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21447" w:rsidRDefault="00C21447" w:rsidP="00C21447">
      <w:pPr>
        <w:spacing w:line="360" w:lineRule="auto"/>
        <w:jc w:val="right"/>
        <w:rPr>
          <w:b/>
          <w:sz w:val="28"/>
          <w:szCs w:val="28"/>
          <w:lang w:val="uk-UA"/>
        </w:rPr>
      </w:pPr>
      <w:bookmarkStart w:id="0" w:name="_GoBack"/>
      <w:bookmarkEnd w:id="0"/>
      <w:r>
        <w:rPr>
          <w:b/>
          <w:sz w:val="28"/>
          <w:szCs w:val="28"/>
          <w:lang w:val="uk-UA"/>
        </w:rPr>
        <w:t xml:space="preserve">Проект </w:t>
      </w:r>
    </w:p>
    <w:p w:rsidR="00C21447" w:rsidRDefault="00C21447" w:rsidP="00C21447">
      <w:pPr>
        <w:spacing w:line="360" w:lineRule="auto"/>
        <w:jc w:val="right"/>
        <w:rPr>
          <w:b/>
          <w:sz w:val="28"/>
          <w:szCs w:val="28"/>
          <w:lang w:val="uk-UA"/>
        </w:rPr>
      </w:pPr>
      <w:r>
        <w:rPr>
          <w:b/>
          <w:sz w:val="28"/>
          <w:szCs w:val="28"/>
          <w:lang w:val="uk-UA"/>
        </w:rPr>
        <w:t>вноситься народними депутатами України</w:t>
      </w:r>
    </w:p>
    <w:p w:rsidR="00C21447" w:rsidRDefault="00C21447" w:rsidP="00C21447">
      <w:pPr>
        <w:spacing w:line="360" w:lineRule="auto"/>
        <w:jc w:val="right"/>
        <w:rPr>
          <w:b/>
          <w:sz w:val="28"/>
          <w:szCs w:val="28"/>
          <w:lang w:val="uk-UA"/>
        </w:rPr>
      </w:pPr>
    </w:p>
    <w:p w:rsidR="00C21447" w:rsidRDefault="00C21447" w:rsidP="00C21447">
      <w:pPr>
        <w:spacing w:line="360" w:lineRule="auto"/>
        <w:jc w:val="right"/>
        <w:rPr>
          <w:b/>
          <w:sz w:val="28"/>
          <w:szCs w:val="28"/>
          <w:lang w:val="uk-UA"/>
        </w:rPr>
      </w:pPr>
    </w:p>
    <w:p w:rsidR="00C21447" w:rsidRDefault="00C21447" w:rsidP="00C21447">
      <w:pPr>
        <w:spacing w:line="360" w:lineRule="auto"/>
        <w:jc w:val="right"/>
        <w:rPr>
          <w:b/>
          <w:sz w:val="28"/>
          <w:szCs w:val="28"/>
          <w:lang w:val="uk-UA"/>
        </w:rPr>
      </w:pPr>
    </w:p>
    <w:tbl>
      <w:tblPr>
        <w:tblW w:w="5000" w:type="pct"/>
        <w:tblCellSpacing w:w="0" w:type="dxa"/>
        <w:tblLayout w:type="fixed"/>
        <w:tblCellMar>
          <w:left w:w="0" w:type="dxa"/>
          <w:right w:w="0" w:type="dxa"/>
        </w:tblCellMar>
        <w:tblLook w:val="04A0" w:firstRow="1" w:lastRow="0" w:firstColumn="1" w:lastColumn="0" w:noHBand="0" w:noVBand="1"/>
      </w:tblPr>
      <w:tblGrid>
        <w:gridCol w:w="9355"/>
      </w:tblGrid>
      <w:tr w:rsidR="0092513B" w:rsidTr="0092513B">
        <w:trPr>
          <w:tblCellSpacing w:w="0" w:type="dxa"/>
        </w:trPr>
        <w:tc>
          <w:tcPr>
            <w:tcW w:w="9639" w:type="dxa"/>
            <w:hideMark/>
          </w:tcPr>
          <w:p w:rsidR="0092513B" w:rsidRDefault="0092513B">
            <w:pPr>
              <w:pStyle w:val="st17"/>
              <w:spacing w:before="120" w:after="120"/>
              <w:rPr>
                <w:rStyle w:val="st66"/>
                <w:bCs/>
                <w:i w:val="0"/>
                <w:sz w:val="36"/>
                <w:szCs w:val="36"/>
              </w:rPr>
            </w:pPr>
            <w:r>
              <w:rPr>
                <w:rStyle w:val="st70"/>
                <w:bCs/>
                <w:szCs w:val="40"/>
                <w:lang w:val="uk-UA"/>
              </w:rPr>
              <w:t>ПОСТАНОВА</w:t>
            </w:r>
            <w:r>
              <w:rPr>
                <w:rStyle w:val="st70"/>
                <w:bCs/>
                <w:szCs w:val="40"/>
                <w:lang w:val="uk-UA"/>
              </w:rPr>
              <w:br/>
            </w:r>
            <w:r>
              <w:rPr>
                <w:rStyle w:val="st66"/>
                <w:bCs/>
                <w:szCs w:val="40"/>
                <w:lang w:val="uk-UA"/>
              </w:rPr>
              <w:t xml:space="preserve"> Верховної Ради України</w:t>
            </w:r>
          </w:p>
        </w:tc>
      </w:tr>
    </w:tbl>
    <w:p w:rsidR="0092513B" w:rsidRDefault="0092513B" w:rsidP="0092513B">
      <w:pPr>
        <w:spacing w:before="120" w:after="120" w:line="360" w:lineRule="auto"/>
        <w:jc w:val="center"/>
        <w:rPr>
          <w:rStyle w:val="st24"/>
          <w:bCs/>
          <w:sz w:val="28"/>
          <w:szCs w:val="28"/>
          <w:lang w:val="uk-UA"/>
        </w:rPr>
      </w:pPr>
      <w:bookmarkStart w:id="1" w:name="_Hlk77154745"/>
      <w:r>
        <w:rPr>
          <w:rStyle w:val="st24"/>
          <w:bCs/>
          <w:sz w:val="28"/>
          <w:szCs w:val="28"/>
          <w:lang w:val="uk-UA"/>
        </w:rPr>
        <w:t>Про  невідкладні заходи</w:t>
      </w:r>
      <w:bookmarkEnd w:id="1"/>
      <w:r>
        <w:rPr>
          <w:rStyle w:val="st24"/>
          <w:bCs/>
          <w:sz w:val="28"/>
          <w:szCs w:val="28"/>
          <w:lang w:val="uk-UA"/>
        </w:rPr>
        <w:t xml:space="preserve">  з подолання кризово</w:t>
      </w:r>
      <w:r w:rsidR="008646B1">
        <w:rPr>
          <w:rStyle w:val="st24"/>
          <w:bCs/>
          <w:sz w:val="28"/>
          <w:szCs w:val="28"/>
          <w:lang w:val="uk-UA"/>
        </w:rPr>
        <w:t xml:space="preserve">ї </w:t>
      </w:r>
      <w:r>
        <w:rPr>
          <w:rStyle w:val="st24"/>
          <w:bCs/>
          <w:sz w:val="28"/>
          <w:szCs w:val="28"/>
          <w:lang w:val="uk-UA"/>
        </w:rPr>
        <w:t xml:space="preserve">  </w:t>
      </w:r>
      <w:r w:rsidR="008646B1">
        <w:rPr>
          <w:rStyle w:val="st24"/>
          <w:bCs/>
          <w:sz w:val="28"/>
          <w:szCs w:val="28"/>
          <w:lang w:val="uk-UA"/>
        </w:rPr>
        <w:t>ситуації</w:t>
      </w:r>
      <w:r>
        <w:rPr>
          <w:rStyle w:val="st24"/>
          <w:bCs/>
          <w:sz w:val="28"/>
          <w:szCs w:val="28"/>
          <w:lang w:val="uk-UA"/>
        </w:rPr>
        <w:t xml:space="preserve">  </w:t>
      </w:r>
      <w:r w:rsidR="008646B1">
        <w:rPr>
          <w:rStyle w:val="st24"/>
          <w:bCs/>
          <w:sz w:val="28"/>
          <w:szCs w:val="28"/>
          <w:lang w:val="uk-UA"/>
        </w:rPr>
        <w:t xml:space="preserve"> рівня надзвичайної, що склалась внаслідок зростання цін на енергоносії  </w:t>
      </w:r>
      <w:r>
        <w:rPr>
          <w:rStyle w:val="st24"/>
          <w:bCs/>
          <w:sz w:val="28"/>
          <w:szCs w:val="28"/>
          <w:lang w:val="uk-UA"/>
        </w:rPr>
        <w:t xml:space="preserve"> </w:t>
      </w:r>
      <w:r w:rsidR="008646B1">
        <w:rPr>
          <w:rStyle w:val="st24"/>
          <w:bCs/>
          <w:sz w:val="28"/>
          <w:szCs w:val="28"/>
          <w:lang w:val="uk-UA"/>
        </w:rPr>
        <w:t xml:space="preserve"> </w:t>
      </w:r>
    </w:p>
    <w:p w:rsidR="00C21447" w:rsidRPr="00F22B1C" w:rsidRDefault="00817888" w:rsidP="002C1E75">
      <w:pPr>
        <w:spacing w:before="120" w:after="120" w:line="276" w:lineRule="auto"/>
        <w:ind w:firstLine="708"/>
        <w:jc w:val="both"/>
        <w:rPr>
          <w:sz w:val="28"/>
          <w:szCs w:val="28"/>
          <w:lang w:val="uk-UA"/>
        </w:rPr>
      </w:pPr>
      <w:r w:rsidRPr="00F22B1C">
        <w:rPr>
          <w:rStyle w:val="st24"/>
          <w:b w:val="0"/>
          <w:bCs/>
          <w:color w:val="auto"/>
          <w:sz w:val="28"/>
          <w:szCs w:val="28"/>
          <w:lang w:val="uk-UA"/>
        </w:rPr>
        <w:t xml:space="preserve">Враховуючи значне зростання цін </w:t>
      </w:r>
      <w:r w:rsidR="0092513B" w:rsidRPr="00F22B1C">
        <w:rPr>
          <w:rStyle w:val="st24"/>
          <w:b w:val="0"/>
          <w:bCs/>
          <w:color w:val="auto"/>
          <w:sz w:val="28"/>
          <w:szCs w:val="28"/>
          <w:lang w:val="uk-UA"/>
        </w:rPr>
        <w:t xml:space="preserve">  </w:t>
      </w:r>
      <w:r w:rsidRPr="00F22B1C">
        <w:rPr>
          <w:rStyle w:val="st24"/>
          <w:b w:val="0"/>
          <w:bCs/>
          <w:color w:val="auto"/>
          <w:sz w:val="28"/>
          <w:szCs w:val="28"/>
          <w:lang w:val="uk-UA"/>
        </w:rPr>
        <w:t xml:space="preserve">на енергоносії, недостатнє забезпечення попиту на ринку природного газу та електричної енергії, постачання захищеним споживачам під час опалювального сезону, що створює необхідність для вжиття неринкових заходів з метою подолання кризових явищ, </w:t>
      </w:r>
      <w:r w:rsidRPr="00F22B1C">
        <w:rPr>
          <w:sz w:val="28"/>
          <w:szCs w:val="28"/>
          <w:lang w:val="uk-UA"/>
        </w:rPr>
        <w:t xml:space="preserve"> </w:t>
      </w:r>
      <w:r w:rsidR="00C21447" w:rsidRPr="00F22B1C">
        <w:rPr>
          <w:sz w:val="28"/>
          <w:szCs w:val="28"/>
          <w:lang w:val="uk-UA"/>
        </w:rPr>
        <w:t xml:space="preserve">   забезпечення   енергетичної  та економічної безпеки держави, утримання соціального балансу   між зростаючими </w:t>
      </w:r>
      <w:r w:rsidR="009F294A" w:rsidRPr="00F22B1C">
        <w:rPr>
          <w:sz w:val="28"/>
          <w:szCs w:val="28"/>
          <w:lang w:val="uk-UA"/>
        </w:rPr>
        <w:t xml:space="preserve"> </w:t>
      </w:r>
      <w:r w:rsidR="00C21447" w:rsidRPr="00F22B1C">
        <w:rPr>
          <w:sz w:val="28"/>
          <w:szCs w:val="28"/>
          <w:lang w:val="uk-UA"/>
        </w:rPr>
        <w:t xml:space="preserve"> цін</w:t>
      </w:r>
      <w:r w:rsidR="00571DBF" w:rsidRPr="00F22B1C">
        <w:rPr>
          <w:sz w:val="28"/>
          <w:szCs w:val="28"/>
          <w:lang w:val="uk-UA"/>
        </w:rPr>
        <w:t xml:space="preserve">ами </w:t>
      </w:r>
      <w:r w:rsidR="00C21447" w:rsidRPr="00F22B1C">
        <w:rPr>
          <w:sz w:val="28"/>
          <w:szCs w:val="28"/>
          <w:lang w:val="uk-UA"/>
        </w:rPr>
        <w:t xml:space="preserve"> на  </w:t>
      </w:r>
      <w:r w:rsidR="00C873BE" w:rsidRPr="00F22B1C">
        <w:rPr>
          <w:sz w:val="28"/>
          <w:szCs w:val="28"/>
          <w:lang w:val="uk-UA"/>
        </w:rPr>
        <w:t>енергоносії</w:t>
      </w:r>
      <w:r w:rsidR="00C21447" w:rsidRPr="00F22B1C">
        <w:rPr>
          <w:sz w:val="28"/>
          <w:szCs w:val="28"/>
          <w:lang w:val="uk-UA"/>
        </w:rPr>
        <w:t xml:space="preserve">  і  низькими доходами населення, порятунку вітчизняної промисловості</w:t>
      </w:r>
      <w:r w:rsidR="009F294A" w:rsidRPr="00F22B1C">
        <w:rPr>
          <w:sz w:val="28"/>
          <w:szCs w:val="28"/>
          <w:lang w:val="uk-UA"/>
        </w:rPr>
        <w:t xml:space="preserve"> </w:t>
      </w:r>
      <w:r w:rsidR="002106DC" w:rsidRPr="00F22B1C">
        <w:rPr>
          <w:sz w:val="28"/>
          <w:szCs w:val="28"/>
          <w:lang w:val="uk-UA"/>
        </w:rPr>
        <w:t xml:space="preserve">  </w:t>
      </w:r>
      <w:r w:rsidR="009F294A" w:rsidRPr="00F22B1C">
        <w:rPr>
          <w:sz w:val="28"/>
          <w:szCs w:val="28"/>
          <w:lang w:val="uk-UA"/>
        </w:rPr>
        <w:t xml:space="preserve"> </w:t>
      </w:r>
      <w:r w:rsidR="002106DC" w:rsidRPr="00F22B1C">
        <w:rPr>
          <w:sz w:val="28"/>
          <w:szCs w:val="28"/>
          <w:lang w:val="uk-UA"/>
        </w:rPr>
        <w:t xml:space="preserve"> </w:t>
      </w:r>
      <w:r w:rsidR="00C21447" w:rsidRPr="00F22B1C">
        <w:rPr>
          <w:sz w:val="28"/>
          <w:szCs w:val="28"/>
          <w:lang w:val="uk-UA"/>
        </w:rPr>
        <w:t xml:space="preserve"> та   підтримки вітчизняного</w:t>
      </w:r>
      <w:r w:rsidR="009F294A" w:rsidRPr="00F22B1C">
        <w:rPr>
          <w:sz w:val="28"/>
          <w:szCs w:val="28"/>
          <w:lang w:val="uk-UA"/>
        </w:rPr>
        <w:t xml:space="preserve"> малого та середнього </w:t>
      </w:r>
      <w:r w:rsidR="00C21447" w:rsidRPr="00F22B1C">
        <w:rPr>
          <w:sz w:val="28"/>
          <w:szCs w:val="28"/>
          <w:lang w:val="uk-UA"/>
        </w:rPr>
        <w:t xml:space="preserve"> бізнесу в умовах безпрецедентної  за масштабами енергетичної кризи, що поглиблюється з наближенням опалюваного сезону, </w:t>
      </w:r>
    </w:p>
    <w:p w:rsidR="004F1127" w:rsidRPr="00F22B1C" w:rsidRDefault="00817888" w:rsidP="00817888">
      <w:pPr>
        <w:pStyle w:val="rvps2"/>
        <w:shd w:val="clear" w:color="auto" w:fill="FFFFFF"/>
        <w:spacing w:before="180" w:after="180" w:afterAutospacing="0" w:line="276" w:lineRule="auto"/>
        <w:ind w:firstLine="709"/>
        <w:jc w:val="both"/>
        <w:rPr>
          <w:sz w:val="28"/>
          <w:szCs w:val="28"/>
        </w:rPr>
      </w:pPr>
      <w:r w:rsidRPr="00F22B1C">
        <w:rPr>
          <w:sz w:val="28"/>
          <w:szCs w:val="28"/>
        </w:rPr>
        <w:t xml:space="preserve"> </w:t>
      </w:r>
    </w:p>
    <w:p w:rsidR="00C21447" w:rsidRPr="00F22B1C" w:rsidRDefault="00C21447" w:rsidP="00C21447">
      <w:pPr>
        <w:pStyle w:val="rvps2"/>
        <w:shd w:val="clear" w:color="auto" w:fill="FFFFFF"/>
        <w:spacing w:before="180" w:after="180" w:afterAutospacing="0" w:line="360" w:lineRule="auto"/>
        <w:ind w:firstLine="709"/>
        <w:jc w:val="both"/>
        <w:rPr>
          <w:sz w:val="28"/>
          <w:szCs w:val="28"/>
        </w:rPr>
      </w:pPr>
      <w:r w:rsidRPr="00F22B1C">
        <w:rPr>
          <w:sz w:val="28"/>
          <w:szCs w:val="28"/>
        </w:rPr>
        <w:t xml:space="preserve">Верховна Рада України </w:t>
      </w:r>
      <w:r w:rsidRPr="00F22B1C">
        <w:rPr>
          <w:b/>
          <w:sz w:val="28"/>
          <w:szCs w:val="28"/>
        </w:rPr>
        <w:t>постановляє</w:t>
      </w:r>
      <w:r w:rsidRPr="00F22B1C">
        <w:rPr>
          <w:sz w:val="28"/>
          <w:szCs w:val="28"/>
        </w:rPr>
        <w:t>:</w:t>
      </w:r>
    </w:p>
    <w:p w:rsidR="00817888" w:rsidRPr="00F22B1C" w:rsidRDefault="00817888" w:rsidP="00DE4556">
      <w:pPr>
        <w:spacing w:line="276" w:lineRule="auto"/>
        <w:jc w:val="both"/>
        <w:rPr>
          <w:sz w:val="28"/>
          <w:szCs w:val="28"/>
          <w:lang w:val="uk-UA"/>
        </w:rPr>
      </w:pPr>
      <w:r w:rsidRPr="00F22B1C">
        <w:t xml:space="preserve"> </w:t>
      </w:r>
      <w:r w:rsidR="00AB0531" w:rsidRPr="00F22B1C">
        <w:t xml:space="preserve">  </w:t>
      </w:r>
      <w:r w:rsidR="00955844" w:rsidRPr="00F22B1C">
        <w:tab/>
      </w:r>
      <w:r w:rsidR="006420A7" w:rsidRPr="00F22B1C">
        <w:rPr>
          <w:sz w:val="28"/>
          <w:szCs w:val="28"/>
        </w:rPr>
        <w:t xml:space="preserve"> </w:t>
      </w:r>
      <w:r w:rsidR="00E06246" w:rsidRPr="00F22B1C">
        <w:rPr>
          <w:sz w:val="28"/>
          <w:szCs w:val="28"/>
        </w:rPr>
        <w:t xml:space="preserve"> </w:t>
      </w:r>
      <w:r w:rsidRPr="00F22B1C">
        <w:rPr>
          <w:sz w:val="28"/>
          <w:szCs w:val="28"/>
        </w:rPr>
        <w:t>Визнати поточну ситуацію на ринку природного газу кризовою ситуацією рівня надзвичайної ситуації  (відповідно до статті 6 Закону України «Про ринок природного газу» ).</w:t>
      </w:r>
    </w:p>
    <w:p w:rsidR="00DE4556" w:rsidRPr="00F22B1C" w:rsidRDefault="00DE4556" w:rsidP="00DE4556">
      <w:pPr>
        <w:spacing w:line="276" w:lineRule="auto"/>
        <w:jc w:val="both"/>
        <w:rPr>
          <w:sz w:val="28"/>
          <w:szCs w:val="28"/>
          <w:lang w:val="uk-UA"/>
        </w:rPr>
      </w:pPr>
    </w:p>
    <w:p w:rsidR="00DE4556" w:rsidRPr="00F22B1C" w:rsidRDefault="00DE4556" w:rsidP="00DE4556">
      <w:pPr>
        <w:pStyle w:val="rvps2"/>
        <w:shd w:val="clear" w:color="auto" w:fill="FFFFFF"/>
        <w:spacing w:before="180" w:after="180" w:afterAutospacing="0" w:line="276" w:lineRule="auto"/>
        <w:ind w:firstLine="708"/>
        <w:jc w:val="both"/>
        <w:rPr>
          <w:sz w:val="28"/>
          <w:szCs w:val="28"/>
          <w:shd w:val="clear" w:color="auto" w:fill="FFFFFF"/>
        </w:rPr>
      </w:pPr>
      <w:r w:rsidRPr="00F22B1C">
        <w:rPr>
          <w:sz w:val="28"/>
          <w:szCs w:val="28"/>
          <w:shd w:val="clear" w:color="auto" w:fill="FFFFFF"/>
        </w:rPr>
        <w:t>І. Зобов’язати Кабінет Міністрів України</w:t>
      </w:r>
      <w:r w:rsidR="00222FDA" w:rsidRPr="00F22B1C">
        <w:rPr>
          <w:sz w:val="28"/>
          <w:szCs w:val="28"/>
          <w:shd w:val="clear" w:color="auto" w:fill="FFFFFF"/>
        </w:rPr>
        <w:t>:</w:t>
      </w:r>
      <w:r w:rsidRPr="00F22B1C">
        <w:rPr>
          <w:sz w:val="28"/>
          <w:szCs w:val="28"/>
          <w:shd w:val="clear" w:color="auto" w:fill="FFFFFF"/>
        </w:rPr>
        <w:t xml:space="preserve"> </w:t>
      </w:r>
    </w:p>
    <w:p w:rsidR="00DE4556" w:rsidRPr="00F22B1C" w:rsidRDefault="00DE4556" w:rsidP="009907A0">
      <w:pPr>
        <w:pStyle w:val="rvps2"/>
        <w:shd w:val="clear" w:color="auto" w:fill="FFFFFF"/>
        <w:spacing w:before="180" w:after="180" w:afterAutospacing="0" w:line="276" w:lineRule="auto"/>
        <w:jc w:val="both"/>
        <w:rPr>
          <w:sz w:val="28"/>
          <w:szCs w:val="28"/>
        </w:rPr>
      </w:pPr>
    </w:p>
    <w:p w:rsidR="002106DC" w:rsidRPr="00F22B1C" w:rsidRDefault="00222FDA" w:rsidP="00222FDA">
      <w:pPr>
        <w:pStyle w:val="rvps2"/>
        <w:numPr>
          <w:ilvl w:val="0"/>
          <w:numId w:val="10"/>
        </w:numPr>
        <w:shd w:val="clear" w:color="auto" w:fill="FFFFFF"/>
        <w:spacing w:before="180" w:after="180" w:afterAutospacing="0" w:line="276" w:lineRule="auto"/>
        <w:ind w:left="0" w:firstLine="708"/>
        <w:jc w:val="both"/>
        <w:rPr>
          <w:sz w:val="28"/>
          <w:szCs w:val="28"/>
          <w:shd w:val="clear" w:color="auto" w:fill="FFFFFF"/>
        </w:rPr>
      </w:pPr>
      <w:r w:rsidRPr="00F22B1C">
        <w:rPr>
          <w:sz w:val="28"/>
          <w:szCs w:val="28"/>
        </w:rPr>
        <w:t>Керуючись статтею 6  Закону України «Про ринок природного газу», н</w:t>
      </w:r>
      <w:r w:rsidR="00594A9C" w:rsidRPr="00F22B1C">
        <w:rPr>
          <w:sz w:val="28"/>
          <w:szCs w:val="28"/>
        </w:rPr>
        <w:t xml:space="preserve">е пізніше, ніж </w:t>
      </w:r>
      <w:r w:rsidR="00955844" w:rsidRPr="00F22B1C">
        <w:rPr>
          <w:sz w:val="28"/>
          <w:szCs w:val="28"/>
        </w:rPr>
        <w:t xml:space="preserve">через  </w:t>
      </w:r>
      <w:r w:rsidR="00594A9C" w:rsidRPr="00F22B1C">
        <w:rPr>
          <w:sz w:val="28"/>
          <w:szCs w:val="28"/>
        </w:rPr>
        <w:t xml:space="preserve"> 10 днів з дня прийняття цієї Постанови,   </w:t>
      </w:r>
      <w:r w:rsidR="00817888" w:rsidRPr="00F22B1C">
        <w:rPr>
          <w:sz w:val="28"/>
          <w:szCs w:val="28"/>
        </w:rPr>
        <w:t xml:space="preserve">оновити  </w:t>
      </w:r>
      <w:r w:rsidR="00955844" w:rsidRPr="00F22B1C">
        <w:rPr>
          <w:sz w:val="28"/>
          <w:szCs w:val="28"/>
        </w:rPr>
        <w:t xml:space="preserve"> </w:t>
      </w:r>
      <w:r w:rsidR="00594A9C" w:rsidRPr="00F22B1C">
        <w:rPr>
          <w:sz w:val="28"/>
          <w:szCs w:val="28"/>
        </w:rPr>
        <w:t xml:space="preserve"> </w:t>
      </w:r>
      <w:r w:rsidR="00955844" w:rsidRPr="00F22B1C">
        <w:rPr>
          <w:sz w:val="28"/>
          <w:szCs w:val="28"/>
        </w:rPr>
        <w:t xml:space="preserve"> </w:t>
      </w:r>
      <w:r w:rsidR="00594A9C" w:rsidRPr="00F22B1C">
        <w:rPr>
          <w:sz w:val="28"/>
          <w:szCs w:val="28"/>
        </w:rPr>
        <w:t xml:space="preserve">  </w:t>
      </w:r>
      <w:r w:rsidR="004663D8" w:rsidRPr="00F22B1C">
        <w:rPr>
          <w:sz w:val="28"/>
          <w:szCs w:val="28"/>
        </w:rPr>
        <w:t>Національн</w:t>
      </w:r>
      <w:r w:rsidR="00817888" w:rsidRPr="00F22B1C">
        <w:rPr>
          <w:sz w:val="28"/>
          <w:szCs w:val="28"/>
        </w:rPr>
        <w:t>ий</w:t>
      </w:r>
      <w:r w:rsidR="004663D8" w:rsidRPr="00F22B1C">
        <w:rPr>
          <w:sz w:val="28"/>
          <w:szCs w:val="28"/>
        </w:rPr>
        <w:t xml:space="preserve"> план</w:t>
      </w:r>
      <w:r w:rsidR="00817888" w:rsidRPr="00F22B1C">
        <w:rPr>
          <w:sz w:val="28"/>
          <w:szCs w:val="28"/>
        </w:rPr>
        <w:t xml:space="preserve"> </w:t>
      </w:r>
      <w:r w:rsidR="004663D8" w:rsidRPr="00F22B1C">
        <w:rPr>
          <w:sz w:val="28"/>
          <w:szCs w:val="28"/>
        </w:rPr>
        <w:t xml:space="preserve"> дій, затверджен</w:t>
      </w:r>
      <w:r w:rsidR="00817888" w:rsidRPr="00F22B1C">
        <w:rPr>
          <w:sz w:val="28"/>
          <w:szCs w:val="28"/>
        </w:rPr>
        <w:t>ий</w:t>
      </w:r>
      <w:r w:rsidR="004663D8" w:rsidRPr="00F22B1C">
        <w:rPr>
          <w:sz w:val="28"/>
          <w:szCs w:val="28"/>
        </w:rPr>
        <w:t xml:space="preserve">  наказом від 02.11.2015 № 687 </w:t>
      </w:r>
      <w:r w:rsidR="004663D8" w:rsidRPr="00F22B1C">
        <w:rPr>
          <w:sz w:val="28"/>
          <w:szCs w:val="28"/>
        </w:rPr>
        <w:lastRenderedPageBreak/>
        <w:t>Міністерства енергетики та вугільної промисловості,</w:t>
      </w:r>
      <w:r w:rsidR="004663D8" w:rsidRPr="00F22B1C">
        <w:t xml:space="preserve"> </w:t>
      </w:r>
      <w:r w:rsidR="00F3105F" w:rsidRPr="00F22B1C">
        <w:rPr>
          <w:sz w:val="28"/>
          <w:szCs w:val="28"/>
        </w:rPr>
        <w:t xml:space="preserve"> </w:t>
      </w:r>
      <w:r w:rsidR="004663D8" w:rsidRPr="00F22B1C">
        <w:rPr>
          <w:sz w:val="28"/>
          <w:szCs w:val="28"/>
        </w:rPr>
        <w:t xml:space="preserve"> та </w:t>
      </w:r>
      <w:r w:rsidR="00E06246" w:rsidRPr="00F22B1C">
        <w:rPr>
          <w:sz w:val="28"/>
          <w:szCs w:val="28"/>
        </w:rPr>
        <w:t xml:space="preserve"> вжити заход</w:t>
      </w:r>
      <w:r w:rsidR="002E751C" w:rsidRPr="00F22B1C">
        <w:rPr>
          <w:sz w:val="28"/>
          <w:szCs w:val="28"/>
        </w:rPr>
        <w:t>и</w:t>
      </w:r>
      <w:r w:rsidR="004663D8" w:rsidRPr="00F22B1C">
        <w:rPr>
          <w:sz w:val="28"/>
          <w:szCs w:val="28"/>
        </w:rPr>
        <w:t>, спрямован</w:t>
      </w:r>
      <w:r w:rsidR="002E751C" w:rsidRPr="00F22B1C">
        <w:rPr>
          <w:sz w:val="28"/>
          <w:szCs w:val="28"/>
        </w:rPr>
        <w:t>і</w:t>
      </w:r>
      <w:r w:rsidR="004663D8" w:rsidRPr="00F22B1C">
        <w:rPr>
          <w:sz w:val="28"/>
          <w:szCs w:val="28"/>
        </w:rPr>
        <w:t xml:space="preserve"> на </w:t>
      </w:r>
      <w:r w:rsidR="00E06246" w:rsidRPr="00F22B1C">
        <w:rPr>
          <w:shd w:val="clear" w:color="auto" w:fill="FFFFFF"/>
        </w:rPr>
        <w:t xml:space="preserve"> </w:t>
      </w:r>
      <w:r w:rsidR="004663D8" w:rsidRPr="00F22B1C">
        <w:rPr>
          <w:sz w:val="28"/>
          <w:szCs w:val="28"/>
          <w:shd w:val="clear" w:color="auto" w:fill="FFFFFF"/>
        </w:rPr>
        <w:t xml:space="preserve"> </w:t>
      </w:r>
      <w:r w:rsidR="007C4BFD" w:rsidRPr="00F22B1C">
        <w:rPr>
          <w:sz w:val="28"/>
          <w:szCs w:val="28"/>
          <w:shd w:val="clear" w:color="auto" w:fill="FFFFFF"/>
        </w:rPr>
        <w:t xml:space="preserve"> </w:t>
      </w:r>
      <w:r w:rsidR="004663D8" w:rsidRPr="00F22B1C">
        <w:rPr>
          <w:sz w:val="28"/>
          <w:szCs w:val="28"/>
          <w:shd w:val="clear" w:color="auto" w:fill="FFFFFF"/>
        </w:rPr>
        <w:t xml:space="preserve"> </w:t>
      </w:r>
      <w:r w:rsidR="00E06246" w:rsidRPr="00F22B1C">
        <w:rPr>
          <w:sz w:val="28"/>
          <w:szCs w:val="28"/>
          <w:shd w:val="clear" w:color="auto" w:fill="FFFFFF"/>
        </w:rPr>
        <w:t xml:space="preserve"> усунення   </w:t>
      </w:r>
      <w:r w:rsidR="00DE4556" w:rsidRPr="00F22B1C">
        <w:rPr>
          <w:sz w:val="28"/>
          <w:szCs w:val="28"/>
          <w:shd w:val="clear" w:color="auto" w:fill="FFFFFF"/>
        </w:rPr>
        <w:t xml:space="preserve">кризової ситуації та її наслідків.  </w:t>
      </w:r>
    </w:p>
    <w:p w:rsidR="00571D5D" w:rsidRPr="00F22B1C" w:rsidRDefault="00AB0531" w:rsidP="00222FDA">
      <w:pPr>
        <w:pStyle w:val="a5"/>
        <w:numPr>
          <w:ilvl w:val="0"/>
          <w:numId w:val="10"/>
        </w:numPr>
        <w:spacing w:line="276" w:lineRule="auto"/>
        <w:ind w:left="142" w:firstLine="566"/>
        <w:jc w:val="both"/>
        <w:rPr>
          <w:rFonts w:ascii="Times New Roman" w:hAnsi="Times New Roman" w:cs="Times New Roman"/>
          <w:sz w:val="28"/>
          <w:szCs w:val="28"/>
          <w:lang w:val="uk-UA"/>
        </w:rPr>
      </w:pPr>
      <w:r w:rsidRPr="00F22B1C">
        <w:rPr>
          <w:rFonts w:ascii="Times New Roman" w:hAnsi="Times New Roman" w:cs="Times New Roman"/>
          <w:sz w:val="28"/>
          <w:szCs w:val="28"/>
          <w:lang w:val="uk-UA"/>
        </w:rPr>
        <w:t xml:space="preserve"> </w:t>
      </w:r>
      <w:r w:rsidR="00222FDA" w:rsidRPr="00F22B1C">
        <w:rPr>
          <w:rFonts w:ascii="Times New Roman" w:hAnsi="Times New Roman" w:cs="Times New Roman"/>
          <w:sz w:val="28"/>
          <w:szCs w:val="28"/>
          <w:lang w:val="uk-UA"/>
        </w:rPr>
        <w:t>Р</w:t>
      </w:r>
      <w:r w:rsidR="002106DC" w:rsidRPr="00F22B1C">
        <w:rPr>
          <w:rFonts w:ascii="Times New Roman" w:hAnsi="Times New Roman" w:cs="Times New Roman"/>
          <w:sz w:val="28"/>
          <w:szCs w:val="28"/>
          <w:lang w:val="uk-UA"/>
        </w:rPr>
        <w:t xml:space="preserve">озробити </w:t>
      </w:r>
      <w:r w:rsidR="003A191B" w:rsidRPr="00F22B1C">
        <w:rPr>
          <w:rFonts w:ascii="Times New Roman" w:hAnsi="Times New Roman" w:cs="Times New Roman"/>
          <w:sz w:val="28"/>
          <w:szCs w:val="28"/>
          <w:lang w:val="uk-UA"/>
        </w:rPr>
        <w:t xml:space="preserve">з урахуванням рекомендацій Європейської Комісії , </w:t>
      </w:r>
      <w:r w:rsidR="002106DC" w:rsidRPr="00F22B1C">
        <w:rPr>
          <w:rFonts w:ascii="Times New Roman" w:hAnsi="Times New Roman" w:cs="Times New Roman"/>
          <w:sz w:val="28"/>
          <w:szCs w:val="28"/>
          <w:lang w:val="uk-UA"/>
        </w:rPr>
        <w:t xml:space="preserve"> </w:t>
      </w:r>
      <w:r w:rsidR="003A191B" w:rsidRPr="00F22B1C">
        <w:rPr>
          <w:rFonts w:ascii="Times New Roman" w:hAnsi="Times New Roman" w:cs="Times New Roman"/>
          <w:sz w:val="28"/>
          <w:szCs w:val="28"/>
          <w:lang w:val="uk-UA"/>
        </w:rPr>
        <w:t xml:space="preserve">затвердити і </w:t>
      </w:r>
      <w:r w:rsidR="002106DC" w:rsidRPr="00F22B1C">
        <w:rPr>
          <w:rFonts w:ascii="Times New Roman" w:hAnsi="Times New Roman" w:cs="Times New Roman"/>
          <w:sz w:val="28"/>
          <w:szCs w:val="28"/>
          <w:lang w:val="uk-UA"/>
        </w:rPr>
        <w:t xml:space="preserve">прийняти  відповідні нормативно – правові акти, в яких </w:t>
      </w:r>
      <w:r w:rsidR="00E5174D" w:rsidRPr="00F22B1C">
        <w:rPr>
          <w:rFonts w:ascii="Times New Roman" w:hAnsi="Times New Roman" w:cs="Times New Roman"/>
          <w:sz w:val="28"/>
          <w:szCs w:val="28"/>
          <w:lang w:val="uk-UA"/>
        </w:rPr>
        <w:t xml:space="preserve">на  період надзвичайної кризової ситуації  </w:t>
      </w:r>
      <w:r w:rsidR="002106DC" w:rsidRPr="00F22B1C">
        <w:rPr>
          <w:rFonts w:ascii="Times New Roman" w:hAnsi="Times New Roman" w:cs="Times New Roman"/>
          <w:sz w:val="28"/>
          <w:szCs w:val="28"/>
          <w:lang w:val="uk-UA"/>
        </w:rPr>
        <w:t>передбачити</w:t>
      </w:r>
      <w:r w:rsidR="003A191B" w:rsidRPr="00F22B1C">
        <w:rPr>
          <w:rFonts w:ascii="Times New Roman" w:hAnsi="Times New Roman" w:cs="Times New Roman"/>
          <w:sz w:val="28"/>
          <w:szCs w:val="28"/>
          <w:lang w:val="uk-UA"/>
        </w:rPr>
        <w:t xml:space="preserve"> </w:t>
      </w:r>
      <w:r w:rsidR="00DE4556" w:rsidRPr="00F22B1C">
        <w:rPr>
          <w:rFonts w:ascii="Times New Roman" w:hAnsi="Times New Roman" w:cs="Times New Roman"/>
          <w:sz w:val="28"/>
          <w:szCs w:val="28"/>
          <w:lang w:val="uk-UA"/>
        </w:rPr>
        <w:t>:</w:t>
      </w:r>
      <w:r w:rsidR="003A191B" w:rsidRPr="00F22B1C">
        <w:rPr>
          <w:rFonts w:ascii="Times New Roman" w:hAnsi="Times New Roman" w:cs="Times New Roman"/>
          <w:sz w:val="28"/>
          <w:szCs w:val="28"/>
          <w:lang w:val="uk-UA"/>
        </w:rPr>
        <w:t xml:space="preserve"> </w:t>
      </w:r>
    </w:p>
    <w:p w:rsidR="00571D5D" w:rsidRPr="00F22B1C" w:rsidRDefault="00571D5D" w:rsidP="00571D5D">
      <w:pPr>
        <w:jc w:val="both"/>
        <w:rPr>
          <w:sz w:val="22"/>
          <w:szCs w:val="22"/>
          <w:lang w:val="uk-UA"/>
        </w:rPr>
      </w:pPr>
    </w:p>
    <w:p w:rsidR="00571D5D" w:rsidRPr="00F22B1C" w:rsidRDefault="00571D5D" w:rsidP="00EF2E15">
      <w:pPr>
        <w:pStyle w:val="a5"/>
        <w:numPr>
          <w:ilvl w:val="0"/>
          <w:numId w:val="11"/>
        </w:numPr>
        <w:ind w:left="284" w:firstLine="424"/>
        <w:jc w:val="both"/>
        <w:rPr>
          <w:rFonts w:ascii="Times New Roman" w:hAnsi="Times New Roman" w:cs="Times New Roman"/>
          <w:sz w:val="28"/>
          <w:szCs w:val="28"/>
          <w:lang w:val="uk-UA"/>
        </w:rPr>
      </w:pPr>
      <w:r w:rsidRPr="00F22B1C">
        <w:rPr>
          <w:rFonts w:ascii="Times New Roman" w:hAnsi="Times New Roman" w:cs="Times New Roman"/>
          <w:sz w:val="28"/>
          <w:szCs w:val="28"/>
          <w:lang w:val="uk-UA"/>
        </w:rPr>
        <w:t xml:space="preserve">створення </w:t>
      </w:r>
      <w:r w:rsidR="002106DC" w:rsidRPr="00F22B1C">
        <w:rPr>
          <w:rFonts w:ascii="Times New Roman" w:hAnsi="Times New Roman" w:cs="Times New Roman"/>
          <w:sz w:val="28"/>
          <w:szCs w:val="28"/>
          <w:lang w:val="uk-UA"/>
        </w:rPr>
        <w:t xml:space="preserve"> </w:t>
      </w:r>
      <w:r w:rsidRPr="00F22B1C">
        <w:rPr>
          <w:rFonts w:ascii="Times New Roman" w:hAnsi="Times New Roman" w:cs="Times New Roman"/>
          <w:sz w:val="28"/>
          <w:szCs w:val="28"/>
          <w:lang w:val="uk-UA"/>
        </w:rPr>
        <w:t xml:space="preserve">відповідно до статті 6 Закону України «Про ринок </w:t>
      </w:r>
      <w:r w:rsidR="00222FDA" w:rsidRPr="00F22B1C">
        <w:rPr>
          <w:rFonts w:ascii="Times New Roman" w:hAnsi="Times New Roman" w:cs="Times New Roman"/>
          <w:sz w:val="28"/>
          <w:szCs w:val="28"/>
          <w:lang w:val="uk-UA"/>
        </w:rPr>
        <w:t xml:space="preserve"> </w:t>
      </w:r>
      <w:r w:rsidRPr="00F22B1C">
        <w:rPr>
          <w:rFonts w:ascii="Times New Roman" w:hAnsi="Times New Roman" w:cs="Times New Roman"/>
          <w:sz w:val="28"/>
          <w:szCs w:val="28"/>
          <w:lang w:val="uk-UA"/>
        </w:rPr>
        <w:t>природного газу»  Кризового комітету   і  включення  до його складу представників  Верховної Ради України, Федерації роботодавців України, асоціацій малого та середнього  бізнесу;</w:t>
      </w:r>
    </w:p>
    <w:p w:rsidR="00B2423E" w:rsidRPr="00F22B1C" w:rsidRDefault="00DE4556" w:rsidP="00EF2E15">
      <w:pPr>
        <w:pStyle w:val="a5"/>
        <w:numPr>
          <w:ilvl w:val="0"/>
          <w:numId w:val="11"/>
        </w:numPr>
        <w:spacing w:line="256" w:lineRule="auto"/>
        <w:ind w:left="284" w:firstLine="424"/>
        <w:jc w:val="both"/>
        <w:rPr>
          <w:rFonts w:ascii="Times New Roman" w:hAnsi="Times New Roman" w:cs="Times New Roman"/>
          <w:sz w:val="28"/>
          <w:szCs w:val="28"/>
          <w:lang w:val="uk-UA"/>
        </w:rPr>
      </w:pPr>
      <w:r w:rsidRPr="00F22B1C">
        <w:rPr>
          <w:rFonts w:ascii="Times New Roman" w:hAnsi="Times New Roman" w:cs="Times New Roman"/>
          <w:sz w:val="28"/>
          <w:szCs w:val="28"/>
          <w:lang w:val="uk-UA"/>
        </w:rPr>
        <w:t xml:space="preserve">затвердити </w:t>
      </w:r>
      <w:r w:rsidR="00571D5D" w:rsidRPr="00F22B1C">
        <w:rPr>
          <w:rFonts w:ascii="Times New Roman" w:hAnsi="Times New Roman" w:cs="Times New Roman"/>
          <w:sz w:val="28"/>
          <w:szCs w:val="28"/>
          <w:lang w:val="uk-UA"/>
        </w:rPr>
        <w:t xml:space="preserve">  та оприлюдн</w:t>
      </w:r>
      <w:r w:rsidRPr="00F22B1C">
        <w:rPr>
          <w:rFonts w:ascii="Times New Roman" w:hAnsi="Times New Roman" w:cs="Times New Roman"/>
          <w:sz w:val="28"/>
          <w:szCs w:val="28"/>
          <w:lang w:val="uk-UA"/>
        </w:rPr>
        <w:t xml:space="preserve">ити </w:t>
      </w:r>
      <w:r w:rsidR="00571D5D" w:rsidRPr="00F22B1C">
        <w:rPr>
          <w:rFonts w:ascii="Times New Roman" w:hAnsi="Times New Roman" w:cs="Times New Roman"/>
          <w:sz w:val="28"/>
          <w:szCs w:val="28"/>
          <w:lang w:val="uk-UA"/>
        </w:rPr>
        <w:t xml:space="preserve">  реальн</w:t>
      </w:r>
      <w:r w:rsidRPr="00F22B1C">
        <w:rPr>
          <w:rFonts w:ascii="Times New Roman" w:hAnsi="Times New Roman" w:cs="Times New Roman"/>
          <w:sz w:val="28"/>
          <w:szCs w:val="28"/>
          <w:lang w:val="uk-UA"/>
        </w:rPr>
        <w:t>ий</w:t>
      </w:r>
      <w:r w:rsidR="00571D5D" w:rsidRPr="00F22B1C">
        <w:rPr>
          <w:rFonts w:ascii="Times New Roman" w:hAnsi="Times New Roman" w:cs="Times New Roman"/>
          <w:sz w:val="28"/>
          <w:szCs w:val="28"/>
          <w:lang w:val="uk-UA"/>
        </w:rPr>
        <w:t xml:space="preserve"> енергобаланс</w:t>
      </w:r>
      <w:r w:rsidRPr="00F22B1C">
        <w:rPr>
          <w:rFonts w:ascii="Times New Roman" w:hAnsi="Times New Roman" w:cs="Times New Roman"/>
          <w:sz w:val="28"/>
          <w:szCs w:val="28"/>
          <w:lang w:val="uk-UA"/>
        </w:rPr>
        <w:t xml:space="preserve"> </w:t>
      </w:r>
      <w:r w:rsidR="00571D5D" w:rsidRPr="00F22B1C">
        <w:rPr>
          <w:rFonts w:ascii="Times New Roman" w:hAnsi="Times New Roman" w:cs="Times New Roman"/>
          <w:sz w:val="28"/>
          <w:szCs w:val="28"/>
          <w:lang w:val="uk-UA"/>
        </w:rPr>
        <w:t xml:space="preserve"> країни (виробництва та споживання електроенергії, природного газу та інших енергоресурсів), який дозволить підприємцям приймати управлінські рішення щодо можливості/необхідності переходу із споживання одного енергоресурсу на інший, який для них є більш економічно</w:t>
      </w:r>
      <w:r w:rsidR="00015C39" w:rsidRPr="00F22B1C">
        <w:rPr>
          <w:rFonts w:ascii="Times New Roman" w:hAnsi="Times New Roman" w:cs="Times New Roman"/>
          <w:sz w:val="28"/>
          <w:szCs w:val="28"/>
          <w:lang w:val="uk-UA"/>
        </w:rPr>
        <w:t xml:space="preserve"> </w:t>
      </w:r>
      <w:r w:rsidR="00571D5D" w:rsidRPr="00F22B1C">
        <w:rPr>
          <w:rFonts w:ascii="Times New Roman" w:hAnsi="Times New Roman" w:cs="Times New Roman"/>
          <w:sz w:val="28"/>
          <w:szCs w:val="28"/>
          <w:lang w:val="uk-UA"/>
        </w:rPr>
        <w:t>доцільним;</w:t>
      </w:r>
      <w:r w:rsidR="00B2423E" w:rsidRPr="00F22B1C">
        <w:rPr>
          <w:rFonts w:ascii="Times New Roman" w:hAnsi="Times New Roman" w:cs="Times New Roman"/>
          <w:sz w:val="28"/>
          <w:szCs w:val="28"/>
          <w:lang w:val="uk-UA"/>
        </w:rPr>
        <w:t xml:space="preserve"> </w:t>
      </w:r>
    </w:p>
    <w:p w:rsidR="00B2423E" w:rsidRPr="00F22B1C" w:rsidRDefault="00BB4A5E" w:rsidP="00EF2E15">
      <w:pPr>
        <w:pStyle w:val="a5"/>
        <w:numPr>
          <w:ilvl w:val="0"/>
          <w:numId w:val="11"/>
        </w:numPr>
        <w:spacing w:line="276" w:lineRule="auto"/>
        <w:ind w:left="142" w:firstLine="566"/>
        <w:jc w:val="both"/>
        <w:rPr>
          <w:rFonts w:ascii="Times New Roman" w:hAnsi="Times New Roman" w:cs="Times New Roman"/>
          <w:sz w:val="28"/>
          <w:szCs w:val="28"/>
          <w:lang w:val="uk-UA"/>
        </w:rPr>
      </w:pPr>
      <w:r w:rsidRPr="00F22B1C">
        <w:rPr>
          <w:rFonts w:ascii="Times New Roman" w:hAnsi="Times New Roman" w:cs="Times New Roman"/>
          <w:sz w:val="28"/>
          <w:szCs w:val="28"/>
          <w:lang w:val="uk-UA"/>
        </w:rPr>
        <w:t>здійснення</w:t>
      </w:r>
      <w:r w:rsidR="00805E35" w:rsidRPr="00F22B1C">
        <w:rPr>
          <w:rFonts w:ascii="Times New Roman" w:hAnsi="Times New Roman" w:cs="Times New Roman"/>
          <w:sz w:val="28"/>
          <w:szCs w:val="28"/>
          <w:lang w:val="uk-UA"/>
        </w:rPr>
        <w:t xml:space="preserve"> </w:t>
      </w:r>
      <w:r w:rsidR="006F7E91" w:rsidRPr="00F22B1C">
        <w:rPr>
          <w:rFonts w:ascii="Times New Roman" w:hAnsi="Times New Roman" w:cs="Times New Roman"/>
          <w:sz w:val="28"/>
          <w:szCs w:val="28"/>
          <w:lang w:val="uk-UA"/>
        </w:rPr>
        <w:t>державних закупівель</w:t>
      </w:r>
      <w:r w:rsidRPr="00F22B1C">
        <w:rPr>
          <w:rFonts w:ascii="Times New Roman" w:hAnsi="Times New Roman" w:cs="Times New Roman"/>
          <w:sz w:val="28"/>
          <w:szCs w:val="28"/>
          <w:lang w:val="uk-UA"/>
        </w:rPr>
        <w:t xml:space="preserve"> </w:t>
      </w:r>
      <w:r w:rsidR="003503BC" w:rsidRPr="00F22B1C">
        <w:rPr>
          <w:rFonts w:ascii="Times New Roman" w:hAnsi="Times New Roman" w:cs="Times New Roman"/>
          <w:sz w:val="28"/>
          <w:szCs w:val="28"/>
          <w:lang w:val="uk-UA"/>
        </w:rPr>
        <w:t xml:space="preserve"> </w:t>
      </w:r>
      <w:r w:rsidRPr="00F22B1C">
        <w:rPr>
          <w:rFonts w:ascii="Times New Roman" w:hAnsi="Times New Roman" w:cs="Times New Roman"/>
          <w:sz w:val="28"/>
          <w:szCs w:val="28"/>
          <w:lang w:val="uk-UA"/>
        </w:rPr>
        <w:t xml:space="preserve">  </w:t>
      </w:r>
      <w:r w:rsidR="002106DC" w:rsidRPr="00F22B1C">
        <w:rPr>
          <w:rFonts w:ascii="Times New Roman" w:hAnsi="Times New Roman" w:cs="Times New Roman"/>
          <w:sz w:val="28"/>
          <w:szCs w:val="28"/>
          <w:lang w:val="uk-UA"/>
        </w:rPr>
        <w:t xml:space="preserve">з використанням  нецінового критерію оцінки </w:t>
      </w:r>
      <w:r w:rsidR="00E06246" w:rsidRPr="00F22B1C">
        <w:rPr>
          <w:rFonts w:ascii="Times New Roman" w:hAnsi="Times New Roman" w:cs="Times New Roman"/>
          <w:sz w:val="28"/>
          <w:szCs w:val="28"/>
          <w:lang w:val="uk-UA"/>
        </w:rPr>
        <w:t xml:space="preserve">   </w:t>
      </w:r>
      <w:r w:rsidR="00251986" w:rsidRPr="00F22B1C">
        <w:rPr>
          <w:rFonts w:ascii="Times New Roman" w:hAnsi="Times New Roman" w:cs="Times New Roman"/>
          <w:sz w:val="28"/>
          <w:szCs w:val="28"/>
          <w:lang w:val="uk-UA"/>
        </w:rPr>
        <w:t xml:space="preserve">(з урахуванням ступеня локалізації </w:t>
      </w:r>
      <w:r w:rsidR="00AB0531" w:rsidRPr="00F22B1C">
        <w:rPr>
          <w:rFonts w:ascii="Times New Roman" w:hAnsi="Times New Roman" w:cs="Times New Roman"/>
          <w:sz w:val="28"/>
          <w:szCs w:val="28"/>
          <w:lang w:val="uk-UA"/>
        </w:rPr>
        <w:t xml:space="preserve">українського </w:t>
      </w:r>
      <w:r w:rsidR="00251986" w:rsidRPr="00F22B1C">
        <w:rPr>
          <w:rFonts w:ascii="Times New Roman" w:hAnsi="Times New Roman" w:cs="Times New Roman"/>
          <w:sz w:val="28"/>
          <w:szCs w:val="28"/>
          <w:lang w:val="uk-UA"/>
        </w:rPr>
        <w:t xml:space="preserve"> виробництва   </w:t>
      </w:r>
      <w:r w:rsidR="00AB0531" w:rsidRPr="00F22B1C">
        <w:rPr>
          <w:rFonts w:ascii="Times New Roman" w:hAnsi="Times New Roman" w:cs="Times New Roman"/>
          <w:sz w:val="28"/>
          <w:szCs w:val="28"/>
          <w:lang w:val="uk-UA"/>
        </w:rPr>
        <w:t xml:space="preserve"> </w:t>
      </w:r>
      <w:r w:rsidR="00251986" w:rsidRPr="00F22B1C">
        <w:rPr>
          <w:rFonts w:ascii="Times New Roman" w:hAnsi="Times New Roman" w:cs="Times New Roman"/>
          <w:sz w:val="28"/>
          <w:szCs w:val="28"/>
          <w:lang w:val="uk-UA"/>
        </w:rPr>
        <w:t xml:space="preserve"> на рівні </w:t>
      </w:r>
      <w:r w:rsidR="00AB0531" w:rsidRPr="00F22B1C">
        <w:rPr>
          <w:rFonts w:ascii="Times New Roman" w:hAnsi="Times New Roman" w:cs="Times New Roman"/>
          <w:sz w:val="28"/>
          <w:szCs w:val="28"/>
          <w:lang w:val="uk-UA"/>
        </w:rPr>
        <w:t xml:space="preserve"> 15%)</w:t>
      </w:r>
      <w:r w:rsidR="00571DBF" w:rsidRPr="00F22B1C">
        <w:rPr>
          <w:rFonts w:ascii="Times New Roman" w:hAnsi="Times New Roman" w:cs="Times New Roman"/>
          <w:sz w:val="28"/>
          <w:szCs w:val="28"/>
          <w:lang w:val="uk-UA"/>
        </w:rPr>
        <w:t xml:space="preserve"> ; розробку та  прийняття постанови Кабінету Міністрів України «Про реалізацію експериментального проекту щодо здійснення закупівель техніки галузі машинобудування з використанням нецінового критерію оцінки»;</w:t>
      </w:r>
      <w:r w:rsidR="00B2423E" w:rsidRPr="00F22B1C">
        <w:rPr>
          <w:rFonts w:ascii="Times New Roman" w:hAnsi="Times New Roman" w:cs="Times New Roman"/>
          <w:sz w:val="28"/>
          <w:szCs w:val="28"/>
          <w:lang w:val="uk-UA"/>
        </w:rPr>
        <w:t xml:space="preserve"> </w:t>
      </w:r>
    </w:p>
    <w:p w:rsidR="00B2423E" w:rsidRPr="00F22B1C" w:rsidRDefault="00B2423E" w:rsidP="00EF2E15">
      <w:pPr>
        <w:pStyle w:val="a5"/>
        <w:numPr>
          <w:ilvl w:val="0"/>
          <w:numId w:val="11"/>
        </w:numPr>
        <w:spacing w:line="276" w:lineRule="auto"/>
        <w:ind w:left="142" w:firstLine="566"/>
        <w:jc w:val="both"/>
        <w:rPr>
          <w:rFonts w:ascii="Times New Roman" w:hAnsi="Times New Roman" w:cs="Times New Roman"/>
          <w:sz w:val="28"/>
          <w:szCs w:val="28"/>
          <w:lang w:val="uk-UA"/>
        </w:rPr>
      </w:pPr>
      <w:r w:rsidRPr="00F22B1C">
        <w:rPr>
          <w:rFonts w:ascii="Times New Roman" w:hAnsi="Times New Roman" w:cs="Times New Roman"/>
          <w:sz w:val="28"/>
          <w:szCs w:val="28"/>
          <w:lang w:val="uk-UA"/>
        </w:rPr>
        <w:t>створення</w:t>
      </w:r>
      <w:r w:rsidR="00DE4556" w:rsidRPr="00F22B1C">
        <w:rPr>
          <w:rFonts w:ascii="Times New Roman" w:hAnsi="Times New Roman" w:cs="Times New Roman"/>
          <w:sz w:val="28"/>
          <w:szCs w:val="28"/>
          <w:lang w:val="uk-UA"/>
        </w:rPr>
        <w:t xml:space="preserve"> в Державному бюджеті 2022 року</w:t>
      </w:r>
      <w:r w:rsidRPr="00F22B1C">
        <w:rPr>
          <w:rFonts w:ascii="Times New Roman" w:hAnsi="Times New Roman" w:cs="Times New Roman"/>
          <w:sz w:val="28"/>
          <w:szCs w:val="28"/>
          <w:lang w:val="uk-UA"/>
        </w:rPr>
        <w:t xml:space="preserve"> цільового фонду для формування компенсаторів ціни природного газу для промисловості на час дії кризової ситуації рівня надзвичайної ситуації;</w:t>
      </w:r>
    </w:p>
    <w:p w:rsidR="008357B4" w:rsidRPr="00F22B1C" w:rsidRDefault="00E75CA4" w:rsidP="00EF2E15">
      <w:pPr>
        <w:pStyle w:val="a5"/>
        <w:numPr>
          <w:ilvl w:val="0"/>
          <w:numId w:val="11"/>
        </w:numPr>
        <w:spacing w:line="276" w:lineRule="auto"/>
        <w:ind w:left="142" w:firstLine="566"/>
        <w:jc w:val="both"/>
        <w:rPr>
          <w:rFonts w:ascii="Times New Roman" w:hAnsi="Times New Roman" w:cs="Times New Roman"/>
          <w:sz w:val="28"/>
          <w:szCs w:val="28"/>
          <w:lang w:val="uk-UA"/>
        </w:rPr>
      </w:pPr>
      <w:r w:rsidRPr="00F22B1C">
        <w:rPr>
          <w:rFonts w:ascii="Times New Roman" w:hAnsi="Times New Roman" w:cs="Times New Roman"/>
          <w:sz w:val="28"/>
          <w:szCs w:val="28"/>
          <w:lang w:val="uk-UA"/>
        </w:rPr>
        <w:t xml:space="preserve">впровадження  заходів щодо диверсифікації джерел </w:t>
      </w:r>
      <w:r w:rsidR="00DE4556" w:rsidRPr="00F22B1C">
        <w:rPr>
          <w:rFonts w:ascii="Times New Roman" w:hAnsi="Times New Roman" w:cs="Times New Roman"/>
          <w:sz w:val="28"/>
          <w:szCs w:val="28"/>
          <w:lang w:val="uk-UA"/>
        </w:rPr>
        <w:t xml:space="preserve">імпорту природного газу з європейських  країн та країн Середньої Азії з укладанням    </w:t>
      </w:r>
      <w:r w:rsidRPr="00F22B1C">
        <w:rPr>
          <w:rFonts w:ascii="Times New Roman" w:hAnsi="Times New Roman" w:cs="Times New Roman"/>
          <w:sz w:val="28"/>
          <w:szCs w:val="28"/>
          <w:lang w:val="uk-UA"/>
        </w:rPr>
        <w:t xml:space="preserve"> довгостроков</w:t>
      </w:r>
      <w:r w:rsidR="00DE4556" w:rsidRPr="00F22B1C">
        <w:rPr>
          <w:rFonts w:ascii="Times New Roman" w:hAnsi="Times New Roman" w:cs="Times New Roman"/>
          <w:sz w:val="28"/>
          <w:szCs w:val="28"/>
          <w:lang w:val="uk-UA"/>
        </w:rPr>
        <w:t>их</w:t>
      </w:r>
      <w:r w:rsidRPr="00F22B1C">
        <w:rPr>
          <w:rFonts w:ascii="Times New Roman" w:hAnsi="Times New Roman" w:cs="Times New Roman"/>
          <w:sz w:val="28"/>
          <w:szCs w:val="28"/>
          <w:lang w:val="uk-UA"/>
        </w:rPr>
        <w:t xml:space="preserve"> зовнішньоекономічн</w:t>
      </w:r>
      <w:r w:rsidR="00DE4556" w:rsidRPr="00F22B1C">
        <w:rPr>
          <w:rFonts w:ascii="Times New Roman" w:hAnsi="Times New Roman" w:cs="Times New Roman"/>
          <w:sz w:val="28"/>
          <w:szCs w:val="28"/>
          <w:lang w:val="uk-UA"/>
        </w:rPr>
        <w:t>их</w:t>
      </w:r>
      <w:r w:rsidRPr="00F22B1C">
        <w:rPr>
          <w:rFonts w:ascii="Times New Roman" w:hAnsi="Times New Roman" w:cs="Times New Roman"/>
          <w:sz w:val="28"/>
          <w:szCs w:val="28"/>
          <w:lang w:val="uk-UA"/>
        </w:rPr>
        <w:t xml:space="preserve"> договор</w:t>
      </w:r>
      <w:r w:rsidR="00DE4556" w:rsidRPr="00F22B1C">
        <w:rPr>
          <w:rFonts w:ascii="Times New Roman" w:hAnsi="Times New Roman" w:cs="Times New Roman"/>
          <w:sz w:val="28"/>
          <w:szCs w:val="28"/>
          <w:lang w:val="uk-UA"/>
        </w:rPr>
        <w:t>ів</w:t>
      </w:r>
      <w:r w:rsidRPr="00F22B1C">
        <w:rPr>
          <w:rFonts w:ascii="Times New Roman" w:hAnsi="Times New Roman" w:cs="Times New Roman"/>
          <w:sz w:val="28"/>
          <w:szCs w:val="28"/>
          <w:lang w:val="uk-UA"/>
        </w:rPr>
        <w:t xml:space="preserve"> купівлі-продажу </w:t>
      </w:r>
      <w:r w:rsidR="00DE4556" w:rsidRPr="00F22B1C">
        <w:rPr>
          <w:rFonts w:ascii="Times New Roman" w:hAnsi="Times New Roman" w:cs="Times New Roman"/>
          <w:sz w:val="28"/>
          <w:szCs w:val="28"/>
          <w:lang w:val="uk-UA"/>
        </w:rPr>
        <w:t xml:space="preserve"> </w:t>
      </w:r>
      <w:r w:rsidRPr="00F22B1C">
        <w:rPr>
          <w:rFonts w:ascii="Times New Roman" w:hAnsi="Times New Roman" w:cs="Times New Roman"/>
          <w:sz w:val="28"/>
          <w:szCs w:val="28"/>
          <w:lang w:val="uk-UA"/>
        </w:rPr>
        <w:t>постачання природного газу в Україну;</w:t>
      </w:r>
      <w:r w:rsidR="008357B4" w:rsidRPr="00F22B1C">
        <w:rPr>
          <w:rFonts w:ascii="Times New Roman" w:hAnsi="Times New Roman" w:cs="Times New Roman"/>
          <w:sz w:val="28"/>
          <w:szCs w:val="28"/>
          <w:lang w:val="uk-UA"/>
        </w:rPr>
        <w:t xml:space="preserve"> </w:t>
      </w:r>
    </w:p>
    <w:p w:rsidR="00E75CA4" w:rsidRPr="00F22B1C" w:rsidRDefault="00DE4556" w:rsidP="00EF2E15">
      <w:pPr>
        <w:pStyle w:val="a5"/>
        <w:numPr>
          <w:ilvl w:val="0"/>
          <w:numId w:val="11"/>
        </w:numPr>
        <w:spacing w:line="276" w:lineRule="auto"/>
        <w:ind w:left="142" w:firstLine="566"/>
        <w:jc w:val="both"/>
        <w:rPr>
          <w:rFonts w:ascii="Times New Roman" w:hAnsi="Times New Roman" w:cs="Times New Roman"/>
          <w:sz w:val="28"/>
          <w:szCs w:val="28"/>
          <w:lang w:val="uk-UA"/>
        </w:rPr>
      </w:pPr>
      <w:r w:rsidRPr="00F22B1C">
        <w:rPr>
          <w:rFonts w:ascii="Times New Roman" w:hAnsi="Times New Roman" w:cs="Times New Roman"/>
          <w:sz w:val="28"/>
          <w:szCs w:val="28"/>
          <w:lang w:val="uk-UA"/>
        </w:rPr>
        <w:t>розроб</w:t>
      </w:r>
      <w:r w:rsidR="00222FDA" w:rsidRPr="00F22B1C">
        <w:rPr>
          <w:rFonts w:ascii="Times New Roman" w:hAnsi="Times New Roman" w:cs="Times New Roman"/>
          <w:sz w:val="28"/>
          <w:szCs w:val="28"/>
          <w:lang w:val="uk-UA"/>
        </w:rPr>
        <w:t>ку</w:t>
      </w:r>
      <w:r w:rsidRPr="00F22B1C">
        <w:rPr>
          <w:rFonts w:ascii="Times New Roman" w:hAnsi="Times New Roman" w:cs="Times New Roman"/>
          <w:sz w:val="28"/>
          <w:szCs w:val="28"/>
          <w:lang w:val="uk-UA"/>
        </w:rPr>
        <w:t xml:space="preserve"> та </w:t>
      </w:r>
      <w:r w:rsidR="008357B4" w:rsidRPr="00F22B1C">
        <w:rPr>
          <w:rFonts w:ascii="Times New Roman" w:hAnsi="Times New Roman" w:cs="Times New Roman"/>
          <w:sz w:val="28"/>
          <w:szCs w:val="28"/>
          <w:lang w:val="uk-UA"/>
        </w:rPr>
        <w:t xml:space="preserve">впровадження  </w:t>
      </w:r>
      <w:r w:rsidRPr="00F22B1C">
        <w:rPr>
          <w:rFonts w:ascii="Times New Roman" w:hAnsi="Times New Roman" w:cs="Times New Roman"/>
          <w:sz w:val="28"/>
          <w:szCs w:val="28"/>
          <w:lang w:val="uk-UA"/>
        </w:rPr>
        <w:t xml:space="preserve">плану стрімкого збільшення видобутку природного газу державним підприємством Укргазвидобування за рахунок власних коштів та кредитних </w:t>
      </w:r>
      <w:r w:rsidR="00222FDA" w:rsidRPr="00F22B1C">
        <w:rPr>
          <w:rFonts w:ascii="Times New Roman" w:hAnsi="Times New Roman" w:cs="Times New Roman"/>
          <w:sz w:val="28"/>
          <w:szCs w:val="28"/>
          <w:lang w:val="uk-UA"/>
        </w:rPr>
        <w:t>ресурсів</w:t>
      </w:r>
      <w:r w:rsidRPr="00F22B1C">
        <w:rPr>
          <w:rFonts w:ascii="Times New Roman" w:hAnsi="Times New Roman" w:cs="Times New Roman"/>
          <w:sz w:val="28"/>
          <w:szCs w:val="28"/>
          <w:lang w:val="uk-UA"/>
        </w:rPr>
        <w:t xml:space="preserve">; </w:t>
      </w:r>
      <w:r w:rsidR="001837E4" w:rsidRPr="00F22B1C">
        <w:rPr>
          <w:rFonts w:ascii="Times New Roman" w:hAnsi="Times New Roman" w:cs="Times New Roman"/>
          <w:sz w:val="28"/>
          <w:szCs w:val="28"/>
          <w:lang w:val="uk-UA"/>
        </w:rPr>
        <w:t xml:space="preserve"> </w:t>
      </w:r>
    </w:p>
    <w:p w:rsidR="00B01525" w:rsidRPr="00F22B1C" w:rsidRDefault="00B01525" w:rsidP="00EF2E15">
      <w:pPr>
        <w:pStyle w:val="a5"/>
        <w:numPr>
          <w:ilvl w:val="0"/>
          <w:numId w:val="11"/>
        </w:numPr>
        <w:spacing w:line="276" w:lineRule="auto"/>
        <w:ind w:left="142" w:firstLine="491"/>
        <w:jc w:val="both"/>
        <w:rPr>
          <w:rFonts w:ascii="Times New Roman" w:hAnsi="Times New Roman" w:cs="Times New Roman"/>
          <w:sz w:val="28"/>
          <w:szCs w:val="28"/>
          <w:lang w:val="uk-UA"/>
        </w:rPr>
      </w:pPr>
      <w:r w:rsidRPr="00F22B1C">
        <w:rPr>
          <w:rFonts w:ascii="Times New Roman" w:hAnsi="Times New Roman" w:cs="Times New Roman"/>
          <w:bCs/>
          <w:sz w:val="28"/>
          <w:szCs w:val="28"/>
          <w:lang w:val="uk-UA"/>
        </w:rPr>
        <w:t>забезпечення    заходів компенсації та прямої підтримки кінцевим споживачам з малим обсягом енергії</w:t>
      </w:r>
      <w:r w:rsidRPr="00F22B1C">
        <w:rPr>
          <w:rFonts w:ascii="Times New Roman" w:hAnsi="Times New Roman" w:cs="Times New Roman"/>
          <w:sz w:val="28"/>
          <w:szCs w:val="28"/>
          <w:lang w:val="uk-UA"/>
        </w:rPr>
        <w:t xml:space="preserve">, включаючи групи ризику;  </w:t>
      </w:r>
    </w:p>
    <w:p w:rsidR="00B01525" w:rsidRPr="00F22B1C" w:rsidRDefault="001837E4" w:rsidP="00EF2E15">
      <w:pPr>
        <w:pStyle w:val="a5"/>
        <w:numPr>
          <w:ilvl w:val="0"/>
          <w:numId w:val="11"/>
        </w:numPr>
        <w:spacing w:line="276" w:lineRule="auto"/>
        <w:ind w:left="0" w:firstLine="708"/>
        <w:jc w:val="both"/>
        <w:rPr>
          <w:rFonts w:ascii="Times New Roman" w:hAnsi="Times New Roman" w:cs="Times New Roman"/>
          <w:sz w:val="28"/>
          <w:szCs w:val="28"/>
          <w:lang w:val="uk-UA"/>
        </w:rPr>
      </w:pPr>
      <w:r w:rsidRPr="00F22B1C">
        <w:rPr>
          <w:rFonts w:ascii="Times New Roman" w:hAnsi="Times New Roman" w:cs="Times New Roman"/>
          <w:sz w:val="28"/>
          <w:szCs w:val="28"/>
          <w:lang w:val="uk-UA"/>
        </w:rPr>
        <w:t xml:space="preserve">заборону відключення від мереж постачання енергоносіїв та створення </w:t>
      </w:r>
      <w:r w:rsidR="00B01525" w:rsidRPr="00F22B1C">
        <w:rPr>
          <w:rFonts w:ascii="Times New Roman" w:hAnsi="Times New Roman" w:cs="Times New Roman"/>
          <w:sz w:val="28"/>
          <w:szCs w:val="28"/>
          <w:lang w:val="uk-UA"/>
        </w:rPr>
        <w:t xml:space="preserve">  запобіжних заходів, </w:t>
      </w:r>
      <w:r w:rsidR="009907A0" w:rsidRPr="00F22B1C">
        <w:rPr>
          <w:rFonts w:ascii="Times New Roman" w:hAnsi="Times New Roman" w:cs="Times New Roman"/>
          <w:sz w:val="28"/>
          <w:szCs w:val="28"/>
          <w:lang w:val="uk-UA"/>
        </w:rPr>
        <w:t xml:space="preserve">спрямованих на </w:t>
      </w:r>
      <w:r w:rsidR="00B01525" w:rsidRPr="00F22B1C">
        <w:rPr>
          <w:rFonts w:ascii="Times New Roman" w:hAnsi="Times New Roman" w:cs="Times New Roman"/>
          <w:sz w:val="28"/>
          <w:szCs w:val="28"/>
          <w:lang w:val="uk-UA"/>
        </w:rPr>
        <w:t xml:space="preserve"> відтермінування  платежів,</w:t>
      </w:r>
      <w:r w:rsidR="00CC7F38" w:rsidRPr="00F22B1C">
        <w:rPr>
          <w:rFonts w:ascii="Times New Roman" w:hAnsi="Times New Roman" w:cs="Times New Roman"/>
          <w:sz w:val="28"/>
          <w:szCs w:val="28"/>
          <w:lang w:val="uk-UA"/>
        </w:rPr>
        <w:t xml:space="preserve"> у випадках, </w:t>
      </w:r>
      <w:r w:rsidR="00B01525" w:rsidRPr="00F22B1C">
        <w:rPr>
          <w:rFonts w:ascii="Times New Roman" w:hAnsi="Times New Roman" w:cs="Times New Roman"/>
          <w:sz w:val="28"/>
          <w:szCs w:val="28"/>
          <w:lang w:val="uk-UA"/>
        </w:rPr>
        <w:t xml:space="preserve"> коли споживачі стикаються з короткостроковими труднощами при оплаті своїх рахунків</w:t>
      </w:r>
      <w:r w:rsidR="009907A0" w:rsidRPr="00F22B1C">
        <w:rPr>
          <w:rFonts w:ascii="Times New Roman" w:hAnsi="Times New Roman" w:cs="Times New Roman"/>
          <w:sz w:val="28"/>
          <w:szCs w:val="28"/>
          <w:lang w:val="uk-UA"/>
        </w:rPr>
        <w:t>;</w:t>
      </w:r>
      <w:r w:rsidR="00B01525" w:rsidRPr="00F22B1C">
        <w:rPr>
          <w:rFonts w:ascii="Times New Roman" w:hAnsi="Times New Roman" w:cs="Times New Roman"/>
          <w:sz w:val="28"/>
          <w:szCs w:val="28"/>
          <w:lang w:val="uk-UA"/>
        </w:rPr>
        <w:t xml:space="preserve">  </w:t>
      </w:r>
    </w:p>
    <w:p w:rsidR="002D061D" w:rsidRPr="00F22B1C" w:rsidRDefault="002D061D" w:rsidP="00EF2E15">
      <w:pPr>
        <w:pStyle w:val="a5"/>
        <w:numPr>
          <w:ilvl w:val="0"/>
          <w:numId w:val="11"/>
        </w:numPr>
        <w:spacing w:line="276" w:lineRule="auto"/>
        <w:ind w:left="142" w:firstLine="566"/>
        <w:jc w:val="both"/>
        <w:rPr>
          <w:rFonts w:ascii="Times New Roman" w:hAnsi="Times New Roman" w:cs="Times New Roman"/>
          <w:sz w:val="28"/>
          <w:szCs w:val="28"/>
          <w:lang w:val="uk-UA"/>
        </w:rPr>
      </w:pPr>
      <w:r w:rsidRPr="00F22B1C">
        <w:rPr>
          <w:rFonts w:ascii="Times New Roman" w:hAnsi="Times New Roman" w:cs="Times New Roman"/>
          <w:sz w:val="28"/>
          <w:szCs w:val="28"/>
          <w:lang w:val="uk-UA"/>
        </w:rPr>
        <w:lastRenderedPageBreak/>
        <w:t>надання державних гарантій підприємствам стратегічних галузей при їх зверненні на забезпечення кредитування в банках (за наявності тимчасових касових розривів);</w:t>
      </w:r>
    </w:p>
    <w:p w:rsidR="00CC7F38" w:rsidRPr="00F22B1C" w:rsidRDefault="00CC7F38" w:rsidP="00EF2E15">
      <w:pPr>
        <w:pStyle w:val="a5"/>
        <w:numPr>
          <w:ilvl w:val="0"/>
          <w:numId w:val="11"/>
        </w:numPr>
        <w:spacing w:line="276" w:lineRule="auto"/>
        <w:ind w:left="284" w:firstLine="424"/>
        <w:jc w:val="both"/>
        <w:rPr>
          <w:rFonts w:ascii="Times New Roman" w:hAnsi="Times New Roman" w:cs="Times New Roman"/>
          <w:sz w:val="28"/>
          <w:szCs w:val="28"/>
          <w:lang w:val="uk-UA"/>
        </w:rPr>
      </w:pPr>
      <w:r w:rsidRPr="00F22B1C">
        <w:rPr>
          <w:rFonts w:ascii="Times New Roman" w:hAnsi="Times New Roman" w:cs="Times New Roman"/>
          <w:sz w:val="28"/>
          <w:szCs w:val="28"/>
          <w:lang w:val="uk-UA"/>
        </w:rPr>
        <w:t>тимчасову, до врегулювання кризової ситуації, заборону експорту природного газу з України;</w:t>
      </w:r>
    </w:p>
    <w:p w:rsidR="004663D8" w:rsidRPr="00F22B1C" w:rsidRDefault="004663D8" w:rsidP="00EF2E15">
      <w:pPr>
        <w:pStyle w:val="a5"/>
        <w:numPr>
          <w:ilvl w:val="0"/>
          <w:numId w:val="11"/>
        </w:numPr>
        <w:spacing w:line="276" w:lineRule="auto"/>
        <w:ind w:left="142" w:firstLine="566"/>
        <w:jc w:val="both"/>
        <w:rPr>
          <w:rFonts w:ascii="Times New Roman" w:hAnsi="Times New Roman" w:cs="Times New Roman"/>
          <w:sz w:val="28"/>
          <w:szCs w:val="28"/>
          <w:lang w:val="uk-UA"/>
        </w:rPr>
      </w:pPr>
      <w:r w:rsidRPr="00F22B1C">
        <w:rPr>
          <w:rFonts w:ascii="Times New Roman" w:hAnsi="Times New Roman" w:cs="Times New Roman"/>
          <w:sz w:val="28"/>
          <w:szCs w:val="28"/>
          <w:lang w:val="uk-UA"/>
        </w:rPr>
        <w:t>розроб</w:t>
      </w:r>
      <w:r w:rsidR="00571D5D" w:rsidRPr="00F22B1C">
        <w:rPr>
          <w:rFonts w:ascii="Times New Roman" w:hAnsi="Times New Roman" w:cs="Times New Roman"/>
          <w:sz w:val="28"/>
          <w:szCs w:val="28"/>
          <w:lang w:val="uk-UA"/>
        </w:rPr>
        <w:t>ку</w:t>
      </w:r>
      <w:r w:rsidRPr="00F22B1C">
        <w:rPr>
          <w:rFonts w:ascii="Times New Roman" w:hAnsi="Times New Roman" w:cs="Times New Roman"/>
          <w:sz w:val="28"/>
          <w:szCs w:val="28"/>
          <w:lang w:val="uk-UA"/>
        </w:rPr>
        <w:t xml:space="preserve"> та впровад</w:t>
      </w:r>
      <w:r w:rsidR="00571D5D" w:rsidRPr="00F22B1C">
        <w:rPr>
          <w:rFonts w:ascii="Times New Roman" w:hAnsi="Times New Roman" w:cs="Times New Roman"/>
          <w:sz w:val="28"/>
          <w:szCs w:val="28"/>
          <w:lang w:val="uk-UA"/>
        </w:rPr>
        <w:t>ження</w:t>
      </w:r>
      <w:r w:rsidRPr="00F22B1C">
        <w:rPr>
          <w:rFonts w:ascii="Times New Roman" w:hAnsi="Times New Roman" w:cs="Times New Roman"/>
          <w:sz w:val="28"/>
          <w:szCs w:val="28"/>
          <w:lang w:val="uk-UA"/>
        </w:rPr>
        <w:t xml:space="preserve"> цільові програми підтримки </w:t>
      </w:r>
      <w:r w:rsidR="008F521C" w:rsidRPr="00F22B1C">
        <w:rPr>
          <w:rFonts w:ascii="Times New Roman" w:hAnsi="Times New Roman" w:cs="Times New Roman"/>
          <w:sz w:val="28"/>
          <w:szCs w:val="28"/>
          <w:lang w:val="uk-UA"/>
        </w:rPr>
        <w:t>малого та середнього бізнесу</w:t>
      </w:r>
      <w:r w:rsidR="00571D5D" w:rsidRPr="00F22B1C">
        <w:rPr>
          <w:rFonts w:ascii="Times New Roman" w:hAnsi="Times New Roman" w:cs="Times New Roman"/>
          <w:sz w:val="28"/>
          <w:szCs w:val="28"/>
          <w:lang w:val="uk-UA"/>
        </w:rPr>
        <w:t>,</w:t>
      </w:r>
      <w:r w:rsidRPr="00F22B1C">
        <w:rPr>
          <w:rFonts w:ascii="Times New Roman" w:hAnsi="Times New Roman" w:cs="Times New Roman"/>
          <w:sz w:val="28"/>
          <w:szCs w:val="28"/>
          <w:lang w:val="uk-UA"/>
        </w:rPr>
        <w:t xml:space="preserve"> зокрема, шляхом надання </w:t>
      </w:r>
      <w:r w:rsidR="008F521C" w:rsidRPr="00F22B1C">
        <w:rPr>
          <w:rFonts w:ascii="Times New Roman" w:hAnsi="Times New Roman" w:cs="Times New Roman"/>
          <w:sz w:val="28"/>
          <w:szCs w:val="28"/>
          <w:lang w:val="uk-UA"/>
        </w:rPr>
        <w:t xml:space="preserve"> </w:t>
      </w:r>
      <w:r w:rsidRPr="00F22B1C">
        <w:rPr>
          <w:rFonts w:ascii="Times New Roman" w:hAnsi="Times New Roman" w:cs="Times New Roman"/>
          <w:sz w:val="28"/>
          <w:szCs w:val="28"/>
          <w:lang w:val="uk-UA"/>
        </w:rPr>
        <w:t xml:space="preserve"> антикризових кредитів, </w:t>
      </w:r>
      <w:r w:rsidR="00CC7F38" w:rsidRPr="00F22B1C">
        <w:rPr>
          <w:rFonts w:ascii="Times New Roman" w:hAnsi="Times New Roman" w:cs="Times New Roman"/>
          <w:sz w:val="28"/>
          <w:szCs w:val="28"/>
          <w:lang w:val="uk-UA"/>
        </w:rPr>
        <w:t xml:space="preserve">в частині перекредитування по урядовій програмі </w:t>
      </w:r>
      <w:r w:rsidR="00CC7F38" w:rsidRPr="00F22B1C">
        <w:rPr>
          <w:rFonts w:ascii="Times New Roman" w:hAnsi="Times New Roman" w:cs="Times New Roman"/>
          <w:bCs/>
          <w:sz w:val="28"/>
          <w:szCs w:val="28"/>
          <w:shd w:val="clear" w:color="auto" w:fill="FFFFFF"/>
          <w:lang w:val="uk-UA"/>
        </w:rPr>
        <w:t>д</w:t>
      </w:r>
      <w:r w:rsidR="00CC7F38" w:rsidRPr="00F22B1C">
        <w:rPr>
          <w:rFonts w:ascii="Times New Roman" w:hAnsi="Times New Roman" w:cs="Times New Roman"/>
          <w:bCs/>
          <w:sz w:val="28"/>
          <w:szCs w:val="28"/>
          <w:shd w:val="clear" w:color="auto" w:fill="FFFFFF"/>
          <w:lang w:val="ru-RU"/>
        </w:rPr>
        <w:t>оступн</w:t>
      </w:r>
      <w:r w:rsidR="00CC7F38" w:rsidRPr="00F22B1C">
        <w:rPr>
          <w:rFonts w:ascii="Times New Roman" w:hAnsi="Times New Roman" w:cs="Times New Roman"/>
          <w:bCs/>
          <w:sz w:val="28"/>
          <w:szCs w:val="28"/>
          <w:shd w:val="clear" w:color="auto" w:fill="FFFFFF"/>
          <w:lang w:val="uk-UA"/>
        </w:rPr>
        <w:t>их</w:t>
      </w:r>
      <w:r w:rsidR="00CC7F38" w:rsidRPr="00F22B1C">
        <w:rPr>
          <w:rFonts w:ascii="Times New Roman" w:hAnsi="Times New Roman" w:cs="Times New Roman"/>
          <w:bCs/>
          <w:sz w:val="28"/>
          <w:szCs w:val="28"/>
          <w:shd w:val="clear" w:color="auto" w:fill="FFFFFF"/>
          <w:lang w:val="ru-RU"/>
        </w:rPr>
        <w:t xml:space="preserve"> кредит</w:t>
      </w:r>
      <w:r w:rsidR="00CC7F38" w:rsidRPr="00F22B1C">
        <w:rPr>
          <w:rFonts w:ascii="Times New Roman" w:hAnsi="Times New Roman" w:cs="Times New Roman"/>
          <w:bCs/>
          <w:sz w:val="28"/>
          <w:szCs w:val="28"/>
          <w:shd w:val="clear" w:color="auto" w:fill="FFFFFF"/>
          <w:lang w:val="uk-UA"/>
        </w:rPr>
        <w:t>ів</w:t>
      </w:r>
      <w:r w:rsidR="00CC7F38" w:rsidRPr="00F22B1C">
        <w:rPr>
          <w:rFonts w:ascii="Times New Roman" w:hAnsi="Times New Roman" w:cs="Times New Roman"/>
          <w:bCs/>
          <w:sz w:val="28"/>
          <w:szCs w:val="28"/>
          <w:shd w:val="clear" w:color="auto" w:fill="FFFFFF"/>
          <w:lang w:val="ru-RU"/>
        </w:rPr>
        <w:t xml:space="preserve"> 5-7-9%</w:t>
      </w:r>
      <w:r w:rsidRPr="00F22B1C">
        <w:rPr>
          <w:rFonts w:ascii="Times New Roman" w:hAnsi="Times New Roman" w:cs="Times New Roman"/>
          <w:sz w:val="28"/>
          <w:szCs w:val="28"/>
          <w:lang w:val="uk-UA"/>
        </w:rPr>
        <w:t>;</w:t>
      </w:r>
    </w:p>
    <w:p w:rsidR="00CA1A8D" w:rsidRPr="00F22B1C" w:rsidRDefault="00CA1A8D" w:rsidP="00EF2E15">
      <w:pPr>
        <w:pStyle w:val="a5"/>
        <w:numPr>
          <w:ilvl w:val="0"/>
          <w:numId w:val="11"/>
        </w:numPr>
        <w:spacing w:line="276" w:lineRule="auto"/>
        <w:ind w:left="0" w:firstLine="708"/>
        <w:jc w:val="both"/>
        <w:rPr>
          <w:rFonts w:ascii="Times New Roman" w:hAnsi="Times New Roman" w:cs="Times New Roman"/>
          <w:sz w:val="28"/>
          <w:szCs w:val="28"/>
          <w:lang w:val="uk-UA"/>
        </w:rPr>
      </w:pPr>
      <w:r w:rsidRPr="00F22B1C">
        <w:rPr>
          <w:rFonts w:ascii="Times New Roman" w:hAnsi="Times New Roman" w:cs="Times New Roman"/>
          <w:sz w:val="28"/>
          <w:szCs w:val="28"/>
          <w:lang w:val="uk-UA"/>
        </w:rPr>
        <w:t xml:space="preserve">запровадження з 1 січня 2022 року  мораторію на перевірки малого та середнього бізнесу, за виключенням перевірок за скаргами споживачів; </w:t>
      </w:r>
    </w:p>
    <w:p w:rsidR="004663D8" w:rsidRPr="00F22B1C" w:rsidRDefault="004663D8" w:rsidP="00EF2E15">
      <w:pPr>
        <w:pStyle w:val="a5"/>
        <w:numPr>
          <w:ilvl w:val="0"/>
          <w:numId w:val="11"/>
        </w:numPr>
        <w:spacing w:line="276" w:lineRule="auto"/>
        <w:ind w:left="0" w:firstLine="708"/>
        <w:jc w:val="both"/>
        <w:rPr>
          <w:rFonts w:ascii="Times New Roman" w:hAnsi="Times New Roman" w:cs="Times New Roman"/>
          <w:sz w:val="28"/>
          <w:szCs w:val="28"/>
          <w:lang w:val="uk-UA"/>
        </w:rPr>
      </w:pPr>
      <w:r w:rsidRPr="00F22B1C">
        <w:rPr>
          <w:rFonts w:ascii="Times New Roman" w:hAnsi="Times New Roman" w:cs="Times New Roman"/>
          <w:sz w:val="28"/>
          <w:szCs w:val="28"/>
          <w:lang w:val="uk-UA"/>
        </w:rPr>
        <w:t>збільш</w:t>
      </w:r>
      <w:r w:rsidR="00CE3158" w:rsidRPr="00F22B1C">
        <w:rPr>
          <w:rFonts w:ascii="Times New Roman" w:hAnsi="Times New Roman" w:cs="Times New Roman"/>
          <w:sz w:val="28"/>
          <w:szCs w:val="28"/>
          <w:lang w:val="uk-UA"/>
        </w:rPr>
        <w:t xml:space="preserve">ення </w:t>
      </w:r>
      <w:r w:rsidRPr="00F22B1C">
        <w:rPr>
          <w:rFonts w:ascii="Times New Roman" w:hAnsi="Times New Roman" w:cs="Times New Roman"/>
          <w:sz w:val="28"/>
          <w:szCs w:val="28"/>
          <w:lang w:val="uk-UA"/>
        </w:rPr>
        <w:t xml:space="preserve"> та </w:t>
      </w:r>
      <w:r w:rsidR="00CE3158" w:rsidRPr="00F22B1C">
        <w:rPr>
          <w:rFonts w:ascii="Times New Roman" w:hAnsi="Times New Roman" w:cs="Times New Roman"/>
          <w:sz w:val="28"/>
          <w:szCs w:val="28"/>
          <w:lang w:val="uk-UA"/>
        </w:rPr>
        <w:t>визначення</w:t>
      </w:r>
      <w:r w:rsidRPr="00F22B1C">
        <w:rPr>
          <w:rFonts w:ascii="Times New Roman" w:hAnsi="Times New Roman" w:cs="Times New Roman"/>
          <w:sz w:val="28"/>
          <w:szCs w:val="28"/>
          <w:lang w:val="uk-UA"/>
        </w:rPr>
        <w:t xml:space="preserve"> пріоритетними видатк</w:t>
      </w:r>
      <w:r w:rsidR="00B2423E" w:rsidRPr="00F22B1C">
        <w:rPr>
          <w:rFonts w:ascii="Times New Roman" w:hAnsi="Times New Roman" w:cs="Times New Roman"/>
          <w:sz w:val="28"/>
          <w:szCs w:val="28"/>
          <w:lang w:val="uk-UA"/>
        </w:rPr>
        <w:t>и</w:t>
      </w:r>
      <w:r w:rsidRPr="00F22B1C">
        <w:rPr>
          <w:rFonts w:ascii="Times New Roman" w:hAnsi="Times New Roman" w:cs="Times New Roman"/>
          <w:sz w:val="28"/>
          <w:szCs w:val="28"/>
          <w:lang w:val="uk-UA"/>
        </w:rPr>
        <w:t xml:space="preserve"> держави на енергомодернізацію та енергозбереження</w:t>
      </w:r>
      <w:r w:rsidR="00B2423E" w:rsidRPr="00F22B1C">
        <w:rPr>
          <w:rFonts w:ascii="Times New Roman" w:hAnsi="Times New Roman" w:cs="Times New Roman"/>
          <w:sz w:val="28"/>
          <w:szCs w:val="28"/>
          <w:lang w:val="uk-UA"/>
        </w:rPr>
        <w:t xml:space="preserve"> в</w:t>
      </w:r>
      <w:r w:rsidR="008357B4" w:rsidRPr="00F22B1C">
        <w:rPr>
          <w:rFonts w:ascii="Times New Roman" w:hAnsi="Times New Roman" w:cs="Times New Roman"/>
          <w:sz w:val="18"/>
          <w:szCs w:val="18"/>
          <w:shd w:val="clear" w:color="auto" w:fill="FFFFFF"/>
          <w:lang w:val="ru-RU"/>
        </w:rPr>
        <w:t xml:space="preserve"> </w:t>
      </w:r>
      <w:r w:rsidR="008357B4" w:rsidRPr="00F22B1C">
        <w:rPr>
          <w:rFonts w:ascii="Times New Roman" w:hAnsi="Times New Roman" w:cs="Times New Roman"/>
          <w:sz w:val="28"/>
          <w:szCs w:val="28"/>
          <w:shd w:val="clear" w:color="auto" w:fill="FFFFFF"/>
          <w:lang w:val="ru-RU"/>
        </w:rPr>
        <w:t>Закон</w:t>
      </w:r>
      <w:r w:rsidR="008357B4" w:rsidRPr="00F22B1C">
        <w:rPr>
          <w:rFonts w:ascii="Times New Roman" w:hAnsi="Times New Roman" w:cs="Times New Roman"/>
          <w:sz w:val="28"/>
          <w:szCs w:val="28"/>
          <w:shd w:val="clear" w:color="auto" w:fill="FFFFFF"/>
          <w:lang w:val="uk-UA"/>
        </w:rPr>
        <w:t>і</w:t>
      </w:r>
      <w:r w:rsidR="008357B4" w:rsidRPr="00F22B1C">
        <w:rPr>
          <w:rFonts w:ascii="Times New Roman" w:hAnsi="Times New Roman" w:cs="Times New Roman"/>
          <w:sz w:val="28"/>
          <w:szCs w:val="28"/>
          <w:shd w:val="clear" w:color="auto" w:fill="FFFFFF"/>
          <w:lang w:val="ru-RU"/>
        </w:rPr>
        <w:t xml:space="preserve"> про Державний бюджет України на 2022 рік</w:t>
      </w:r>
      <w:r w:rsidR="00B2423E" w:rsidRPr="00F22B1C">
        <w:rPr>
          <w:rFonts w:ascii="Times New Roman" w:hAnsi="Times New Roman" w:cs="Times New Roman"/>
          <w:sz w:val="28"/>
          <w:szCs w:val="28"/>
          <w:lang w:val="uk-UA"/>
        </w:rPr>
        <w:t xml:space="preserve"> </w:t>
      </w:r>
      <w:r w:rsidR="008357B4" w:rsidRPr="00F22B1C">
        <w:rPr>
          <w:rFonts w:ascii="Times New Roman" w:hAnsi="Times New Roman" w:cs="Times New Roman"/>
          <w:sz w:val="28"/>
          <w:szCs w:val="28"/>
          <w:lang w:val="uk-UA"/>
        </w:rPr>
        <w:t xml:space="preserve"> </w:t>
      </w:r>
      <w:r w:rsidRPr="00F22B1C">
        <w:rPr>
          <w:rFonts w:ascii="Times New Roman" w:hAnsi="Times New Roman" w:cs="Times New Roman"/>
          <w:sz w:val="28"/>
          <w:szCs w:val="28"/>
          <w:lang w:val="uk-UA"/>
        </w:rPr>
        <w:t>;</w:t>
      </w:r>
    </w:p>
    <w:p w:rsidR="00D67F8E" w:rsidRPr="00F22B1C" w:rsidRDefault="00CC7F38" w:rsidP="00EF2E15">
      <w:pPr>
        <w:pStyle w:val="a5"/>
        <w:numPr>
          <w:ilvl w:val="0"/>
          <w:numId w:val="11"/>
        </w:numPr>
        <w:spacing w:before="120" w:after="120" w:line="276" w:lineRule="auto"/>
        <w:ind w:left="142" w:firstLine="566"/>
        <w:jc w:val="both"/>
        <w:rPr>
          <w:rFonts w:ascii="Times New Roman" w:hAnsi="Times New Roman" w:cs="Times New Roman"/>
          <w:sz w:val="28"/>
          <w:szCs w:val="28"/>
          <w:lang w:val="uk-UA"/>
        </w:rPr>
      </w:pPr>
      <w:r w:rsidRPr="00F22B1C">
        <w:rPr>
          <w:rFonts w:ascii="Times New Roman" w:hAnsi="Times New Roman" w:cs="Times New Roman"/>
          <w:sz w:val="28"/>
          <w:szCs w:val="28"/>
          <w:lang w:val="uk-UA"/>
        </w:rPr>
        <w:t xml:space="preserve"> </w:t>
      </w:r>
      <w:r w:rsidR="0055271C" w:rsidRPr="00F22B1C">
        <w:rPr>
          <w:rFonts w:ascii="Times New Roman" w:hAnsi="Times New Roman" w:cs="Times New Roman"/>
          <w:sz w:val="28"/>
          <w:szCs w:val="28"/>
          <w:lang w:val="uk-UA"/>
        </w:rPr>
        <w:t xml:space="preserve">передачу </w:t>
      </w:r>
      <w:r w:rsidRPr="00F22B1C">
        <w:rPr>
          <w:rFonts w:ascii="Times New Roman" w:hAnsi="Times New Roman" w:cs="Times New Roman"/>
          <w:sz w:val="28"/>
          <w:szCs w:val="28"/>
          <w:lang w:val="uk-UA"/>
        </w:rPr>
        <w:t>газ</w:t>
      </w:r>
      <w:r w:rsidR="0055271C" w:rsidRPr="00F22B1C">
        <w:rPr>
          <w:rFonts w:ascii="Times New Roman" w:hAnsi="Times New Roman" w:cs="Times New Roman"/>
          <w:sz w:val="28"/>
          <w:szCs w:val="28"/>
          <w:lang w:val="uk-UA"/>
        </w:rPr>
        <w:t>у</w:t>
      </w:r>
      <w:r w:rsidR="00222FDA" w:rsidRPr="00F22B1C">
        <w:rPr>
          <w:rFonts w:ascii="Times New Roman" w:hAnsi="Times New Roman" w:cs="Times New Roman"/>
          <w:sz w:val="28"/>
          <w:szCs w:val="28"/>
          <w:lang w:val="uk-UA"/>
        </w:rPr>
        <w:t xml:space="preserve">, </w:t>
      </w:r>
      <w:r w:rsidRPr="00F22B1C">
        <w:rPr>
          <w:rFonts w:ascii="Times New Roman" w:hAnsi="Times New Roman" w:cs="Times New Roman"/>
          <w:sz w:val="28"/>
          <w:szCs w:val="28"/>
          <w:lang w:val="uk-UA"/>
        </w:rPr>
        <w:t xml:space="preserve"> </w:t>
      </w:r>
      <w:r w:rsidR="00222FDA" w:rsidRPr="00F22B1C">
        <w:rPr>
          <w:rFonts w:ascii="Times New Roman" w:hAnsi="Times New Roman" w:cs="Times New Roman"/>
          <w:sz w:val="28"/>
          <w:szCs w:val="28"/>
          <w:lang w:val="uk-UA"/>
        </w:rPr>
        <w:t xml:space="preserve">який належить державі в особі НАК Нафтогаз, </w:t>
      </w:r>
      <w:r w:rsidR="0055271C" w:rsidRPr="00F22B1C">
        <w:rPr>
          <w:rFonts w:ascii="Times New Roman" w:hAnsi="Times New Roman" w:cs="Times New Roman"/>
          <w:sz w:val="28"/>
          <w:szCs w:val="28"/>
          <w:lang w:val="uk-UA"/>
        </w:rPr>
        <w:t xml:space="preserve">по собівартості </w:t>
      </w:r>
      <w:r w:rsidRPr="00F22B1C">
        <w:rPr>
          <w:rFonts w:ascii="Times New Roman" w:hAnsi="Times New Roman" w:cs="Times New Roman"/>
          <w:sz w:val="28"/>
          <w:szCs w:val="28"/>
          <w:lang w:val="uk-UA"/>
        </w:rPr>
        <w:t>з газових сховищ</w:t>
      </w:r>
      <w:r w:rsidR="00122B95" w:rsidRPr="00F22B1C">
        <w:rPr>
          <w:rFonts w:ascii="Times New Roman" w:hAnsi="Times New Roman" w:cs="Times New Roman"/>
          <w:sz w:val="28"/>
          <w:szCs w:val="28"/>
          <w:lang w:val="uk-UA"/>
        </w:rPr>
        <w:t xml:space="preserve"> </w:t>
      </w:r>
      <w:r w:rsidRPr="00F22B1C">
        <w:rPr>
          <w:rFonts w:ascii="Times New Roman" w:hAnsi="Times New Roman" w:cs="Times New Roman"/>
          <w:sz w:val="28"/>
          <w:szCs w:val="28"/>
          <w:lang w:val="uk-UA"/>
        </w:rPr>
        <w:t xml:space="preserve"> </w:t>
      </w:r>
      <w:r w:rsidR="0055271C" w:rsidRPr="00F22B1C">
        <w:rPr>
          <w:rFonts w:ascii="Times New Roman" w:hAnsi="Times New Roman" w:cs="Times New Roman"/>
          <w:sz w:val="28"/>
          <w:szCs w:val="28"/>
          <w:lang w:val="uk-UA"/>
        </w:rPr>
        <w:t xml:space="preserve"> </w:t>
      </w:r>
      <w:r w:rsidRPr="00F22B1C">
        <w:rPr>
          <w:rFonts w:ascii="Times New Roman" w:hAnsi="Times New Roman" w:cs="Times New Roman"/>
          <w:sz w:val="28"/>
          <w:szCs w:val="28"/>
          <w:lang w:val="uk-UA"/>
        </w:rPr>
        <w:t xml:space="preserve"> для забезпечення подолання кризових явищ в країні  </w:t>
      </w:r>
      <w:r w:rsidR="004663D8" w:rsidRPr="00F22B1C">
        <w:rPr>
          <w:rFonts w:ascii="Times New Roman" w:hAnsi="Times New Roman" w:cs="Times New Roman"/>
          <w:sz w:val="28"/>
          <w:szCs w:val="28"/>
          <w:lang w:val="uk-UA"/>
        </w:rPr>
        <w:t>;</w:t>
      </w:r>
      <w:r w:rsidR="00EF7904" w:rsidRPr="00F22B1C">
        <w:rPr>
          <w:rFonts w:ascii="Times New Roman" w:hAnsi="Times New Roman" w:cs="Times New Roman"/>
          <w:sz w:val="28"/>
          <w:szCs w:val="28"/>
          <w:lang w:val="uk-UA"/>
        </w:rPr>
        <w:t xml:space="preserve"> </w:t>
      </w:r>
    </w:p>
    <w:p w:rsidR="00D67F8E" w:rsidRPr="00F22B1C" w:rsidRDefault="004663D8" w:rsidP="00EF2E15">
      <w:pPr>
        <w:pStyle w:val="a5"/>
        <w:numPr>
          <w:ilvl w:val="0"/>
          <w:numId w:val="11"/>
        </w:numPr>
        <w:spacing w:before="120" w:after="120" w:line="300" w:lineRule="auto"/>
        <w:ind w:left="0" w:firstLine="708"/>
        <w:jc w:val="both"/>
        <w:rPr>
          <w:rFonts w:ascii="Times New Roman" w:hAnsi="Times New Roman" w:cs="Times New Roman"/>
          <w:sz w:val="28"/>
          <w:szCs w:val="28"/>
          <w:lang w:val="uk-UA"/>
        </w:rPr>
      </w:pPr>
      <w:r w:rsidRPr="00F22B1C">
        <w:rPr>
          <w:rFonts w:ascii="Times New Roman" w:hAnsi="Times New Roman" w:cs="Times New Roman"/>
          <w:sz w:val="28"/>
          <w:szCs w:val="28"/>
          <w:lang w:val="uk-UA"/>
        </w:rPr>
        <w:t>забезпеч</w:t>
      </w:r>
      <w:r w:rsidR="00E75CA4" w:rsidRPr="00F22B1C">
        <w:rPr>
          <w:rFonts w:ascii="Times New Roman" w:hAnsi="Times New Roman" w:cs="Times New Roman"/>
          <w:sz w:val="28"/>
          <w:szCs w:val="28"/>
          <w:lang w:val="uk-UA"/>
        </w:rPr>
        <w:t xml:space="preserve">ення </w:t>
      </w:r>
      <w:r w:rsidRPr="00F22B1C">
        <w:rPr>
          <w:rFonts w:ascii="Times New Roman" w:hAnsi="Times New Roman" w:cs="Times New Roman"/>
          <w:sz w:val="28"/>
          <w:szCs w:val="28"/>
          <w:lang w:val="uk-UA"/>
        </w:rPr>
        <w:t xml:space="preserve"> заміщення природного газу як енергоресурсу для промисловості та виробників електричної енергії, у разі наявності такої технологічної можливості у споживачів газу</w:t>
      </w:r>
      <w:r w:rsidR="00D67F8E" w:rsidRPr="00F22B1C">
        <w:rPr>
          <w:rFonts w:ascii="Times New Roman" w:hAnsi="Times New Roman" w:cs="Times New Roman"/>
          <w:sz w:val="28"/>
          <w:szCs w:val="28"/>
          <w:lang w:val="uk-UA"/>
        </w:rPr>
        <w:t>;</w:t>
      </w:r>
      <w:r w:rsidR="00BA3283" w:rsidRPr="00F22B1C">
        <w:rPr>
          <w:rFonts w:ascii="Times New Roman" w:hAnsi="Times New Roman" w:cs="Times New Roman"/>
          <w:sz w:val="28"/>
          <w:szCs w:val="28"/>
          <w:lang w:val="uk-UA"/>
        </w:rPr>
        <w:t xml:space="preserve"> </w:t>
      </w:r>
    </w:p>
    <w:p w:rsidR="00D67F8E" w:rsidRPr="00F22B1C" w:rsidRDefault="0055271C" w:rsidP="008357B4">
      <w:pPr>
        <w:spacing w:before="120" w:after="120" w:line="300" w:lineRule="auto"/>
        <w:ind w:firstLine="708"/>
        <w:jc w:val="both"/>
        <w:rPr>
          <w:rFonts w:asciiTheme="minorHAnsi" w:hAnsiTheme="minorHAnsi" w:cstheme="minorBidi"/>
          <w:sz w:val="28"/>
          <w:szCs w:val="28"/>
          <w:lang w:val="uk-UA"/>
        </w:rPr>
      </w:pPr>
      <w:r w:rsidRPr="00F22B1C">
        <w:rPr>
          <w:sz w:val="28"/>
          <w:szCs w:val="28"/>
          <w:lang w:val="uk-UA"/>
        </w:rPr>
        <w:t xml:space="preserve">- </w:t>
      </w:r>
      <w:r w:rsidR="00D67F8E" w:rsidRPr="00F22B1C">
        <w:rPr>
          <w:sz w:val="28"/>
          <w:szCs w:val="28"/>
          <w:lang w:val="uk-UA"/>
        </w:rPr>
        <w:t>установлення обмеження, що на час до завершення заходів зменшення загального негативного впливу кризової ситуації на ринку природного газу, місячний розмір заробітної плати керівників, членів виконавчих органів, а також винагороди членів наглядової ради AT «Національна акціонерна компанія “Нафтогаз України”» не повинен перевищувати 47230 гривень</w:t>
      </w:r>
      <w:r w:rsidR="00594A9C" w:rsidRPr="00F22B1C">
        <w:rPr>
          <w:sz w:val="28"/>
          <w:szCs w:val="28"/>
          <w:lang w:val="uk-UA"/>
        </w:rPr>
        <w:t xml:space="preserve"> на місяць  </w:t>
      </w:r>
      <w:r w:rsidR="00D67F8E" w:rsidRPr="00F22B1C">
        <w:rPr>
          <w:sz w:val="28"/>
          <w:szCs w:val="28"/>
          <w:lang w:val="uk-UA"/>
        </w:rPr>
        <w:t xml:space="preserve"> (без урахування суми допомоги по тимчасовій непрацездатності та оплата щорічної відпустки); </w:t>
      </w:r>
    </w:p>
    <w:p w:rsidR="00D67F8E" w:rsidRPr="00F22B1C" w:rsidRDefault="0055271C" w:rsidP="008357B4">
      <w:pPr>
        <w:spacing w:before="120" w:after="120" w:line="300" w:lineRule="auto"/>
        <w:ind w:firstLine="708"/>
        <w:jc w:val="both"/>
        <w:rPr>
          <w:rFonts w:asciiTheme="minorHAnsi" w:hAnsiTheme="minorHAnsi" w:cstheme="minorBidi"/>
          <w:sz w:val="28"/>
          <w:szCs w:val="28"/>
          <w:lang w:val="uk-UA"/>
        </w:rPr>
      </w:pPr>
      <w:r w:rsidRPr="00F22B1C">
        <w:rPr>
          <w:sz w:val="28"/>
          <w:szCs w:val="28"/>
          <w:lang w:val="uk-UA"/>
        </w:rPr>
        <w:t xml:space="preserve">- </w:t>
      </w:r>
      <w:r w:rsidR="00B23F45" w:rsidRPr="00F22B1C">
        <w:rPr>
          <w:sz w:val="28"/>
          <w:szCs w:val="28"/>
          <w:lang w:val="uk-UA"/>
        </w:rPr>
        <w:t xml:space="preserve">у відповідності до вимог статті 11 Закону України «Про ринок природного газу» </w:t>
      </w:r>
      <w:r w:rsidR="00D67F8E" w:rsidRPr="00F22B1C">
        <w:rPr>
          <w:sz w:val="28"/>
          <w:szCs w:val="28"/>
          <w:lang w:val="uk-UA"/>
        </w:rPr>
        <w:t xml:space="preserve">запровадження </w:t>
      </w:r>
      <w:r w:rsidRPr="00F22B1C">
        <w:rPr>
          <w:sz w:val="28"/>
          <w:szCs w:val="28"/>
          <w:lang w:val="uk-UA"/>
        </w:rPr>
        <w:t xml:space="preserve"> поклад</w:t>
      </w:r>
      <w:r w:rsidR="00B90DA6" w:rsidRPr="00F22B1C">
        <w:rPr>
          <w:sz w:val="28"/>
          <w:szCs w:val="28"/>
          <w:lang w:val="uk-UA"/>
        </w:rPr>
        <w:t>а</w:t>
      </w:r>
      <w:r w:rsidRPr="00F22B1C">
        <w:rPr>
          <w:sz w:val="28"/>
          <w:szCs w:val="28"/>
          <w:lang w:val="uk-UA"/>
        </w:rPr>
        <w:t xml:space="preserve">ння на НАК Нафтогаз </w:t>
      </w:r>
      <w:r w:rsidR="00D67F8E" w:rsidRPr="00F22B1C">
        <w:rPr>
          <w:sz w:val="28"/>
          <w:szCs w:val="28"/>
          <w:lang w:val="uk-UA"/>
        </w:rPr>
        <w:t xml:space="preserve"> спеціальних обов’язків для забезпечення загальносуспільних інтересів у процесі функціонування ринку природного газу, у тому числі</w:t>
      </w:r>
      <w:r w:rsidR="002C1E75">
        <w:rPr>
          <w:sz w:val="28"/>
          <w:szCs w:val="28"/>
          <w:lang w:val="uk-UA"/>
        </w:rPr>
        <w:t>,</w:t>
      </w:r>
      <w:r w:rsidR="00D67F8E" w:rsidRPr="00F22B1C">
        <w:rPr>
          <w:sz w:val="28"/>
          <w:szCs w:val="28"/>
          <w:lang w:val="uk-UA"/>
        </w:rPr>
        <w:t xml:space="preserve"> для споживачів бюджетної сфери та підприємств з розподілу природного газу, а також розроб</w:t>
      </w:r>
      <w:r w:rsidR="00B90DA6" w:rsidRPr="00F22B1C">
        <w:rPr>
          <w:sz w:val="28"/>
          <w:szCs w:val="28"/>
          <w:lang w:val="uk-UA"/>
        </w:rPr>
        <w:t xml:space="preserve">лення </w:t>
      </w:r>
      <w:r w:rsidR="00D67F8E" w:rsidRPr="00F22B1C">
        <w:rPr>
          <w:sz w:val="28"/>
          <w:szCs w:val="28"/>
          <w:lang w:val="uk-UA"/>
        </w:rPr>
        <w:t xml:space="preserve"> та затвердження порядку визначення допустимого рівня прибутку для суб’єктів ринку природного газу; </w:t>
      </w:r>
    </w:p>
    <w:p w:rsidR="00D67F8E" w:rsidRPr="00F22B1C" w:rsidRDefault="00CA1A8D" w:rsidP="008357B4">
      <w:pPr>
        <w:spacing w:before="120" w:after="120" w:line="300" w:lineRule="auto"/>
        <w:ind w:firstLine="708"/>
        <w:jc w:val="both"/>
        <w:rPr>
          <w:sz w:val="28"/>
          <w:szCs w:val="28"/>
          <w:lang w:val="uk-UA"/>
        </w:rPr>
      </w:pPr>
      <w:r w:rsidRPr="00F22B1C">
        <w:rPr>
          <w:sz w:val="28"/>
          <w:szCs w:val="28"/>
          <w:lang w:val="uk-UA"/>
        </w:rPr>
        <w:t xml:space="preserve">- </w:t>
      </w:r>
      <w:r w:rsidR="00D67F8E" w:rsidRPr="00F22B1C">
        <w:rPr>
          <w:sz w:val="28"/>
          <w:szCs w:val="28"/>
          <w:lang w:val="uk-UA"/>
        </w:rPr>
        <w:t>невідкладну підготовку та затвердження порядку визначення критеріїв для віднесення споживачів до категорії вразливих</w:t>
      </w:r>
      <w:r w:rsidR="00763404" w:rsidRPr="00F22B1C">
        <w:rPr>
          <w:sz w:val="28"/>
          <w:szCs w:val="28"/>
          <w:lang w:val="uk-UA"/>
        </w:rPr>
        <w:t>,</w:t>
      </w:r>
      <w:r w:rsidR="00D67F8E" w:rsidRPr="00F22B1C">
        <w:rPr>
          <w:sz w:val="28"/>
          <w:szCs w:val="28"/>
          <w:lang w:val="uk-UA"/>
        </w:rPr>
        <w:t xml:space="preserve"> а також щодо відшкодування витрат за спожитий природний газ такими споживачами, в </w:t>
      </w:r>
      <w:r w:rsidR="00D67F8E" w:rsidRPr="00F22B1C">
        <w:rPr>
          <w:sz w:val="28"/>
          <w:szCs w:val="28"/>
          <w:lang w:val="uk-UA"/>
        </w:rPr>
        <w:lastRenderedPageBreak/>
        <w:t>тому числі і щодо споживачів, постачання природного газу для яких з незалежних від них причин здійснює постачальник «останньої надії» за цінами вищими ніж пропонуються таким постачальником для інших побутових споживачів (у тому чи</w:t>
      </w:r>
      <w:r w:rsidR="00E935A0" w:rsidRPr="00F22B1C">
        <w:rPr>
          <w:sz w:val="28"/>
          <w:szCs w:val="28"/>
          <w:lang w:val="uk-UA"/>
        </w:rPr>
        <w:t>слі річними тарифними планами).</w:t>
      </w:r>
    </w:p>
    <w:p w:rsidR="00E935A0" w:rsidRPr="00F22B1C" w:rsidRDefault="00E935A0" w:rsidP="008357B4">
      <w:pPr>
        <w:spacing w:before="120" w:after="120" w:line="300" w:lineRule="auto"/>
        <w:ind w:firstLine="708"/>
        <w:jc w:val="both"/>
        <w:rPr>
          <w:rFonts w:asciiTheme="minorHAnsi" w:hAnsiTheme="minorHAnsi" w:cstheme="minorBidi"/>
          <w:sz w:val="28"/>
          <w:szCs w:val="28"/>
          <w:lang w:val="uk-UA"/>
        </w:rPr>
      </w:pPr>
    </w:p>
    <w:p w:rsidR="008357B4" w:rsidRPr="00F22B1C" w:rsidRDefault="00122B95" w:rsidP="008357B4">
      <w:pPr>
        <w:spacing w:before="120" w:after="120" w:line="300" w:lineRule="auto"/>
        <w:ind w:firstLine="708"/>
        <w:jc w:val="both"/>
        <w:rPr>
          <w:sz w:val="28"/>
          <w:szCs w:val="28"/>
          <w:lang w:val="uk-UA"/>
        </w:rPr>
      </w:pPr>
      <w:r w:rsidRPr="00F22B1C">
        <w:rPr>
          <w:sz w:val="28"/>
          <w:szCs w:val="28"/>
          <w:lang w:val="uk-UA"/>
        </w:rPr>
        <w:t>3. Кабінету Міністрів України забезпечити проведення переговорів з приватними власниками природного газу, який зберігається у сховищах, з метою оптової купівлі за договірною ціною  для потреб держави.</w:t>
      </w:r>
    </w:p>
    <w:p w:rsidR="00BD2A28" w:rsidRPr="00F22B1C" w:rsidRDefault="00BD2A28" w:rsidP="00BD2A28">
      <w:pPr>
        <w:spacing w:line="276" w:lineRule="auto"/>
        <w:ind w:firstLine="708"/>
        <w:jc w:val="both"/>
        <w:rPr>
          <w:sz w:val="28"/>
          <w:szCs w:val="28"/>
          <w:lang w:val="uk-UA"/>
        </w:rPr>
      </w:pPr>
      <w:r w:rsidRPr="00F22B1C">
        <w:rPr>
          <w:sz w:val="28"/>
          <w:szCs w:val="28"/>
          <w:lang w:val="uk-UA"/>
        </w:rPr>
        <w:t xml:space="preserve"> ІІ. Доручити Національній комісії, що здійснює державне регулювання у сферах енергетики та комунальних послуг, здійснити заходи щодо:</w:t>
      </w:r>
    </w:p>
    <w:p w:rsidR="00BD2A28" w:rsidRPr="00F22B1C" w:rsidRDefault="00BD2A28" w:rsidP="00BD2A28">
      <w:pPr>
        <w:spacing w:before="120" w:after="120" w:line="276" w:lineRule="auto"/>
        <w:ind w:firstLine="567"/>
        <w:jc w:val="both"/>
        <w:rPr>
          <w:sz w:val="28"/>
          <w:szCs w:val="28"/>
          <w:lang w:val="uk-UA"/>
        </w:rPr>
      </w:pPr>
      <w:r w:rsidRPr="00F22B1C">
        <w:rPr>
          <w:sz w:val="28"/>
          <w:szCs w:val="28"/>
          <w:lang w:val="uk-UA"/>
        </w:rPr>
        <w:t xml:space="preserve">  </w:t>
      </w:r>
      <w:r w:rsidRPr="00F22B1C">
        <w:rPr>
          <w:sz w:val="28"/>
          <w:szCs w:val="28"/>
        </w:rPr>
        <w:t>невідкладного скасування порядку оплати послуг з розподілу природного газу для потреб населення (побутових споживачів) на основі розрахункової «річної замовленої потужності» та передбачити оплату таких послуг населенням виходячи із фактичного обсягу споживання природного газу</w:t>
      </w:r>
      <w:r w:rsidRPr="00F22B1C">
        <w:rPr>
          <w:sz w:val="28"/>
          <w:szCs w:val="28"/>
          <w:lang w:val="uk-UA"/>
        </w:rPr>
        <w:t>;</w:t>
      </w:r>
    </w:p>
    <w:p w:rsidR="00BD2A28" w:rsidRPr="00F22B1C" w:rsidRDefault="00BD2A28" w:rsidP="00BD2A28">
      <w:pPr>
        <w:spacing w:before="120" w:after="120" w:line="276" w:lineRule="auto"/>
        <w:ind w:firstLine="567"/>
        <w:jc w:val="both"/>
        <w:rPr>
          <w:sz w:val="28"/>
          <w:szCs w:val="28"/>
        </w:rPr>
      </w:pPr>
      <w:r w:rsidRPr="00F22B1C">
        <w:rPr>
          <w:sz w:val="28"/>
          <w:szCs w:val="28"/>
          <w:lang w:val="uk-UA"/>
        </w:rPr>
        <w:t>н</w:t>
      </w:r>
      <w:r w:rsidRPr="00F22B1C">
        <w:rPr>
          <w:sz w:val="28"/>
          <w:szCs w:val="28"/>
        </w:rPr>
        <w:t>евідкладного перегляду розміру тарифів на розподіл природного газу з урахуванням нових цін на природний газ для виробничих потреб, визначених з урахуванням допустимого рівня прибутку для суб’єкта ринку природного газу, на якого покладаються спеціальні обов’язки та який повинен здійснювати постачання такого газу для газорозподільних підприємств, а також з урахуванням погашення заборгованості таких підприємств за природний газ відповідно до Закону України «Про заходи, спрямовані на подолання кризових явищ та забезпечення фінансової стабільності на ринку природного газу».</w:t>
      </w:r>
    </w:p>
    <w:p w:rsidR="008A54AC" w:rsidRPr="002C1E75" w:rsidRDefault="00492B96" w:rsidP="008A54AC">
      <w:pPr>
        <w:spacing w:before="120" w:after="120" w:line="276" w:lineRule="auto"/>
        <w:ind w:firstLine="567"/>
        <w:jc w:val="both"/>
        <w:rPr>
          <w:sz w:val="28"/>
          <w:szCs w:val="28"/>
        </w:rPr>
      </w:pPr>
      <w:r w:rsidRPr="002C1E75">
        <w:rPr>
          <w:sz w:val="28"/>
          <w:szCs w:val="28"/>
        </w:rPr>
        <w:t xml:space="preserve"> </w:t>
      </w:r>
    </w:p>
    <w:p w:rsidR="00492B96" w:rsidRDefault="00492B96" w:rsidP="00492B96">
      <w:pPr>
        <w:pStyle w:val="rvps2"/>
        <w:shd w:val="clear" w:color="auto" w:fill="FFFFFF"/>
        <w:spacing w:before="180" w:after="180" w:afterAutospacing="0" w:line="360" w:lineRule="auto"/>
        <w:ind w:left="1860"/>
        <w:jc w:val="both"/>
        <w:rPr>
          <w:color w:val="333333"/>
          <w:sz w:val="28"/>
          <w:szCs w:val="28"/>
        </w:rPr>
      </w:pPr>
      <w:r>
        <w:rPr>
          <w:sz w:val="28"/>
          <w:szCs w:val="28"/>
        </w:rPr>
        <w:t>ІІІ</w:t>
      </w:r>
      <w:r w:rsidR="008A54AC" w:rsidRPr="00F22B1C">
        <w:rPr>
          <w:sz w:val="28"/>
          <w:szCs w:val="28"/>
        </w:rPr>
        <w:t xml:space="preserve">. </w:t>
      </w:r>
      <w:r w:rsidRPr="00492B96">
        <w:rPr>
          <w:sz w:val="28"/>
          <w:szCs w:val="28"/>
          <w:lang w:val="ru-RU"/>
        </w:rPr>
        <w:t xml:space="preserve"> </w:t>
      </w:r>
      <w:r>
        <w:rPr>
          <w:color w:val="333333"/>
          <w:sz w:val="28"/>
          <w:szCs w:val="28"/>
        </w:rPr>
        <w:t xml:space="preserve">Верховній Раді України </w:t>
      </w:r>
    </w:p>
    <w:p w:rsidR="00492B96" w:rsidRDefault="00492B96" w:rsidP="00492B96">
      <w:pPr>
        <w:pStyle w:val="rvps2"/>
        <w:shd w:val="clear" w:color="auto" w:fill="FFFFFF"/>
        <w:spacing w:before="180" w:after="180" w:afterAutospacing="0" w:line="276" w:lineRule="auto"/>
        <w:jc w:val="both"/>
        <w:rPr>
          <w:color w:val="333333"/>
          <w:sz w:val="28"/>
          <w:szCs w:val="28"/>
        </w:rPr>
      </w:pPr>
      <w:r>
        <w:rPr>
          <w:color w:val="333333"/>
          <w:sz w:val="28"/>
          <w:szCs w:val="28"/>
        </w:rPr>
        <w:t>1.Невідкладно включити до порядку денного  та розглянути     проекти законів :</w:t>
      </w:r>
    </w:p>
    <w:p w:rsidR="008A54AC" w:rsidRPr="00F22B1C" w:rsidRDefault="008A54AC" w:rsidP="008A54AC">
      <w:pPr>
        <w:spacing w:before="120" w:after="120" w:line="276" w:lineRule="auto"/>
        <w:ind w:firstLine="567"/>
        <w:jc w:val="both"/>
        <w:rPr>
          <w:sz w:val="28"/>
          <w:szCs w:val="28"/>
          <w:lang w:val="uk-UA"/>
        </w:rPr>
      </w:pPr>
      <w:r w:rsidRPr="00F22B1C">
        <w:rPr>
          <w:sz w:val="28"/>
          <w:szCs w:val="28"/>
          <w:lang w:val="uk-UA"/>
        </w:rPr>
        <w:t>- проект Закону України «Про внесення змін до Закону України «Про публічні закупівлі» щодо створення передумов для сталого розвитку та модернізації вітчизняної промисловості» реєстр. № 3739;</w:t>
      </w:r>
    </w:p>
    <w:p w:rsidR="008A54AC" w:rsidRPr="00F22B1C" w:rsidRDefault="008A54AC" w:rsidP="008A54AC">
      <w:pPr>
        <w:spacing w:before="120" w:after="120" w:line="276" w:lineRule="auto"/>
        <w:ind w:firstLine="567"/>
        <w:jc w:val="both"/>
        <w:rPr>
          <w:sz w:val="28"/>
          <w:szCs w:val="28"/>
          <w:lang w:val="uk-UA"/>
        </w:rPr>
      </w:pPr>
      <w:r w:rsidRPr="00F22B1C">
        <w:rPr>
          <w:sz w:val="28"/>
          <w:szCs w:val="28"/>
          <w:lang w:val="uk-UA"/>
        </w:rPr>
        <w:t xml:space="preserve">- </w:t>
      </w:r>
      <w:r w:rsidRPr="00F22B1C">
        <w:rPr>
          <w:bCs/>
          <w:sz w:val="28"/>
          <w:szCs w:val="28"/>
          <w:lang w:val="uk-UA"/>
        </w:rPr>
        <w:t>п</w:t>
      </w:r>
      <w:r w:rsidRPr="00F22B1C">
        <w:rPr>
          <w:bCs/>
          <w:sz w:val="28"/>
          <w:szCs w:val="28"/>
        </w:rPr>
        <w:t>роект</w:t>
      </w:r>
      <w:r w:rsidRPr="00F22B1C">
        <w:rPr>
          <w:bCs/>
          <w:sz w:val="28"/>
          <w:szCs w:val="28"/>
          <w:lang w:val="uk-UA"/>
        </w:rPr>
        <w:t xml:space="preserve"> </w:t>
      </w:r>
      <w:r w:rsidRPr="00F22B1C">
        <w:rPr>
          <w:bCs/>
          <w:sz w:val="28"/>
          <w:szCs w:val="28"/>
        </w:rPr>
        <w:t xml:space="preserve"> Закону </w:t>
      </w:r>
      <w:r w:rsidRPr="00F22B1C">
        <w:rPr>
          <w:bCs/>
          <w:sz w:val="28"/>
          <w:szCs w:val="28"/>
          <w:lang w:val="uk-UA"/>
        </w:rPr>
        <w:t>України «П</w:t>
      </w:r>
      <w:r w:rsidRPr="00F22B1C">
        <w:rPr>
          <w:bCs/>
          <w:sz w:val="28"/>
          <w:szCs w:val="28"/>
        </w:rPr>
        <w:t>ро порядок призначення житлових субсидій домогосподарствам на житлово-комунальні послуги, придбання скрапленого газу, твердого та рідкого пічного побутового палива</w:t>
      </w:r>
      <w:r w:rsidRPr="00F22B1C">
        <w:rPr>
          <w:bCs/>
          <w:sz w:val="28"/>
          <w:szCs w:val="28"/>
          <w:lang w:val="uk-UA"/>
        </w:rPr>
        <w:t>», реєстр. № 6031;</w:t>
      </w:r>
    </w:p>
    <w:p w:rsidR="008A54AC" w:rsidRPr="00F22B1C" w:rsidRDefault="008A54AC" w:rsidP="008A54AC">
      <w:pPr>
        <w:spacing w:before="120" w:after="120" w:line="276" w:lineRule="auto"/>
        <w:ind w:firstLine="567"/>
        <w:jc w:val="both"/>
        <w:rPr>
          <w:rStyle w:val="rvts9"/>
          <w:bCs/>
          <w:sz w:val="28"/>
          <w:szCs w:val="28"/>
          <w:shd w:val="clear" w:color="auto" w:fill="FFFFFF"/>
          <w:lang w:val="uk-UA"/>
        </w:rPr>
      </w:pPr>
      <w:r w:rsidRPr="00F22B1C">
        <w:rPr>
          <w:sz w:val="28"/>
          <w:szCs w:val="28"/>
          <w:lang w:val="uk-UA"/>
        </w:rPr>
        <w:lastRenderedPageBreak/>
        <w:t xml:space="preserve">- </w:t>
      </w:r>
      <w:r w:rsidRPr="00F22B1C">
        <w:rPr>
          <w:rStyle w:val="rvts9"/>
          <w:bCs/>
          <w:sz w:val="28"/>
          <w:szCs w:val="28"/>
          <w:shd w:val="clear" w:color="auto" w:fill="FFFFFF"/>
          <w:lang w:val="uk-UA"/>
        </w:rPr>
        <w:t>проект  Закону «Про внесення змін до Податкового кодексу України щодо запровадження зниженого розміру ставки  податку на додану вартість на енергоносії та пов’язані  з ними послуги» ;</w:t>
      </w:r>
    </w:p>
    <w:p w:rsidR="00B23F45" w:rsidRPr="00F22B1C" w:rsidRDefault="00EF2E15" w:rsidP="00EF2E15">
      <w:pPr>
        <w:spacing w:line="276" w:lineRule="auto"/>
        <w:jc w:val="both"/>
        <w:rPr>
          <w:sz w:val="28"/>
          <w:szCs w:val="28"/>
        </w:rPr>
      </w:pPr>
      <w:r w:rsidRPr="00F22B1C">
        <w:rPr>
          <w:sz w:val="28"/>
          <w:szCs w:val="28"/>
          <w:lang w:val="uk-UA"/>
        </w:rPr>
        <w:t xml:space="preserve">- </w:t>
      </w:r>
      <w:r w:rsidR="00B23F45" w:rsidRPr="00F22B1C">
        <w:rPr>
          <w:sz w:val="28"/>
          <w:szCs w:val="28"/>
        </w:rPr>
        <w:t>проект  Закону « Про внесення змін до Закону України "Про ринок природного газу" (щодо спрямування природного газу накопиченого у неопалювальний період та вітчизняного видобутку на потреби населення)»  реєстр.№ 4680;</w:t>
      </w:r>
    </w:p>
    <w:p w:rsidR="00B23F45" w:rsidRPr="00F22B1C" w:rsidRDefault="00B23F45" w:rsidP="00EF2E15">
      <w:pPr>
        <w:spacing w:line="276" w:lineRule="auto"/>
        <w:jc w:val="both"/>
        <w:rPr>
          <w:sz w:val="28"/>
          <w:szCs w:val="28"/>
        </w:rPr>
      </w:pPr>
    </w:p>
    <w:p w:rsidR="00B23F45" w:rsidRPr="00F22B1C" w:rsidRDefault="00B23F45" w:rsidP="00EF2E15">
      <w:pPr>
        <w:pStyle w:val="a5"/>
        <w:numPr>
          <w:ilvl w:val="0"/>
          <w:numId w:val="11"/>
        </w:numPr>
        <w:spacing w:line="276" w:lineRule="auto"/>
        <w:ind w:left="142"/>
        <w:jc w:val="both"/>
        <w:rPr>
          <w:rFonts w:ascii="Times New Roman" w:hAnsi="Times New Roman" w:cs="Times New Roman"/>
          <w:sz w:val="28"/>
          <w:szCs w:val="28"/>
        </w:rPr>
      </w:pPr>
      <w:r w:rsidRPr="00F22B1C">
        <w:rPr>
          <w:rFonts w:ascii="Times New Roman" w:hAnsi="Times New Roman" w:cs="Times New Roman"/>
          <w:sz w:val="28"/>
          <w:szCs w:val="28"/>
          <w:lang w:val="ru-RU"/>
        </w:rPr>
        <w:t xml:space="preserve">проект Закону « Про внесення змін до Закону України "Про ринок природного газу" (щодо спрямування природного газу вітчизняного видобутку на потреби населення у повному обсязі)» реєстр. </w:t>
      </w:r>
      <w:r w:rsidRPr="00F22B1C">
        <w:rPr>
          <w:rFonts w:ascii="Times New Roman" w:hAnsi="Times New Roman" w:cs="Times New Roman"/>
          <w:sz w:val="28"/>
          <w:szCs w:val="28"/>
        </w:rPr>
        <w:t>№ 1177;</w:t>
      </w:r>
    </w:p>
    <w:p w:rsidR="00EF2E15" w:rsidRPr="00F22B1C" w:rsidRDefault="00EF2E15" w:rsidP="00EF2E15">
      <w:pPr>
        <w:spacing w:line="276" w:lineRule="auto"/>
        <w:jc w:val="both"/>
        <w:rPr>
          <w:sz w:val="28"/>
          <w:szCs w:val="28"/>
          <w:lang w:val="uk-UA"/>
        </w:rPr>
      </w:pPr>
    </w:p>
    <w:p w:rsidR="00B23F45" w:rsidRPr="00F22B1C" w:rsidRDefault="00B23F45" w:rsidP="00EF2E15">
      <w:pPr>
        <w:pStyle w:val="a5"/>
        <w:numPr>
          <w:ilvl w:val="0"/>
          <w:numId w:val="11"/>
        </w:numPr>
        <w:spacing w:line="276" w:lineRule="auto"/>
        <w:ind w:left="0" w:firstLine="708"/>
        <w:jc w:val="both"/>
        <w:rPr>
          <w:rFonts w:ascii="Times New Roman" w:hAnsi="Times New Roman" w:cs="Times New Roman"/>
          <w:sz w:val="28"/>
          <w:szCs w:val="28"/>
          <w:lang w:val="uk-UA"/>
        </w:rPr>
      </w:pPr>
      <w:r w:rsidRPr="00F22B1C">
        <w:rPr>
          <w:rFonts w:ascii="Times New Roman" w:hAnsi="Times New Roman" w:cs="Times New Roman"/>
          <w:sz w:val="28"/>
          <w:szCs w:val="28"/>
          <w:lang w:val="uk-UA"/>
        </w:rPr>
        <w:t>проект Закону «Про внесення змін до Податкового кодексу України та деяких інших законодавчих актів України щодо визначення обсягів доходів для застосування спрощеної системи оподаткування, відновлення права платників єдиного податку не застосовувати реєстратори розрахункових операцій та скасування корупційного механізму кеш-бек» реєстр. № 3853-2;</w:t>
      </w:r>
    </w:p>
    <w:p w:rsidR="008A54AC" w:rsidRPr="00F22B1C" w:rsidRDefault="00EF2E15" w:rsidP="008A54AC">
      <w:pPr>
        <w:spacing w:before="120" w:after="120" w:line="276" w:lineRule="auto"/>
        <w:ind w:firstLine="567"/>
        <w:jc w:val="both"/>
        <w:rPr>
          <w:sz w:val="28"/>
          <w:szCs w:val="28"/>
          <w:lang w:val="uk-UA"/>
        </w:rPr>
      </w:pPr>
      <w:r w:rsidRPr="00F22B1C">
        <w:rPr>
          <w:sz w:val="28"/>
          <w:szCs w:val="28"/>
          <w:lang w:val="uk-UA"/>
        </w:rPr>
        <w:t xml:space="preserve">  </w:t>
      </w:r>
      <w:r w:rsidR="008A54AC" w:rsidRPr="00F22B1C">
        <w:rPr>
          <w:sz w:val="28"/>
          <w:szCs w:val="28"/>
          <w:lang w:val="uk-UA"/>
        </w:rPr>
        <w:t>- проект  Постанови «Про утворення Тимчасової слідчої комісії Верховної Ради України щодо дослідження діяльності акціонерного товариства "Національна акціонерна компанія "Нафтогаз України" та розслідування критичної ситуації у сфері тарифоутворення, яка склалася внаслідок дій посадових осіб акціонерного товариства "Національна акціонерна компанія "Нафтогаз України"», реєстр. № 6108.</w:t>
      </w:r>
    </w:p>
    <w:p w:rsidR="00C21447" w:rsidRPr="00F22B1C" w:rsidRDefault="00C21447" w:rsidP="009907A0">
      <w:pPr>
        <w:pStyle w:val="a5"/>
        <w:ind w:left="1440" w:firstLine="851"/>
        <w:jc w:val="both"/>
        <w:rPr>
          <w:sz w:val="28"/>
          <w:szCs w:val="28"/>
          <w:lang w:val="ru-RU"/>
        </w:rPr>
      </w:pPr>
    </w:p>
    <w:p w:rsidR="002B3646" w:rsidRPr="00F22B1C" w:rsidRDefault="002B3646" w:rsidP="002B3646">
      <w:pPr>
        <w:rPr>
          <w:lang w:val="uk-UA"/>
        </w:rPr>
      </w:pPr>
    </w:p>
    <w:p w:rsidR="00FB7CCC" w:rsidRPr="00F22B1C" w:rsidRDefault="00492B96" w:rsidP="00613127">
      <w:pPr>
        <w:spacing w:line="276" w:lineRule="auto"/>
        <w:jc w:val="both"/>
        <w:rPr>
          <w:sz w:val="28"/>
          <w:szCs w:val="28"/>
          <w:lang w:val="uk-UA"/>
        </w:rPr>
      </w:pPr>
      <w:r w:rsidRPr="002C1E75">
        <w:rPr>
          <w:sz w:val="28"/>
          <w:szCs w:val="28"/>
        </w:rPr>
        <w:t>2</w:t>
      </w:r>
      <w:r w:rsidR="00785740" w:rsidRPr="00F22B1C">
        <w:rPr>
          <w:sz w:val="28"/>
          <w:szCs w:val="28"/>
        </w:rPr>
        <w:t>.</w:t>
      </w:r>
      <w:r w:rsidR="00FB7CCC" w:rsidRPr="00F22B1C">
        <w:rPr>
          <w:shd w:val="clear" w:color="auto" w:fill="FFFFFF"/>
        </w:rPr>
        <w:t xml:space="preserve">  </w:t>
      </w:r>
      <w:r w:rsidR="00FB7CCC" w:rsidRPr="00F22B1C">
        <w:rPr>
          <w:sz w:val="28"/>
          <w:szCs w:val="28"/>
          <w:shd w:val="clear" w:color="auto" w:fill="FFFFFF"/>
        </w:rPr>
        <w:t>Надати доручення Рахунковій палаті України здійснити фінансовий аудит</w:t>
      </w:r>
      <w:r w:rsidR="00FB7CCC" w:rsidRPr="00F22B1C">
        <w:rPr>
          <w:shd w:val="clear" w:color="auto" w:fill="FFFFFF"/>
        </w:rPr>
        <w:t xml:space="preserve"> </w:t>
      </w:r>
      <w:r w:rsidR="00FB7CCC" w:rsidRPr="00F22B1C">
        <w:rPr>
          <w:sz w:val="28"/>
          <w:szCs w:val="28"/>
          <w:lang w:val="uk-UA"/>
        </w:rPr>
        <w:t>НАК «Нафтогаз»</w:t>
      </w:r>
      <w:r w:rsidR="00763404" w:rsidRPr="00F22B1C">
        <w:rPr>
          <w:sz w:val="28"/>
          <w:szCs w:val="28"/>
          <w:lang w:val="uk-UA"/>
        </w:rPr>
        <w:t xml:space="preserve"> за 2020-2021 роки.</w:t>
      </w:r>
    </w:p>
    <w:p w:rsidR="00CA44BA" w:rsidRPr="00F22B1C" w:rsidRDefault="00CA44BA" w:rsidP="00CA44BA">
      <w:pPr>
        <w:pStyle w:val="rvps2"/>
        <w:shd w:val="clear" w:color="auto" w:fill="FFFFFF"/>
        <w:spacing w:before="180" w:after="180" w:afterAutospacing="0" w:line="360" w:lineRule="auto"/>
        <w:ind w:firstLine="709"/>
        <w:jc w:val="both"/>
        <w:rPr>
          <w:sz w:val="28"/>
          <w:szCs w:val="28"/>
        </w:rPr>
      </w:pPr>
    </w:p>
    <w:p w:rsidR="00CA44BA" w:rsidRPr="00F22B1C" w:rsidRDefault="00492B96" w:rsidP="00CA44BA">
      <w:pPr>
        <w:pStyle w:val="a4"/>
        <w:tabs>
          <w:tab w:val="left" w:pos="851"/>
        </w:tabs>
        <w:spacing w:before="180" w:after="180" w:line="360" w:lineRule="auto"/>
        <w:jc w:val="center"/>
        <w:rPr>
          <w:rFonts w:ascii="Times New Roman" w:hAnsi="Times New Roman" w:cs="Times New Roman"/>
          <w:sz w:val="28"/>
          <w:szCs w:val="28"/>
        </w:rPr>
      </w:pPr>
      <w:r>
        <w:rPr>
          <w:rFonts w:ascii="Times New Roman" w:hAnsi="Times New Roman" w:cs="Times New Roman"/>
          <w:sz w:val="28"/>
          <w:szCs w:val="28"/>
          <w:lang w:val="uk-UA"/>
        </w:rPr>
        <w:t>І</w:t>
      </w:r>
      <w:r>
        <w:rPr>
          <w:rFonts w:ascii="Times New Roman" w:hAnsi="Times New Roman" w:cs="Times New Roman"/>
          <w:sz w:val="28"/>
          <w:szCs w:val="28"/>
          <w:lang w:val="en-US"/>
        </w:rPr>
        <w:t>V</w:t>
      </w:r>
      <w:r w:rsidR="00C50594" w:rsidRPr="00F22B1C">
        <w:rPr>
          <w:rFonts w:ascii="Times New Roman" w:hAnsi="Times New Roman" w:cs="Times New Roman"/>
          <w:sz w:val="28"/>
          <w:szCs w:val="28"/>
          <w:lang w:val="uk-UA"/>
        </w:rPr>
        <w:t xml:space="preserve">. </w:t>
      </w:r>
      <w:r w:rsidR="00CA44BA" w:rsidRPr="00F22B1C">
        <w:rPr>
          <w:rFonts w:ascii="Times New Roman" w:hAnsi="Times New Roman" w:cs="Times New Roman"/>
          <w:sz w:val="28"/>
          <w:szCs w:val="28"/>
        </w:rPr>
        <w:t>ПРИКІНЦЕВІ ПОЛОЖЕННЯ</w:t>
      </w:r>
    </w:p>
    <w:p w:rsidR="00CA44BA" w:rsidRPr="00F22B1C" w:rsidRDefault="00CA44BA" w:rsidP="00613127">
      <w:pPr>
        <w:pStyle w:val="a4"/>
        <w:tabs>
          <w:tab w:val="left" w:pos="851"/>
        </w:tabs>
        <w:spacing w:before="180" w:after="180" w:line="276" w:lineRule="auto"/>
        <w:rPr>
          <w:rFonts w:ascii="Times New Roman" w:hAnsi="Times New Roman" w:cs="Times New Roman"/>
          <w:sz w:val="28"/>
          <w:szCs w:val="28"/>
        </w:rPr>
      </w:pPr>
      <w:r w:rsidRPr="00F22B1C">
        <w:rPr>
          <w:rFonts w:ascii="Times New Roman" w:hAnsi="Times New Roman" w:cs="Times New Roman"/>
          <w:sz w:val="28"/>
          <w:szCs w:val="28"/>
        </w:rPr>
        <w:t>1. Ця Постанова набирає чинності з дня, наступного за днем її офіційного опублікування.</w:t>
      </w:r>
    </w:p>
    <w:p w:rsidR="00CA44BA" w:rsidRPr="00F22B1C" w:rsidRDefault="00CA44BA" w:rsidP="00613127">
      <w:pPr>
        <w:pStyle w:val="a4"/>
        <w:tabs>
          <w:tab w:val="left" w:pos="851"/>
        </w:tabs>
        <w:spacing w:before="180" w:after="180" w:line="276" w:lineRule="auto"/>
        <w:rPr>
          <w:rFonts w:ascii="Times New Roman" w:hAnsi="Times New Roman" w:cs="Times New Roman"/>
          <w:sz w:val="28"/>
          <w:szCs w:val="28"/>
        </w:rPr>
      </w:pPr>
      <w:r w:rsidRPr="00F22B1C">
        <w:rPr>
          <w:rFonts w:ascii="Times New Roman" w:hAnsi="Times New Roman" w:cs="Times New Roman"/>
          <w:sz w:val="28"/>
          <w:szCs w:val="28"/>
        </w:rPr>
        <w:t xml:space="preserve">2. Зобов’язати Кабінет Міністрів України </w:t>
      </w:r>
      <w:r w:rsidR="00495E28" w:rsidRPr="00F22B1C">
        <w:rPr>
          <w:rFonts w:ascii="Times New Roman" w:hAnsi="Times New Roman" w:cs="Times New Roman"/>
          <w:sz w:val="28"/>
          <w:szCs w:val="28"/>
          <w:lang w:val="uk-UA"/>
        </w:rPr>
        <w:t xml:space="preserve"> щотижнево </w:t>
      </w:r>
      <w:r w:rsidRPr="00F22B1C">
        <w:rPr>
          <w:rFonts w:ascii="Times New Roman" w:hAnsi="Times New Roman" w:cs="Times New Roman"/>
          <w:sz w:val="28"/>
          <w:szCs w:val="28"/>
        </w:rPr>
        <w:t xml:space="preserve"> </w:t>
      </w:r>
      <w:r w:rsidR="00495E28" w:rsidRPr="00F22B1C">
        <w:rPr>
          <w:rFonts w:ascii="Times New Roman" w:hAnsi="Times New Roman" w:cs="Times New Roman"/>
          <w:sz w:val="28"/>
          <w:szCs w:val="28"/>
          <w:lang w:val="uk-UA"/>
        </w:rPr>
        <w:t xml:space="preserve"> </w:t>
      </w:r>
      <w:r w:rsidRPr="00F22B1C">
        <w:rPr>
          <w:rFonts w:ascii="Times New Roman" w:hAnsi="Times New Roman" w:cs="Times New Roman"/>
          <w:sz w:val="28"/>
          <w:szCs w:val="28"/>
        </w:rPr>
        <w:t xml:space="preserve"> нада</w:t>
      </w:r>
      <w:r w:rsidR="00495E28" w:rsidRPr="00F22B1C">
        <w:rPr>
          <w:rFonts w:ascii="Times New Roman" w:hAnsi="Times New Roman" w:cs="Times New Roman"/>
          <w:sz w:val="28"/>
          <w:szCs w:val="28"/>
          <w:lang w:val="uk-UA"/>
        </w:rPr>
        <w:t>ва</w:t>
      </w:r>
      <w:r w:rsidRPr="00F22B1C">
        <w:rPr>
          <w:rFonts w:ascii="Times New Roman" w:hAnsi="Times New Roman" w:cs="Times New Roman"/>
          <w:sz w:val="28"/>
          <w:szCs w:val="28"/>
        </w:rPr>
        <w:t>ти публічн</w:t>
      </w:r>
      <w:r w:rsidR="00495E28" w:rsidRPr="00F22B1C">
        <w:rPr>
          <w:rFonts w:ascii="Times New Roman" w:hAnsi="Times New Roman" w:cs="Times New Roman"/>
          <w:sz w:val="28"/>
          <w:szCs w:val="28"/>
          <w:lang w:val="uk-UA"/>
        </w:rPr>
        <w:t>і</w:t>
      </w:r>
      <w:r w:rsidRPr="00F22B1C">
        <w:rPr>
          <w:rFonts w:ascii="Times New Roman" w:hAnsi="Times New Roman" w:cs="Times New Roman"/>
          <w:sz w:val="28"/>
          <w:szCs w:val="28"/>
        </w:rPr>
        <w:t xml:space="preserve"> звіт</w:t>
      </w:r>
      <w:r w:rsidR="00495E28" w:rsidRPr="00F22B1C">
        <w:rPr>
          <w:rFonts w:ascii="Times New Roman" w:hAnsi="Times New Roman" w:cs="Times New Roman"/>
          <w:sz w:val="28"/>
          <w:szCs w:val="28"/>
          <w:lang w:val="uk-UA"/>
        </w:rPr>
        <w:t>и</w:t>
      </w:r>
      <w:r w:rsidRPr="00F22B1C">
        <w:rPr>
          <w:rFonts w:ascii="Times New Roman" w:hAnsi="Times New Roman" w:cs="Times New Roman"/>
          <w:sz w:val="28"/>
          <w:szCs w:val="28"/>
        </w:rPr>
        <w:t xml:space="preserve"> Верховній Раді України щодо виконання положень цієї Постанови.</w:t>
      </w:r>
    </w:p>
    <w:p w:rsidR="00CA44BA" w:rsidRPr="00F22B1C" w:rsidRDefault="00CA44BA" w:rsidP="00CA44BA">
      <w:pPr>
        <w:pStyle w:val="a4"/>
        <w:tabs>
          <w:tab w:val="left" w:pos="851"/>
        </w:tabs>
        <w:spacing w:before="180" w:after="180" w:line="360" w:lineRule="auto"/>
        <w:rPr>
          <w:rFonts w:ascii="Times New Roman" w:hAnsi="Times New Roman" w:cs="Times New Roman"/>
          <w:sz w:val="28"/>
          <w:szCs w:val="28"/>
        </w:rPr>
      </w:pPr>
      <w:r w:rsidRPr="00F22B1C">
        <w:rPr>
          <w:rFonts w:ascii="Times New Roman" w:hAnsi="Times New Roman" w:cs="Times New Roman"/>
          <w:sz w:val="28"/>
          <w:szCs w:val="28"/>
        </w:rPr>
        <w:t xml:space="preserve"> </w:t>
      </w:r>
    </w:p>
    <w:p w:rsidR="00CA44BA" w:rsidRDefault="00CA44BA" w:rsidP="00CA44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80" w:after="180"/>
        <w:rPr>
          <w:b/>
          <w:color w:val="000000"/>
          <w:sz w:val="28"/>
          <w:szCs w:val="28"/>
          <w:lang w:val="uk-UA" w:eastAsia="uk-UA"/>
        </w:rPr>
      </w:pPr>
      <w:r>
        <w:rPr>
          <w:b/>
          <w:color w:val="000000"/>
          <w:sz w:val="28"/>
          <w:szCs w:val="28"/>
          <w:lang w:val="uk-UA" w:eastAsia="uk-UA"/>
        </w:rPr>
        <w:lastRenderedPageBreak/>
        <w:t xml:space="preserve">Голова Верховної Ради </w:t>
      </w:r>
    </w:p>
    <w:p w:rsidR="00CA44BA" w:rsidRPr="00AD50DF" w:rsidRDefault="00CA44BA" w:rsidP="00CA44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80" w:after="180"/>
        <w:rPr>
          <w:rStyle w:val="st42"/>
          <w:lang w:val="uk-UA"/>
        </w:rPr>
      </w:pPr>
      <w:r>
        <w:rPr>
          <w:b/>
          <w:color w:val="000000"/>
          <w:sz w:val="28"/>
          <w:szCs w:val="28"/>
          <w:lang w:val="uk-UA" w:eastAsia="uk-UA"/>
        </w:rPr>
        <w:t xml:space="preserve">            України            </w:t>
      </w:r>
      <w:r>
        <w:rPr>
          <w:b/>
          <w:color w:val="000000"/>
          <w:sz w:val="28"/>
          <w:szCs w:val="28"/>
          <w:lang w:val="uk-UA" w:eastAsia="uk-UA"/>
        </w:rPr>
        <w:tab/>
      </w:r>
      <w:r>
        <w:rPr>
          <w:b/>
          <w:color w:val="000000"/>
          <w:sz w:val="28"/>
          <w:szCs w:val="28"/>
          <w:lang w:val="uk-UA" w:eastAsia="uk-UA"/>
        </w:rPr>
        <w:tab/>
      </w:r>
      <w:r>
        <w:rPr>
          <w:b/>
          <w:color w:val="000000"/>
          <w:sz w:val="28"/>
          <w:szCs w:val="28"/>
          <w:lang w:val="uk-UA" w:eastAsia="uk-UA"/>
        </w:rPr>
        <w:tab/>
        <w:t xml:space="preserve">                                </w:t>
      </w:r>
      <w:r w:rsidR="001D6937">
        <w:rPr>
          <w:b/>
          <w:color w:val="000000"/>
          <w:sz w:val="28"/>
          <w:szCs w:val="28"/>
          <w:lang w:val="uk-UA" w:eastAsia="uk-UA"/>
        </w:rPr>
        <w:t xml:space="preserve">Р. Стефанчук </w:t>
      </w:r>
    </w:p>
    <w:p w:rsidR="00E06246" w:rsidRPr="00AD50DF" w:rsidRDefault="00E06246" w:rsidP="00C21447">
      <w:pPr>
        <w:pStyle w:val="rvps2"/>
        <w:shd w:val="clear" w:color="auto" w:fill="FFFFFF"/>
        <w:spacing w:before="180" w:after="180" w:afterAutospacing="0" w:line="360" w:lineRule="auto"/>
        <w:ind w:firstLine="709"/>
        <w:jc w:val="both"/>
        <w:rPr>
          <w:color w:val="333333"/>
          <w:sz w:val="28"/>
          <w:szCs w:val="28"/>
        </w:rPr>
      </w:pPr>
    </w:p>
    <w:p w:rsidR="00C21447" w:rsidRDefault="00C21447" w:rsidP="00C21447">
      <w:pPr>
        <w:spacing w:line="360" w:lineRule="auto"/>
        <w:jc w:val="right"/>
        <w:rPr>
          <w:b/>
          <w:sz w:val="28"/>
          <w:szCs w:val="28"/>
          <w:lang w:val="uk-UA"/>
        </w:rPr>
      </w:pPr>
    </w:p>
    <w:p w:rsidR="00C300DD" w:rsidRPr="00853339" w:rsidRDefault="00E06246">
      <w:pPr>
        <w:rPr>
          <w:lang w:val="uk-UA"/>
        </w:rPr>
      </w:pPr>
      <w:r>
        <w:rPr>
          <w:color w:val="333333"/>
          <w:shd w:val="clear" w:color="auto" w:fill="FFFFFF"/>
          <w:lang w:val="uk-UA"/>
        </w:rPr>
        <w:t xml:space="preserve"> </w:t>
      </w:r>
    </w:p>
    <w:p w:rsidR="00C21447" w:rsidRPr="00AD50DF" w:rsidRDefault="002B3646">
      <w:pPr>
        <w:rPr>
          <w:lang w:val="uk-UA"/>
        </w:rPr>
      </w:pPr>
      <w:r>
        <w:rPr>
          <w:rFonts w:ascii="Arial" w:hAnsi="Arial" w:cs="Arial"/>
          <w:color w:val="3E3E3E"/>
          <w:shd w:val="clear" w:color="auto" w:fill="FFFFFF"/>
          <w:lang w:val="uk-UA"/>
        </w:rPr>
        <w:t xml:space="preserve">  </w:t>
      </w:r>
    </w:p>
    <w:sectPr w:rsidR="00C21447" w:rsidRPr="00AD50D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ntiqua">
    <w:altName w:val="Arial Narrow"/>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65403C"/>
    <w:multiLevelType w:val="hybridMultilevel"/>
    <w:tmpl w:val="2D1E2476"/>
    <w:lvl w:ilvl="0" w:tplc="7B86635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15:restartNumberingAfterBreak="0">
    <w:nsid w:val="0FE203FB"/>
    <w:multiLevelType w:val="hybridMultilevel"/>
    <w:tmpl w:val="56C2B86C"/>
    <w:lvl w:ilvl="0" w:tplc="04190001">
      <w:start w:val="1"/>
      <w:numFmt w:val="bullet"/>
      <w:lvlText w:val=""/>
      <w:lvlJc w:val="left"/>
      <w:pPr>
        <w:ind w:left="1080" w:hanging="360"/>
      </w:pPr>
      <w:rPr>
        <w:rFonts w:ascii="Symbol" w:hAnsi="Symbol" w:hint="default"/>
        <w:color w:val="333333"/>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15:restartNumberingAfterBreak="0">
    <w:nsid w:val="1188409B"/>
    <w:multiLevelType w:val="hybridMultilevel"/>
    <w:tmpl w:val="FA38C44A"/>
    <w:lvl w:ilvl="0" w:tplc="500E90A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11EA69AC"/>
    <w:multiLevelType w:val="hybridMultilevel"/>
    <w:tmpl w:val="04EC22AA"/>
    <w:lvl w:ilvl="0" w:tplc="6C9AD976">
      <w:start w:val="7"/>
      <w:numFmt w:val="bullet"/>
      <w:lvlText w:val="-"/>
      <w:lvlJc w:val="left"/>
      <w:pPr>
        <w:ind w:left="720" w:hanging="360"/>
      </w:pPr>
      <w:rPr>
        <w:rFonts w:ascii="Times New Roman" w:eastAsia="Times New Roman" w:hAnsi="Times New Roman" w:cs="Times New Roman" w:hint="default"/>
        <w:color w:val="333333"/>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58283A74"/>
    <w:multiLevelType w:val="hybridMultilevel"/>
    <w:tmpl w:val="2A9AE132"/>
    <w:lvl w:ilvl="0" w:tplc="F58A6AB6">
      <w:start w:val="2"/>
      <w:numFmt w:val="bullet"/>
      <w:lvlText w:val="-"/>
      <w:lvlJc w:val="left"/>
      <w:pPr>
        <w:ind w:left="1068" w:hanging="360"/>
      </w:pPr>
      <w:rPr>
        <w:rFonts w:ascii="Times New Roman" w:eastAsia="Times New Roman" w:hAnsi="Times New Roman" w:cs="Times New Roman" w:hint="default"/>
        <w:color w:val="333333"/>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5" w15:restartNumberingAfterBreak="0">
    <w:nsid w:val="5ECE3E0B"/>
    <w:multiLevelType w:val="hybridMultilevel"/>
    <w:tmpl w:val="F1BED0BE"/>
    <w:lvl w:ilvl="0" w:tplc="81AE98E0">
      <w:start w:val="3"/>
      <w:numFmt w:val="bullet"/>
      <w:lvlText w:val="-"/>
      <w:lvlJc w:val="left"/>
      <w:pPr>
        <w:ind w:left="720" w:hanging="360"/>
      </w:pPr>
      <w:rPr>
        <w:rFonts w:ascii="Times New Roman" w:eastAsia="Times New Roman" w:hAnsi="Times New Roman"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6" w15:restartNumberingAfterBreak="0">
    <w:nsid w:val="61332DE7"/>
    <w:multiLevelType w:val="hybridMultilevel"/>
    <w:tmpl w:val="9E5A4A60"/>
    <w:lvl w:ilvl="0" w:tplc="D040A46E">
      <w:start w:val="1"/>
      <w:numFmt w:val="decimal"/>
      <w:lvlText w:val="%1."/>
      <w:lvlJc w:val="left"/>
      <w:pPr>
        <w:ind w:left="2220" w:hanging="360"/>
      </w:pPr>
      <w:rPr>
        <w:rFonts w:hint="default"/>
      </w:rPr>
    </w:lvl>
    <w:lvl w:ilvl="1" w:tplc="04190019" w:tentative="1">
      <w:start w:val="1"/>
      <w:numFmt w:val="lowerLetter"/>
      <w:lvlText w:val="%2."/>
      <w:lvlJc w:val="left"/>
      <w:pPr>
        <w:ind w:left="2940" w:hanging="360"/>
      </w:pPr>
    </w:lvl>
    <w:lvl w:ilvl="2" w:tplc="0419001B" w:tentative="1">
      <w:start w:val="1"/>
      <w:numFmt w:val="lowerRoman"/>
      <w:lvlText w:val="%3."/>
      <w:lvlJc w:val="right"/>
      <w:pPr>
        <w:ind w:left="3660" w:hanging="180"/>
      </w:pPr>
    </w:lvl>
    <w:lvl w:ilvl="3" w:tplc="0419000F" w:tentative="1">
      <w:start w:val="1"/>
      <w:numFmt w:val="decimal"/>
      <w:lvlText w:val="%4."/>
      <w:lvlJc w:val="left"/>
      <w:pPr>
        <w:ind w:left="4380" w:hanging="360"/>
      </w:pPr>
    </w:lvl>
    <w:lvl w:ilvl="4" w:tplc="04190019" w:tentative="1">
      <w:start w:val="1"/>
      <w:numFmt w:val="lowerLetter"/>
      <w:lvlText w:val="%5."/>
      <w:lvlJc w:val="left"/>
      <w:pPr>
        <w:ind w:left="5100" w:hanging="360"/>
      </w:pPr>
    </w:lvl>
    <w:lvl w:ilvl="5" w:tplc="0419001B" w:tentative="1">
      <w:start w:val="1"/>
      <w:numFmt w:val="lowerRoman"/>
      <w:lvlText w:val="%6."/>
      <w:lvlJc w:val="right"/>
      <w:pPr>
        <w:ind w:left="5820" w:hanging="180"/>
      </w:pPr>
    </w:lvl>
    <w:lvl w:ilvl="6" w:tplc="0419000F" w:tentative="1">
      <w:start w:val="1"/>
      <w:numFmt w:val="decimal"/>
      <w:lvlText w:val="%7."/>
      <w:lvlJc w:val="left"/>
      <w:pPr>
        <w:ind w:left="6540" w:hanging="360"/>
      </w:pPr>
    </w:lvl>
    <w:lvl w:ilvl="7" w:tplc="04190019" w:tentative="1">
      <w:start w:val="1"/>
      <w:numFmt w:val="lowerLetter"/>
      <w:lvlText w:val="%8."/>
      <w:lvlJc w:val="left"/>
      <w:pPr>
        <w:ind w:left="7260" w:hanging="360"/>
      </w:pPr>
    </w:lvl>
    <w:lvl w:ilvl="8" w:tplc="0419001B" w:tentative="1">
      <w:start w:val="1"/>
      <w:numFmt w:val="lowerRoman"/>
      <w:lvlText w:val="%9."/>
      <w:lvlJc w:val="right"/>
      <w:pPr>
        <w:ind w:left="7980" w:hanging="180"/>
      </w:pPr>
    </w:lvl>
  </w:abstractNum>
  <w:abstractNum w:abstractNumId="7" w15:restartNumberingAfterBreak="0">
    <w:nsid w:val="734D15F4"/>
    <w:multiLevelType w:val="hybridMultilevel"/>
    <w:tmpl w:val="2E04A338"/>
    <w:lvl w:ilvl="0" w:tplc="04190001">
      <w:start w:val="1"/>
      <w:numFmt w:val="bullet"/>
      <w:lvlText w:val=""/>
      <w:lvlJc w:val="left"/>
      <w:pPr>
        <w:ind w:left="1860" w:hanging="360"/>
      </w:pPr>
      <w:rPr>
        <w:rFonts w:ascii="Symbol" w:hAnsi="Symbol" w:hint="default"/>
      </w:rPr>
    </w:lvl>
    <w:lvl w:ilvl="1" w:tplc="04190003" w:tentative="1">
      <w:start w:val="1"/>
      <w:numFmt w:val="bullet"/>
      <w:lvlText w:val="o"/>
      <w:lvlJc w:val="left"/>
      <w:pPr>
        <w:ind w:left="2580" w:hanging="360"/>
      </w:pPr>
      <w:rPr>
        <w:rFonts w:ascii="Courier New" w:hAnsi="Courier New" w:cs="Courier New" w:hint="default"/>
      </w:rPr>
    </w:lvl>
    <w:lvl w:ilvl="2" w:tplc="04190005" w:tentative="1">
      <w:start w:val="1"/>
      <w:numFmt w:val="bullet"/>
      <w:lvlText w:val=""/>
      <w:lvlJc w:val="left"/>
      <w:pPr>
        <w:ind w:left="3300" w:hanging="360"/>
      </w:pPr>
      <w:rPr>
        <w:rFonts w:ascii="Wingdings" w:hAnsi="Wingdings" w:hint="default"/>
      </w:rPr>
    </w:lvl>
    <w:lvl w:ilvl="3" w:tplc="04190001" w:tentative="1">
      <w:start w:val="1"/>
      <w:numFmt w:val="bullet"/>
      <w:lvlText w:val=""/>
      <w:lvlJc w:val="left"/>
      <w:pPr>
        <w:ind w:left="4020" w:hanging="360"/>
      </w:pPr>
      <w:rPr>
        <w:rFonts w:ascii="Symbol" w:hAnsi="Symbol" w:hint="default"/>
      </w:rPr>
    </w:lvl>
    <w:lvl w:ilvl="4" w:tplc="04190003" w:tentative="1">
      <w:start w:val="1"/>
      <w:numFmt w:val="bullet"/>
      <w:lvlText w:val="o"/>
      <w:lvlJc w:val="left"/>
      <w:pPr>
        <w:ind w:left="4740" w:hanging="360"/>
      </w:pPr>
      <w:rPr>
        <w:rFonts w:ascii="Courier New" w:hAnsi="Courier New" w:cs="Courier New" w:hint="default"/>
      </w:rPr>
    </w:lvl>
    <w:lvl w:ilvl="5" w:tplc="04190005" w:tentative="1">
      <w:start w:val="1"/>
      <w:numFmt w:val="bullet"/>
      <w:lvlText w:val=""/>
      <w:lvlJc w:val="left"/>
      <w:pPr>
        <w:ind w:left="5460" w:hanging="360"/>
      </w:pPr>
      <w:rPr>
        <w:rFonts w:ascii="Wingdings" w:hAnsi="Wingdings" w:hint="default"/>
      </w:rPr>
    </w:lvl>
    <w:lvl w:ilvl="6" w:tplc="04190001" w:tentative="1">
      <w:start w:val="1"/>
      <w:numFmt w:val="bullet"/>
      <w:lvlText w:val=""/>
      <w:lvlJc w:val="left"/>
      <w:pPr>
        <w:ind w:left="6180" w:hanging="360"/>
      </w:pPr>
      <w:rPr>
        <w:rFonts w:ascii="Symbol" w:hAnsi="Symbol" w:hint="default"/>
      </w:rPr>
    </w:lvl>
    <w:lvl w:ilvl="7" w:tplc="04190003" w:tentative="1">
      <w:start w:val="1"/>
      <w:numFmt w:val="bullet"/>
      <w:lvlText w:val="o"/>
      <w:lvlJc w:val="left"/>
      <w:pPr>
        <w:ind w:left="6900" w:hanging="360"/>
      </w:pPr>
      <w:rPr>
        <w:rFonts w:ascii="Courier New" w:hAnsi="Courier New" w:cs="Courier New" w:hint="default"/>
      </w:rPr>
    </w:lvl>
    <w:lvl w:ilvl="8" w:tplc="04190005" w:tentative="1">
      <w:start w:val="1"/>
      <w:numFmt w:val="bullet"/>
      <w:lvlText w:val=""/>
      <w:lvlJc w:val="left"/>
      <w:pPr>
        <w:ind w:left="7620" w:hanging="360"/>
      </w:pPr>
      <w:rPr>
        <w:rFonts w:ascii="Wingdings" w:hAnsi="Wingdings" w:hint="default"/>
      </w:rPr>
    </w:lvl>
  </w:abstractNum>
  <w:abstractNum w:abstractNumId="8" w15:restartNumberingAfterBreak="0">
    <w:nsid w:val="76D52245"/>
    <w:multiLevelType w:val="hybridMultilevel"/>
    <w:tmpl w:val="47ECAB54"/>
    <w:lvl w:ilvl="0" w:tplc="20000011">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9" w15:restartNumberingAfterBreak="0">
    <w:nsid w:val="773A3F4B"/>
    <w:multiLevelType w:val="hybridMultilevel"/>
    <w:tmpl w:val="1756B40A"/>
    <w:lvl w:ilvl="0" w:tplc="2F3673B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7"/>
  </w:num>
  <w:num w:numId="3">
    <w:abstractNumId w:val="8"/>
  </w:num>
  <w:num w:numId="4">
    <w:abstractNumId w:val="5"/>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1"/>
  </w:num>
  <w:num w:numId="8">
    <w:abstractNumId w:val="6"/>
  </w:num>
  <w:num w:numId="9">
    <w:abstractNumId w:val="9"/>
  </w:num>
  <w:num w:numId="10">
    <w:abstractNumId w:val="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168B"/>
    <w:rsid w:val="0000742B"/>
    <w:rsid w:val="00015C39"/>
    <w:rsid w:val="00122B95"/>
    <w:rsid w:val="00131067"/>
    <w:rsid w:val="001837E4"/>
    <w:rsid w:val="001D6937"/>
    <w:rsid w:val="002106DC"/>
    <w:rsid w:val="00222FDA"/>
    <w:rsid w:val="00251986"/>
    <w:rsid w:val="00262258"/>
    <w:rsid w:val="002B3646"/>
    <w:rsid w:val="002C1E75"/>
    <w:rsid w:val="002D061D"/>
    <w:rsid w:val="002E751C"/>
    <w:rsid w:val="003503BC"/>
    <w:rsid w:val="003A191B"/>
    <w:rsid w:val="00436A1B"/>
    <w:rsid w:val="00445D96"/>
    <w:rsid w:val="004663D8"/>
    <w:rsid w:val="00492B96"/>
    <w:rsid w:val="00495E28"/>
    <w:rsid w:val="004F1127"/>
    <w:rsid w:val="004F72BF"/>
    <w:rsid w:val="0055271C"/>
    <w:rsid w:val="00571D5D"/>
    <w:rsid w:val="00571DBF"/>
    <w:rsid w:val="00594A9C"/>
    <w:rsid w:val="005C0BB5"/>
    <w:rsid w:val="00613127"/>
    <w:rsid w:val="006420A7"/>
    <w:rsid w:val="006879C4"/>
    <w:rsid w:val="006B5859"/>
    <w:rsid w:val="006E61DC"/>
    <w:rsid w:val="006F7E91"/>
    <w:rsid w:val="00754E43"/>
    <w:rsid w:val="00763404"/>
    <w:rsid w:val="00785740"/>
    <w:rsid w:val="007A0930"/>
    <w:rsid w:val="007C4BFD"/>
    <w:rsid w:val="00805E35"/>
    <w:rsid w:val="00817888"/>
    <w:rsid w:val="008357B4"/>
    <w:rsid w:val="00853339"/>
    <w:rsid w:val="008644A2"/>
    <w:rsid w:val="008646B1"/>
    <w:rsid w:val="008A54AC"/>
    <w:rsid w:val="008F521C"/>
    <w:rsid w:val="0092513B"/>
    <w:rsid w:val="00955844"/>
    <w:rsid w:val="009907A0"/>
    <w:rsid w:val="009C4C1F"/>
    <w:rsid w:val="009E1921"/>
    <w:rsid w:val="009F294A"/>
    <w:rsid w:val="00A206E1"/>
    <w:rsid w:val="00A2488D"/>
    <w:rsid w:val="00A947CB"/>
    <w:rsid w:val="00AB0531"/>
    <w:rsid w:val="00AD50DF"/>
    <w:rsid w:val="00B01525"/>
    <w:rsid w:val="00B23F45"/>
    <w:rsid w:val="00B2423E"/>
    <w:rsid w:val="00B9021A"/>
    <w:rsid w:val="00B90DA6"/>
    <w:rsid w:val="00BA3283"/>
    <w:rsid w:val="00BB4A5E"/>
    <w:rsid w:val="00BD2A28"/>
    <w:rsid w:val="00C21447"/>
    <w:rsid w:val="00C50594"/>
    <w:rsid w:val="00C873BE"/>
    <w:rsid w:val="00CA1A8D"/>
    <w:rsid w:val="00CA44BA"/>
    <w:rsid w:val="00CC7F38"/>
    <w:rsid w:val="00CE3158"/>
    <w:rsid w:val="00CF168B"/>
    <w:rsid w:val="00D67F8E"/>
    <w:rsid w:val="00DC341B"/>
    <w:rsid w:val="00DE4556"/>
    <w:rsid w:val="00E06246"/>
    <w:rsid w:val="00E0731D"/>
    <w:rsid w:val="00E5174D"/>
    <w:rsid w:val="00E75CA4"/>
    <w:rsid w:val="00E935A0"/>
    <w:rsid w:val="00E96A66"/>
    <w:rsid w:val="00EF2E15"/>
    <w:rsid w:val="00EF7904"/>
    <w:rsid w:val="00F22B1C"/>
    <w:rsid w:val="00F3105F"/>
    <w:rsid w:val="00F40312"/>
    <w:rsid w:val="00F417AD"/>
    <w:rsid w:val="00FB7C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4AF44E6-15F9-49E0-86A7-5715E0979E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21447"/>
    <w:pPr>
      <w:spacing w:after="0" w:line="240" w:lineRule="auto"/>
    </w:pPr>
    <w:rPr>
      <w:rFonts w:ascii="Times New Roman" w:eastAsia="Times New Roman" w:hAnsi="Times New Roman" w:cs="Times New Roman"/>
      <w:sz w:val="24"/>
      <w:szCs w:val="24"/>
      <w:lang w:eastAsia="ru-RU"/>
    </w:rPr>
  </w:style>
  <w:style w:type="paragraph" w:styleId="3">
    <w:name w:val="heading 3"/>
    <w:basedOn w:val="a"/>
    <w:next w:val="a"/>
    <w:link w:val="30"/>
    <w:uiPriority w:val="9"/>
    <w:semiHidden/>
    <w:unhideWhenUsed/>
    <w:qFormat/>
    <w:rsid w:val="00AD50DF"/>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2">
    <w:name w:val="rvps2"/>
    <w:basedOn w:val="a"/>
    <w:rsid w:val="00C21447"/>
    <w:pPr>
      <w:spacing w:after="100" w:afterAutospacing="1"/>
    </w:pPr>
    <w:rPr>
      <w:lang w:val="uk-UA" w:eastAsia="uk-UA"/>
    </w:rPr>
  </w:style>
  <w:style w:type="paragraph" w:customStyle="1" w:styleId="st17">
    <w:name w:val="st17"/>
    <w:uiPriority w:val="99"/>
    <w:rsid w:val="0092513B"/>
    <w:pPr>
      <w:autoSpaceDE w:val="0"/>
      <w:autoSpaceDN w:val="0"/>
      <w:adjustRightInd w:val="0"/>
      <w:spacing w:before="300" w:after="0" w:line="360" w:lineRule="auto"/>
      <w:ind w:left="450" w:right="450"/>
      <w:jc w:val="center"/>
    </w:pPr>
    <w:rPr>
      <w:rFonts w:ascii="Courier New" w:eastAsia="Times New Roman" w:hAnsi="Courier New" w:cs="Courier New"/>
      <w:sz w:val="24"/>
      <w:szCs w:val="24"/>
    </w:rPr>
  </w:style>
  <w:style w:type="character" w:customStyle="1" w:styleId="st24">
    <w:name w:val="st24"/>
    <w:uiPriority w:val="99"/>
    <w:rsid w:val="0092513B"/>
    <w:rPr>
      <w:rFonts w:ascii="Times New Roman" w:hAnsi="Times New Roman" w:cs="Times New Roman" w:hint="default"/>
      <w:b/>
      <w:bCs w:val="0"/>
      <w:color w:val="000000"/>
      <w:sz w:val="36"/>
    </w:rPr>
  </w:style>
  <w:style w:type="character" w:customStyle="1" w:styleId="st66">
    <w:name w:val="st66"/>
    <w:uiPriority w:val="99"/>
    <w:rsid w:val="0092513B"/>
    <w:rPr>
      <w:rFonts w:ascii="Times New Roman" w:hAnsi="Times New Roman" w:cs="Times New Roman" w:hint="default"/>
      <w:b/>
      <w:bCs w:val="0"/>
      <w:i/>
      <w:iCs w:val="0"/>
      <w:color w:val="000000"/>
      <w:sz w:val="40"/>
    </w:rPr>
  </w:style>
  <w:style w:type="character" w:customStyle="1" w:styleId="st70">
    <w:name w:val="st70"/>
    <w:uiPriority w:val="99"/>
    <w:rsid w:val="0092513B"/>
    <w:rPr>
      <w:rFonts w:ascii="Times New Roman" w:hAnsi="Times New Roman" w:cs="Times New Roman" w:hint="default"/>
      <w:b/>
      <w:bCs w:val="0"/>
      <w:i/>
      <w:iCs w:val="0"/>
      <w:color w:val="000000"/>
      <w:spacing w:val="60"/>
      <w:sz w:val="40"/>
    </w:rPr>
  </w:style>
  <w:style w:type="character" w:customStyle="1" w:styleId="a3">
    <w:name w:val="Нормальний текст Знак"/>
    <w:link w:val="a4"/>
    <w:locked/>
    <w:rsid w:val="00CA44BA"/>
    <w:rPr>
      <w:rFonts w:ascii="Antiqua" w:hAnsi="Antiqua" w:cs="Antiqua"/>
      <w:sz w:val="26"/>
      <w:szCs w:val="26"/>
      <w:lang w:eastAsia="ru-RU"/>
    </w:rPr>
  </w:style>
  <w:style w:type="paragraph" w:customStyle="1" w:styleId="a4">
    <w:name w:val="Нормальний текст"/>
    <w:basedOn w:val="a"/>
    <w:link w:val="a3"/>
    <w:rsid w:val="00CA44BA"/>
    <w:pPr>
      <w:spacing w:before="120"/>
      <w:ind w:firstLine="567"/>
      <w:jc w:val="both"/>
    </w:pPr>
    <w:rPr>
      <w:rFonts w:ascii="Antiqua" w:eastAsiaTheme="minorHAnsi" w:hAnsi="Antiqua" w:cs="Antiqua"/>
      <w:sz w:val="26"/>
      <w:szCs w:val="26"/>
    </w:rPr>
  </w:style>
  <w:style w:type="character" w:customStyle="1" w:styleId="st42">
    <w:name w:val="st42"/>
    <w:uiPriority w:val="99"/>
    <w:rsid w:val="00CA44BA"/>
    <w:rPr>
      <w:rFonts w:ascii="Times New Roman" w:hAnsi="Times New Roman" w:cs="Times New Roman" w:hint="default"/>
      <w:color w:val="000000"/>
      <w:sz w:val="28"/>
    </w:rPr>
  </w:style>
  <w:style w:type="paragraph" w:styleId="a5">
    <w:name w:val="List Paragraph"/>
    <w:basedOn w:val="a"/>
    <w:uiPriority w:val="34"/>
    <w:qFormat/>
    <w:rsid w:val="004663D8"/>
    <w:pPr>
      <w:spacing w:after="160" w:line="259" w:lineRule="auto"/>
      <w:ind w:left="720"/>
      <w:contextualSpacing/>
    </w:pPr>
    <w:rPr>
      <w:rFonts w:asciiTheme="minorHAnsi" w:eastAsiaTheme="minorHAnsi" w:hAnsiTheme="minorHAnsi" w:cstheme="minorBidi"/>
      <w:sz w:val="22"/>
      <w:szCs w:val="22"/>
      <w:lang w:val="en-US" w:eastAsia="en-US"/>
    </w:rPr>
  </w:style>
  <w:style w:type="character" w:customStyle="1" w:styleId="rvts9">
    <w:name w:val="rvts9"/>
    <w:basedOn w:val="a0"/>
    <w:rsid w:val="00F40312"/>
  </w:style>
  <w:style w:type="character" w:customStyle="1" w:styleId="30">
    <w:name w:val="Заголовок 3 Знак"/>
    <w:basedOn w:val="a0"/>
    <w:link w:val="3"/>
    <w:uiPriority w:val="9"/>
    <w:semiHidden/>
    <w:rsid w:val="00AD50DF"/>
    <w:rPr>
      <w:rFonts w:asciiTheme="majorHAnsi" w:eastAsiaTheme="majorEastAsia" w:hAnsiTheme="majorHAnsi" w:cstheme="majorBidi"/>
      <w:b/>
      <w:bCs/>
      <w:color w:val="4F81BD" w:themeColor="accent1"/>
      <w:sz w:val="24"/>
      <w:szCs w:val="24"/>
      <w:lang w:eastAsia="ru-RU"/>
    </w:rPr>
  </w:style>
  <w:style w:type="paragraph" w:styleId="a6">
    <w:name w:val="Balloon Text"/>
    <w:basedOn w:val="a"/>
    <w:link w:val="a7"/>
    <w:uiPriority w:val="99"/>
    <w:semiHidden/>
    <w:unhideWhenUsed/>
    <w:rsid w:val="006420A7"/>
    <w:rPr>
      <w:rFonts w:ascii="Tahoma" w:hAnsi="Tahoma" w:cs="Tahoma"/>
      <w:sz w:val="16"/>
      <w:szCs w:val="16"/>
    </w:rPr>
  </w:style>
  <w:style w:type="character" w:customStyle="1" w:styleId="a7">
    <w:name w:val="Текст у виносці Знак"/>
    <w:basedOn w:val="a0"/>
    <w:link w:val="a6"/>
    <w:uiPriority w:val="99"/>
    <w:semiHidden/>
    <w:rsid w:val="006420A7"/>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527930">
      <w:bodyDiv w:val="1"/>
      <w:marLeft w:val="0"/>
      <w:marRight w:val="0"/>
      <w:marTop w:val="0"/>
      <w:marBottom w:val="0"/>
      <w:divBdr>
        <w:top w:val="none" w:sz="0" w:space="0" w:color="auto"/>
        <w:left w:val="none" w:sz="0" w:space="0" w:color="auto"/>
        <w:bottom w:val="none" w:sz="0" w:space="0" w:color="auto"/>
        <w:right w:val="none" w:sz="0" w:space="0" w:color="auto"/>
      </w:divBdr>
    </w:div>
    <w:div w:id="88477518">
      <w:bodyDiv w:val="1"/>
      <w:marLeft w:val="0"/>
      <w:marRight w:val="0"/>
      <w:marTop w:val="0"/>
      <w:marBottom w:val="0"/>
      <w:divBdr>
        <w:top w:val="none" w:sz="0" w:space="0" w:color="auto"/>
        <w:left w:val="none" w:sz="0" w:space="0" w:color="auto"/>
        <w:bottom w:val="none" w:sz="0" w:space="0" w:color="auto"/>
        <w:right w:val="none" w:sz="0" w:space="0" w:color="auto"/>
      </w:divBdr>
    </w:div>
    <w:div w:id="495196689">
      <w:bodyDiv w:val="1"/>
      <w:marLeft w:val="0"/>
      <w:marRight w:val="0"/>
      <w:marTop w:val="0"/>
      <w:marBottom w:val="0"/>
      <w:divBdr>
        <w:top w:val="none" w:sz="0" w:space="0" w:color="auto"/>
        <w:left w:val="none" w:sz="0" w:space="0" w:color="auto"/>
        <w:bottom w:val="none" w:sz="0" w:space="0" w:color="auto"/>
        <w:right w:val="none" w:sz="0" w:space="0" w:color="auto"/>
      </w:divBdr>
    </w:div>
    <w:div w:id="843134504">
      <w:bodyDiv w:val="1"/>
      <w:marLeft w:val="0"/>
      <w:marRight w:val="0"/>
      <w:marTop w:val="0"/>
      <w:marBottom w:val="0"/>
      <w:divBdr>
        <w:top w:val="none" w:sz="0" w:space="0" w:color="auto"/>
        <w:left w:val="none" w:sz="0" w:space="0" w:color="auto"/>
        <w:bottom w:val="none" w:sz="0" w:space="0" w:color="auto"/>
        <w:right w:val="none" w:sz="0" w:space="0" w:color="auto"/>
      </w:divBdr>
    </w:div>
    <w:div w:id="1123352797">
      <w:bodyDiv w:val="1"/>
      <w:marLeft w:val="0"/>
      <w:marRight w:val="0"/>
      <w:marTop w:val="0"/>
      <w:marBottom w:val="0"/>
      <w:divBdr>
        <w:top w:val="none" w:sz="0" w:space="0" w:color="auto"/>
        <w:left w:val="none" w:sz="0" w:space="0" w:color="auto"/>
        <w:bottom w:val="none" w:sz="0" w:space="0" w:color="auto"/>
        <w:right w:val="none" w:sz="0" w:space="0" w:color="auto"/>
      </w:divBdr>
    </w:div>
    <w:div w:id="1218126139">
      <w:bodyDiv w:val="1"/>
      <w:marLeft w:val="0"/>
      <w:marRight w:val="0"/>
      <w:marTop w:val="0"/>
      <w:marBottom w:val="0"/>
      <w:divBdr>
        <w:top w:val="none" w:sz="0" w:space="0" w:color="auto"/>
        <w:left w:val="none" w:sz="0" w:space="0" w:color="auto"/>
        <w:bottom w:val="none" w:sz="0" w:space="0" w:color="auto"/>
        <w:right w:val="none" w:sz="0" w:space="0" w:color="auto"/>
      </w:divBdr>
    </w:div>
    <w:div w:id="1391077710">
      <w:bodyDiv w:val="1"/>
      <w:marLeft w:val="0"/>
      <w:marRight w:val="0"/>
      <w:marTop w:val="0"/>
      <w:marBottom w:val="0"/>
      <w:divBdr>
        <w:top w:val="none" w:sz="0" w:space="0" w:color="auto"/>
        <w:left w:val="none" w:sz="0" w:space="0" w:color="auto"/>
        <w:bottom w:val="none" w:sz="0" w:space="0" w:color="auto"/>
        <w:right w:val="none" w:sz="0" w:space="0" w:color="auto"/>
      </w:divBdr>
    </w:div>
    <w:div w:id="1403722925">
      <w:bodyDiv w:val="1"/>
      <w:marLeft w:val="0"/>
      <w:marRight w:val="0"/>
      <w:marTop w:val="0"/>
      <w:marBottom w:val="0"/>
      <w:divBdr>
        <w:top w:val="none" w:sz="0" w:space="0" w:color="auto"/>
        <w:left w:val="none" w:sz="0" w:space="0" w:color="auto"/>
        <w:bottom w:val="none" w:sz="0" w:space="0" w:color="auto"/>
        <w:right w:val="none" w:sz="0" w:space="0" w:color="auto"/>
      </w:divBdr>
    </w:div>
    <w:div w:id="1419982516">
      <w:bodyDiv w:val="1"/>
      <w:marLeft w:val="0"/>
      <w:marRight w:val="0"/>
      <w:marTop w:val="0"/>
      <w:marBottom w:val="0"/>
      <w:divBdr>
        <w:top w:val="none" w:sz="0" w:space="0" w:color="auto"/>
        <w:left w:val="none" w:sz="0" w:space="0" w:color="auto"/>
        <w:bottom w:val="none" w:sz="0" w:space="0" w:color="auto"/>
        <w:right w:val="none" w:sz="0" w:space="0" w:color="auto"/>
      </w:divBdr>
    </w:div>
    <w:div w:id="1438601623">
      <w:bodyDiv w:val="1"/>
      <w:marLeft w:val="0"/>
      <w:marRight w:val="0"/>
      <w:marTop w:val="0"/>
      <w:marBottom w:val="0"/>
      <w:divBdr>
        <w:top w:val="none" w:sz="0" w:space="0" w:color="auto"/>
        <w:left w:val="none" w:sz="0" w:space="0" w:color="auto"/>
        <w:bottom w:val="none" w:sz="0" w:space="0" w:color="auto"/>
        <w:right w:val="none" w:sz="0" w:space="0" w:color="auto"/>
      </w:divBdr>
    </w:div>
    <w:div w:id="1598753720">
      <w:bodyDiv w:val="1"/>
      <w:marLeft w:val="0"/>
      <w:marRight w:val="0"/>
      <w:marTop w:val="0"/>
      <w:marBottom w:val="0"/>
      <w:divBdr>
        <w:top w:val="none" w:sz="0" w:space="0" w:color="auto"/>
        <w:left w:val="none" w:sz="0" w:space="0" w:color="auto"/>
        <w:bottom w:val="none" w:sz="0" w:space="0" w:color="auto"/>
        <w:right w:val="none" w:sz="0" w:space="0" w:color="auto"/>
      </w:divBdr>
    </w:div>
    <w:div w:id="1838880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EED086-0045-4D39-A4AF-3B9291F5A2B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E903FDD-DA13-4AB6-9958-F1C3B17F961A}">
  <ds:schemaRefs>
    <ds:schemaRef ds:uri="http://schemas.microsoft.com/sharepoint/v3/contenttype/forms"/>
  </ds:schemaRefs>
</ds:datastoreItem>
</file>

<file path=customXml/itemProps3.xml><?xml version="1.0" encoding="utf-8"?>
<ds:datastoreItem xmlns:ds="http://schemas.openxmlformats.org/officeDocument/2006/customXml" ds:itemID="{A3ACC2FA-9799-4FA9-89D4-7922A7E017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6073</Words>
  <Characters>3462</Characters>
  <Application>Microsoft Office Word</Application>
  <DocSecurity>0</DocSecurity>
  <Lines>28</Lines>
  <Paragraphs>19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2021-10-23T08:44:00Z</dcterms:created>
  <dcterms:modified xsi:type="dcterms:W3CDTF">2021-10-23T08:44:00Z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