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252EB5" w14:textId="77777777" w:rsidR="00B76B87" w:rsidRPr="004B5912" w:rsidRDefault="00B76B87" w:rsidP="00AF5529">
      <w:pPr>
        <w:pStyle w:val="Standard"/>
        <w:spacing w:after="0" w:line="276" w:lineRule="auto"/>
        <w:jc w:val="center"/>
        <w:rPr>
          <w:b/>
          <w:bCs/>
          <w:sz w:val="28"/>
          <w:szCs w:val="28"/>
          <w:lang w:val="uk-UA"/>
        </w:rPr>
      </w:pPr>
      <w:bookmarkStart w:id="0" w:name="_GoBack"/>
      <w:bookmarkEnd w:id="0"/>
      <w:r w:rsidRPr="004B5912">
        <w:rPr>
          <w:b/>
          <w:bCs/>
          <w:sz w:val="28"/>
          <w:szCs w:val="28"/>
          <w:lang w:val="uk-UA"/>
        </w:rPr>
        <w:t>ПОЯСНЮВАЛЬНА ЗАПИСКА</w:t>
      </w:r>
    </w:p>
    <w:p w14:paraId="71C46B4F" w14:textId="77777777" w:rsidR="003C27CA" w:rsidRDefault="00B76B87" w:rsidP="00AF5529">
      <w:pPr>
        <w:pStyle w:val="Standard"/>
        <w:tabs>
          <w:tab w:val="left" w:pos="708"/>
        </w:tabs>
        <w:spacing w:before="0" w:after="0" w:line="276" w:lineRule="auto"/>
        <w:jc w:val="center"/>
        <w:rPr>
          <w:sz w:val="28"/>
          <w:szCs w:val="28"/>
          <w:lang w:val="uk-UA"/>
        </w:rPr>
      </w:pPr>
      <w:r w:rsidRPr="003C27CA">
        <w:rPr>
          <w:sz w:val="28"/>
          <w:szCs w:val="28"/>
          <w:lang w:val="uk-UA"/>
        </w:rPr>
        <w:t xml:space="preserve">до проекту Постанови Верховної Ради України </w:t>
      </w:r>
    </w:p>
    <w:p w14:paraId="5BF8F4F4" w14:textId="4114DCE7" w:rsidR="005E668A" w:rsidRDefault="005E668A" w:rsidP="005E668A">
      <w:pPr>
        <w:spacing w:before="120" w:after="120" w:line="360" w:lineRule="auto"/>
        <w:jc w:val="center"/>
        <w:rPr>
          <w:rStyle w:val="st24"/>
          <w:bCs/>
          <w:sz w:val="28"/>
          <w:szCs w:val="28"/>
          <w:lang w:val="uk-UA"/>
        </w:rPr>
      </w:pPr>
      <w:bookmarkStart w:id="1" w:name="_Hlk77154745"/>
      <w:r>
        <w:rPr>
          <w:rStyle w:val="st24"/>
          <w:bCs/>
          <w:sz w:val="28"/>
          <w:szCs w:val="28"/>
          <w:lang w:val="uk-UA"/>
        </w:rPr>
        <w:t>«Про  невідкладні заходи</w:t>
      </w:r>
      <w:bookmarkEnd w:id="1"/>
      <w:r>
        <w:rPr>
          <w:rStyle w:val="st24"/>
          <w:bCs/>
          <w:sz w:val="28"/>
          <w:szCs w:val="28"/>
          <w:lang w:val="uk-UA"/>
        </w:rPr>
        <w:t xml:space="preserve">  з подолання кризової   ситуації   рівня надзвичайної, що склалась внаслідок зростання цін на енергоносії</w:t>
      </w:r>
      <w:r w:rsidR="007B7469">
        <w:rPr>
          <w:rStyle w:val="st24"/>
          <w:bCs/>
          <w:sz w:val="28"/>
          <w:szCs w:val="28"/>
          <w:lang w:val="uk-UA"/>
        </w:rPr>
        <w:t>»</w:t>
      </w:r>
      <w:r>
        <w:rPr>
          <w:rStyle w:val="st24"/>
          <w:bCs/>
          <w:sz w:val="28"/>
          <w:szCs w:val="28"/>
          <w:lang w:val="uk-UA"/>
        </w:rPr>
        <w:t xml:space="preserve">    </w:t>
      </w:r>
    </w:p>
    <w:p w14:paraId="171C8E41" w14:textId="77777777" w:rsidR="00B76B87" w:rsidRPr="004B5912" w:rsidRDefault="00B76B87" w:rsidP="00AF5529">
      <w:pPr>
        <w:pStyle w:val="Standard"/>
        <w:spacing w:before="0" w:after="0" w:line="276" w:lineRule="auto"/>
        <w:ind w:firstLine="720"/>
        <w:jc w:val="both"/>
        <w:rPr>
          <w:b/>
          <w:bCs/>
          <w:sz w:val="28"/>
          <w:szCs w:val="28"/>
          <w:lang w:val="uk-UA"/>
        </w:rPr>
      </w:pPr>
    </w:p>
    <w:p w14:paraId="3D8A1A32" w14:textId="77777777" w:rsidR="00B76B87" w:rsidRPr="004B5912" w:rsidRDefault="00B76B87" w:rsidP="00AF5529">
      <w:pPr>
        <w:pStyle w:val="Standard"/>
        <w:spacing w:before="0" w:after="0" w:line="276" w:lineRule="auto"/>
        <w:ind w:firstLine="720"/>
        <w:jc w:val="both"/>
        <w:rPr>
          <w:b/>
          <w:bCs/>
          <w:sz w:val="28"/>
          <w:szCs w:val="28"/>
          <w:lang w:val="uk-UA"/>
        </w:rPr>
      </w:pPr>
      <w:r w:rsidRPr="004B5912">
        <w:rPr>
          <w:b/>
          <w:bCs/>
          <w:sz w:val="28"/>
          <w:szCs w:val="28"/>
          <w:lang w:val="uk-UA"/>
        </w:rPr>
        <w:t>1. Обґрунтування необхідності прийняття проекту</w:t>
      </w:r>
    </w:p>
    <w:p w14:paraId="4E46208E" w14:textId="77777777" w:rsidR="005351EF" w:rsidRPr="007B7469" w:rsidRDefault="005351EF" w:rsidP="00801819">
      <w:pPr>
        <w:spacing w:line="276" w:lineRule="auto"/>
        <w:ind w:firstLine="851"/>
        <w:jc w:val="both"/>
        <w:rPr>
          <w:sz w:val="28"/>
          <w:szCs w:val="28"/>
          <w:lang w:val="uk-UA"/>
        </w:rPr>
      </w:pPr>
      <w:r w:rsidRPr="007B7469">
        <w:rPr>
          <w:bCs/>
          <w:sz w:val="28"/>
          <w:szCs w:val="28"/>
          <w:lang w:val="uk-UA"/>
        </w:rPr>
        <w:t xml:space="preserve"> </w:t>
      </w:r>
      <w:r w:rsidRPr="007B7469">
        <w:rPr>
          <w:sz w:val="28"/>
          <w:szCs w:val="28"/>
          <w:lang w:val="uk-UA"/>
        </w:rPr>
        <w:t xml:space="preserve">Протягом 2021 року відбулося величезне зростання вартості електричної енергії, природного газу та вугілля. </w:t>
      </w:r>
    </w:p>
    <w:p w14:paraId="735BB390" w14:textId="0032EC8E" w:rsidR="005351EF" w:rsidRPr="007B7469" w:rsidRDefault="005351EF" w:rsidP="00801819">
      <w:pPr>
        <w:spacing w:line="276" w:lineRule="auto"/>
        <w:ind w:firstLine="851"/>
        <w:jc w:val="both"/>
        <w:rPr>
          <w:sz w:val="28"/>
          <w:szCs w:val="28"/>
          <w:lang w:val="uk-UA"/>
        </w:rPr>
      </w:pPr>
      <w:r w:rsidRPr="007B7469">
        <w:rPr>
          <w:sz w:val="28"/>
          <w:szCs w:val="28"/>
          <w:lang w:val="uk-UA"/>
        </w:rPr>
        <w:t>Так, вартість електроенергії для промислових споживачів у вересні 2021 року перевищила її січневу вартість у 1,6 разів та досягла 2,23 грн/кВт*год на РДН в ОЕС України. Вже 12 жовтня ціна електроенергії на РДН сягнула рівня 3,33 грн/кВт*год, що в 2,2 разу більше ніж середньосічнева ціна. З 1 жовтня цього року ціна на електроенергію на РДН в ОЕС України не опускалася нижче 2,27</w:t>
      </w:r>
      <w:r w:rsidRPr="007B7469">
        <w:rPr>
          <w:sz w:val="28"/>
          <w:szCs w:val="28"/>
        </w:rPr>
        <w:t> </w:t>
      </w:r>
      <w:r w:rsidRPr="007B7469">
        <w:rPr>
          <w:sz w:val="28"/>
          <w:szCs w:val="28"/>
          <w:lang w:val="uk-UA"/>
        </w:rPr>
        <w:t>грн/кВт*год, а найчастіше перевищувала 2,5 грн/кВт*год.</w:t>
      </w:r>
    </w:p>
    <w:p w14:paraId="20049333" w14:textId="77777777" w:rsidR="005351EF" w:rsidRPr="007B7469" w:rsidRDefault="005351EF" w:rsidP="00801819">
      <w:pPr>
        <w:spacing w:line="276" w:lineRule="auto"/>
        <w:ind w:firstLine="851"/>
        <w:jc w:val="both"/>
        <w:rPr>
          <w:sz w:val="28"/>
          <w:szCs w:val="28"/>
          <w:lang w:val="uk-UA"/>
        </w:rPr>
      </w:pPr>
      <w:r w:rsidRPr="007B7469">
        <w:rPr>
          <w:sz w:val="28"/>
          <w:szCs w:val="28"/>
          <w:lang w:val="uk-UA"/>
        </w:rPr>
        <w:t xml:space="preserve">Разом з тим, середня вартість газу у вересні в порівнянні з січнем зросла у 2,2 разів та досягла 18,05 тис. грн/тис. куб. м (з ПДВ). Станом на 06.10.2021 промислові підприємства отримали пропозиції природного газу за ціною біля 56,0 тис. </w:t>
      </w:r>
      <w:bookmarkStart w:id="2" w:name="_Hlk85536864"/>
      <w:r w:rsidRPr="007B7469">
        <w:rPr>
          <w:sz w:val="28"/>
          <w:szCs w:val="28"/>
          <w:lang w:val="uk-UA"/>
        </w:rPr>
        <w:t>грн/тис. куб. м (з ПДВ)</w:t>
      </w:r>
      <w:bookmarkEnd w:id="2"/>
      <w:r w:rsidRPr="007B7469">
        <w:rPr>
          <w:sz w:val="28"/>
          <w:szCs w:val="28"/>
          <w:lang w:val="uk-UA"/>
        </w:rPr>
        <w:t>, тобто в 7 разів вище від ціни січня 2021 року. Станом на 19.10.2021 пропозиція ціни на газ 35 тис.</w:t>
      </w:r>
      <w:r w:rsidRPr="007B7469">
        <w:rPr>
          <w:sz w:val="28"/>
          <w:szCs w:val="28"/>
        </w:rPr>
        <w:t xml:space="preserve"> </w:t>
      </w:r>
      <w:r w:rsidRPr="007B7469">
        <w:rPr>
          <w:sz w:val="28"/>
          <w:szCs w:val="28"/>
          <w:lang w:val="uk-UA"/>
        </w:rPr>
        <w:t>грн/тис. куб. м (з ПДВ) з тенденцією на збільшення.</w:t>
      </w:r>
    </w:p>
    <w:p w14:paraId="6A8FD6FA" w14:textId="77777777" w:rsidR="005351EF" w:rsidRPr="007B7469" w:rsidRDefault="005351EF" w:rsidP="00801819">
      <w:pPr>
        <w:spacing w:line="276" w:lineRule="auto"/>
        <w:ind w:firstLine="851"/>
        <w:jc w:val="both"/>
        <w:rPr>
          <w:sz w:val="28"/>
          <w:szCs w:val="28"/>
          <w:lang w:val="uk-UA"/>
        </w:rPr>
      </w:pPr>
      <w:r w:rsidRPr="007B7469">
        <w:rPr>
          <w:sz w:val="28"/>
          <w:szCs w:val="28"/>
          <w:lang w:val="uk-UA"/>
        </w:rPr>
        <w:t>Варто відмітити, що ф’ючерсні ціни на природний газ Month Ahead (ресурс листопаду) на нідерландському TTF вже двічі сягали історичного максимуму (05.10.2021 та 06.10.2021) на рівні $ 1 450 – 1 700 куб. м.</w:t>
      </w:r>
    </w:p>
    <w:p w14:paraId="2B3731A7" w14:textId="77777777" w:rsidR="005351EF" w:rsidRPr="007B7469" w:rsidRDefault="005351EF" w:rsidP="00801819">
      <w:pPr>
        <w:spacing w:line="276" w:lineRule="auto"/>
        <w:ind w:firstLine="851"/>
        <w:jc w:val="both"/>
        <w:rPr>
          <w:sz w:val="28"/>
          <w:szCs w:val="28"/>
          <w:lang w:val="uk-UA"/>
        </w:rPr>
      </w:pPr>
      <w:r w:rsidRPr="007B7469">
        <w:rPr>
          <w:sz w:val="28"/>
          <w:szCs w:val="28"/>
          <w:lang w:val="uk-UA"/>
        </w:rPr>
        <w:t>Такий рівень цін є вбивчим для української промисловості, яка єдина в Європі на 100 % закуповує газ за спотовими цінами. Це доводять результати дослідження ФРУ щодо впливу ціни на газ на життєздатність вітчизняних промислових підприємств.</w:t>
      </w:r>
    </w:p>
    <w:p w14:paraId="7F789EAB" w14:textId="3B0880B5" w:rsidR="005351EF" w:rsidRPr="007B7469" w:rsidRDefault="005351EF" w:rsidP="00801819">
      <w:pPr>
        <w:spacing w:line="276" w:lineRule="auto"/>
        <w:ind w:firstLine="851"/>
        <w:jc w:val="both"/>
        <w:rPr>
          <w:sz w:val="28"/>
          <w:szCs w:val="28"/>
          <w:lang w:val="uk-UA"/>
        </w:rPr>
      </w:pPr>
      <w:r w:rsidRPr="007B7469">
        <w:rPr>
          <w:sz w:val="28"/>
          <w:szCs w:val="28"/>
          <w:lang w:val="uk-UA"/>
        </w:rPr>
        <w:t>Результати опитування, що провела Федерація роботодавців України серед підприємств, собівартості продукції яких станом на 31 грудня 2020 року частка газу в собівартості продукції перевищувала 7%</w:t>
      </w:r>
      <w:r w:rsidR="005C3580" w:rsidRPr="005C3580">
        <w:rPr>
          <w:sz w:val="28"/>
          <w:szCs w:val="28"/>
        </w:rPr>
        <w:t>?</w:t>
      </w:r>
      <w:r w:rsidRPr="007B7469">
        <w:rPr>
          <w:sz w:val="28"/>
          <w:szCs w:val="28"/>
          <w:lang w:val="uk-UA"/>
        </w:rPr>
        <w:t xml:space="preserve">  показали, що </w:t>
      </w:r>
      <w:r w:rsidRPr="005C3580">
        <w:rPr>
          <w:b/>
          <w:i/>
          <w:sz w:val="28"/>
          <w:szCs w:val="28"/>
          <w:lang w:val="uk-UA"/>
        </w:rPr>
        <w:t>в жовтні цього року через ціну на газ збитковими стануть 91%</w:t>
      </w:r>
      <w:r w:rsidRPr="005C3580">
        <w:rPr>
          <w:i/>
          <w:sz w:val="28"/>
          <w:szCs w:val="28"/>
          <w:lang w:val="uk-UA"/>
        </w:rPr>
        <w:t xml:space="preserve"> опитаних </w:t>
      </w:r>
      <w:r w:rsidRPr="005C3580">
        <w:rPr>
          <w:b/>
          <w:i/>
          <w:sz w:val="28"/>
          <w:szCs w:val="28"/>
          <w:lang w:val="uk-UA"/>
        </w:rPr>
        <w:t>компаній.</w:t>
      </w:r>
      <w:r w:rsidRPr="005C3580">
        <w:rPr>
          <w:i/>
          <w:sz w:val="28"/>
          <w:szCs w:val="28"/>
          <w:lang w:val="uk-UA"/>
        </w:rPr>
        <w:t xml:space="preserve"> </w:t>
      </w:r>
      <w:r w:rsidRPr="005C3580">
        <w:rPr>
          <w:b/>
          <w:i/>
          <w:sz w:val="28"/>
          <w:szCs w:val="28"/>
          <w:lang w:val="uk-UA"/>
        </w:rPr>
        <w:t>В листопаді їх кількість може сягнути вже катастрофічних 96 %.</w:t>
      </w:r>
      <w:r w:rsidRPr="007B7469">
        <w:rPr>
          <w:sz w:val="28"/>
          <w:szCs w:val="28"/>
          <w:lang w:val="uk-UA"/>
        </w:rPr>
        <w:t xml:space="preserve"> І це при тому, що за ціни газу, що склалася протягом січня – липня, вони були прибутковими.</w:t>
      </w:r>
    </w:p>
    <w:p w14:paraId="516BFF81" w14:textId="77777777" w:rsidR="005351EF" w:rsidRPr="007B7469" w:rsidRDefault="005351EF" w:rsidP="00801819">
      <w:pPr>
        <w:spacing w:line="276" w:lineRule="auto"/>
        <w:ind w:firstLine="851"/>
        <w:jc w:val="both"/>
        <w:rPr>
          <w:sz w:val="28"/>
          <w:szCs w:val="28"/>
          <w:lang w:val="uk-UA"/>
        </w:rPr>
      </w:pPr>
      <w:r w:rsidRPr="007B7469">
        <w:rPr>
          <w:sz w:val="28"/>
          <w:szCs w:val="28"/>
          <w:lang w:val="uk-UA"/>
        </w:rPr>
        <w:t xml:space="preserve">49% респондентів планують зупинити виробництво або зменшити його обсяги, якщо ціна газу залишиться на рівні жовтня або зросте. Вже у грудні, зокрема через виникнення касового розриву, відсутність кредитування та </w:t>
      </w:r>
      <w:r w:rsidRPr="007B7469">
        <w:rPr>
          <w:sz w:val="28"/>
          <w:szCs w:val="28"/>
          <w:lang w:val="uk-UA"/>
        </w:rPr>
        <w:lastRenderedPageBreak/>
        <w:t>необхідність передоплати за природний газ, може зупинитися переважна більшість опитаних компаній.</w:t>
      </w:r>
    </w:p>
    <w:p w14:paraId="3735DB98" w14:textId="77777777" w:rsidR="005351EF" w:rsidRPr="007B7469" w:rsidRDefault="005351EF" w:rsidP="00801819">
      <w:pPr>
        <w:spacing w:line="276" w:lineRule="auto"/>
        <w:ind w:firstLine="851"/>
        <w:jc w:val="both"/>
        <w:rPr>
          <w:sz w:val="28"/>
          <w:szCs w:val="28"/>
          <w:lang w:val="uk-UA"/>
        </w:rPr>
      </w:pPr>
      <w:r w:rsidRPr="007B7469">
        <w:rPr>
          <w:sz w:val="28"/>
          <w:szCs w:val="28"/>
          <w:lang w:val="uk-UA"/>
        </w:rPr>
        <w:t>90% опитаних підприємств не мають технологічної можливості заміни природного газу на інші енергоресурси та плану дій у разі припинення його постачання. І навіть та невелика кількість компаній, що має альтернативу газу, зазначає, що це – лише тимчасовий вихід із ситуації.</w:t>
      </w:r>
    </w:p>
    <w:p w14:paraId="283626FE" w14:textId="77777777" w:rsidR="005351EF" w:rsidRPr="007B7469" w:rsidRDefault="005351EF" w:rsidP="00801819">
      <w:pPr>
        <w:spacing w:line="276" w:lineRule="auto"/>
        <w:ind w:firstLine="851"/>
        <w:jc w:val="both"/>
        <w:rPr>
          <w:sz w:val="28"/>
          <w:szCs w:val="28"/>
          <w:lang w:val="uk-UA"/>
        </w:rPr>
      </w:pPr>
      <w:r w:rsidRPr="007B7469">
        <w:rPr>
          <w:sz w:val="28"/>
          <w:szCs w:val="28"/>
          <w:lang w:val="uk-UA"/>
        </w:rPr>
        <w:t>97% респондентів говорять, що ключовим фактором захисту споживачів від стрімких цінових коливань, забезпечення прогнозованості собівартості продукції української промисловості та її конкурентоздатності має стати практика укладання довгострокових контрактів на постачання природного газу з фіксованою ціною ресурсу, як у країнах ЄС.</w:t>
      </w:r>
    </w:p>
    <w:p w14:paraId="4082B0C5" w14:textId="77777777" w:rsidR="005351EF" w:rsidRPr="005C3580" w:rsidRDefault="005351EF" w:rsidP="00801819">
      <w:pPr>
        <w:spacing w:line="276" w:lineRule="auto"/>
        <w:ind w:firstLine="851"/>
        <w:jc w:val="both"/>
        <w:rPr>
          <w:i/>
          <w:sz w:val="28"/>
          <w:szCs w:val="28"/>
          <w:lang w:val="uk-UA"/>
        </w:rPr>
      </w:pPr>
      <w:r w:rsidRPr="005C3580">
        <w:rPr>
          <w:b/>
          <w:i/>
          <w:sz w:val="28"/>
          <w:szCs w:val="28"/>
          <w:lang w:val="uk-UA"/>
        </w:rPr>
        <w:t>Неможливо будувати конкурентну економіку, коли ціна на газ для українських підприємств у 4-5 разів вища, ніж у їх конкурентів</w:t>
      </w:r>
      <w:r w:rsidRPr="005C3580">
        <w:rPr>
          <w:i/>
          <w:sz w:val="28"/>
          <w:szCs w:val="28"/>
          <w:lang w:val="uk-UA"/>
        </w:rPr>
        <w:t>.</w:t>
      </w:r>
    </w:p>
    <w:p w14:paraId="70C44EE1" w14:textId="77777777" w:rsidR="005351EF" w:rsidRPr="007B7469" w:rsidRDefault="005351EF" w:rsidP="00801819">
      <w:pPr>
        <w:spacing w:line="276" w:lineRule="auto"/>
        <w:ind w:firstLine="851"/>
        <w:jc w:val="both"/>
        <w:rPr>
          <w:sz w:val="28"/>
          <w:szCs w:val="28"/>
          <w:lang w:val="uk-UA"/>
        </w:rPr>
      </w:pPr>
      <w:r w:rsidRPr="007B7469">
        <w:rPr>
          <w:sz w:val="28"/>
          <w:szCs w:val="28"/>
          <w:lang w:val="uk-UA"/>
        </w:rPr>
        <w:t xml:space="preserve">В першу чергу криза досягне піку в енергоємних галузях, що мають найбільшу частку енергоресурсів у собівартості продукції. Це, зокрема, хімічна, скляна, керамічна галузі, сільгосппереробка. </w:t>
      </w:r>
    </w:p>
    <w:p w14:paraId="3612FB5C" w14:textId="77777777" w:rsidR="005351EF" w:rsidRPr="007B7469" w:rsidRDefault="005351EF" w:rsidP="00801819">
      <w:pPr>
        <w:spacing w:line="276" w:lineRule="auto"/>
        <w:ind w:firstLine="851"/>
        <w:jc w:val="both"/>
        <w:rPr>
          <w:sz w:val="28"/>
          <w:szCs w:val="28"/>
          <w:lang w:val="uk-UA"/>
        </w:rPr>
      </w:pPr>
      <w:r w:rsidRPr="007B7469">
        <w:rPr>
          <w:sz w:val="28"/>
          <w:szCs w:val="28"/>
          <w:lang w:val="uk-UA"/>
        </w:rPr>
        <w:t>Вже зараз українські товаровиробники вимушені реагувати на стрімке зростання ціни на природний газ. Як наслідок, відбудеться наступна хвиля зростання цін на кінцеву продукцію всіх українських виробників у всіх галузях.</w:t>
      </w:r>
    </w:p>
    <w:p w14:paraId="1141C860" w14:textId="77777777" w:rsidR="005351EF" w:rsidRPr="007B7469" w:rsidRDefault="005351EF" w:rsidP="00801819">
      <w:pPr>
        <w:spacing w:line="276" w:lineRule="auto"/>
        <w:ind w:firstLine="851"/>
        <w:jc w:val="both"/>
        <w:rPr>
          <w:sz w:val="28"/>
          <w:szCs w:val="28"/>
          <w:lang w:val="uk-UA"/>
        </w:rPr>
      </w:pPr>
      <w:r w:rsidRPr="007B7469">
        <w:rPr>
          <w:sz w:val="28"/>
          <w:szCs w:val="28"/>
          <w:lang w:val="uk-UA"/>
        </w:rPr>
        <w:t xml:space="preserve">Тож зрештою пересічні українці будуть змушені сплатити за надзвичайне зростання вартості газу у кінцевій вартості продукції українських виробників продуктів харчування (таких чутливих як хліб, сир, цукор тощо), ліків та інших товарів, що може створити додаткову соціальну напругу в суспільстві. </w:t>
      </w:r>
    </w:p>
    <w:p w14:paraId="23B0B716" w14:textId="503E7FBD" w:rsidR="005351EF" w:rsidRPr="007B7469" w:rsidRDefault="005351EF" w:rsidP="00801819">
      <w:pPr>
        <w:spacing w:line="276" w:lineRule="auto"/>
        <w:ind w:firstLine="851"/>
        <w:jc w:val="both"/>
        <w:rPr>
          <w:sz w:val="28"/>
          <w:szCs w:val="28"/>
          <w:lang w:val="uk-UA"/>
        </w:rPr>
      </w:pPr>
      <w:r w:rsidRPr="007B7469">
        <w:rPr>
          <w:sz w:val="28"/>
          <w:szCs w:val="28"/>
          <w:lang w:val="uk-UA"/>
        </w:rPr>
        <w:t>Наприклад, за попередніми оцінками хлібопекарів України</w:t>
      </w:r>
      <w:r w:rsidR="005C3580" w:rsidRPr="005C3580">
        <w:rPr>
          <w:sz w:val="28"/>
          <w:szCs w:val="28"/>
          <w:lang w:val="uk-UA"/>
        </w:rPr>
        <w:t>?</w:t>
      </w:r>
      <w:r w:rsidRPr="007B7469">
        <w:rPr>
          <w:sz w:val="28"/>
          <w:szCs w:val="28"/>
          <w:lang w:val="uk-UA"/>
        </w:rPr>
        <w:t xml:space="preserve"> ціна хлібу вже зросла на 1,5 % і така тенденція, щодо зростання його вартості, продовжиться щонайменше півроку. Порівняно з попереднім місяцем у середньому ціни на молоко зросли на 1,11 %, на сметану – на 3,67 %, на масло – на 3,40%, на сири – на 0,83 %.</w:t>
      </w:r>
    </w:p>
    <w:p w14:paraId="4D6C80E9" w14:textId="08B7434A" w:rsidR="005351EF" w:rsidRPr="007B7469" w:rsidRDefault="005351EF" w:rsidP="00801819">
      <w:pPr>
        <w:spacing w:line="276" w:lineRule="auto"/>
        <w:ind w:firstLine="851"/>
        <w:jc w:val="both"/>
        <w:rPr>
          <w:sz w:val="28"/>
          <w:szCs w:val="28"/>
          <w:lang w:val="uk-UA"/>
        </w:rPr>
      </w:pPr>
      <w:r w:rsidRPr="007B7469">
        <w:rPr>
          <w:sz w:val="28"/>
          <w:szCs w:val="28"/>
          <w:lang w:val="uk-UA"/>
        </w:rPr>
        <w:t>За оцінками Національної асоціації цукровиків України «Укрцукор»</w:t>
      </w:r>
      <w:r w:rsidR="005C3580" w:rsidRPr="005C3580">
        <w:rPr>
          <w:sz w:val="28"/>
          <w:szCs w:val="28"/>
        </w:rPr>
        <w:t>?</w:t>
      </w:r>
      <w:r w:rsidRPr="007B7469">
        <w:rPr>
          <w:sz w:val="28"/>
          <w:szCs w:val="28"/>
          <w:lang w:val="uk-UA"/>
        </w:rPr>
        <w:t xml:space="preserve"> наприкінці цього року та початку наступного цукрові заводи прогнозують зростання ціни цукру на 5 – 6 %.</w:t>
      </w:r>
    </w:p>
    <w:p w14:paraId="1C5C886A" w14:textId="799D2840" w:rsidR="00B76B87" w:rsidRPr="005C3580" w:rsidRDefault="005351EF" w:rsidP="00801819">
      <w:pPr>
        <w:pStyle w:val="Standard"/>
        <w:tabs>
          <w:tab w:val="left" w:pos="708"/>
        </w:tabs>
        <w:spacing w:before="0" w:after="0" w:line="276" w:lineRule="auto"/>
        <w:ind w:firstLine="720"/>
        <w:jc w:val="both"/>
        <w:rPr>
          <w:rFonts w:eastAsia="Times New Roman"/>
          <w:color w:val="auto"/>
          <w:sz w:val="28"/>
          <w:szCs w:val="28"/>
          <w:lang w:val="ru-RU" w:eastAsia="uk-UA"/>
        </w:rPr>
      </w:pPr>
      <w:r w:rsidRPr="007B7469">
        <w:rPr>
          <w:color w:val="auto"/>
          <w:sz w:val="28"/>
          <w:szCs w:val="28"/>
          <w:lang w:val="uk-UA"/>
        </w:rPr>
        <w:t>Зараз можна впевнено говорити про втрату працівниками промислових підприємств робочих місць через закриття виробничих підприємств або зупинку виробництва. Втрата робочих місць призведе до збільшення міграції працездатного населення України за кордон, збільшення витрат держави на виплати по безробіттю та скорочення сплати податків та зборів</w:t>
      </w:r>
      <w:r w:rsidR="005C3580" w:rsidRPr="005C3580">
        <w:rPr>
          <w:color w:val="auto"/>
          <w:sz w:val="28"/>
          <w:szCs w:val="28"/>
          <w:lang w:val="ru-RU"/>
        </w:rPr>
        <w:t>/</w:t>
      </w:r>
    </w:p>
    <w:p w14:paraId="4011FA99" w14:textId="77777777" w:rsidR="00B76B87" w:rsidRPr="007B7469" w:rsidRDefault="00B76B87" w:rsidP="00801819">
      <w:pPr>
        <w:pStyle w:val="Standard"/>
        <w:tabs>
          <w:tab w:val="left" w:pos="708"/>
        </w:tabs>
        <w:spacing w:before="0" w:after="0" w:line="276" w:lineRule="auto"/>
        <w:ind w:firstLine="720"/>
        <w:jc w:val="both"/>
        <w:rPr>
          <w:b/>
          <w:bCs/>
          <w:color w:val="auto"/>
          <w:sz w:val="28"/>
          <w:szCs w:val="28"/>
          <w:lang w:val="uk-UA"/>
        </w:rPr>
      </w:pPr>
    </w:p>
    <w:p w14:paraId="0CC798AD" w14:textId="77777777" w:rsidR="00B76B87" w:rsidRPr="007B7469" w:rsidRDefault="00B76B87" w:rsidP="00AF5529">
      <w:pPr>
        <w:pStyle w:val="Standard"/>
        <w:tabs>
          <w:tab w:val="left" w:pos="708"/>
        </w:tabs>
        <w:spacing w:after="0" w:line="276" w:lineRule="auto"/>
        <w:ind w:firstLine="720"/>
        <w:jc w:val="both"/>
        <w:rPr>
          <w:b/>
          <w:bCs/>
          <w:color w:val="auto"/>
          <w:sz w:val="28"/>
          <w:szCs w:val="28"/>
          <w:lang w:val="uk-UA"/>
        </w:rPr>
      </w:pPr>
      <w:r w:rsidRPr="007B7469">
        <w:rPr>
          <w:b/>
          <w:bCs/>
          <w:color w:val="auto"/>
          <w:sz w:val="28"/>
          <w:szCs w:val="28"/>
          <w:lang w:val="uk-UA"/>
        </w:rPr>
        <w:lastRenderedPageBreak/>
        <w:t>2. Цілі і завдання проекту</w:t>
      </w:r>
    </w:p>
    <w:p w14:paraId="6038D733" w14:textId="5C19BB48" w:rsidR="00B76B87" w:rsidRPr="007B7469" w:rsidRDefault="00B76B87" w:rsidP="005C3580">
      <w:pPr>
        <w:spacing w:line="276" w:lineRule="auto"/>
        <w:ind w:firstLine="851"/>
        <w:jc w:val="both"/>
        <w:rPr>
          <w:sz w:val="28"/>
          <w:szCs w:val="28"/>
          <w:lang w:val="uk-UA"/>
        </w:rPr>
      </w:pPr>
      <w:r w:rsidRPr="007B7469">
        <w:rPr>
          <w:bCs/>
          <w:sz w:val="28"/>
          <w:szCs w:val="28"/>
          <w:lang w:val="uk-UA"/>
        </w:rPr>
        <w:t xml:space="preserve">Метою прийняття </w:t>
      </w:r>
      <w:r w:rsidR="00AF7263" w:rsidRPr="007B7469">
        <w:rPr>
          <w:bCs/>
          <w:sz w:val="28"/>
          <w:szCs w:val="28"/>
          <w:lang w:val="uk-UA"/>
        </w:rPr>
        <w:t>проекту постанови</w:t>
      </w:r>
      <w:r w:rsidRPr="007B7469">
        <w:rPr>
          <w:bCs/>
          <w:sz w:val="28"/>
          <w:szCs w:val="28"/>
          <w:lang w:val="uk-UA"/>
        </w:rPr>
        <w:t xml:space="preserve"> є </w:t>
      </w:r>
      <w:r w:rsidR="00801819" w:rsidRPr="007B7469">
        <w:rPr>
          <w:lang w:val="uk-UA"/>
        </w:rPr>
        <w:t xml:space="preserve"> </w:t>
      </w:r>
      <w:r w:rsidR="00801819" w:rsidRPr="007B7469">
        <w:rPr>
          <w:sz w:val="28"/>
          <w:szCs w:val="28"/>
          <w:lang w:val="uk-UA"/>
        </w:rPr>
        <w:t>забезпечення   енергетичної  та економічної безпеки держави, утримання соціального балансу   між зростаючими   цінами  на  енергоносії  і  низькими доходами населення, порятунок  вітчизняної промисловості      та   підтримка вітчизняного малого та середнього  бізнесу в умовах безпрецедентної  за масштабами енергетичної кризи, що поглиблюється з наближенням опалюваного сезону.</w:t>
      </w:r>
    </w:p>
    <w:p w14:paraId="4E51C0DC" w14:textId="77777777" w:rsidR="003C27CA" w:rsidRPr="007B7469" w:rsidRDefault="003C27CA" w:rsidP="00AF5529">
      <w:pPr>
        <w:pStyle w:val="Standard"/>
        <w:tabs>
          <w:tab w:val="left" w:pos="1080"/>
          <w:tab w:val="left" w:pos="1260"/>
        </w:tabs>
        <w:spacing w:line="276" w:lineRule="auto"/>
        <w:ind w:firstLine="720"/>
        <w:jc w:val="both"/>
        <w:rPr>
          <w:bCs/>
          <w:color w:val="auto"/>
          <w:sz w:val="28"/>
          <w:szCs w:val="28"/>
          <w:lang w:val="uk-UA"/>
        </w:rPr>
      </w:pPr>
    </w:p>
    <w:p w14:paraId="7FA49BC3" w14:textId="77777777" w:rsidR="00B76B87" w:rsidRDefault="00B76B87" w:rsidP="00AF5529">
      <w:pPr>
        <w:pStyle w:val="Standard"/>
        <w:tabs>
          <w:tab w:val="left" w:pos="708"/>
        </w:tabs>
        <w:spacing w:after="0" w:line="276" w:lineRule="auto"/>
        <w:ind w:firstLine="720"/>
        <w:jc w:val="both"/>
        <w:rPr>
          <w:b/>
          <w:bCs/>
          <w:color w:val="auto"/>
          <w:sz w:val="28"/>
          <w:szCs w:val="28"/>
        </w:rPr>
      </w:pPr>
      <w:r w:rsidRPr="007B7469">
        <w:rPr>
          <w:b/>
          <w:bCs/>
          <w:color w:val="auto"/>
          <w:sz w:val="28"/>
          <w:szCs w:val="28"/>
          <w:lang w:val="uk-UA"/>
        </w:rPr>
        <w:t>3. Загальна характеристика і основні положення проекту</w:t>
      </w:r>
    </w:p>
    <w:p w14:paraId="6C34130C" w14:textId="77777777" w:rsidR="005C3580" w:rsidRPr="005C3580" w:rsidRDefault="005C3580" w:rsidP="00AF5529">
      <w:pPr>
        <w:pStyle w:val="Standard"/>
        <w:tabs>
          <w:tab w:val="left" w:pos="708"/>
        </w:tabs>
        <w:spacing w:after="0" w:line="276" w:lineRule="auto"/>
        <w:ind w:firstLine="720"/>
        <w:jc w:val="both"/>
        <w:rPr>
          <w:color w:val="auto"/>
        </w:rPr>
      </w:pPr>
    </w:p>
    <w:p w14:paraId="75D6C531" w14:textId="77777777" w:rsidR="005C3580" w:rsidRDefault="00B76B87" w:rsidP="00E22D4A">
      <w:pPr>
        <w:spacing w:line="276" w:lineRule="auto"/>
        <w:ind w:firstLine="708"/>
        <w:jc w:val="both"/>
        <w:rPr>
          <w:sz w:val="28"/>
          <w:szCs w:val="28"/>
          <w:lang w:val="uk-UA"/>
        </w:rPr>
      </w:pPr>
      <w:r w:rsidRPr="007B7469">
        <w:rPr>
          <w:sz w:val="28"/>
          <w:szCs w:val="28"/>
          <w:lang w:val="uk-UA"/>
        </w:rPr>
        <w:t>Проектом Постанови пропонується</w:t>
      </w:r>
    </w:p>
    <w:p w14:paraId="68418288" w14:textId="66FC2BCF" w:rsidR="003047EF" w:rsidRPr="007B7469" w:rsidRDefault="003047EF" w:rsidP="00E22D4A">
      <w:pPr>
        <w:spacing w:line="276" w:lineRule="auto"/>
        <w:ind w:firstLine="708"/>
        <w:jc w:val="both"/>
        <w:rPr>
          <w:sz w:val="28"/>
          <w:szCs w:val="28"/>
          <w:lang w:val="uk-UA"/>
        </w:rPr>
      </w:pPr>
      <w:r w:rsidRPr="007B7469">
        <w:rPr>
          <w:sz w:val="28"/>
          <w:szCs w:val="28"/>
        </w:rPr>
        <w:t xml:space="preserve">  </w:t>
      </w:r>
      <w:r w:rsidRPr="005C3580">
        <w:rPr>
          <w:b/>
          <w:i/>
          <w:sz w:val="28"/>
          <w:szCs w:val="28"/>
          <w:lang w:val="uk-UA"/>
        </w:rPr>
        <w:t>в</w:t>
      </w:r>
      <w:r w:rsidRPr="005C3580">
        <w:rPr>
          <w:b/>
          <w:i/>
          <w:sz w:val="28"/>
          <w:szCs w:val="28"/>
        </w:rPr>
        <w:t>изнати поточну ситуацію на ринку природного газу кризовою ситуацією рівня надзвичайної ситуації</w:t>
      </w:r>
      <w:r w:rsidRPr="007B7469">
        <w:rPr>
          <w:sz w:val="28"/>
          <w:szCs w:val="28"/>
        </w:rPr>
        <w:t>  (відповідно до статті 6 Закону України «Про ринок природного газу» )</w:t>
      </w:r>
      <w:r w:rsidR="005C3580">
        <w:rPr>
          <w:sz w:val="28"/>
          <w:szCs w:val="28"/>
          <w:lang w:val="uk-UA"/>
        </w:rPr>
        <w:t>;</w:t>
      </w:r>
      <w:r w:rsidRPr="007B7469">
        <w:rPr>
          <w:sz w:val="28"/>
          <w:szCs w:val="28"/>
          <w:lang w:val="uk-UA"/>
        </w:rPr>
        <w:t xml:space="preserve"> </w:t>
      </w:r>
    </w:p>
    <w:p w14:paraId="14063BD6" w14:textId="6F6C213D" w:rsidR="00ED2411" w:rsidRPr="007B7469" w:rsidRDefault="00B76B87" w:rsidP="005C3580">
      <w:pPr>
        <w:pStyle w:val="Standard"/>
        <w:tabs>
          <w:tab w:val="left" w:pos="708"/>
        </w:tabs>
        <w:spacing w:after="0" w:line="276" w:lineRule="auto"/>
        <w:ind w:firstLine="720"/>
        <w:jc w:val="both"/>
        <w:rPr>
          <w:bCs/>
          <w:color w:val="auto"/>
          <w:sz w:val="28"/>
          <w:szCs w:val="28"/>
          <w:lang w:val="uk-UA"/>
        </w:rPr>
      </w:pPr>
      <w:r w:rsidRPr="007B7469">
        <w:rPr>
          <w:color w:val="auto"/>
          <w:sz w:val="28"/>
          <w:szCs w:val="28"/>
          <w:lang w:val="uk-UA"/>
        </w:rPr>
        <w:t>доручити</w:t>
      </w:r>
      <w:r w:rsidRPr="007B7469">
        <w:rPr>
          <w:b/>
          <w:bCs/>
          <w:color w:val="auto"/>
          <w:sz w:val="28"/>
          <w:szCs w:val="28"/>
          <w:lang w:val="uk-UA"/>
        </w:rPr>
        <w:t xml:space="preserve"> </w:t>
      </w:r>
      <w:r w:rsidRPr="007B7469">
        <w:rPr>
          <w:bCs/>
          <w:color w:val="auto"/>
          <w:sz w:val="28"/>
          <w:szCs w:val="28"/>
          <w:lang w:val="uk-UA"/>
        </w:rPr>
        <w:t xml:space="preserve">Кабінету Міністрів України </w:t>
      </w:r>
      <w:r w:rsidR="00801819" w:rsidRPr="007B7469">
        <w:rPr>
          <w:bCs/>
          <w:color w:val="auto"/>
          <w:sz w:val="28"/>
          <w:szCs w:val="28"/>
          <w:lang w:val="uk-UA"/>
        </w:rPr>
        <w:t xml:space="preserve">   </w:t>
      </w:r>
      <w:r w:rsidRPr="007B7469">
        <w:rPr>
          <w:bCs/>
          <w:color w:val="auto"/>
          <w:sz w:val="28"/>
          <w:szCs w:val="28"/>
          <w:lang w:val="uk-UA"/>
        </w:rPr>
        <w:t xml:space="preserve"> </w:t>
      </w:r>
      <w:r w:rsidR="00ED2411" w:rsidRPr="007B7469">
        <w:rPr>
          <w:bCs/>
          <w:color w:val="auto"/>
          <w:sz w:val="28"/>
          <w:szCs w:val="28"/>
          <w:lang w:val="uk-UA"/>
        </w:rPr>
        <w:t xml:space="preserve">розробити </w:t>
      </w:r>
      <w:r w:rsidR="00B4071E" w:rsidRPr="007B7469">
        <w:rPr>
          <w:bCs/>
          <w:color w:val="auto"/>
          <w:sz w:val="28"/>
          <w:szCs w:val="28"/>
          <w:lang w:val="uk-UA"/>
        </w:rPr>
        <w:t xml:space="preserve"> </w:t>
      </w:r>
      <w:r w:rsidR="00B4071E" w:rsidRPr="007B7469">
        <w:rPr>
          <w:color w:val="auto"/>
          <w:sz w:val="28"/>
          <w:szCs w:val="28"/>
          <w:lang w:val="uk-UA"/>
        </w:rPr>
        <w:t xml:space="preserve">  з урахуванням рекомендацій Європейської Комісії,  затвердити і прийняти    нормативно – правові акти, в яких на  період надзвичайної кризової ситуації  передбачити</w:t>
      </w:r>
      <w:r w:rsidR="005C3580">
        <w:rPr>
          <w:color w:val="auto"/>
          <w:sz w:val="28"/>
          <w:szCs w:val="28"/>
          <w:lang w:val="uk-UA"/>
        </w:rPr>
        <w:t>:</w:t>
      </w:r>
      <w:r w:rsidR="00B4071E" w:rsidRPr="007B7469">
        <w:rPr>
          <w:color w:val="auto"/>
          <w:sz w:val="28"/>
          <w:szCs w:val="28"/>
          <w:lang w:val="uk-UA"/>
        </w:rPr>
        <w:t xml:space="preserve">  </w:t>
      </w:r>
    </w:p>
    <w:p w14:paraId="683DD9EA" w14:textId="1B778E8B" w:rsidR="003047EF" w:rsidRPr="007B7469" w:rsidRDefault="005C3580" w:rsidP="005C3580">
      <w:pPr>
        <w:spacing w:before="120" w:after="120" w:line="276" w:lineRule="auto"/>
        <w:ind w:firstLine="708"/>
        <w:jc w:val="both"/>
        <w:rPr>
          <w:sz w:val="28"/>
          <w:szCs w:val="28"/>
          <w:lang w:val="uk-UA"/>
        </w:rPr>
      </w:pPr>
      <w:r>
        <w:rPr>
          <w:sz w:val="28"/>
          <w:szCs w:val="28"/>
          <w:lang w:val="uk-UA"/>
        </w:rPr>
        <w:t>-</w:t>
      </w:r>
      <w:r w:rsidR="003047EF" w:rsidRPr="007B7469">
        <w:rPr>
          <w:sz w:val="28"/>
          <w:szCs w:val="28"/>
          <w:lang w:val="uk-UA"/>
        </w:rPr>
        <w:t xml:space="preserve"> створення  відповідно до статті 6 Закону України «Про ринок  природного газу»  Кризового комітету   і  включення  до його складу представників  Верховної Ради України, Федерації роботодавців України, асоціацій малого та середнього  бізнесу;</w:t>
      </w:r>
    </w:p>
    <w:p w14:paraId="27DDCBC3" w14:textId="77777777" w:rsidR="003047EF" w:rsidRPr="007B7469" w:rsidRDefault="003047EF" w:rsidP="005C3580">
      <w:pPr>
        <w:pStyle w:val="aa"/>
        <w:widowControl/>
        <w:numPr>
          <w:ilvl w:val="0"/>
          <w:numId w:val="2"/>
        </w:numPr>
        <w:suppressAutoHyphens w:val="0"/>
        <w:spacing w:after="160" w:line="276" w:lineRule="auto"/>
        <w:ind w:left="284" w:firstLine="424"/>
        <w:jc w:val="both"/>
        <w:rPr>
          <w:rFonts w:cs="Times New Roman"/>
          <w:sz w:val="28"/>
          <w:szCs w:val="28"/>
          <w:lang w:val="uk-UA"/>
        </w:rPr>
      </w:pPr>
      <w:r w:rsidRPr="007B7469">
        <w:rPr>
          <w:rFonts w:cs="Times New Roman"/>
          <w:sz w:val="28"/>
          <w:szCs w:val="28"/>
          <w:lang w:val="uk-UA"/>
        </w:rPr>
        <w:t xml:space="preserve">затвердити   та оприлюднити   реальний енергобаланс  країни (виробництва та споживання електроенергії, природного газу та інших енергоресурсів), який дозволить підприємцям приймати управлінські рішення щодо можливості/необхідності переходу із споживання одного енергоресурсу на інший, який для них є більш економічно доцільним; </w:t>
      </w:r>
    </w:p>
    <w:p w14:paraId="02DEC4F2" w14:textId="77777777" w:rsidR="003047EF" w:rsidRPr="007B7469" w:rsidRDefault="003047EF" w:rsidP="003047EF">
      <w:pPr>
        <w:pStyle w:val="aa"/>
        <w:widowControl/>
        <w:numPr>
          <w:ilvl w:val="0"/>
          <w:numId w:val="2"/>
        </w:numPr>
        <w:suppressAutoHyphens w:val="0"/>
        <w:spacing w:after="160" w:line="276" w:lineRule="auto"/>
        <w:ind w:left="142" w:firstLine="566"/>
        <w:jc w:val="both"/>
        <w:rPr>
          <w:rFonts w:cs="Times New Roman"/>
          <w:sz w:val="28"/>
          <w:szCs w:val="28"/>
          <w:lang w:val="uk-UA"/>
        </w:rPr>
      </w:pPr>
      <w:r w:rsidRPr="007B7469">
        <w:rPr>
          <w:rFonts w:cs="Times New Roman"/>
          <w:sz w:val="28"/>
          <w:szCs w:val="28"/>
          <w:lang w:val="uk-UA"/>
        </w:rPr>
        <w:t xml:space="preserve">здійснення державних закупівель    з використанням  нецінового критерію оцінки    (з урахуванням ступеня локалізації українського  виробництва     на рівні  15%) ; розробку та  прийняття постанови Кабінету Міністрів України «Про реалізацію експериментального проекту щодо здійснення закупівель техніки галузі машинобудування з використанням нецінового критерію оцінки»; </w:t>
      </w:r>
    </w:p>
    <w:p w14:paraId="373627DE" w14:textId="77777777" w:rsidR="003047EF" w:rsidRPr="007B7469" w:rsidRDefault="003047EF" w:rsidP="003047EF">
      <w:pPr>
        <w:pStyle w:val="aa"/>
        <w:widowControl/>
        <w:numPr>
          <w:ilvl w:val="0"/>
          <w:numId w:val="2"/>
        </w:numPr>
        <w:suppressAutoHyphens w:val="0"/>
        <w:spacing w:after="160" w:line="276" w:lineRule="auto"/>
        <w:ind w:left="142" w:firstLine="566"/>
        <w:jc w:val="both"/>
        <w:rPr>
          <w:rFonts w:cs="Times New Roman"/>
          <w:sz w:val="28"/>
          <w:szCs w:val="28"/>
          <w:lang w:val="uk-UA"/>
        </w:rPr>
      </w:pPr>
      <w:r w:rsidRPr="007B7469">
        <w:rPr>
          <w:rFonts w:cs="Times New Roman"/>
          <w:sz w:val="28"/>
          <w:szCs w:val="28"/>
          <w:lang w:val="uk-UA"/>
        </w:rPr>
        <w:t>створення в Державному бюджеті 2022 року цільового фонду для формування компенсаторів ціни природного газу для промисловості на час дії кризової ситуації рівня надзвичайної ситуації;</w:t>
      </w:r>
    </w:p>
    <w:p w14:paraId="33A45315" w14:textId="77777777" w:rsidR="003047EF" w:rsidRPr="007B7469" w:rsidRDefault="003047EF" w:rsidP="003047EF">
      <w:pPr>
        <w:pStyle w:val="aa"/>
        <w:widowControl/>
        <w:numPr>
          <w:ilvl w:val="0"/>
          <w:numId w:val="2"/>
        </w:numPr>
        <w:suppressAutoHyphens w:val="0"/>
        <w:spacing w:after="160" w:line="276" w:lineRule="auto"/>
        <w:ind w:left="142" w:firstLine="566"/>
        <w:jc w:val="both"/>
        <w:rPr>
          <w:rFonts w:cs="Times New Roman"/>
          <w:sz w:val="28"/>
          <w:szCs w:val="28"/>
          <w:lang w:val="uk-UA"/>
        </w:rPr>
      </w:pPr>
      <w:r w:rsidRPr="007B7469">
        <w:rPr>
          <w:rFonts w:cs="Times New Roman"/>
          <w:sz w:val="28"/>
          <w:szCs w:val="28"/>
          <w:lang w:val="uk-UA"/>
        </w:rPr>
        <w:t xml:space="preserve">впровадження  заходів щодо диверсифікації джерел імпорту природного газу з європейських  країн та країн Середньої Азії з укладанням     </w:t>
      </w:r>
      <w:r w:rsidRPr="007B7469">
        <w:rPr>
          <w:rFonts w:cs="Times New Roman"/>
          <w:sz w:val="28"/>
          <w:szCs w:val="28"/>
          <w:lang w:val="uk-UA"/>
        </w:rPr>
        <w:lastRenderedPageBreak/>
        <w:t xml:space="preserve">довгострокових зовнішньоекономічних договорів купівлі-продажу  постачання природного газу в Україну; </w:t>
      </w:r>
    </w:p>
    <w:p w14:paraId="42141888" w14:textId="77777777" w:rsidR="003047EF" w:rsidRPr="007B7469" w:rsidRDefault="003047EF" w:rsidP="003047EF">
      <w:pPr>
        <w:pStyle w:val="aa"/>
        <w:widowControl/>
        <w:numPr>
          <w:ilvl w:val="0"/>
          <w:numId w:val="2"/>
        </w:numPr>
        <w:suppressAutoHyphens w:val="0"/>
        <w:spacing w:after="160" w:line="276" w:lineRule="auto"/>
        <w:ind w:left="142" w:firstLine="566"/>
        <w:jc w:val="both"/>
        <w:rPr>
          <w:rFonts w:cs="Times New Roman"/>
          <w:sz w:val="28"/>
          <w:szCs w:val="28"/>
          <w:lang w:val="uk-UA"/>
        </w:rPr>
      </w:pPr>
      <w:r w:rsidRPr="007B7469">
        <w:rPr>
          <w:rFonts w:cs="Times New Roman"/>
          <w:sz w:val="28"/>
          <w:szCs w:val="28"/>
          <w:lang w:val="uk-UA"/>
        </w:rPr>
        <w:t xml:space="preserve">розробку та впровадження  плану стрімкого збільшення видобутку природного газу державним підприємством Укргазвидобування за рахунок власних коштів та кредитних ресурсів;  </w:t>
      </w:r>
    </w:p>
    <w:p w14:paraId="17FDF353" w14:textId="77777777" w:rsidR="003047EF" w:rsidRPr="007B7469" w:rsidRDefault="003047EF" w:rsidP="003047EF">
      <w:pPr>
        <w:pStyle w:val="aa"/>
        <w:widowControl/>
        <w:numPr>
          <w:ilvl w:val="0"/>
          <w:numId w:val="2"/>
        </w:numPr>
        <w:suppressAutoHyphens w:val="0"/>
        <w:spacing w:after="160" w:line="276" w:lineRule="auto"/>
        <w:ind w:left="142" w:firstLine="491"/>
        <w:jc w:val="both"/>
        <w:rPr>
          <w:rFonts w:cs="Times New Roman"/>
          <w:sz w:val="28"/>
          <w:szCs w:val="28"/>
          <w:lang w:val="uk-UA"/>
        </w:rPr>
      </w:pPr>
      <w:r w:rsidRPr="007B7469">
        <w:rPr>
          <w:rFonts w:cs="Times New Roman"/>
          <w:bCs/>
          <w:sz w:val="28"/>
          <w:szCs w:val="28"/>
          <w:lang w:val="uk-UA"/>
        </w:rPr>
        <w:t>забезпечення    заходів компенсації та прямої підтримки кінцевим споживачам з малим обсягом енергії</w:t>
      </w:r>
      <w:r w:rsidRPr="007B7469">
        <w:rPr>
          <w:rFonts w:cs="Times New Roman"/>
          <w:sz w:val="28"/>
          <w:szCs w:val="28"/>
          <w:lang w:val="uk-UA"/>
        </w:rPr>
        <w:t xml:space="preserve">, включаючи групи ризику;  </w:t>
      </w:r>
    </w:p>
    <w:p w14:paraId="046C696F" w14:textId="77777777" w:rsidR="003047EF" w:rsidRPr="007B7469" w:rsidRDefault="003047EF" w:rsidP="003047EF">
      <w:pPr>
        <w:pStyle w:val="aa"/>
        <w:widowControl/>
        <w:numPr>
          <w:ilvl w:val="0"/>
          <w:numId w:val="2"/>
        </w:numPr>
        <w:suppressAutoHyphens w:val="0"/>
        <w:spacing w:after="160" w:line="276" w:lineRule="auto"/>
        <w:ind w:left="0" w:firstLine="708"/>
        <w:jc w:val="both"/>
        <w:rPr>
          <w:rFonts w:cs="Times New Roman"/>
          <w:sz w:val="28"/>
          <w:szCs w:val="28"/>
          <w:lang w:val="uk-UA"/>
        </w:rPr>
      </w:pPr>
      <w:r w:rsidRPr="007B7469">
        <w:rPr>
          <w:rFonts w:cs="Times New Roman"/>
          <w:sz w:val="28"/>
          <w:szCs w:val="28"/>
          <w:lang w:val="uk-UA"/>
        </w:rPr>
        <w:t xml:space="preserve">заборону відключення від мереж постачання енергоносіїв та створення   запобіжних заходів, спрямованих на  відтермінування  платежів, у випадках,  коли споживачі стикаються з короткостроковими труднощами при оплаті своїх рахунків;  </w:t>
      </w:r>
    </w:p>
    <w:p w14:paraId="4E15763B" w14:textId="77777777" w:rsidR="003047EF" w:rsidRPr="007B7469" w:rsidRDefault="003047EF" w:rsidP="005C3580">
      <w:pPr>
        <w:pStyle w:val="aa"/>
        <w:widowControl/>
        <w:numPr>
          <w:ilvl w:val="0"/>
          <w:numId w:val="2"/>
        </w:numPr>
        <w:suppressAutoHyphens w:val="0"/>
        <w:spacing w:after="160" w:line="276" w:lineRule="auto"/>
        <w:ind w:left="142" w:firstLine="566"/>
        <w:jc w:val="both"/>
        <w:rPr>
          <w:rFonts w:cs="Times New Roman"/>
          <w:sz w:val="28"/>
          <w:szCs w:val="28"/>
          <w:lang w:val="uk-UA"/>
        </w:rPr>
      </w:pPr>
      <w:r w:rsidRPr="007B7469">
        <w:rPr>
          <w:rFonts w:cs="Times New Roman"/>
          <w:sz w:val="28"/>
          <w:szCs w:val="28"/>
          <w:lang w:val="uk-UA"/>
        </w:rPr>
        <w:t>надання державних гарантій підприємствам стратегічних галузей при їх зверненні на забезпечення кредитування в банках (за наявності тимчасових касових розривів);</w:t>
      </w:r>
    </w:p>
    <w:p w14:paraId="28658409" w14:textId="77777777" w:rsidR="003047EF" w:rsidRPr="007B7469" w:rsidRDefault="003047EF" w:rsidP="005C3580">
      <w:pPr>
        <w:pStyle w:val="aa"/>
        <w:widowControl/>
        <w:numPr>
          <w:ilvl w:val="0"/>
          <w:numId w:val="2"/>
        </w:numPr>
        <w:suppressAutoHyphens w:val="0"/>
        <w:spacing w:after="160" w:line="276" w:lineRule="auto"/>
        <w:ind w:left="284" w:firstLine="424"/>
        <w:jc w:val="both"/>
        <w:rPr>
          <w:rFonts w:cs="Times New Roman"/>
          <w:sz w:val="28"/>
          <w:szCs w:val="28"/>
          <w:lang w:val="uk-UA"/>
        </w:rPr>
      </w:pPr>
      <w:r w:rsidRPr="007B7469">
        <w:rPr>
          <w:rFonts w:cs="Times New Roman"/>
          <w:sz w:val="28"/>
          <w:szCs w:val="28"/>
          <w:lang w:val="uk-UA"/>
        </w:rPr>
        <w:t>тимчасову , до врегулювання кризової ситуації, заборону експорту природного газу з України;</w:t>
      </w:r>
    </w:p>
    <w:p w14:paraId="59871580" w14:textId="77777777" w:rsidR="003047EF" w:rsidRPr="007B7469" w:rsidRDefault="003047EF" w:rsidP="005C3580">
      <w:pPr>
        <w:pStyle w:val="aa"/>
        <w:widowControl/>
        <w:numPr>
          <w:ilvl w:val="0"/>
          <w:numId w:val="2"/>
        </w:numPr>
        <w:suppressAutoHyphens w:val="0"/>
        <w:spacing w:after="160" w:line="276" w:lineRule="auto"/>
        <w:ind w:left="142" w:firstLine="566"/>
        <w:jc w:val="both"/>
        <w:rPr>
          <w:rFonts w:cs="Times New Roman"/>
          <w:sz w:val="28"/>
          <w:szCs w:val="28"/>
          <w:lang w:val="uk-UA"/>
        </w:rPr>
      </w:pPr>
      <w:r w:rsidRPr="007B7469">
        <w:rPr>
          <w:rFonts w:cs="Times New Roman"/>
          <w:sz w:val="28"/>
          <w:szCs w:val="28"/>
          <w:lang w:val="uk-UA"/>
        </w:rPr>
        <w:t xml:space="preserve">розробку та впровадження цільові програми підтримки малого та середнього бізнесу, зокрема, шляхом надання   антикризових кредитів, в частині перекредитування по урядовій програмі </w:t>
      </w:r>
      <w:r w:rsidRPr="007B7469">
        <w:rPr>
          <w:rFonts w:cs="Times New Roman"/>
          <w:bCs/>
          <w:sz w:val="28"/>
          <w:szCs w:val="28"/>
          <w:shd w:val="clear" w:color="auto" w:fill="FFFFFF"/>
          <w:lang w:val="uk-UA"/>
        </w:rPr>
        <w:t>д</w:t>
      </w:r>
      <w:r w:rsidRPr="007B7469">
        <w:rPr>
          <w:rFonts w:cs="Times New Roman"/>
          <w:bCs/>
          <w:sz w:val="28"/>
          <w:szCs w:val="28"/>
          <w:shd w:val="clear" w:color="auto" w:fill="FFFFFF"/>
          <w:lang w:val="ru-RU"/>
        </w:rPr>
        <w:t>оступн</w:t>
      </w:r>
      <w:r w:rsidRPr="007B7469">
        <w:rPr>
          <w:rFonts w:cs="Times New Roman"/>
          <w:bCs/>
          <w:sz w:val="28"/>
          <w:szCs w:val="28"/>
          <w:shd w:val="clear" w:color="auto" w:fill="FFFFFF"/>
          <w:lang w:val="uk-UA"/>
        </w:rPr>
        <w:t>их</w:t>
      </w:r>
      <w:r w:rsidRPr="007B7469">
        <w:rPr>
          <w:rFonts w:cs="Times New Roman"/>
          <w:bCs/>
          <w:sz w:val="28"/>
          <w:szCs w:val="28"/>
          <w:shd w:val="clear" w:color="auto" w:fill="FFFFFF"/>
          <w:lang w:val="ru-RU"/>
        </w:rPr>
        <w:t xml:space="preserve"> кредит</w:t>
      </w:r>
      <w:r w:rsidRPr="007B7469">
        <w:rPr>
          <w:rFonts w:cs="Times New Roman"/>
          <w:bCs/>
          <w:sz w:val="28"/>
          <w:szCs w:val="28"/>
          <w:shd w:val="clear" w:color="auto" w:fill="FFFFFF"/>
          <w:lang w:val="uk-UA"/>
        </w:rPr>
        <w:t>ів</w:t>
      </w:r>
      <w:r w:rsidRPr="007B7469">
        <w:rPr>
          <w:rFonts w:cs="Times New Roman"/>
          <w:bCs/>
          <w:sz w:val="28"/>
          <w:szCs w:val="28"/>
          <w:shd w:val="clear" w:color="auto" w:fill="FFFFFF"/>
          <w:lang w:val="ru-RU"/>
        </w:rPr>
        <w:t xml:space="preserve"> 5-7-9%</w:t>
      </w:r>
      <w:r w:rsidRPr="007B7469">
        <w:rPr>
          <w:rFonts w:cs="Times New Roman"/>
          <w:sz w:val="28"/>
          <w:szCs w:val="28"/>
          <w:lang w:val="uk-UA"/>
        </w:rPr>
        <w:t>;</w:t>
      </w:r>
    </w:p>
    <w:p w14:paraId="2E50AD3D" w14:textId="77777777" w:rsidR="003047EF" w:rsidRPr="007B7469" w:rsidRDefault="003047EF" w:rsidP="005C3580">
      <w:pPr>
        <w:pStyle w:val="aa"/>
        <w:widowControl/>
        <w:numPr>
          <w:ilvl w:val="0"/>
          <w:numId w:val="2"/>
        </w:numPr>
        <w:suppressAutoHyphens w:val="0"/>
        <w:spacing w:after="160" w:line="276" w:lineRule="auto"/>
        <w:ind w:left="0" w:firstLine="708"/>
        <w:jc w:val="both"/>
        <w:rPr>
          <w:rFonts w:cs="Times New Roman"/>
          <w:sz w:val="28"/>
          <w:szCs w:val="28"/>
          <w:lang w:val="uk-UA"/>
        </w:rPr>
      </w:pPr>
      <w:r w:rsidRPr="007B7469">
        <w:rPr>
          <w:rFonts w:cs="Times New Roman"/>
          <w:sz w:val="28"/>
          <w:szCs w:val="28"/>
          <w:lang w:val="uk-UA"/>
        </w:rPr>
        <w:t xml:space="preserve">запровадження з 1 січня 2022 року  мораторію на перевірки малого та середнього бізнесу, за виключенням перевірок за скаргами споживачів; </w:t>
      </w:r>
    </w:p>
    <w:p w14:paraId="6812B98D" w14:textId="77777777" w:rsidR="003047EF" w:rsidRPr="007B7469" w:rsidRDefault="003047EF" w:rsidP="005C3580">
      <w:pPr>
        <w:pStyle w:val="aa"/>
        <w:widowControl/>
        <w:numPr>
          <w:ilvl w:val="0"/>
          <w:numId w:val="2"/>
        </w:numPr>
        <w:suppressAutoHyphens w:val="0"/>
        <w:spacing w:after="160" w:line="276" w:lineRule="auto"/>
        <w:ind w:left="0" w:firstLine="708"/>
        <w:jc w:val="both"/>
        <w:rPr>
          <w:rFonts w:cs="Times New Roman"/>
          <w:sz w:val="28"/>
          <w:szCs w:val="28"/>
          <w:lang w:val="uk-UA"/>
        </w:rPr>
      </w:pPr>
      <w:r w:rsidRPr="007B7469">
        <w:rPr>
          <w:rFonts w:cs="Times New Roman"/>
          <w:sz w:val="28"/>
          <w:szCs w:val="28"/>
          <w:lang w:val="uk-UA"/>
        </w:rPr>
        <w:t>збільшення  та визначення пріоритетними видатки держави на енергомодернізацію та енергозбереження в</w:t>
      </w:r>
      <w:r w:rsidRPr="007B7469">
        <w:rPr>
          <w:rFonts w:cs="Times New Roman"/>
          <w:sz w:val="18"/>
          <w:szCs w:val="18"/>
          <w:shd w:val="clear" w:color="auto" w:fill="FFFFFF"/>
          <w:lang w:val="ru-RU"/>
        </w:rPr>
        <w:t xml:space="preserve"> </w:t>
      </w:r>
      <w:r w:rsidRPr="007B7469">
        <w:rPr>
          <w:rFonts w:cs="Times New Roman"/>
          <w:sz w:val="28"/>
          <w:szCs w:val="28"/>
          <w:shd w:val="clear" w:color="auto" w:fill="FFFFFF"/>
          <w:lang w:val="ru-RU"/>
        </w:rPr>
        <w:t>Закон</w:t>
      </w:r>
      <w:r w:rsidRPr="007B7469">
        <w:rPr>
          <w:rFonts w:cs="Times New Roman"/>
          <w:sz w:val="28"/>
          <w:szCs w:val="28"/>
          <w:shd w:val="clear" w:color="auto" w:fill="FFFFFF"/>
          <w:lang w:val="uk-UA"/>
        </w:rPr>
        <w:t>і</w:t>
      </w:r>
      <w:r w:rsidRPr="007B7469">
        <w:rPr>
          <w:rFonts w:cs="Times New Roman"/>
          <w:sz w:val="28"/>
          <w:szCs w:val="28"/>
          <w:shd w:val="clear" w:color="auto" w:fill="FFFFFF"/>
          <w:lang w:val="ru-RU"/>
        </w:rPr>
        <w:t xml:space="preserve"> про Державний бюджет України на 2022 рік</w:t>
      </w:r>
      <w:r w:rsidRPr="007B7469">
        <w:rPr>
          <w:rFonts w:cs="Times New Roman"/>
          <w:sz w:val="28"/>
          <w:szCs w:val="28"/>
          <w:lang w:val="uk-UA"/>
        </w:rPr>
        <w:t xml:space="preserve">  ;</w:t>
      </w:r>
    </w:p>
    <w:p w14:paraId="31653F80" w14:textId="77777777" w:rsidR="003047EF" w:rsidRPr="007B7469" w:rsidRDefault="003047EF" w:rsidP="005C3580">
      <w:pPr>
        <w:pStyle w:val="aa"/>
        <w:widowControl/>
        <w:numPr>
          <w:ilvl w:val="0"/>
          <w:numId w:val="2"/>
        </w:numPr>
        <w:suppressAutoHyphens w:val="0"/>
        <w:spacing w:before="120" w:after="120" w:line="276" w:lineRule="auto"/>
        <w:ind w:left="142" w:firstLine="566"/>
        <w:jc w:val="both"/>
        <w:rPr>
          <w:rFonts w:cs="Times New Roman"/>
          <w:sz w:val="28"/>
          <w:szCs w:val="28"/>
          <w:lang w:val="uk-UA"/>
        </w:rPr>
      </w:pPr>
      <w:r w:rsidRPr="007B7469">
        <w:rPr>
          <w:rFonts w:cs="Times New Roman"/>
          <w:sz w:val="28"/>
          <w:szCs w:val="28"/>
          <w:lang w:val="uk-UA"/>
        </w:rPr>
        <w:t xml:space="preserve"> передачу газу,  який належить державі в особі НАК Нафтогаз, по собівартості з газових сховищ    для забезпечення подолання кризових явищ в країні  ; </w:t>
      </w:r>
    </w:p>
    <w:p w14:paraId="1441CCD9" w14:textId="77777777" w:rsidR="003047EF" w:rsidRPr="007B7469" w:rsidRDefault="003047EF" w:rsidP="005C3580">
      <w:pPr>
        <w:pStyle w:val="aa"/>
        <w:widowControl/>
        <w:numPr>
          <w:ilvl w:val="0"/>
          <w:numId w:val="2"/>
        </w:numPr>
        <w:suppressAutoHyphens w:val="0"/>
        <w:spacing w:before="120" w:after="120" w:line="276" w:lineRule="auto"/>
        <w:ind w:left="0" w:firstLine="708"/>
        <w:jc w:val="both"/>
        <w:rPr>
          <w:rFonts w:cs="Times New Roman"/>
          <w:sz w:val="28"/>
          <w:szCs w:val="28"/>
          <w:lang w:val="uk-UA"/>
        </w:rPr>
      </w:pPr>
      <w:r w:rsidRPr="007B7469">
        <w:rPr>
          <w:rFonts w:cs="Times New Roman"/>
          <w:sz w:val="28"/>
          <w:szCs w:val="28"/>
          <w:lang w:val="uk-UA"/>
        </w:rPr>
        <w:t xml:space="preserve">забезпечення  заміщення природного газу як енергоресурсу для промисловості та виробників електричної енергії, у разі наявності такої технологічної можливості у споживачів газу; </w:t>
      </w:r>
    </w:p>
    <w:p w14:paraId="3B5C4EEA" w14:textId="77777777" w:rsidR="003047EF" w:rsidRPr="007B7469" w:rsidRDefault="003047EF" w:rsidP="005C3580">
      <w:pPr>
        <w:spacing w:before="120" w:after="120" w:line="276" w:lineRule="auto"/>
        <w:ind w:firstLine="708"/>
        <w:jc w:val="both"/>
        <w:rPr>
          <w:rFonts w:asciiTheme="minorHAnsi" w:hAnsiTheme="minorHAnsi" w:cstheme="minorBidi"/>
          <w:sz w:val="28"/>
          <w:szCs w:val="28"/>
          <w:lang w:val="uk-UA"/>
        </w:rPr>
      </w:pPr>
      <w:r w:rsidRPr="007B7469">
        <w:rPr>
          <w:sz w:val="28"/>
          <w:szCs w:val="28"/>
          <w:lang w:val="uk-UA"/>
        </w:rPr>
        <w:t xml:space="preserve">- установлення обмеження, що на час до завершення заходів зменшення загального негативного впливу кризової ситуації на ринку природного газу, місячний розмір заробітної плати керівників, членів виконавчих органів, а також винагороди членів наглядової ради AT «Національна акціонерна компанія “Нафтогаз України”» не повинен перевищувати 47230 гривень на місяць   (без урахування суми допомоги по тимчасовій непрацездатності та оплата щорічної відпустки); </w:t>
      </w:r>
    </w:p>
    <w:p w14:paraId="5F4C35AE" w14:textId="77777777" w:rsidR="003047EF" w:rsidRPr="007B7469" w:rsidRDefault="003047EF" w:rsidP="005C3580">
      <w:pPr>
        <w:spacing w:before="120" w:after="120" w:line="276" w:lineRule="auto"/>
        <w:ind w:firstLine="708"/>
        <w:jc w:val="both"/>
        <w:rPr>
          <w:rFonts w:asciiTheme="minorHAnsi" w:hAnsiTheme="minorHAnsi" w:cstheme="minorBidi"/>
          <w:sz w:val="28"/>
          <w:szCs w:val="28"/>
          <w:lang w:val="uk-UA"/>
        </w:rPr>
      </w:pPr>
      <w:r w:rsidRPr="007B7469">
        <w:rPr>
          <w:sz w:val="28"/>
          <w:szCs w:val="28"/>
          <w:lang w:val="uk-UA"/>
        </w:rPr>
        <w:lastRenderedPageBreak/>
        <w:t xml:space="preserve">- у відповідності до вимог статті 11 Закону України «Про ринок природного газу» запровадження  покладання на НАК Нафтогаз  спеціальних обов’язків для забезпечення загальносуспільних інтересів у процесі функціонування ринку природного газу, у тому числі для споживачів бюджетної сфери та підприємств з розподілу природного газу, а також розроблення  та затвердження порядку визначення допустимого рівня прибутку для суб’єктів ринку природного газу; </w:t>
      </w:r>
    </w:p>
    <w:p w14:paraId="09B449C7" w14:textId="77777777" w:rsidR="003047EF" w:rsidRPr="007B7469" w:rsidRDefault="003047EF" w:rsidP="005C3580">
      <w:pPr>
        <w:spacing w:before="120" w:after="120" w:line="276" w:lineRule="auto"/>
        <w:ind w:firstLine="708"/>
        <w:jc w:val="both"/>
        <w:rPr>
          <w:sz w:val="28"/>
          <w:szCs w:val="28"/>
          <w:lang w:val="uk-UA"/>
        </w:rPr>
      </w:pPr>
      <w:r w:rsidRPr="007B7469">
        <w:rPr>
          <w:sz w:val="28"/>
          <w:szCs w:val="28"/>
          <w:lang w:val="uk-UA"/>
        </w:rPr>
        <w:t>- невідкладну підготовку та затвердження порядку визначення критеріїв для віднесення споживачів до категорії вразливих, а також щодо відшкодування витрат за спожитий природний газ такими споживачами, в тому числі і щодо споживачів, постачання природного газу для яких з незалежних від них причин здійснює постачальник «останньої надії» за цінами вищими ніж пропонуються таким постачальником для інших побутових споживачів (у тому числі річними тарифними планами).</w:t>
      </w:r>
    </w:p>
    <w:p w14:paraId="78C459A0" w14:textId="0D21A473" w:rsidR="003047EF" w:rsidRPr="007B7469" w:rsidRDefault="003047EF" w:rsidP="003047EF">
      <w:pPr>
        <w:spacing w:before="120" w:after="120" w:line="300" w:lineRule="auto"/>
        <w:ind w:firstLine="708"/>
        <w:jc w:val="both"/>
        <w:rPr>
          <w:sz w:val="28"/>
          <w:szCs w:val="28"/>
          <w:lang w:val="uk-UA"/>
        </w:rPr>
      </w:pPr>
      <w:r w:rsidRPr="007B7469">
        <w:rPr>
          <w:sz w:val="28"/>
          <w:szCs w:val="28"/>
          <w:lang w:val="uk-UA"/>
        </w:rPr>
        <w:t xml:space="preserve"> </w:t>
      </w:r>
    </w:p>
    <w:p w14:paraId="3718E0D9" w14:textId="77777777" w:rsidR="00ED2411" w:rsidRPr="007B7469" w:rsidRDefault="00ED2411" w:rsidP="00AF5529">
      <w:pPr>
        <w:pStyle w:val="Standard"/>
        <w:tabs>
          <w:tab w:val="left" w:pos="708"/>
        </w:tabs>
        <w:spacing w:after="0" w:line="276" w:lineRule="auto"/>
        <w:ind w:firstLine="720"/>
        <w:jc w:val="both"/>
        <w:rPr>
          <w:b/>
          <w:bCs/>
          <w:color w:val="auto"/>
          <w:sz w:val="28"/>
          <w:szCs w:val="28"/>
          <w:lang w:val="uk-UA"/>
        </w:rPr>
      </w:pPr>
    </w:p>
    <w:p w14:paraId="7F9DF1E9" w14:textId="4D4A512C" w:rsidR="00B76B87" w:rsidRPr="007B7469" w:rsidRDefault="00B76B87" w:rsidP="00AF5529">
      <w:pPr>
        <w:pStyle w:val="Standard"/>
        <w:tabs>
          <w:tab w:val="left" w:pos="708"/>
        </w:tabs>
        <w:spacing w:after="0" w:line="276" w:lineRule="auto"/>
        <w:ind w:firstLine="720"/>
        <w:jc w:val="both"/>
        <w:rPr>
          <w:b/>
          <w:bCs/>
          <w:color w:val="auto"/>
          <w:sz w:val="28"/>
          <w:szCs w:val="28"/>
          <w:lang w:val="uk-UA"/>
        </w:rPr>
      </w:pPr>
      <w:r w:rsidRPr="007B7469">
        <w:rPr>
          <w:b/>
          <w:bCs/>
          <w:color w:val="auto"/>
          <w:sz w:val="28"/>
          <w:szCs w:val="28"/>
          <w:lang w:val="uk-UA"/>
        </w:rPr>
        <w:t>4. Стан нормативно-правової бази у даній сфері правового регулювання</w:t>
      </w:r>
    </w:p>
    <w:p w14:paraId="69566B55" w14:textId="7DCD7342" w:rsidR="00B76B87" w:rsidRPr="007B7469" w:rsidRDefault="00B76B87" w:rsidP="00AF552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color w:val="auto"/>
          <w:sz w:val="28"/>
          <w:szCs w:val="28"/>
          <w:lang w:val="uk-UA"/>
        </w:rPr>
      </w:pPr>
      <w:r w:rsidRPr="007B7469">
        <w:rPr>
          <w:color w:val="auto"/>
          <w:sz w:val="28"/>
          <w:szCs w:val="28"/>
          <w:lang w:val="uk-UA"/>
        </w:rPr>
        <w:t>Основними нормативно-правовими актами у даній сфері правового регулювання є Конституція України</w:t>
      </w:r>
      <w:r w:rsidR="00FA7626" w:rsidRPr="007B7469">
        <w:rPr>
          <w:color w:val="auto"/>
          <w:sz w:val="28"/>
          <w:szCs w:val="28"/>
          <w:lang w:val="uk-UA"/>
        </w:rPr>
        <w:t>,</w:t>
      </w:r>
      <w:r w:rsidRPr="007B7469">
        <w:rPr>
          <w:color w:val="auto"/>
          <w:sz w:val="28"/>
          <w:szCs w:val="28"/>
          <w:lang w:val="uk-UA"/>
        </w:rPr>
        <w:t xml:space="preserve"> Регламент Верховної Ради України</w:t>
      </w:r>
      <w:r w:rsidR="00FA7626" w:rsidRPr="007B7469">
        <w:rPr>
          <w:color w:val="auto"/>
          <w:sz w:val="28"/>
          <w:szCs w:val="28"/>
          <w:lang w:val="uk-UA"/>
        </w:rPr>
        <w:t xml:space="preserve">, Закони України "Про житлово-комунальні послуги", </w:t>
      </w:r>
      <w:r w:rsidR="00FA7626" w:rsidRPr="007B7469">
        <w:rPr>
          <w:rFonts w:eastAsia="SimSun"/>
          <w:color w:val="auto"/>
          <w:sz w:val="28"/>
          <w:szCs w:val="28"/>
          <w:lang w:val="uk-UA"/>
        </w:rPr>
        <w:t>"Про ринок електричної енергії"</w:t>
      </w:r>
      <w:r w:rsidR="00475BAC" w:rsidRPr="007B7469">
        <w:rPr>
          <w:rFonts w:eastAsia="SimSun"/>
          <w:color w:val="auto"/>
          <w:sz w:val="28"/>
          <w:szCs w:val="28"/>
          <w:lang w:val="uk-UA"/>
        </w:rPr>
        <w:t>.</w:t>
      </w:r>
      <w:r w:rsidR="00FA7626" w:rsidRPr="007B7469">
        <w:rPr>
          <w:rFonts w:eastAsia="SimSun"/>
          <w:color w:val="auto"/>
          <w:sz w:val="28"/>
          <w:szCs w:val="28"/>
          <w:lang w:val="uk-UA"/>
        </w:rPr>
        <w:t xml:space="preserve"> </w:t>
      </w:r>
      <w:r w:rsidR="00475BAC" w:rsidRPr="007B7469">
        <w:rPr>
          <w:rFonts w:eastAsia="SimSun"/>
          <w:color w:val="auto"/>
          <w:sz w:val="28"/>
          <w:szCs w:val="28"/>
          <w:lang w:val="uk-UA"/>
        </w:rPr>
        <w:t xml:space="preserve"> </w:t>
      </w:r>
    </w:p>
    <w:p w14:paraId="3360871A" w14:textId="3160A8FD" w:rsidR="00B76B87" w:rsidRPr="007B7469" w:rsidRDefault="00B76B87" w:rsidP="00AF552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76" w:lineRule="auto"/>
        <w:ind w:firstLine="720"/>
        <w:jc w:val="both"/>
        <w:rPr>
          <w:color w:val="auto"/>
          <w:sz w:val="28"/>
          <w:szCs w:val="28"/>
          <w:lang w:val="uk-UA"/>
        </w:rPr>
      </w:pPr>
      <w:r w:rsidRPr="007B7469">
        <w:rPr>
          <w:color w:val="auto"/>
          <w:sz w:val="28"/>
          <w:szCs w:val="28"/>
          <w:lang w:val="uk-UA"/>
        </w:rPr>
        <w:t xml:space="preserve"> Прийняття цього проекту не вимагає внесення змін до інших законодавчих актів України.</w:t>
      </w:r>
    </w:p>
    <w:p w14:paraId="643FCF6B" w14:textId="77777777" w:rsidR="003C27CA" w:rsidRPr="007B7469" w:rsidRDefault="003C27CA" w:rsidP="00AF552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76" w:lineRule="auto"/>
        <w:ind w:firstLine="720"/>
        <w:jc w:val="both"/>
        <w:rPr>
          <w:color w:val="auto"/>
          <w:sz w:val="28"/>
          <w:szCs w:val="28"/>
          <w:lang w:val="uk-UA"/>
        </w:rPr>
      </w:pPr>
    </w:p>
    <w:p w14:paraId="192BC784" w14:textId="77777777" w:rsidR="00B76B87" w:rsidRPr="007B7469" w:rsidRDefault="00B76B87" w:rsidP="00AF5529">
      <w:pPr>
        <w:pStyle w:val="Standard"/>
        <w:tabs>
          <w:tab w:val="left" w:pos="708"/>
        </w:tabs>
        <w:spacing w:after="0" w:line="276" w:lineRule="auto"/>
        <w:ind w:firstLine="720"/>
        <w:jc w:val="both"/>
        <w:rPr>
          <w:b/>
          <w:bCs/>
          <w:color w:val="auto"/>
          <w:sz w:val="28"/>
          <w:szCs w:val="28"/>
          <w:lang w:val="uk-UA"/>
        </w:rPr>
      </w:pPr>
      <w:r w:rsidRPr="007B7469">
        <w:rPr>
          <w:b/>
          <w:bCs/>
          <w:color w:val="auto"/>
          <w:sz w:val="28"/>
          <w:szCs w:val="28"/>
          <w:lang w:val="uk-UA"/>
        </w:rPr>
        <w:t>5. Фінансово-економічне обґрунтування</w:t>
      </w:r>
    </w:p>
    <w:p w14:paraId="3F91C8FA" w14:textId="0B9D31C1" w:rsidR="00B76B87" w:rsidRPr="007B7469" w:rsidRDefault="002B1122" w:rsidP="00AF5529">
      <w:pPr>
        <w:pStyle w:val="Standard"/>
        <w:tabs>
          <w:tab w:val="left" w:pos="708"/>
        </w:tabs>
        <w:spacing w:line="276" w:lineRule="auto"/>
        <w:ind w:firstLine="720"/>
        <w:jc w:val="both"/>
        <w:rPr>
          <w:color w:val="auto"/>
          <w:sz w:val="28"/>
          <w:szCs w:val="28"/>
          <w:lang w:val="uk-UA"/>
        </w:rPr>
      </w:pPr>
      <w:r w:rsidRPr="007B7469">
        <w:rPr>
          <w:color w:val="auto"/>
          <w:sz w:val="28"/>
          <w:szCs w:val="28"/>
          <w:lang w:val="uk-UA"/>
        </w:rPr>
        <w:t>Прийняття</w:t>
      </w:r>
      <w:r w:rsidR="00B76B87" w:rsidRPr="007B7469">
        <w:rPr>
          <w:color w:val="auto"/>
          <w:sz w:val="28"/>
          <w:szCs w:val="28"/>
          <w:lang w:val="uk-UA"/>
        </w:rPr>
        <w:t xml:space="preserve"> проект</w:t>
      </w:r>
      <w:r w:rsidRPr="007B7469">
        <w:rPr>
          <w:color w:val="auto"/>
          <w:sz w:val="28"/>
          <w:szCs w:val="28"/>
          <w:lang w:val="uk-UA"/>
        </w:rPr>
        <w:t>у</w:t>
      </w:r>
      <w:r w:rsidR="00B76B87" w:rsidRPr="007B7469">
        <w:rPr>
          <w:color w:val="auto"/>
          <w:sz w:val="28"/>
          <w:szCs w:val="28"/>
          <w:lang w:val="uk-UA"/>
        </w:rPr>
        <w:t xml:space="preserve"> Постанови не потребує додаткових витрат з Державного бюджету України.</w:t>
      </w:r>
    </w:p>
    <w:p w14:paraId="288A70A3" w14:textId="77777777" w:rsidR="00F246DE" w:rsidRPr="007B7469" w:rsidRDefault="00F246DE" w:rsidP="00AF5529">
      <w:pPr>
        <w:pStyle w:val="Standard"/>
        <w:tabs>
          <w:tab w:val="left" w:pos="708"/>
        </w:tabs>
        <w:spacing w:line="276" w:lineRule="auto"/>
        <w:ind w:firstLine="720"/>
        <w:jc w:val="both"/>
        <w:rPr>
          <w:color w:val="auto"/>
          <w:sz w:val="28"/>
          <w:szCs w:val="28"/>
          <w:lang w:val="uk-UA"/>
        </w:rPr>
      </w:pPr>
    </w:p>
    <w:p w14:paraId="05128B45" w14:textId="77777777" w:rsidR="003C27CA" w:rsidRPr="007B7469" w:rsidRDefault="003C27CA" w:rsidP="00AF5529">
      <w:pPr>
        <w:pStyle w:val="Standard"/>
        <w:tabs>
          <w:tab w:val="left" w:pos="708"/>
        </w:tabs>
        <w:spacing w:line="276" w:lineRule="auto"/>
        <w:ind w:firstLine="720"/>
        <w:jc w:val="both"/>
        <w:rPr>
          <w:color w:val="auto"/>
          <w:sz w:val="28"/>
          <w:szCs w:val="28"/>
          <w:lang w:val="uk-UA"/>
        </w:rPr>
      </w:pPr>
    </w:p>
    <w:p w14:paraId="56D7F73C" w14:textId="77777777" w:rsidR="00B76B87" w:rsidRPr="007B7469" w:rsidRDefault="00B76B87" w:rsidP="00AF5529">
      <w:pPr>
        <w:pStyle w:val="Standard"/>
        <w:tabs>
          <w:tab w:val="left" w:pos="708"/>
        </w:tabs>
        <w:spacing w:after="0" w:line="276" w:lineRule="auto"/>
        <w:ind w:firstLine="720"/>
        <w:jc w:val="both"/>
        <w:rPr>
          <w:b/>
          <w:bCs/>
          <w:color w:val="auto"/>
          <w:sz w:val="28"/>
          <w:szCs w:val="28"/>
          <w:lang w:val="uk-UA"/>
        </w:rPr>
      </w:pPr>
      <w:r w:rsidRPr="007B7469">
        <w:rPr>
          <w:b/>
          <w:bCs/>
          <w:color w:val="auto"/>
          <w:sz w:val="28"/>
          <w:szCs w:val="28"/>
          <w:lang w:val="uk-UA"/>
        </w:rPr>
        <w:t>6. Запобігання корупції</w:t>
      </w:r>
    </w:p>
    <w:p w14:paraId="36349F86" w14:textId="33759070" w:rsidR="00B76B87" w:rsidRPr="007B7469" w:rsidRDefault="00B76B87" w:rsidP="00AF5529">
      <w:pPr>
        <w:pStyle w:val="Standard"/>
        <w:tabs>
          <w:tab w:val="left" w:pos="708"/>
        </w:tabs>
        <w:spacing w:after="0" w:line="276" w:lineRule="auto"/>
        <w:ind w:firstLine="720"/>
        <w:jc w:val="both"/>
        <w:rPr>
          <w:color w:val="auto"/>
          <w:sz w:val="28"/>
          <w:szCs w:val="28"/>
          <w:lang w:val="uk-UA"/>
        </w:rPr>
      </w:pPr>
      <w:r w:rsidRPr="007B7469">
        <w:rPr>
          <w:color w:val="auto"/>
          <w:sz w:val="28"/>
          <w:szCs w:val="28"/>
          <w:lang w:val="uk-UA"/>
        </w:rPr>
        <w:t>Проект Постанови  не містить правил і процедур, які містять ризики вчинення корупційних правопорушень.</w:t>
      </w:r>
    </w:p>
    <w:p w14:paraId="4032DF45" w14:textId="77777777" w:rsidR="003C27CA" w:rsidRPr="007B7469" w:rsidRDefault="003C27CA" w:rsidP="00AF5529">
      <w:pPr>
        <w:pStyle w:val="Standard"/>
        <w:tabs>
          <w:tab w:val="left" w:pos="708"/>
        </w:tabs>
        <w:spacing w:after="0" w:line="276" w:lineRule="auto"/>
        <w:ind w:firstLine="720"/>
        <w:jc w:val="both"/>
        <w:rPr>
          <w:color w:val="auto"/>
          <w:sz w:val="28"/>
          <w:szCs w:val="28"/>
          <w:lang w:val="uk-UA"/>
        </w:rPr>
      </w:pPr>
    </w:p>
    <w:p w14:paraId="1BD8B2A5" w14:textId="77777777" w:rsidR="00B76B87" w:rsidRPr="007B7469" w:rsidRDefault="00B76B87" w:rsidP="00AF5529">
      <w:pPr>
        <w:pStyle w:val="Standard"/>
        <w:tabs>
          <w:tab w:val="left" w:pos="708"/>
        </w:tabs>
        <w:spacing w:after="0" w:line="276" w:lineRule="auto"/>
        <w:ind w:firstLine="720"/>
        <w:jc w:val="both"/>
        <w:rPr>
          <w:b/>
          <w:bCs/>
          <w:color w:val="auto"/>
          <w:sz w:val="28"/>
          <w:szCs w:val="28"/>
          <w:lang w:val="uk-UA"/>
        </w:rPr>
      </w:pPr>
      <w:r w:rsidRPr="007B7469">
        <w:rPr>
          <w:b/>
          <w:bCs/>
          <w:color w:val="auto"/>
          <w:sz w:val="28"/>
          <w:szCs w:val="28"/>
          <w:lang w:val="uk-UA"/>
        </w:rPr>
        <w:lastRenderedPageBreak/>
        <w:t>7. Прогноз соціально-економічних, правових та інших наслідків прийняття проекту</w:t>
      </w:r>
    </w:p>
    <w:p w14:paraId="5770C9A0" w14:textId="0C1CD51B" w:rsidR="00A77611" w:rsidRPr="007B7469" w:rsidRDefault="00A77611" w:rsidP="00001CB3">
      <w:pPr>
        <w:spacing w:line="276" w:lineRule="auto"/>
        <w:ind w:firstLine="851"/>
        <w:jc w:val="both"/>
        <w:rPr>
          <w:sz w:val="28"/>
          <w:szCs w:val="28"/>
          <w:lang w:val="uk-UA"/>
        </w:rPr>
      </w:pPr>
      <w:r w:rsidRPr="007B7469">
        <w:rPr>
          <w:sz w:val="28"/>
          <w:szCs w:val="28"/>
          <w:lang w:val="uk-UA"/>
        </w:rPr>
        <w:t xml:space="preserve">Прийняття проекту Постанови </w:t>
      </w:r>
      <w:r w:rsidR="00475BAC" w:rsidRPr="007B7469">
        <w:rPr>
          <w:sz w:val="28"/>
          <w:szCs w:val="28"/>
          <w:lang w:val="uk-UA"/>
        </w:rPr>
        <w:t xml:space="preserve"> </w:t>
      </w:r>
      <w:r w:rsidRPr="007B7469">
        <w:rPr>
          <w:sz w:val="28"/>
          <w:szCs w:val="28"/>
          <w:lang w:val="uk-UA"/>
        </w:rPr>
        <w:t xml:space="preserve"> сприятиме  стабілізації ситуації з ціною на енергоресурси  для промисловості, малого та середнього бізнесу і побутових споживачів,  </w:t>
      </w:r>
      <w:r w:rsidR="00001CB3" w:rsidRPr="007B7469">
        <w:rPr>
          <w:sz w:val="28"/>
          <w:szCs w:val="28"/>
          <w:lang w:val="uk-UA"/>
        </w:rPr>
        <w:t xml:space="preserve">збереженню робочих місць  </w:t>
      </w:r>
      <w:r w:rsidR="008A6CA4" w:rsidRPr="007B7469">
        <w:rPr>
          <w:sz w:val="28"/>
          <w:szCs w:val="28"/>
          <w:lang w:val="uk-UA"/>
        </w:rPr>
        <w:t xml:space="preserve"> </w:t>
      </w:r>
      <w:r w:rsidRPr="007B7469">
        <w:rPr>
          <w:sz w:val="28"/>
          <w:szCs w:val="28"/>
          <w:lang w:val="uk-UA"/>
        </w:rPr>
        <w:t xml:space="preserve"> та </w:t>
      </w:r>
      <w:r w:rsidR="008A6CA4" w:rsidRPr="007B7469">
        <w:rPr>
          <w:sz w:val="28"/>
          <w:szCs w:val="28"/>
          <w:lang w:val="uk-UA"/>
        </w:rPr>
        <w:t xml:space="preserve"> </w:t>
      </w:r>
      <w:r w:rsidR="00001CB3" w:rsidRPr="007B7469">
        <w:rPr>
          <w:sz w:val="28"/>
          <w:szCs w:val="28"/>
          <w:lang w:val="uk-UA"/>
        </w:rPr>
        <w:t xml:space="preserve">збільшенню  </w:t>
      </w:r>
      <w:r w:rsidRPr="007B7469">
        <w:rPr>
          <w:sz w:val="28"/>
          <w:szCs w:val="28"/>
          <w:lang w:val="uk-UA"/>
        </w:rPr>
        <w:t>надходжен</w:t>
      </w:r>
      <w:r w:rsidR="00001CB3" w:rsidRPr="007B7469">
        <w:rPr>
          <w:sz w:val="28"/>
          <w:szCs w:val="28"/>
          <w:lang w:val="uk-UA"/>
        </w:rPr>
        <w:t>ь</w:t>
      </w:r>
      <w:r w:rsidRPr="007B7469">
        <w:rPr>
          <w:sz w:val="28"/>
          <w:szCs w:val="28"/>
          <w:lang w:val="uk-UA"/>
        </w:rPr>
        <w:t xml:space="preserve"> до бюджетів різних рівнів.</w:t>
      </w:r>
    </w:p>
    <w:p w14:paraId="7E0C7FBA" w14:textId="194A9745" w:rsidR="00FA7626" w:rsidRPr="008A6CA4" w:rsidRDefault="00FA7626" w:rsidP="00AF5529">
      <w:pPr>
        <w:pStyle w:val="Standard"/>
        <w:tabs>
          <w:tab w:val="left" w:pos="708"/>
        </w:tabs>
        <w:spacing w:after="0" w:line="276" w:lineRule="auto"/>
        <w:ind w:firstLine="720"/>
        <w:jc w:val="both"/>
        <w:rPr>
          <w:bCs/>
          <w:sz w:val="28"/>
          <w:szCs w:val="28"/>
          <w:lang w:val="uk-UA"/>
        </w:rPr>
      </w:pPr>
    </w:p>
    <w:p w14:paraId="08669973" w14:textId="15AF28B2" w:rsidR="003C27CA" w:rsidRDefault="003C27CA" w:rsidP="00AF552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jc w:val="both"/>
        <w:rPr>
          <w:sz w:val="28"/>
          <w:szCs w:val="28"/>
          <w:lang w:val="uk-UA"/>
        </w:rPr>
      </w:pPr>
    </w:p>
    <w:p w14:paraId="7BB8F1CD" w14:textId="01214E12" w:rsidR="00FA7626" w:rsidRDefault="00FA7626" w:rsidP="00AF552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jc w:val="both"/>
        <w:rPr>
          <w:sz w:val="28"/>
          <w:szCs w:val="28"/>
          <w:lang w:val="uk-UA"/>
        </w:rPr>
      </w:pPr>
    </w:p>
    <w:p w14:paraId="75BCC11B" w14:textId="77777777" w:rsidR="00FA7626" w:rsidRPr="004B5912" w:rsidRDefault="00FA7626" w:rsidP="00AF552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jc w:val="both"/>
        <w:rPr>
          <w:sz w:val="28"/>
          <w:szCs w:val="28"/>
          <w:lang w:val="uk-UA"/>
        </w:rPr>
      </w:pPr>
    </w:p>
    <w:p w14:paraId="6EBA2586" w14:textId="0CA82C29" w:rsidR="008A5090" w:rsidRPr="00F91DF2" w:rsidRDefault="00B76B87" w:rsidP="002A0B1F">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jc w:val="both"/>
        <w:rPr>
          <w:lang w:val="uk-UA"/>
        </w:rPr>
      </w:pPr>
      <w:r w:rsidRPr="004B5912">
        <w:rPr>
          <w:b/>
          <w:sz w:val="28"/>
          <w:szCs w:val="28"/>
          <w:lang w:val="uk-UA"/>
        </w:rPr>
        <w:t>Народн</w:t>
      </w:r>
      <w:r w:rsidR="008A6CA4">
        <w:rPr>
          <w:b/>
          <w:sz w:val="28"/>
          <w:szCs w:val="28"/>
          <w:lang w:val="uk-UA"/>
        </w:rPr>
        <w:t>і</w:t>
      </w:r>
      <w:r w:rsidR="003C27CA">
        <w:rPr>
          <w:b/>
          <w:sz w:val="28"/>
          <w:szCs w:val="28"/>
          <w:lang w:val="uk-UA"/>
        </w:rPr>
        <w:t xml:space="preserve"> </w:t>
      </w:r>
      <w:r w:rsidRPr="004B5912">
        <w:rPr>
          <w:b/>
          <w:sz w:val="28"/>
          <w:szCs w:val="28"/>
          <w:lang w:val="uk-UA"/>
        </w:rPr>
        <w:t>депутат</w:t>
      </w:r>
      <w:r w:rsidR="008A6CA4">
        <w:rPr>
          <w:b/>
          <w:sz w:val="28"/>
          <w:szCs w:val="28"/>
          <w:lang w:val="uk-UA"/>
        </w:rPr>
        <w:t xml:space="preserve">и </w:t>
      </w:r>
      <w:r w:rsidRPr="004B5912">
        <w:rPr>
          <w:b/>
          <w:sz w:val="28"/>
          <w:szCs w:val="28"/>
          <w:lang w:val="uk-UA"/>
        </w:rPr>
        <w:t xml:space="preserve"> України</w:t>
      </w:r>
      <w:r w:rsidR="006B5BB9">
        <w:rPr>
          <w:b/>
          <w:sz w:val="28"/>
          <w:szCs w:val="28"/>
          <w:lang w:val="uk-UA"/>
        </w:rPr>
        <w:tab/>
      </w:r>
      <w:r w:rsidR="006B5BB9">
        <w:rPr>
          <w:b/>
          <w:sz w:val="28"/>
          <w:szCs w:val="28"/>
          <w:lang w:val="uk-UA"/>
        </w:rPr>
        <w:tab/>
      </w:r>
      <w:r w:rsidR="006B5BB9">
        <w:rPr>
          <w:b/>
          <w:sz w:val="28"/>
          <w:szCs w:val="28"/>
          <w:lang w:val="uk-UA"/>
        </w:rPr>
        <w:tab/>
      </w:r>
      <w:r w:rsidR="006B5BB9">
        <w:rPr>
          <w:b/>
          <w:sz w:val="28"/>
          <w:szCs w:val="28"/>
          <w:lang w:val="uk-UA"/>
        </w:rPr>
        <w:tab/>
      </w:r>
      <w:r w:rsidR="006B5BB9">
        <w:rPr>
          <w:b/>
          <w:sz w:val="28"/>
          <w:szCs w:val="28"/>
          <w:lang w:val="uk-UA"/>
        </w:rPr>
        <w:tab/>
      </w:r>
      <w:r w:rsidR="008A6CA4">
        <w:rPr>
          <w:b/>
          <w:sz w:val="28"/>
          <w:szCs w:val="28"/>
          <w:lang w:val="uk-UA"/>
        </w:rPr>
        <w:t xml:space="preserve"> </w:t>
      </w:r>
    </w:p>
    <w:sectPr w:rsidR="008A5090" w:rsidRPr="00F91DF2" w:rsidSect="003C27CA">
      <w:headerReference w:type="default" r:id="rId10"/>
      <w:pgSz w:w="11906" w:h="16838"/>
      <w:pgMar w:top="851" w:right="849" w:bottom="993"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AAB26E" w14:textId="77777777" w:rsidR="008F4581" w:rsidRDefault="008F4581" w:rsidP="00AC1DB6">
      <w:r>
        <w:separator/>
      </w:r>
    </w:p>
  </w:endnote>
  <w:endnote w:type="continuationSeparator" w:id="0">
    <w:p w14:paraId="7C4724B2" w14:textId="77777777" w:rsidR="008F4581" w:rsidRDefault="008F4581"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NSimSun">
    <w:panose1 w:val="02010609030101010101"/>
    <w:charset w:val="86"/>
    <w:family w:val="modern"/>
    <w:pitch w:val="fixed"/>
    <w:sig w:usb0="00000283" w:usb1="288F0000" w:usb2="00000016" w:usb3="00000000" w:csb0="0004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F11C6" w14:textId="77777777" w:rsidR="008F4581" w:rsidRDefault="008F4581" w:rsidP="00AC1DB6">
      <w:r>
        <w:separator/>
      </w:r>
    </w:p>
  </w:footnote>
  <w:footnote w:type="continuationSeparator" w:id="0">
    <w:p w14:paraId="0C443507" w14:textId="77777777" w:rsidR="008F4581" w:rsidRDefault="008F4581"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A258B" w14:textId="32043F97" w:rsidR="00ED6B6E" w:rsidRDefault="00ED6B6E">
    <w:pPr>
      <w:pStyle w:val="a4"/>
      <w:jc w:val="center"/>
    </w:pPr>
    <w:r>
      <w:fldChar w:fldCharType="begin"/>
    </w:r>
    <w:r>
      <w:instrText xml:space="preserve"> PAGE   \* MERGEFORMAT </w:instrText>
    </w:r>
    <w:r>
      <w:fldChar w:fldCharType="separate"/>
    </w:r>
    <w:r w:rsidR="002C576C">
      <w:rPr>
        <w:noProof/>
      </w:rPr>
      <w:t>2</w:t>
    </w:r>
    <w:r>
      <w:fldChar w:fldCharType="end"/>
    </w:r>
  </w:p>
  <w:p w14:paraId="6EBA258C" w14:textId="77777777" w:rsidR="00ED6B6E" w:rsidRDefault="00ED6B6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5403C"/>
    <w:multiLevelType w:val="hybridMultilevel"/>
    <w:tmpl w:val="2D1E2476"/>
    <w:lvl w:ilvl="0" w:tplc="7B86635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58283A74"/>
    <w:multiLevelType w:val="hybridMultilevel"/>
    <w:tmpl w:val="2A9AE132"/>
    <w:lvl w:ilvl="0" w:tplc="F58A6AB6">
      <w:start w:val="2"/>
      <w:numFmt w:val="bullet"/>
      <w:lvlText w:val="-"/>
      <w:lvlJc w:val="left"/>
      <w:pPr>
        <w:ind w:left="1920" w:hanging="360"/>
      </w:pPr>
      <w:rPr>
        <w:rFonts w:ascii="Times New Roman" w:eastAsia="Times New Roman" w:hAnsi="Times New Roman" w:cs="Times New Roman" w:hint="default"/>
        <w:color w:val="333333"/>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1CB3"/>
    <w:rsid w:val="000028AA"/>
    <w:rsid w:val="0000585B"/>
    <w:rsid w:val="00016598"/>
    <w:rsid w:val="00020A68"/>
    <w:rsid w:val="0003293A"/>
    <w:rsid w:val="00037F36"/>
    <w:rsid w:val="00041972"/>
    <w:rsid w:val="000420CB"/>
    <w:rsid w:val="00043712"/>
    <w:rsid w:val="000828EA"/>
    <w:rsid w:val="000B0323"/>
    <w:rsid w:val="000B0393"/>
    <w:rsid w:val="000B79F0"/>
    <w:rsid w:val="000D047F"/>
    <w:rsid w:val="000F1283"/>
    <w:rsid w:val="001258C8"/>
    <w:rsid w:val="00125BCF"/>
    <w:rsid w:val="0013663A"/>
    <w:rsid w:val="00173BA1"/>
    <w:rsid w:val="001A4865"/>
    <w:rsid w:val="001A5B0B"/>
    <w:rsid w:val="001C315B"/>
    <w:rsid w:val="002036F1"/>
    <w:rsid w:val="0021316E"/>
    <w:rsid w:val="0021718A"/>
    <w:rsid w:val="002238E4"/>
    <w:rsid w:val="002A0B1F"/>
    <w:rsid w:val="002B1122"/>
    <w:rsid w:val="002C576C"/>
    <w:rsid w:val="002F19D4"/>
    <w:rsid w:val="002F2D49"/>
    <w:rsid w:val="002F7622"/>
    <w:rsid w:val="00303385"/>
    <w:rsid w:val="003047EF"/>
    <w:rsid w:val="003165B8"/>
    <w:rsid w:val="00333398"/>
    <w:rsid w:val="00337E20"/>
    <w:rsid w:val="003507C2"/>
    <w:rsid w:val="00377147"/>
    <w:rsid w:val="00395A2B"/>
    <w:rsid w:val="003C27CA"/>
    <w:rsid w:val="003E1B97"/>
    <w:rsid w:val="00421E5D"/>
    <w:rsid w:val="0043043C"/>
    <w:rsid w:val="004423C5"/>
    <w:rsid w:val="00475BAC"/>
    <w:rsid w:val="00481976"/>
    <w:rsid w:val="004B0586"/>
    <w:rsid w:val="004B0E16"/>
    <w:rsid w:val="004B349C"/>
    <w:rsid w:val="004B50E2"/>
    <w:rsid w:val="004E1E49"/>
    <w:rsid w:val="004E57B1"/>
    <w:rsid w:val="004F0B62"/>
    <w:rsid w:val="0050018A"/>
    <w:rsid w:val="00502E3F"/>
    <w:rsid w:val="00526924"/>
    <w:rsid w:val="005351EF"/>
    <w:rsid w:val="005455AF"/>
    <w:rsid w:val="005756F7"/>
    <w:rsid w:val="00584D72"/>
    <w:rsid w:val="00592488"/>
    <w:rsid w:val="005A4301"/>
    <w:rsid w:val="005B46DC"/>
    <w:rsid w:val="005C3580"/>
    <w:rsid w:val="005C6CD2"/>
    <w:rsid w:val="005E668A"/>
    <w:rsid w:val="006119ED"/>
    <w:rsid w:val="00612E30"/>
    <w:rsid w:val="0061758F"/>
    <w:rsid w:val="00636C2A"/>
    <w:rsid w:val="006406FD"/>
    <w:rsid w:val="0065567B"/>
    <w:rsid w:val="00657254"/>
    <w:rsid w:val="006B0665"/>
    <w:rsid w:val="006B4125"/>
    <w:rsid w:val="006B5BB9"/>
    <w:rsid w:val="006B5E11"/>
    <w:rsid w:val="006B7AD5"/>
    <w:rsid w:val="006D2A03"/>
    <w:rsid w:val="006F1727"/>
    <w:rsid w:val="007070B5"/>
    <w:rsid w:val="00722BF5"/>
    <w:rsid w:val="0073337B"/>
    <w:rsid w:val="00766B2F"/>
    <w:rsid w:val="0077158F"/>
    <w:rsid w:val="007A7D72"/>
    <w:rsid w:val="007B7469"/>
    <w:rsid w:val="007C379B"/>
    <w:rsid w:val="007C7273"/>
    <w:rsid w:val="007D0ED3"/>
    <w:rsid w:val="007F58CB"/>
    <w:rsid w:val="00801819"/>
    <w:rsid w:val="00803110"/>
    <w:rsid w:val="0080436F"/>
    <w:rsid w:val="008125F0"/>
    <w:rsid w:val="008313C0"/>
    <w:rsid w:val="00834B5E"/>
    <w:rsid w:val="0083623F"/>
    <w:rsid w:val="00841B39"/>
    <w:rsid w:val="008568E6"/>
    <w:rsid w:val="008579C2"/>
    <w:rsid w:val="00873E77"/>
    <w:rsid w:val="008A334F"/>
    <w:rsid w:val="008A5090"/>
    <w:rsid w:val="008A6CA4"/>
    <w:rsid w:val="008F4581"/>
    <w:rsid w:val="00904CC5"/>
    <w:rsid w:val="00914725"/>
    <w:rsid w:val="00916E54"/>
    <w:rsid w:val="00927036"/>
    <w:rsid w:val="00931F6F"/>
    <w:rsid w:val="00997126"/>
    <w:rsid w:val="009A2F2B"/>
    <w:rsid w:val="009F18B1"/>
    <w:rsid w:val="009F5E0F"/>
    <w:rsid w:val="00A14D71"/>
    <w:rsid w:val="00A267E0"/>
    <w:rsid w:val="00A43134"/>
    <w:rsid w:val="00A77611"/>
    <w:rsid w:val="00AB4A3E"/>
    <w:rsid w:val="00AC1DB6"/>
    <w:rsid w:val="00AC6E36"/>
    <w:rsid w:val="00AF5529"/>
    <w:rsid w:val="00AF7263"/>
    <w:rsid w:val="00B02D61"/>
    <w:rsid w:val="00B15230"/>
    <w:rsid w:val="00B16D01"/>
    <w:rsid w:val="00B275CC"/>
    <w:rsid w:val="00B4071E"/>
    <w:rsid w:val="00B53260"/>
    <w:rsid w:val="00B53E86"/>
    <w:rsid w:val="00B71F06"/>
    <w:rsid w:val="00B76B87"/>
    <w:rsid w:val="00B85E1E"/>
    <w:rsid w:val="00BE0721"/>
    <w:rsid w:val="00BE4C39"/>
    <w:rsid w:val="00BF28C5"/>
    <w:rsid w:val="00C00766"/>
    <w:rsid w:val="00C10B48"/>
    <w:rsid w:val="00C12CA8"/>
    <w:rsid w:val="00C438F1"/>
    <w:rsid w:val="00C76BD4"/>
    <w:rsid w:val="00C8007A"/>
    <w:rsid w:val="00CB2520"/>
    <w:rsid w:val="00D218C9"/>
    <w:rsid w:val="00D30971"/>
    <w:rsid w:val="00D40497"/>
    <w:rsid w:val="00D52F6F"/>
    <w:rsid w:val="00D66696"/>
    <w:rsid w:val="00D72C1C"/>
    <w:rsid w:val="00D749F3"/>
    <w:rsid w:val="00D83123"/>
    <w:rsid w:val="00DB6422"/>
    <w:rsid w:val="00DF699D"/>
    <w:rsid w:val="00E22D4A"/>
    <w:rsid w:val="00E25A17"/>
    <w:rsid w:val="00E7615D"/>
    <w:rsid w:val="00E82874"/>
    <w:rsid w:val="00EB026C"/>
    <w:rsid w:val="00EC3EF5"/>
    <w:rsid w:val="00EC58E6"/>
    <w:rsid w:val="00ED2411"/>
    <w:rsid w:val="00ED6B6E"/>
    <w:rsid w:val="00EE3DD0"/>
    <w:rsid w:val="00F1105D"/>
    <w:rsid w:val="00F16241"/>
    <w:rsid w:val="00F246DE"/>
    <w:rsid w:val="00F37128"/>
    <w:rsid w:val="00F40F53"/>
    <w:rsid w:val="00F60A12"/>
    <w:rsid w:val="00F853E3"/>
    <w:rsid w:val="00F91DF2"/>
    <w:rsid w:val="00F94C1C"/>
    <w:rsid w:val="00FA37B0"/>
    <w:rsid w:val="00FA6459"/>
    <w:rsid w:val="00FA7626"/>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EBA2574"/>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 w:type="paragraph" w:customStyle="1" w:styleId="Standard">
    <w:name w:val="Standard"/>
    <w:uiPriority w:val="99"/>
    <w:rsid w:val="00B76B87"/>
    <w:pPr>
      <w:suppressAutoHyphens/>
      <w:autoSpaceDN w:val="0"/>
      <w:spacing w:before="100" w:after="100"/>
    </w:pPr>
    <w:rPr>
      <w:rFonts w:ascii="Times New Roman" w:eastAsia="NSimSun" w:hAnsi="Times New Roman"/>
      <w:color w:val="000000"/>
      <w:kern w:val="3"/>
      <w:sz w:val="24"/>
      <w:szCs w:val="24"/>
      <w:lang w:val="en-US" w:eastAsia="zh-CN" w:bidi="hi-IN"/>
    </w:rPr>
  </w:style>
  <w:style w:type="paragraph" w:styleId="aa">
    <w:name w:val="List Paragraph"/>
    <w:basedOn w:val="a"/>
    <w:uiPriority w:val="34"/>
    <w:qFormat/>
    <w:rsid w:val="00C10B48"/>
    <w:pPr>
      <w:widowControl w:val="0"/>
      <w:suppressAutoHyphens/>
      <w:ind w:left="720"/>
      <w:contextualSpacing/>
    </w:pPr>
    <w:rPr>
      <w:rFonts w:cs="Tahoma"/>
      <w:kern w:val="2"/>
      <w:lang w:val="de-DE" w:eastAsia="fa-IR" w:bidi="fa-IR"/>
    </w:rPr>
  </w:style>
  <w:style w:type="character" w:customStyle="1" w:styleId="st24">
    <w:name w:val="st24"/>
    <w:uiPriority w:val="99"/>
    <w:rsid w:val="005E668A"/>
    <w:rPr>
      <w:rFonts w:ascii="Times New Roman" w:hAnsi="Times New Roman" w:cs="Times New Roman" w:hint="default"/>
      <w:b/>
      <w:bCs w:val="0"/>
      <w:color w:val="000000"/>
      <w:sz w:val="36"/>
    </w:rPr>
  </w:style>
  <w:style w:type="paragraph" w:customStyle="1" w:styleId="rvps2">
    <w:name w:val="rvps2"/>
    <w:basedOn w:val="a"/>
    <w:rsid w:val="003047EF"/>
    <w:pPr>
      <w:spacing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712319">
      <w:bodyDiv w:val="1"/>
      <w:marLeft w:val="0"/>
      <w:marRight w:val="0"/>
      <w:marTop w:val="0"/>
      <w:marBottom w:val="0"/>
      <w:divBdr>
        <w:top w:val="none" w:sz="0" w:space="0" w:color="auto"/>
        <w:left w:val="none" w:sz="0" w:space="0" w:color="auto"/>
        <w:bottom w:val="none" w:sz="0" w:space="0" w:color="auto"/>
        <w:right w:val="none" w:sz="0" w:space="0" w:color="auto"/>
      </w:divBdr>
    </w:div>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6000C9-3479-4136-ACC7-11DD83CDC4A7}">
  <ds:schemaRefs>
    <ds:schemaRef ds:uri="http://schemas.microsoft.com/sharepoint/v3/contenttype/forms"/>
  </ds:schemaRefs>
</ds:datastoreItem>
</file>

<file path=customXml/itemProps2.xml><?xml version="1.0" encoding="utf-8"?>
<ds:datastoreItem xmlns:ds="http://schemas.openxmlformats.org/officeDocument/2006/customXml" ds:itemID="{C6F683CA-84D5-43AA-9A5B-FDED4FB5A6E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E14BDC-C77D-4F10-A432-6E4CE528D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6959</Words>
  <Characters>3967</Characters>
  <Application>Microsoft Office Word</Application>
  <DocSecurity>0</DocSecurity>
  <Lines>33</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10905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2021-10-23T08:44:00Z</dcterms:created>
  <dcterms:modified xsi:type="dcterms:W3CDTF">2021-10-23T08:44:00Z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