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A17523" w14:textId="5579E6DE" w:rsidR="00485AB7" w:rsidRDefault="00485AB7" w:rsidP="00485AB7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RANGE!A1:X94"/>
      <w:bookmarkStart w:id="1" w:name="_GoBack"/>
      <w:bookmarkEnd w:id="1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Додаток №</w:t>
      </w:r>
      <w:r w:rsidR="00B018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14:paraId="5D1792CF" w14:textId="77777777" w:rsidR="00485AB7" w:rsidRDefault="00485AB7" w:rsidP="00485AB7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C67F9E5" w14:textId="77777777" w:rsidR="00664FCC" w:rsidRPr="00FD5B6C" w:rsidRDefault="00FD5B6C" w:rsidP="00FD5B6C">
      <w:pPr>
        <w:jc w:val="center"/>
        <w:rPr>
          <w:sz w:val="28"/>
          <w:szCs w:val="28"/>
        </w:rPr>
      </w:pPr>
      <w:r w:rsidRPr="00FD5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Зміни до додатка № 3 до Закону України </w:t>
      </w:r>
      <w:r w:rsidR="000E20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Pr="00FD5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 Держа</w:t>
      </w:r>
      <w:r w:rsidR="000E20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вний бюджет України на 2021 рік"</w:t>
      </w:r>
      <w:r w:rsidRPr="00FD5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0E20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Pr="00FD5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Розподіл видатків Державного бюджету України на 2021 рік</w:t>
      </w:r>
      <w:bookmarkEnd w:id="0"/>
      <w:r w:rsidR="000E20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</w:p>
    <w:p w14:paraId="6BEAB934" w14:textId="77777777" w:rsidR="00FD5B6C" w:rsidRPr="00FD5B6C" w:rsidRDefault="00FD5B6C">
      <w:pPr>
        <w:rPr>
          <w:sz w:val="28"/>
          <w:szCs w:val="28"/>
        </w:rPr>
      </w:pPr>
    </w:p>
    <w:p w14:paraId="26CFF934" w14:textId="77777777" w:rsidR="00FD5B6C" w:rsidRDefault="00FD5B6C" w:rsidP="00FD5B6C">
      <w:pPr>
        <w:jc w:val="right"/>
        <w:rPr>
          <w:sz w:val="12"/>
          <w:szCs w:val="12"/>
        </w:rPr>
      </w:pPr>
      <w:r w:rsidRPr="00FD5B6C">
        <w:rPr>
          <w:sz w:val="12"/>
          <w:szCs w:val="12"/>
        </w:rPr>
        <w:t>(тис. грн)</w:t>
      </w:r>
    </w:p>
    <w:p w14:paraId="1397F65E" w14:textId="77777777" w:rsidR="00577A1A" w:rsidRDefault="00577A1A" w:rsidP="00FD5B6C">
      <w:pPr>
        <w:jc w:val="right"/>
        <w:rPr>
          <w:sz w:val="12"/>
          <w:szCs w:val="1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27"/>
        <w:gridCol w:w="1015"/>
        <w:gridCol w:w="3015"/>
        <w:gridCol w:w="1260"/>
        <w:gridCol w:w="1018"/>
        <w:gridCol w:w="993"/>
        <w:gridCol w:w="849"/>
        <w:gridCol w:w="945"/>
        <w:gridCol w:w="982"/>
        <w:gridCol w:w="910"/>
        <w:gridCol w:w="873"/>
        <w:gridCol w:w="873"/>
        <w:gridCol w:w="897"/>
        <w:gridCol w:w="1139"/>
      </w:tblGrid>
      <w:tr w:rsidR="00577A1A" w:rsidRPr="00577A1A" w14:paraId="3F3A94EF" w14:textId="77777777" w:rsidTr="0087083B">
        <w:trPr>
          <w:trHeight w:val="300"/>
        </w:trPr>
        <w:tc>
          <w:tcPr>
            <w:tcW w:w="927" w:type="dxa"/>
            <w:vMerge w:val="restart"/>
            <w:hideMark/>
          </w:tcPr>
          <w:p w14:paraId="47D329A6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  <w:r w:rsidRPr="00577A1A">
              <w:rPr>
                <w:sz w:val="12"/>
                <w:szCs w:val="12"/>
              </w:rPr>
              <w:t>Код програмної класифікації видатків та кредитування державного бюджету</w:t>
            </w:r>
          </w:p>
        </w:tc>
        <w:tc>
          <w:tcPr>
            <w:tcW w:w="1015" w:type="dxa"/>
            <w:vMerge w:val="restart"/>
            <w:hideMark/>
          </w:tcPr>
          <w:p w14:paraId="0AF1934F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  <w:r w:rsidRPr="00577A1A">
              <w:rPr>
                <w:sz w:val="12"/>
                <w:szCs w:val="12"/>
              </w:rPr>
              <w:t>Код функціональної класифікації видатків та кредитування бюджету</w:t>
            </w:r>
          </w:p>
        </w:tc>
        <w:tc>
          <w:tcPr>
            <w:tcW w:w="3015" w:type="dxa"/>
            <w:vMerge w:val="restart"/>
            <w:hideMark/>
          </w:tcPr>
          <w:p w14:paraId="70ACF48B" w14:textId="77777777" w:rsidR="00577A1A" w:rsidRPr="00577A1A" w:rsidRDefault="00577A1A" w:rsidP="00577A1A">
            <w:pPr>
              <w:jc w:val="center"/>
              <w:rPr>
                <w:sz w:val="12"/>
                <w:szCs w:val="12"/>
              </w:rPr>
            </w:pPr>
            <w:r w:rsidRPr="00577A1A">
              <w:rPr>
                <w:sz w:val="12"/>
                <w:szCs w:val="12"/>
              </w:rPr>
              <w:t>Найменування</w:t>
            </w:r>
            <w:r w:rsidRPr="00577A1A">
              <w:rPr>
                <w:sz w:val="12"/>
                <w:szCs w:val="12"/>
              </w:rPr>
              <w:br/>
              <w:t>згідно з відомчою і програмною класифікаціями видатків та кредитування державного бюджету</w:t>
            </w:r>
          </w:p>
        </w:tc>
        <w:tc>
          <w:tcPr>
            <w:tcW w:w="5065" w:type="dxa"/>
            <w:gridSpan w:val="5"/>
            <w:hideMark/>
          </w:tcPr>
          <w:p w14:paraId="362E7733" w14:textId="77777777" w:rsidR="00577A1A" w:rsidRPr="00577A1A" w:rsidRDefault="00577A1A" w:rsidP="00577A1A">
            <w:pPr>
              <w:jc w:val="center"/>
              <w:rPr>
                <w:sz w:val="12"/>
                <w:szCs w:val="12"/>
              </w:rPr>
            </w:pPr>
            <w:r w:rsidRPr="00577A1A">
              <w:rPr>
                <w:sz w:val="12"/>
                <w:szCs w:val="12"/>
              </w:rPr>
              <w:t>Загальний фонд</w:t>
            </w:r>
          </w:p>
        </w:tc>
        <w:tc>
          <w:tcPr>
            <w:tcW w:w="4535" w:type="dxa"/>
            <w:gridSpan w:val="5"/>
            <w:hideMark/>
          </w:tcPr>
          <w:p w14:paraId="2F9FBF5D" w14:textId="77777777" w:rsidR="00577A1A" w:rsidRPr="00577A1A" w:rsidRDefault="00577A1A" w:rsidP="00577A1A">
            <w:pPr>
              <w:jc w:val="center"/>
              <w:rPr>
                <w:sz w:val="12"/>
                <w:szCs w:val="12"/>
              </w:rPr>
            </w:pPr>
            <w:r w:rsidRPr="00577A1A">
              <w:rPr>
                <w:sz w:val="12"/>
                <w:szCs w:val="12"/>
              </w:rPr>
              <w:t>Спеціальний фонд</w:t>
            </w:r>
          </w:p>
        </w:tc>
        <w:tc>
          <w:tcPr>
            <w:tcW w:w="1139" w:type="dxa"/>
            <w:vMerge w:val="restart"/>
            <w:hideMark/>
          </w:tcPr>
          <w:p w14:paraId="1E7D127A" w14:textId="77777777" w:rsidR="00577A1A" w:rsidRPr="00577A1A" w:rsidRDefault="00577A1A" w:rsidP="00577A1A">
            <w:pPr>
              <w:jc w:val="center"/>
              <w:rPr>
                <w:sz w:val="12"/>
                <w:szCs w:val="12"/>
              </w:rPr>
            </w:pPr>
            <w:r w:rsidRPr="00577A1A">
              <w:rPr>
                <w:sz w:val="12"/>
                <w:szCs w:val="12"/>
              </w:rPr>
              <w:t>Разом:</w:t>
            </w:r>
          </w:p>
        </w:tc>
      </w:tr>
      <w:tr w:rsidR="00577A1A" w:rsidRPr="00577A1A" w14:paraId="1D740FAE" w14:textId="77777777" w:rsidTr="0087083B">
        <w:trPr>
          <w:trHeight w:val="255"/>
        </w:trPr>
        <w:tc>
          <w:tcPr>
            <w:tcW w:w="927" w:type="dxa"/>
            <w:vMerge/>
            <w:hideMark/>
          </w:tcPr>
          <w:p w14:paraId="45705AA8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1015" w:type="dxa"/>
            <w:vMerge/>
            <w:hideMark/>
          </w:tcPr>
          <w:p w14:paraId="0252C3F7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3015" w:type="dxa"/>
            <w:vMerge/>
            <w:hideMark/>
          </w:tcPr>
          <w:p w14:paraId="3C34818B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1260" w:type="dxa"/>
            <w:vMerge w:val="restart"/>
            <w:hideMark/>
          </w:tcPr>
          <w:p w14:paraId="455A8EC9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  <w:r w:rsidRPr="00577A1A">
              <w:rPr>
                <w:sz w:val="12"/>
                <w:szCs w:val="12"/>
              </w:rPr>
              <w:t>Всього</w:t>
            </w:r>
          </w:p>
        </w:tc>
        <w:tc>
          <w:tcPr>
            <w:tcW w:w="1018" w:type="dxa"/>
            <w:vMerge w:val="restart"/>
            <w:hideMark/>
          </w:tcPr>
          <w:p w14:paraId="3E2484F8" w14:textId="77777777" w:rsidR="00577A1A" w:rsidRPr="00577A1A" w:rsidRDefault="00577A1A" w:rsidP="00577A1A">
            <w:pPr>
              <w:jc w:val="both"/>
              <w:rPr>
                <w:i/>
                <w:iCs/>
                <w:sz w:val="12"/>
                <w:szCs w:val="12"/>
              </w:rPr>
            </w:pPr>
            <w:r w:rsidRPr="00577A1A">
              <w:rPr>
                <w:i/>
                <w:iCs/>
                <w:sz w:val="12"/>
                <w:szCs w:val="12"/>
              </w:rPr>
              <w:t>видатки споживання</w:t>
            </w:r>
          </w:p>
        </w:tc>
        <w:tc>
          <w:tcPr>
            <w:tcW w:w="1842" w:type="dxa"/>
            <w:gridSpan w:val="2"/>
            <w:hideMark/>
          </w:tcPr>
          <w:p w14:paraId="1A0DF0AB" w14:textId="77777777" w:rsidR="00577A1A" w:rsidRPr="00577A1A" w:rsidRDefault="00577A1A" w:rsidP="00577A1A">
            <w:pPr>
              <w:jc w:val="center"/>
              <w:rPr>
                <w:sz w:val="12"/>
                <w:szCs w:val="12"/>
              </w:rPr>
            </w:pPr>
            <w:r w:rsidRPr="00577A1A">
              <w:rPr>
                <w:sz w:val="12"/>
                <w:szCs w:val="12"/>
              </w:rPr>
              <w:t>з них:</w:t>
            </w:r>
          </w:p>
        </w:tc>
        <w:tc>
          <w:tcPr>
            <w:tcW w:w="945" w:type="dxa"/>
            <w:vMerge w:val="restart"/>
            <w:hideMark/>
          </w:tcPr>
          <w:p w14:paraId="23D68A0B" w14:textId="77777777" w:rsidR="00577A1A" w:rsidRPr="00577A1A" w:rsidRDefault="00577A1A" w:rsidP="00577A1A">
            <w:pPr>
              <w:jc w:val="both"/>
              <w:rPr>
                <w:i/>
                <w:iCs/>
                <w:sz w:val="12"/>
                <w:szCs w:val="12"/>
              </w:rPr>
            </w:pPr>
            <w:r w:rsidRPr="00577A1A">
              <w:rPr>
                <w:i/>
                <w:iCs/>
                <w:sz w:val="12"/>
                <w:szCs w:val="12"/>
              </w:rPr>
              <w:t>видатки розвитку</w:t>
            </w:r>
          </w:p>
        </w:tc>
        <w:tc>
          <w:tcPr>
            <w:tcW w:w="982" w:type="dxa"/>
            <w:vMerge w:val="restart"/>
            <w:hideMark/>
          </w:tcPr>
          <w:p w14:paraId="787A8B21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  <w:r w:rsidRPr="00577A1A">
              <w:rPr>
                <w:sz w:val="12"/>
                <w:szCs w:val="12"/>
              </w:rPr>
              <w:t>Всього</w:t>
            </w:r>
          </w:p>
        </w:tc>
        <w:tc>
          <w:tcPr>
            <w:tcW w:w="910" w:type="dxa"/>
            <w:vMerge w:val="restart"/>
            <w:hideMark/>
          </w:tcPr>
          <w:p w14:paraId="1038679A" w14:textId="77777777" w:rsidR="00577A1A" w:rsidRPr="00577A1A" w:rsidRDefault="00577A1A" w:rsidP="00577A1A">
            <w:pPr>
              <w:jc w:val="both"/>
              <w:rPr>
                <w:i/>
                <w:iCs/>
                <w:sz w:val="12"/>
                <w:szCs w:val="12"/>
              </w:rPr>
            </w:pPr>
            <w:r w:rsidRPr="00577A1A">
              <w:rPr>
                <w:i/>
                <w:iCs/>
                <w:sz w:val="12"/>
                <w:szCs w:val="12"/>
              </w:rPr>
              <w:t>видатки споживання</w:t>
            </w:r>
          </w:p>
        </w:tc>
        <w:tc>
          <w:tcPr>
            <w:tcW w:w="1746" w:type="dxa"/>
            <w:gridSpan w:val="2"/>
            <w:hideMark/>
          </w:tcPr>
          <w:p w14:paraId="5EEB471A" w14:textId="77777777" w:rsidR="00577A1A" w:rsidRPr="00577A1A" w:rsidRDefault="00577A1A" w:rsidP="00577A1A">
            <w:pPr>
              <w:jc w:val="center"/>
              <w:rPr>
                <w:sz w:val="12"/>
                <w:szCs w:val="12"/>
              </w:rPr>
            </w:pPr>
            <w:r w:rsidRPr="00577A1A">
              <w:rPr>
                <w:sz w:val="12"/>
                <w:szCs w:val="12"/>
              </w:rPr>
              <w:t>з них:</w:t>
            </w:r>
          </w:p>
        </w:tc>
        <w:tc>
          <w:tcPr>
            <w:tcW w:w="897" w:type="dxa"/>
            <w:vMerge w:val="restart"/>
            <w:hideMark/>
          </w:tcPr>
          <w:p w14:paraId="03138737" w14:textId="77777777" w:rsidR="00577A1A" w:rsidRPr="00577A1A" w:rsidRDefault="00577A1A" w:rsidP="00577A1A">
            <w:pPr>
              <w:jc w:val="both"/>
              <w:rPr>
                <w:i/>
                <w:iCs/>
                <w:sz w:val="12"/>
                <w:szCs w:val="12"/>
              </w:rPr>
            </w:pPr>
            <w:r w:rsidRPr="00577A1A">
              <w:rPr>
                <w:i/>
                <w:iCs/>
                <w:sz w:val="12"/>
                <w:szCs w:val="12"/>
              </w:rPr>
              <w:t>видатки розвитку</w:t>
            </w:r>
          </w:p>
        </w:tc>
        <w:tc>
          <w:tcPr>
            <w:tcW w:w="1139" w:type="dxa"/>
            <w:vMerge/>
            <w:hideMark/>
          </w:tcPr>
          <w:p w14:paraId="1F37097F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</w:p>
        </w:tc>
      </w:tr>
      <w:tr w:rsidR="00577A1A" w:rsidRPr="00577A1A" w14:paraId="2C67AF5C" w14:textId="77777777" w:rsidTr="0087083B">
        <w:trPr>
          <w:trHeight w:val="765"/>
        </w:trPr>
        <w:tc>
          <w:tcPr>
            <w:tcW w:w="927" w:type="dxa"/>
            <w:vMerge/>
            <w:hideMark/>
          </w:tcPr>
          <w:p w14:paraId="088A35B8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1015" w:type="dxa"/>
            <w:vMerge/>
            <w:hideMark/>
          </w:tcPr>
          <w:p w14:paraId="393B8D77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3015" w:type="dxa"/>
            <w:vMerge/>
            <w:hideMark/>
          </w:tcPr>
          <w:p w14:paraId="3CAEDBDB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1260" w:type="dxa"/>
            <w:vMerge/>
            <w:hideMark/>
          </w:tcPr>
          <w:p w14:paraId="1B35414B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1018" w:type="dxa"/>
            <w:vMerge/>
            <w:hideMark/>
          </w:tcPr>
          <w:p w14:paraId="6516A0D4" w14:textId="77777777" w:rsidR="00577A1A" w:rsidRPr="00577A1A" w:rsidRDefault="00577A1A" w:rsidP="00577A1A">
            <w:pPr>
              <w:jc w:val="both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3" w:type="dxa"/>
            <w:hideMark/>
          </w:tcPr>
          <w:p w14:paraId="3024C2E7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  <w:r w:rsidRPr="00577A1A">
              <w:rPr>
                <w:sz w:val="12"/>
                <w:szCs w:val="12"/>
              </w:rPr>
              <w:t>оплата праці</w:t>
            </w:r>
          </w:p>
        </w:tc>
        <w:tc>
          <w:tcPr>
            <w:tcW w:w="849" w:type="dxa"/>
            <w:hideMark/>
          </w:tcPr>
          <w:p w14:paraId="0D55E240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  <w:r w:rsidRPr="00577A1A">
              <w:rPr>
                <w:sz w:val="12"/>
                <w:szCs w:val="12"/>
              </w:rPr>
              <w:t>комунальні послуги та енергоносії</w:t>
            </w:r>
          </w:p>
        </w:tc>
        <w:tc>
          <w:tcPr>
            <w:tcW w:w="945" w:type="dxa"/>
            <w:vMerge/>
            <w:hideMark/>
          </w:tcPr>
          <w:p w14:paraId="32D56BEC" w14:textId="77777777" w:rsidR="00577A1A" w:rsidRPr="00577A1A" w:rsidRDefault="00577A1A" w:rsidP="00577A1A">
            <w:pPr>
              <w:jc w:val="both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82" w:type="dxa"/>
            <w:vMerge/>
            <w:hideMark/>
          </w:tcPr>
          <w:p w14:paraId="4099F8D4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910" w:type="dxa"/>
            <w:vMerge/>
            <w:hideMark/>
          </w:tcPr>
          <w:p w14:paraId="6DEBAA6A" w14:textId="77777777" w:rsidR="00577A1A" w:rsidRPr="00577A1A" w:rsidRDefault="00577A1A" w:rsidP="00577A1A">
            <w:pPr>
              <w:jc w:val="both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73" w:type="dxa"/>
            <w:hideMark/>
          </w:tcPr>
          <w:p w14:paraId="04F596B4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  <w:r w:rsidRPr="00577A1A">
              <w:rPr>
                <w:sz w:val="12"/>
                <w:szCs w:val="12"/>
              </w:rPr>
              <w:t>оплата праці</w:t>
            </w:r>
          </w:p>
        </w:tc>
        <w:tc>
          <w:tcPr>
            <w:tcW w:w="873" w:type="dxa"/>
            <w:hideMark/>
          </w:tcPr>
          <w:p w14:paraId="5CA323F9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  <w:r w:rsidRPr="00577A1A">
              <w:rPr>
                <w:sz w:val="12"/>
                <w:szCs w:val="12"/>
              </w:rPr>
              <w:t>комунальні послуги та енергоносії</w:t>
            </w:r>
          </w:p>
        </w:tc>
        <w:tc>
          <w:tcPr>
            <w:tcW w:w="897" w:type="dxa"/>
            <w:vMerge/>
            <w:hideMark/>
          </w:tcPr>
          <w:p w14:paraId="79A7E437" w14:textId="77777777" w:rsidR="00577A1A" w:rsidRPr="00577A1A" w:rsidRDefault="00577A1A" w:rsidP="00577A1A">
            <w:pPr>
              <w:jc w:val="both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139" w:type="dxa"/>
            <w:vMerge/>
            <w:hideMark/>
          </w:tcPr>
          <w:p w14:paraId="38EB0D3D" w14:textId="77777777" w:rsidR="00577A1A" w:rsidRPr="00577A1A" w:rsidRDefault="00577A1A" w:rsidP="00577A1A">
            <w:pPr>
              <w:jc w:val="both"/>
              <w:rPr>
                <w:sz w:val="12"/>
                <w:szCs w:val="12"/>
              </w:rPr>
            </w:pPr>
          </w:p>
        </w:tc>
      </w:tr>
      <w:tr w:rsidR="0087083B" w:rsidRPr="0087083B" w14:paraId="2D88AB7A" w14:textId="77777777" w:rsidTr="0087083B">
        <w:trPr>
          <w:trHeight w:val="255"/>
        </w:trPr>
        <w:tc>
          <w:tcPr>
            <w:tcW w:w="927" w:type="dxa"/>
            <w:noWrap/>
            <w:hideMark/>
          </w:tcPr>
          <w:p w14:paraId="23FE6A5E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1015" w:type="dxa"/>
            <w:noWrap/>
            <w:hideMark/>
          </w:tcPr>
          <w:p w14:paraId="72435B6E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3015" w:type="dxa"/>
            <w:noWrap/>
            <w:hideMark/>
          </w:tcPr>
          <w:p w14:paraId="1D178F83" w14:textId="77777777" w:rsidR="0087083B" w:rsidRPr="0087083B" w:rsidRDefault="0087083B" w:rsidP="008708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Всього:</w:t>
            </w:r>
          </w:p>
        </w:tc>
        <w:tc>
          <w:tcPr>
            <w:tcW w:w="1260" w:type="dxa"/>
            <w:noWrap/>
            <w:hideMark/>
          </w:tcPr>
          <w:p w14:paraId="2BE95481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1 245 445 395,7</w:t>
            </w:r>
          </w:p>
        </w:tc>
        <w:tc>
          <w:tcPr>
            <w:tcW w:w="1018" w:type="dxa"/>
            <w:noWrap/>
            <w:hideMark/>
          </w:tcPr>
          <w:p w14:paraId="315BB061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1 121 845 795,4</w:t>
            </w:r>
          </w:p>
        </w:tc>
        <w:tc>
          <w:tcPr>
            <w:tcW w:w="993" w:type="dxa"/>
            <w:noWrap/>
            <w:hideMark/>
          </w:tcPr>
          <w:p w14:paraId="258A5913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211 651 353,9</w:t>
            </w:r>
          </w:p>
        </w:tc>
        <w:tc>
          <w:tcPr>
            <w:tcW w:w="849" w:type="dxa"/>
            <w:noWrap/>
            <w:hideMark/>
          </w:tcPr>
          <w:p w14:paraId="4787ED97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8 416 304,8</w:t>
            </w:r>
          </w:p>
        </w:tc>
        <w:tc>
          <w:tcPr>
            <w:tcW w:w="945" w:type="dxa"/>
            <w:noWrap/>
            <w:hideMark/>
          </w:tcPr>
          <w:p w14:paraId="44B2A2D4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119 099 600,3</w:t>
            </w:r>
          </w:p>
        </w:tc>
        <w:tc>
          <w:tcPr>
            <w:tcW w:w="982" w:type="dxa"/>
            <w:noWrap/>
            <w:hideMark/>
          </w:tcPr>
          <w:p w14:paraId="141D8B37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139 246 647,5</w:t>
            </w:r>
          </w:p>
        </w:tc>
        <w:tc>
          <w:tcPr>
            <w:tcW w:w="910" w:type="dxa"/>
            <w:noWrap/>
            <w:hideMark/>
          </w:tcPr>
          <w:p w14:paraId="4C727B8C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61 025 489,0</w:t>
            </w:r>
          </w:p>
        </w:tc>
        <w:tc>
          <w:tcPr>
            <w:tcW w:w="873" w:type="dxa"/>
            <w:noWrap/>
            <w:hideMark/>
          </w:tcPr>
          <w:p w14:paraId="5EFA7709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7 635 242,6</w:t>
            </w:r>
          </w:p>
        </w:tc>
        <w:tc>
          <w:tcPr>
            <w:tcW w:w="873" w:type="dxa"/>
            <w:noWrap/>
            <w:hideMark/>
          </w:tcPr>
          <w:p w14:paraId="49B5718E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2 568 515,5</w:t>
            </w:r>
          </w:p>
        </w:tc>
        <w:tc>
          <w:tcPr>
            <w:tcW w:w="897" w:type="dxa"/>
            <w:noWrap/>
            <w:hideMark/>
          </w:tcPr>
          <w:p w14:paraId="50D233E5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76 787 408,5</w:t>
            </w:r>
          </w:p>
        </w:tc>
        <w:tc>
          <w:tcPr>
            <w:tcW w:w="1139" w:type="dxa"/>
            <w:noWrap/>
            <w:hideMark/>
          </w:tcPr>
          <w:p w14:paraId="2B1DB3D5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1 384 692 043,2</w:t>
            </w:r>
          </w:p>
        </w:tc>
      </w:tr>
      <w:tr w:rsidR="0087083B" w:rsidRPr="0087083B" w14:paraId="7A3173FC" w14:textId="77777777" w:rsidTr="0087083B">
        <w:trPr>
          <w:trHeight w:val="510"/>
        </w:trPr>
        <w:tc>
          <w:tcPr>
            <w:tcW w:w="927" w:type="dxa"/>
            <w:noWrap/>
            <w:hideMark/>
          </w:tcPr>
          <w:p w14:paraId="6F272A87" w14:textId="77777777" w:rsidR="0087083B" w:rsidRPr="0087083B" w:rsidRDefault="0087083B" w:rsidP="008708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2410000</w:t>
            </w:r>
          </w:p>
        </w:tc>
        <w:tc>
          <w:tcPr>
            <w:tcW w:w="1015" w:type="dxa"/>
            <w:noWrap/>
            <w:hideMark/>
          </w:tcPr>
          <w:p w14:paraId="4C977A9F" w14:textId="77777777" w:rsidR="0087083B" w:rsidRPr="0087083B" w:rsidRDefault="0087083B" w:rsidP="008708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3015" w:type="dxa"/>
            <w:hideMark/>
          </w:tcPr>
          <w:p w14:paraId="6A481015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Міністерство енергетики України (загальнодержавні видатки та кредитування)</w:t>
            </w:r>
          </w:p>
        </w:tc>
        <w:tc>
          <w:tcPr>
            <w:tcW w:w="1260" w:type="dxa"/>
            <w:noWrap/>
            <w:hideMark/>
          </w:tcPr>
          <w:p w14:paraId="699DEC2A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15 137 499,5</w:t>
            </w:r>
          </w:p>
        </w:tc>
        <w:tc>
          <w:tcPr>
            <w:tcW w:w="1018" w:type="dxa"/>
            <w:noWrap/>
            <w:hideMark/>
          </w:tcPr>
          <w:p w14:paraId="6A79EEBB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15 013 750,0</w:t>
            </w:r>
          </w:p>
        </w:tc>
        <w:tc>
          <w:tcPr>
            <w:tcW w:w="993" w:type="dxa"/>
            <w:noWrap/>
            <w:hideMark/>
          </w:tcPr>
          <w:p w14:paraId="62C87637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849" w:type="dxa"/>
            <w:noWrap/>
            <w:hideMark/>
          </w:tcPr>
          <w:p w14:paraId="3F6C069B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945" w:type="dxa"/>
            <w:noWrap/>
            <w:hideMark/>
          </w:tcPr>
          <w:p w14:paraId="2E462DFE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123 749,5</w:t>
            </w:r>
          </w:p>
        </w:tc>
        <w:tc>
          <w:tcPr>
            <w:tcW w:w="982" w:type="dxa"/>
            <w:noWrap/>
            <w:hideMark/>
          </w:tcPr>
          <w:p w14:paraId="555F4044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910" w:type="dxa"/>
            <w:noWrap/>
            <w:hideMark/>
          </w:tcPr>
          <w:p w14:paraId="4231461F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873" w:type="dxa"/>
            <w:noWrap/>
            <w:hideMark/>
          </w:tcPr>
          <w:p w14:paraId="775BEFCC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873" w:type="dxa"/>
            <w:noWrap/>
            <w:hideMark/>
          </w:tcPr>
          <w:p w14:paraId="1D0B4B77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897" w:type="dxa"/>
            <w:noWrap/>
            <w:hideMark/>
          </w:tcPr>
          <w:p w14:paraId="555ACC80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1139" w:type="dxa"/>
            <w:noWrap/>
            <w:hideMark/>
          </w:tcPr>
          <w:p w14:paraId="17643427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15 137 499,5</w:t>
            </w:r>
          </w:p>
        </w:tc>
      </w:tr>
      <w:tr w:rsidR="0087083B" w:rsidRPr="0087083B" w14:paraId="1B3E2320" w14:textId="77777777" w:rsidTr="0087083B">
        <w:trPr>
          <w:trHeight w:val="540"/>
        </w:trPr>
        <w:tc>
          <w:tcPr>
            <w:tcW w:w="927" w:type="dxa"/>
            <w:noWrap/>
            <w:hideMark/>
          </w:tcPr>
          <w:p w14:paraId="563B971C" w14:textId="77777777" w:rsidR="0087083B" w:rsidRPr="0087083B" w:rsidRDefault="0087083B" w:rsidP="008708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  <w:t>2411000</w:t>
            </w:r>
          </w:p>
        </w:tc>
        <w:tc>
          <w:tcPr>
            <w:tcW w:w="1015" w:type="dxa"/>
            <w:noWrap/>
            <w:hideMark/>
          </w:tcPr>
          <w:p w14:paraId="47210415" w14:textId="77777777" w:rsidR="0087083B" w:rsidRPr="0087083B" w:rsidRDefault="0087083B" w:rsidP="008708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3015" w:type="dxa"/>
            <w:hideMark/>
          </w:tcPr>
          <w:p w14:paraId="58A67D95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  <w:t>Міністерство енергетики України  (загальнодержавні видатки та кредитування)</w:t>
            </w:r>
          </w:p>
        </w:tc>
        <w:tc>
          <w:tcPr>
            <w:tcW w:w="1260" w:type="dxa"/>
            <w:noWrap/>
            <w:hideMark/>
          </w:tcPr>
          <w:p w14:paraId="062CA2CF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15 137 499,5</w:t>
            </w:r>
          </w:p>
        </w:tc>
        <w:tc>
          <w:tcPr>
            <w:tcW w:w="1018" w:type="dxa"/>
            <w:noWrap/>
            <w:hideMark/>
          </w:tcPr>
          <w:p w14:paraId="796EA554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15 013 750,0</w:t>
            </w:r>
          </w:p>
        </w:tc>
        <w:tc>
          <w:tcPr>
            <w:tcW w:w="993" w:type="dxa"/>
            <w:noWrap/>
            <w:hideMark/>
          </w:tcPr>
          <w:p w14:paraId="24C98852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849" w:type="dxa"/>
            <w:noWrap/>
            <w:hideMark/>
          </w:tcPr>
          <w:p w14:paraId="627F6E8E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945" w:type="dxa"/>
            <w:noWrap/>
            <w:hideMark/>
          </w:tcPr>
          <w:p w14:paraId="4DC12357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123 749,5</w:t>
            </w:r>
          </w:p>
        </w:tc>
        <w:tc>
          <w:tcPr>
            <w:tcW w:w="982" w:type="dxa"/>
            <w:noWrap/>
            <w:hideMark/>
          </w:tcPr>
          <w:p w14:paraId="05758DB6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910" w:type="dxa"/>
            <w:noWrap/>
            <w:hideMark/>
          </w:tcPr>
          <w:p w14:paraId="09CA2F13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873" w:type="dxa"/>
            <w:noWrap/>
            <w:hideMark/>
          </w:tcPr>
          <w:p w14:paraId="2C7CA8F8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873" w:type="dxa"/>
            <w:noWrap/>
            <w:hideMark/>
          </w:tcPr>
          <w:p w14:paraId="456B0D5B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897" w:type="dxa"/>
            <w:noWrap/>
            <w:hideMark/>
          </w:tcPr>
          <w:p w14:paraId="36EC3F0A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1139" w:type="dxa"/>
            <w:noWrap/>
            <w:hideMark/>
          </w:tcPr>
          <w:p w14:paraId="203B3A73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15 137 499,5</w:t>
            </w:r>
          </w:p>
        </w:tc>
      </w:tr>
      <w:tr w:rsidR="0087083B" w:rsidRPr="0087083B" w14:paraId="1931ECFA" w14:textId="77777777" w:rsidTr="0087083B">
        <w:trPr>
          <w:trHeight w:val="1065"/>
        </w:trPr>
        <w:tc>
          <w:tcPr>
            <w:tcW w:w="927" w:type="dxa"/>
            <w:noWrap/>
            <w:hideMark/>
          </w:tcPr>
          <w:p w14:paraId="39D631D5" w14:textId="77777777" w:rsidR="0087083B" w:rsidRPr="0087083B" w:rsidRDefault="0087083B" w:rsidP="0087083B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2411100</w:t>
            </w:r>
          </w:p>
        </w:tc>
        <w:tc>
          <w:tcPr>
            <w:tcW w:w="1015" w:type="dxa"/>
            <w:noWrap/>
            <w:hideMark/>
          </w:tcPr>
          <w:p w14:paraId="69427C7D" w14:textId="77777777" w:rsidR="0087083B" w:rsidRPr="0087083B" w:rsidRDefault="0087083B" w:rsidP="0087083B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0180</w:t>
            </w:r>
          </w:p>
        </w:tc>
        <w:tc>
          <w:tcPr>
            <w:tcW w:w="3015" w:type="dxa"/>
            <w:hideMark/>
          </w:tcPr>
          <w:p w14:paraId="36AEA585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Субвенція з державного бюджету місцевим бюджетам на фінансування заходів, пов’язаних із забезпеченням органами місцевого самоврядування потреб з оплати послуг на проведення опалювального сезону</w:t>
            </w:r>
          </w:p>
        </w:tc>
        <w:tc>
          <w:tcPr>
            <w:tcW w:w="1260" w:type="dxa"/>
            <w:noWrap/>
            <w:hideMark/>
          </w:tcPr>
          <w:p w14:paraId="6510BE8C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15 000 000,0</w:t>
            </w:r>
          </w:p>
        </w:tc>
        <w:tc>
          <w:tcPr>
            <w:tcW w:w="1018" w:type="dxa"/>
            <w:noWrap/>
            <w:hideMark/>
          </w:tcPr>
          <w:p w14:paraId="4E6AFBE4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15 000 000,0</w:t>
            </w:r>
          </w:p>
        </w:tc>
        <w:tc>
          <w:tcPr>
            <w:tcW w:w="993" w:type="dxa"/>
            <w:noWrap/>
            <w:hideMark/>
          </w:tcPr>
          <w:p w14:paraId="794E3D68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849" w:type="dxa"/>
            <w:noWrap/>
            <w:hideMark/>
          </w:tcPr>
          <w:p w14:paraId="4996A7FB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945" w:type="dxa"/>
            <w:noWrap/>
            <w:hideMark/>
          </w:tcPr>
          <w:p w14:paraId="33B722EC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982" w:type="dxa"/>
            <w:noWrap/>
            <w:hideMark/>
          </w:tcPr>
          <w:p w14:paraId="13C3904D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910" w:type="dxa"/>
            <w:noWrap/>
            <w:hideMark/>
          </w:tcPr>
          <w:p w14:paraId="5083A846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873" w:type="dxa"/>
            <w:noWrap/>
            <w:hideMark/>
          </w:tcPr>
          <w:p w14:paraId="65DB5826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873" w:type="dxa"/>
            <w:noWrap/>
            <w:hideMark/>
          </w:tcPr>
          <w:p w14:paraId="2AD19807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897" w:type="dxa"/>
            <w:noWrap/>
            <w:hideMark/>
          </w:tcPr>
          <w:p w14:paraId="45C1FF70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1139" w:type="dxa"/>
            <w:noWrap/>
            <w:hideMark/>
          </w:tcPr>
          <w:p w14:paraId="3E713CAF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15 000 000,0</w:t>
            </w:r>
          </w:p>
        </w:tc>
      </w:tr>
      <w:tr w:rsidR="0087083B" w:rsidRPr="0087083B" w14:paraId="58310536" w14:textId="77777777" w:rsidTr="0087083B">
        <w:trPr>
          <w:trHeight w:val="270"/>
        </w:trPr>
        <w:tc>
          <w:tcPr>
            <w:tcW w:w="927" w:type="dxa"/>
            <w:noWrap/>
            <w:hideMark/>
          </w:tcPr>
          <w:p w14:paraId="2B5CFFC6" w14:textId="77777777" w:rsidR="0087083B" w:rsidRPr="0087083B" w:rsidRDefault="0087083B" w:rsidP="008708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3110000</w:t>
            </w:r>
          </w:p>
        </w:tc>
        <w:tc>
          <w:tcPr>
            <w:tcW w:w="1015" w:type="dxa"/>
            <w:noWrap/>
            <w:hideMark/>
          </w:tcPr>
          <w:p w14:paraId="29CD1750" w14:textId="77777777" w:rsidR="0087083B" w:rsidRPr="0087083B" w:rsidRDefault="0087083B" w:rsidP="008708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3015" w:type="dxa"/>
            <w:hideMark/>
          </w:tcPr>
          <w:p w14:paraId="3C041D5F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Державне агентство автомобільних доріг України</w:t>
            </w:r>
          </w:p>
        </w:tc>
        <w:tc>
          <w:tcPr>
            <w:tcW w:w="1260" w:type="dxa"/>
            <w:noWrap/>
            <w:hideMark/>
          </w:tcPr>
          <w:p w14:paraId="04E7A007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5 415 011,4</w:t>
            </w:r>
          </w:p>
        </w:tc>
        <w:tc>
          <w:tcPr>
            <w:tcW w:w="1018" w:type="dxa"/>
            <w:noWrap/>
            <w:hideMark/>
          </w:tcPr>
          <w:p w14:paraId="44F2F034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161 932,8</w:t>
            </w:r>
          </w:p>
        </w:tc>
        <w:tc>
          <w:tcPr>
            <w:tcW w:w="993" w:type="dxa"/>
            <w:noWrap/>
            <w:hideMark/>
          </w:tcPr>
          <w:p w14:paraId="36F5D58E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65 877,4</w:t>
            </w:r>
          </w:p>
        </w:tc>
        <w:tc>
          <w:tcPr>
            <w:tcW w:w="849" w:type="dxa"/>
            <w:noWrap/>
            <w:hideMark/>
          </w:tcPr>
          <w:p w14:paraId="100E7A30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1 747,3</w:t>
            </w:r>
          </w:p>
        </w:tc>
        <w:tc>
          <w:tcPr>
            <w:tcW w:w="945" w:type="dxa"/>
            <w:noWrap/>
            <w:hideMark/>
          </w:tcPr>
          <w:p w14:paraId="16722F80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5 253 078,6</w:t>
            </w:r>
          </w:p>
        </w:tc>
        <w:tc>
          <w:tcPr>
            <w:tcW w:w="982" w:type="dxa"/>
            <w:noWrap/>
            <w:hideMark/>
          </w:tcPr>
          <w:p w14:paraId="3594ED7C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45 968 738,4</w:t>
            </w:r>
          </w:p>
        </w:tc>
        <w:tc>
          <w:tcPr>
            <w:tcW w:w="910" w:type="dxa"/>
            <w:noWrap/>
            <w:hideMark/>
          </w:tcPr>
          <w:p w14:paraId="2D67796D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14 942 299,6</w:t>
            </w:r>
          </w:p>
        </w:tc>
        <w:tc>
          <w:tcPr>
            <w:tcW w:w="873" w:type="dxa"/>
            <w:noWrap/>
            <w:hideMark/>
          </w:tcPr>
          <w:p w14:paraId="75AA1A18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16 616,5</w:t>
            </w:r>
          </w:p>
        </w:tc>
        <w:tc>
          <w:tcPr>
            <w:tcW w:w="873" w:type="dxa"/>
            <w:noWrap/>
            <w:hideMark/>
          </w:tcPr>
          <w:p w14:paraId="19B80035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283,4</w:t>
            </w:r>
          </w:p>
        </w:tc>
        <w:tc>
          <w:tcPr>
            <w:tcW w:w="897" w:type="dxa"/>
            <w:noWrap/>
            <w:hideMark/>
          </w:tcPr>
          <w:p w14:paraId="42ECC3E6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31 026 438,8</w:t>
            </w:r>
          </w:p>
        </w:tc>
        <w:tc>
          <w:tcPr>
            <w:tcW w:w="1139" w:type="dxa"/>
            <w:noWrap/>
            <w:hideMark/>
          </w:tcPr>
          <w:p w14:paraId="102435CF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51 383 749,8</w:t>
            </w:r>
          </w:p>
        </w:tc>
      </w:tr>
      <w:tr w:rsidR="0087083B" w:rsidRPr="0087083B" w14:paraId="574A2E2A" w14:textId="77777777" w:rsidTr="0087083B">
        <w:trPr>
          <w:trHeight w:val="540"/>
        </w:trPr>
        <w:tc>
          <w:tcPr>
            <w:tcW w:w="927" w:type="dxa"/>
            <w:noWrap/>
            <w:hideMark/>
          </w:tcPr>
          <w:p w14:paraId="6BA1DF9A" w14:textId="77777777" w:rsidR="0087083B" w:rsidRPr="0087083B" w:rsidRDefault="0087083B" w:rsidP="008708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  <w:t>3111000</w:t>
            </w:r>
          </w:p>
        </w:tc>
        <w:tc>
          <w:tcPr>
            <w:tcW w:w="1015" w:type="dxa"/>
            <w:noWrap/>
            <w:hideMark/>
          </w:tcPr>
          <w:p w14:paraId="3C0C01DE" w14:textId="77777777" w:rsidR="0087083B" w:rsidRPr="0087083B" w:rsidRDefault="0087083B" w:rsidP="008708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3015" w:type="dxa"/>
            <w:hideMark/>
          </w:tcPr>
          <w:p w14:paraId="33B08348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2"/>
                <w:szCs w:val="12"/>
                <w:lang w:eastAsia="uk-UA"/>
              </w:rPr>
              <w:t>Апарат Державного агентства автомобільних доріг України</w:t>
            </w:r>
          </w:p>
        </w:tc>
        <w:tc>
          <w:tcPr>
            <w:tcW w:w="1260" w:type="dxa"/>
            <w:noWrap/>
            <w:hideMark/>
          </w:tcPr>
          <w:p w14:paraId="15A92EA3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5 415 011,4</w:t>
            </w:r>
          </w:p>
        </w:tc>
        <w:tc>
          <w:tcPr>
            <w:tcW w:w="1018" w:type="dxa"/>
            <w:noWrap/>
            <w:hideMark/>
          </w:tcPr>
          <w:p w14:paraId="166ECFA6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161 932,8</w:t>
            </w:r>
          </w:p>
        </w:tc>
        <w:tc>
          <w:tcPr>
            <w:tcW w:w="993" w:type="dxa"/>
            <w:noWrap/>
            <w:hideMark/>
          </w:tcPr>
          <w:p w14:paraId="3420E221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65 877,4</w:t>
            </w:r>
          </w:p>
        </w:tc>
        <w:tc>
          <w:tcPr>
            <w:tcW w:w="849" w:type="dxa"/>
            <w:noWrap/>
            <w:hideMark/>
          </w:tcPr>
          <w:p w14:paraId="6C8FE91F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1 747,3</w:t>
            </w:r>
          </w:p>
        </w:tc>
        <w:tc>
          <w:tcPr>
            <w:tcW w:w="945" w:type="dxa"/>
            <w:noWrap/>
            <w:hideMark/>
          </w:tcPr>
          <w:p w14:paraId="67EF41FF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5 253 078,6</w:t>
            </w:r>
          </w:p>
        </w:tc>
        <w:tc>
          <w:tcPr>
            <w:tcW w:w="982" w:type="dxa"/>
            <w:noWrap/>
            <w:hideMark/>
          </w:tcPr>
          <w:p w14:paraId="60C3B7AA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45 968 738,4</w:t>
            </w:r>
          </w:p>
        </w:tc>
        <w:tc>
          <w:tcPr>
            <w:tcW w:w="910" w:type="dxa"/>
            <w:noWrap/>
            <w:hideMark/>
          </w:tcPr>
          <w:p w14:paraId="4F69E167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14 942 299,6</w:t>
            </w:r>
          </w:p>
        </w:tc>
        <w:tc>
          <w:tcPr>
            <w:tcW w:w="873" w:type="dxa"/>
            <w:noWrap/>
            <w:hideMark/>
          </w:tcPr>
          <w:p w14:paraId="2BF914CB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16 616,5</w:t>
            </w:r>
          </w:p>
        </w:tc>
        <w:tc>
          <w:tcPr>
            <w:tcW w:w="873" w:type="dxa"/>
            <w:noWrap/>
            <w:hideMark/>
          </w:tcPr>
          <w:p w14:paraId="0D9F8A90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283,4</w:t>
            </w:r>
          </w:p>
        </w:tc>
        <w:tc>
          <w:tcPr>
            <w:tcW w:w="897" w:type="dxa"/>
            <w:noWrap/>
            <w:hideMark/>
          </w:tcPr>
          <w:p w14:paraId="3C936F7C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31 026 438,8</w:t>
            </w:r>
          </w:p>
        </w:tc>
        <w:tc>
          <w:tcPr>
            <w:tcW w:w="1139" w:type="dxa"/>
            <w:noWrap/>
            <w:hideMark/>
          </w:tcPr>
          <w:p w14:paraId="7F28B239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51 383 749,8</w:t>
            </w:r>
          </w:p>
        </w:tc>
      </w:tr>
      <w:tr w:rsidR="0087083B" w:rsidRPr="0087083B" w14:paraId="44A4B66E" w14:textId="77777777" w:rsidTr="0087083B">
        <w:trPr>
          <w:trHeight w:val="510"/>
        </w:trPr>
        <w:tc>
          <w:tcPr>
            <w:tcW w:w="927" w:type="dxa"/>
            <w:noWrap/>
            <w:hideMark/>
          </w:tcPr>
          <w:p w14:paraId="53D9EC08" w14:textId="77777777" w:rsidR="0087083B" w:rsidRPr="0087083B" w:rsidRDefault="0087083B" w:rsidP="0087083B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3111020</w:t>
            </w:r>
          </w:p>
        </w:tc>
        <w:tc>
          <w:tcPr>
            <w:tcW w:w="1015" w:type="dxa"/>
            <w:noWrap/>
            <w:hideMark/>
          </w:tcPr>
          <w:p w14:paraId="6A40C286" w14:textId="77777777" w:rsidR="0087083B" w:rsidRPr="0087083B" w:rsidRDefault="0087083B" w:rsidP="0087083B">
            <w:pPr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0456</w:t>
            </w:r>
          </w:p>
        </w:tc>
        <w:tc>
          <w:tcPr>
            <w:tcW w:w="3015" w:type="dxa"/>
            <w:hideMark/>
          </w:tcPr>
          <w:p w14:paraId="517383CB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Розвиток мережі та утримання автомобільних доріг загального користування державного значення</w:t>
            </w:r>
          </w:p>
        </w:tc>
        <w:tc>
          <w:tcPr>
            <w:tcW w:w="1260" w:type="dxa"/>
            <w:hideMark/>
          </w:tcPr>
          <w:p w14:paraId="5793D8EA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5 000 000,0</w:t>
            </w:r>
          </w:p>
        </w:tc>
        <w:tc>
          <w:tcPr>
            <w:tcW w:w="1018" w:type="dxa"/>
            <w:hideMark/>
          </w:tcPr>
          <w:p w14:paraId="5DF55E80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993" w:type="dxa"/>
            <w:hideMark/>
          </w:tcPr>
          <w:p w14:paraId="29373802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849" w:type="dxa"/>
            <w:hideMark/>
          </w:tcPr>
          <w:p w14:paraId="466C6098" w14:textId="77777777" w:rsidR="0087083B" w:rsidRPr="0087083B" w:rsidRDefault="0087083B" w:rsidP="0087083B">
            <w:pP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 </w:t>
            </w:r>
          </w:p>
        </w:tc>
        <w:tc>
          <w:tcPr>
            <w:tcW w:w="945" w:type="dxa"/>
            <w:hideMark/>
          </w:tcPr>
          <w:p w14:paraId="46C28614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5 000 000,0</w:t>
            </w:r>
          </w:p>
        </w:tc>
        <w:tc>
          <w:tcPr>
            <w:tcW w:w="982" w:type="dxa"/>
            <w:hideMark/>
          </w:tcPr>
          <w:p w14:paraId="2F9E8575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31 030 544,4</w:t>
            </w:r>
          </w:p>
        </w:tc>
        <w:tc>
          <w:tcPr>
            <w:tcW w:w="910" w:type="dxa"/>
            <w:hideMark/>
          </w:tcPr>
          <w:p w14:paraId="6F72AB53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177 865,2</w:t>
            </w:r>
          </w:p>
        </w:tc>
        <w:tc>
          <w:tcPr>
            <w:tcW w:w="873" w:type="dxa"/>
            <w:hideMark/>
          </w:tcPr>
          <w:p w14:paraId="1D23767B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16 616,5</w:t>
            </w:r>
          </w:p>
        </w:tc>
        <w:tc>
          <w:tcPr>
            <w:tcW w:w="873" w:type="dxa"/>
            <w:hideMark/>
          </w:tcPr>
          <w:p w14:paraId="748512BD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283,4</w:t>
            </w:r>
          </w:p>
        </w:tc>
        <w:tc>
          <w:tcPr>
            <w:tcW w:w="897" w:type="dxa"/>
            <w:hideMark/>
          </w:tcPr>
          <w:p w14:paraId="302CD67F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30 852 679,2</w:t>
            </w:r>
          </w:p>
        </w:tc>
        <w:tc>
          <w:tcPr>
            <w:tcW w:w="1139" w:type="dxa"/>
            <w:hideMark/>
          </w:tcPr>
          <w:p w14:paraId="432D871A" w14:textId="77777777" w:rsidR="0087083B" w:rsidRPr="0087083B" w:rsidRDefault="0087083B" w:rsidP="0087083B">
            <w:pPr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7083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36 030 544,4</w:t>
            </w:r>
          </w:p>
        </w:tc>
      </w:tr>
    </w:tbl>
    <w:p w14:paraId="1F3F1E59" w14:textId="77777777" w:rsidR="00577A1A" w:rsidRDefault="00577A1A" w:rsidP="00577A1A">
      <w:pPr>
        <w:jc w:val="both"/>
        <w:rPr>
          <w:sz w:val="12"/>
          <w:szCs w:val="12"/>
        </w:rPr>
      </w:pPr>
    </w:p>
    <w:p w14:paraId="537C06E3" w14:textId="77777777" w:rsidR="00577A1A" w:rsidRDefault="00577A1A" w:rsidP="00577A1A">
      <w:pPr>
        <w:jc w:val="both"/>
        <w:rPr>
          <w:sz w:val="12"/>
          <w:szCs w:val="12"/>
        </w:rPr>
      </w:pPr>
    </w:p>
    <w:p w14:paraId="5821020A" w14:textId="77777777" w:rsidR="00664FCC" w:rsidRPr="00FD5B6C" w:rsidRDefault="00664FCC">
      <w:pPr>
        <w:rPr>
          <w:sz w:val="28"/>
          <w:szCs w:val="28"/>
        </w:rPr>
      </w:pPr>
    </w:p>
    <w:p w14:paraId="05580FBB" w14:textId="77777777" w:rsidR="00664FCC" w:rsidRPr="00FD5B6C" w:rsidRDefault="00664FCC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FD5B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Народні депутати України</w:t>
      </w:r>
    </w:p>
    <w:sectPr w:rsidR="00664FCC" w:rsidRPr="00FD5B6C" w:rsidSect="00577A1A">
      <w:footerReference w:type="even" r:id="rId9"/>
      <w:footerReference w:type="default" r:id="rId10"/>
      <w:pgSz w:w="16840" w:h="11900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2C9D3" w14:textId="77777777" w:rsidR="00E66A62" w:rsidRDefault="00E66A62" w:rsidP="00664FCC">
      <w:r>
        <w:separator/>
      </w:r>
    </w:p>
  </w:endnote>
  <w:endnote w:type="continuationSeparator" w:id="0">
    <w:p w14:paraId="1BDE694F" w14:textId="77777777" w:rsidR="00E66A62" w:rsidRDefault="00E66A62" w:rsidP="00664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-1855492252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76B4BF0F" w14:textId="77777777" w:rsidR="00664FCC" w:rsidRDefault="00664FCC" w:rsidP="005916BB">
        <w:pPr>
          <w:pStyle w:val="a5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14:paraId="0F12A008" w14:textId="77777777" w:rsidR="00664FCC" w:rsidRDefault="00664FCC" w:rsidP="00664FCC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-1152140687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778412D2" w14:textId="438A23D6" w:rsidR="00664FCC" w:rsidRDefault="00664FCC" w:rsidP="005916BB">
        <w:pPr>
          <w:pStyle w:val="a5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 w:rsidR="00B37FBC">
          <w:rPr>
            <w:rStyle w:val="a7"/>
            <w:noProof/>
          </w:rPr>
          <w:t>1</w:t>
        </w:r>
        <w:r>
          <w:rPr>
            <w:rStyle w:val="a7"/>
          </w:rPr>
          <w:fldChar w:fldCharType="end"/>
        </w:r>
      </w:p>
    </w:sdtContent>
  </w:sdt>
  <w:p w14:paraId="20D2E9C4" w14:textId="77777777" w:rsidR="00664FCC" w:rsidRDefault="00664FCC" w:rsidP="00664FC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3765C" w14:textId="77777777" w:rsidR="00E66A62" w:rsidRDefault="00E66A62" w:rsidP="00664FCC">
      <w:r>
        <w:separator/>
      </w:r>
    </w:p>
  </w:footnote>
  <w:footnote w:type="continuationSeparator" w:id="0">
    <w:p w14:paraId="13BE4C58" w14:textId="77777777" w:rsidR="00E66A62" w:rsidRDefault="00E66A62" w:rsidP="00664F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FCC"/>
    <w:rsid w:val="00021F78"/>
    <w:rsid w:val="000B4F31"/>
    <w:rsid w:val="000E20C9"/>
    <w:rsid w:val="00273968"/>
    <w:rsid w:val="00485AB7"/>
    <w:rsid w:val="00577A1A"/>
    <w:rsid w:val="00592D3C"/>
    <w:rsid w:val="00605DF5"/>
    <w:rsid w:val="006609E9"/>
    <w:rsid w:val="00664FCC"/>
    <w:rsid w:val="0087083B"/>
    <w:rsid w:val="00B018A9"/>
    <w:rsid w:val="00B37FBC"/>
    <w:rsid w:val="00B64EF9"/>
    <w:rsid w:val="00D27DC6"/>
    <w:rsid w:val="00DB2782"/>
    <w:rsid w:val="00E00C7A"/>
    <w:rsid w:val="00E66A62"/>
    <w:rsid w:val="00E7580A"/>
    <w:rsid w:val="00F64B8C"/>
    <w:rsid w:val="00F957CC"/>
    <w:rsid w:val="00FD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0BA00"/>
  <w15:chartTrackingRefBased/>
  <w15:docId w15:val="{BEAFB9F1-A8E8-014B-B052-FA84FC8C8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4FCC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664FCC"/>
    <w:rPr>
      <w:color w:val="954F72"/>
      <w:u w:val="single"/>
    </w:rPr>
  </w:style>
  <w:style w:type="paragraph" w:customStyle="1" w:styleId="msonormal0">
    <w:name w:val="msonormal"/>
    <w:basedOn w:val="a"/>
    <w:rsid w:val="00664FC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font5">
    <w:name w:val="font5"/>
    <w:basedOn w:val="a"/>
    <w:rsid w:val="00664FCC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5">
    <w:name w:val="xl65"/>
    <w:basedOn w:val="a"/>
    <w:rsid w:val="00664FC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xl66">
    <w:name w:val="xl66"/>
    <w:basedOn w:val="a"/>
    <w:rsid w:val="00664FCC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7">
    <w:name w:val="xl67"/>
    <w:basedOn w:val="a"/>
    <w:rsid w:val="00664FCC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"/>
    <w:rsid w:val="00664FCC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"/>
    <w:rsid w:val="00664FC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0">
    <w:name w:val="xl70"/>
    <w:basedOn w:val="a"/>
    <w:rsid w:val="00664FCC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1">
    <w:name w:val="xl71"/>
    <w:basedOn w:val="a"/>
    <w:rsid w:val="00664FCC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664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3">
    <w:name w:val="xl73"/>
    <w:basedOn w:val="a"/>
    <w:rsid w:val="00664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74">
    <w:name w:val="xl74"/>
    <w:basedOn w:val="a"/>
    <w:rsid w:val="00664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664FCC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"/>
    <w:rsid w:val="00664FCC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"/>
    <w:rsid w:val="00664FCC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"/>
    <w:rsid w:val="00664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79">
    <w:name w:val="xl79"/>
    <w:basedOn w:val="a"/>
    <w:rsid w:val="00664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0">
    <w:name w:val="xl80"/>
    <w:basedOn w:val="a"/>
    <w:rsid w:val="00664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"/>
    <w:rsid w:val="00664F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82">
    <w:name w:val="xl82"/>
    <w:basedOn w:val="a"/>
    <w:rsid w:val="00664F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664F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"/>
    <w:rsid w:val="00664FC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5">
    <w:name w:val="xl85"/>
    <w:basedOn w:val="a"/>
    <w:rsid w:val="00664FC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6">
    <w:name w:val="xl86"/>
    <w:basedOn w:val="a"/>
    <w:rsid w:val="00664F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664FC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664FC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664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664FC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1">
    <w:name w:val="xl91"/>
    <w:basedOn w:val="a"/>
    <w:rsid w:val="00664FC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2">
    <w:name w:val="xl92"/>
    <w:basedOn w:val="a"/>
    <w:rsid w:val="00664FCC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3">
    <w:name w:val="xl93"/>
    <w:basedOn w:val="a"/>
    <w:rsid w:val="00664FC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4">
    <w:name w:val="xl94"/>
    <w:basedOn w:val="a"/>
    <w:rsid w:val="00664FCC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xl95">
    <w:name w:val="xl95"/>
    <w:basedOn w:val="a"/>
    <w:rsid w:val="00664FCC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xl96">
    <w:name w:val="xl96"/>
    <w:basedOn w:val="a"/>
    <w:rsid w:val="00664FC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664FC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664FC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9">
    <w:name w:val="xl99"/>
    <w:basedOn w:val="a"/>
    <w:rsid w:val="00664FC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0">
    <w:name w:val="xl100"/>
    <w:basedOn w:val="a"/>
    <w:rsid w:val="00664FC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01">
    <w:name w:val="xl101"/>
    <w:basedOn w:val="a"/>
    <w:rsid w:val="00664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102">
    <w:name w:val="xl102"/>
    <w:basedOn w:val="a"/>
    <w:rsid w:val="00664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3">
    <w:name w:val="xl103"/>
    <w:basedOn w:val="a"/>
    <w:rsid w:val="00664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04">
    <w:name w:val="xl104"/>
    <w:basedOn w:val="a"/>
    <w:rsid w:val="00664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5">
    <w:name w:val="xl105"/>
    <w:basedOn w:val="a"/>
    <w:rsid w:val="00664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6">
    <w:name w:val="xl106"/>
    <w:basedOn w:val="a"/>
    <w:rsid w:val="00664FCC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664FCC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08">
    <w:name w:val="xl108"/>
    <w:basedOn w:val="a"/>
    <w:rsid w:val="00664FCC"/>
    <w:pP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664FC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10">
    <w:name w:val="xl110"/>
    <w:basedOn w:val="a"/>
    <w:rsid w:val="00664FCC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111">
    <w:name w:val="xl111"/>
    <w:basedOn w:val="a"/>
    <w:rsid w:val="00664FC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2">
    <w:name w:val="xl112"/>
    <w:basedOn w:val="a"/>
    <w:rsid w:val="00664FCC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664FC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664FCC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664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6">
    <w:name w:val="xl116"/>
    <w:basedOn w:val="a"/>
    <w:rsid w:val="00664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7">
    <w:name w:val="xl117"/>
    <w:basedOn w:val="a"/>
    <w:rsid w:val="00664FC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styleId="a5">
    <w:name w:val="footer"/>
    <w:basedOn w:val="a"/>
    <w:link w:val="a6"/>
    <w:uiPriority w:val="99"/>
    <w:unhideWhenUsed/>
    <w:rsid w:val="00664FCC"/>
    <w:pPr>
      <w:tabs>
        <w:tab w:val="center" w:pos="4513"/>
        <w:tab w:val="right" w:pos="9026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664FCC"/>
    <w:rPr>
      <w:rFonts w:eastAsiaTheme="minorEastAsia"/>
    </w:rPr>
  </w:style>
  <w:style w:type="character" w:styleId="a7">
    <w:name w:val="page number"/>
    <w:basedOn w:val="a0"/>
    <w:uiPriority w:val="99"/>
    <w:semiHidden/>
    <w:unhideWhenUsed/>
    <w:rsid w:val="00664FCC"/>
  </w:style>
  <w:style w:type="table" w:styleId="a8">
    <w:name w:val="Table Grid"/>
    <w:basedOn w:val="a1"/>
    <w:uiPriority w:val="39"/>
    <w:rsid w:val="00FD5B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F187F5-A547-4512-BBFA-BAC019A978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7DC0ED-90D4-4288-B86E-E502864E1C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26DE26-FB42-48B8-B243-26F7790684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1257</Words>
  <Characters>717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2021-10-23T08:52:00Z</dcterms:created>
  <dcterms:modified xsi:type="dcterms:W3CDTF">2021-10-23T08:52:00Z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