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C0357B" w14:textId="77777777" w:rsidR="00B8186B" w:rsidRPr="00474B4D" w:rsidRDefault="00B8186B" w:rsidP="00FA3B99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14:paraId="7CD07C7B" w14:textId="77777777" w:rsidR="00B8186B" w:rsidRPr="00474B4D" w:rsidRDefault="00B8186B" w:rsidP="00FA3B99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474B4D">
        <w:rPr>
          <w:szCs w:val="28"/>
        </w:rPr>
        <w:tab/>
      </w:r>
    </w:p>
    <w:p w14:paraId="654481DA" w14:textId="77777777" w:rsidR="00B8186B" w:rsidRPr="00474B4D" w:rsidRDefault="00B8186B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154417F0" w14:textId="2FE5BA9C" w:rsidR="00B8186B" w:rsidRPr="00474B4D" w:rsidRDefault="00B8186B" w:rsidP="00982DC4">
      <w:pPr>
        <w:pStyle w:val="7"/>
        <w:keepNext w:val="0"/>
        <w:widowControl w:val="0"/>
        <w:ind w:firstLine="0"/>
        <w:jc w:val="left"/>
        <w:rPr>
          <w:rFonts w:ascii="Times New Roman" w:hAnsi="Times New Roman" w:cs="Times New Roman"/>
        </w:rPr>
      </w:pPr>
    </w:p>
    <w:p w14:paraId="70571CE3" w14:textId="77777777" w:rsidR="003D0897" w:rsidRPr="00474B4D" w:rsidRDefault="003D0897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58FC3456" w14:textId="77777777" w:rsidR="00B8186B" w:rsidRPr="00474B4D" w:rsidRDefault="00B8186B" w:rsidP="002B6840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474B4D">
        <w:rPr>
          <w:rFonts w:ascii="Times New Roman" w:hAnsi="Times New Roman" w:cs="Times New Roman"/>
        </w:rPr>
        <w:t>ВИСНОВОК</w:t>
      </w:r>
    </w:p>
    <w:p w14:paraId="61A5C8A2" w14:textId="77777777" w:rsidR="00001334" w:rsidRPr="00474B4D" w:rsidRDefault="00B8186B" w:rsidP="002A1870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474B4D">
        <w:rPr>
          <w:rFonts w:ascii="Times New Roman" w:hAnsi="Times New Roman" w:cs="Times New Roman"/>
          <w:b/>
        </w:rPr>
        <w:t xml:space="preserve">на проект Закону України </w:t>
      </w:r>
      <w:r w:rsidR="00FE13B1" w:rsidRPr="00474B4D">
        <w:rPr>
          <w:rFonts w:ascii="Times New Roman" w:hAnsi="Times New Roman" w:cs="Times New Roman"/>
          <w:b/>
          <w:bCs/>
        </w:rPr>
        <w:t>«</w:t>
      </w:r>
      <w:bookmarkStart w:id="1" w:name="_Hlk36729976"/>
      <w:r w:rsidR="005E574D" w:rsidRPr="00474B4D">
        <w:rPr>
          <w:rFonts w:ascii="Times New Roman" w:hAnsi="Times New Roman" w:cs="Times New Roman"/>
          <w:b/>
          <w:bCs/>
        </w:rPr>
        <w:t xml:space="preserve">Про </w:t>
      </w:r>
      <w:bookmarkEnd w:id="1"/>
      <w:r w:rsidR="002A1870" w:rsidRPr="00474B4D">
        <w:rPr>
          <w:rFonts w:ascii="Times New Roman" w:hAnsi="Times New Roman" w:cs="Times New Roman"/>
          <w:b/>
          <w:bCs/>
        </w:rPr>
        <w:t xml:space="preserve">внесення змін до Кодексу України </w:t>
      </w:r>
    </w:p>
    <w:p w14:paraId="5BAC20E0" w14:textId="09BAE311" w:rsidR="00B8186B" w:rsidRPr="00474B4D" w:rsidRDefault="002A1870" w:rsidP="002A1870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474B4D">
        <w:rPr>
          <w:rFonts w:ascii="Times New Roman" w:hAnsi="Times New Roman" w:cs="Times New Roman"/>
          <w:b/>
          <w:bCs/>
        </w:rPr>
        <w:t>про адміністративні правопорушення щодо усунення дискримінації вантажовідправника за порушення вимог вагового контролю</w:t>
      </w:r>
      <w:r w:rsidR="00FE13B1" w:rsidRPr="00474B4D">
        <w:rPr>
          <w:rFonts w:ascii="Times New Roman" w:hAnsi="Times New Roman" w:cs="Times New Roman"/>
          <w:b/>
          <w:bCs/>
        </w:rPr>
        <w:t>»</w:t>
      </w:r>
    </w:p>
    <w:p w14:paraId="75761062" w14:textId="77777777" w:rsidR="00B8186B" w:rsidRPr="00474B4D" w:rsidRDefault="00B8186B" w:rsidP="00FA3B99">
      <w:pPr>
        <w:pStyle w:val="a3"/>
        <w:ind w:firstLine="709"/>
        <w:rPr>
          <w:rFonts w:ascii="Times New Roman" w:hAnsi="Times New Roman" w:cs="Times New Roman"/>
        </w:rPr>
      </w:pPr>
    </w:p>
    <w:p w14:paraId="4D5F65BA" w14:textId="1DDEE216" w:rsidR="00286C72" w:rsidRPr="00474B4D" w:rsidRDefault="00286C72" w:rsidP="00FA3B99">
      <w:pPr>
        <w:spacing w:after="0" w:line="240" w:lineRule="auto"/>
        <w:ind w:firstLine="709"/>
        <w:jc w:val="both"/>
        <w:rPr>
          <w:szCs w:val="28"/>
        </w:rPr>
      </w:pPr>
      <w:r w:rsidRPr="00474B4D">
        <w:rPr>
          <w:szCs w:val="28"/>
        </w:rPr>
        <w:t xml:space="preserve">Метою законопроекту, як це зазначається у пояснювальній записці до нього, є </w:t>
      </w:r>
      <w:r w:rsidR="00D17E00" w:rsidRPr="00474B4D">
        <w:rPr>
          <w:szCs w:val="28"/>
        </w:rPr>
        <w:t>«</w:t>
      </w:r>
      <w:r w:rsidR="00210263" w:rsidRPr="00474B4D">
        <w:rPr>
          <w:szCs w:val="28"/>
        </w:rPr>
        <w:t>усунення дискримінації вантажовідправника під час притягнення його до адміністративної відповідальності, передбаченої статтею 132</w:t>
      </w:r>
      <w:r w:rsidR="00AD11CB" w:rsidRPr="00474B4D">
        <w:rPr>
          <w:szCs w:val="28"/>
        </w:rPr>
        <w:t>-</w:t>
      </w:r>
      <w:r w:rsidR="00210263" w:rsidRPr="00474B4D">
        <w:rPr>
          <w:szCs w:val="28"/>
        </w:rPr>
        <w:t>2 Кодексу, та приведення відповідних положень Кодексу у відповідність до вимог Конституції України щодо індивідуального характеру юридичної відповідальності особи та</w:t>
      </w:r>
      <w:r w:rsidR="00AD11CB" w:rsidRPr="00474B4D">
        <w:rPr>
          <w:szCs w:val="28"/>
        </w:rPr>
        <w:t xml:space="preserve"> </w:t>
      </w:r>
      <w:r w:rsidR="00210263" w:rsidRPr="00474B4D">
        <w:rPr>
          <w:szCs w:val="28"/>
        </w:rPr>
        <w:t>унеможливлення притягнення особи двічі до юридичної відповідальності одного виду за одне й те саме порушення</w:t>
      </w:r>
      <w:r w:rsidR="00D17E00" w:rsidRPr="00474B4D">
        <w:rPr>
          <w:szCs w:val="28"/>
        </w:rPr>
        <w:t>».</w:t>
      </w:r>
    </w:p>
    <w:p w14:paraId="5FCE8096" w14:textId="0DD68919" w:rsidR="000C28A9" w:rsidRPr="00474B4D" w:rsidRDefault="00286C72" w:rsidP="00FA3B99">
      <w:pPr>
        <w:spacing w:after="0" w:line="240" w:lineRule="auto"/>
        <w:ind w:firstLine="709"/>
        <w:jc w:val="both"/>
        <w:rPr>
          <w:szCs w:val="28"/>
        </w:rPr>
      </w:pPr>
      <w:r w:rsidRPr="00474B4D">
        <w:rPr>
          <w:szCs w:val="28"/>
        </w:rPr>
        <w:t xml:space="preserve">Для досягнення вказаної мети </w:t>
      </w:r>
      <w:r w:rsidR="00FA3B99" w:rsidRPr="00474B4D">
        <w:rPr>
          <w:szCs w:val="28"/>
        </w:rPr>
        <w:t xml:space="preserve">у законопроекті </w:t>
      </w:r>
      <w:r w:rsidR="000C28A9" w:rsidRPr="00474B4D">
        <w:rPr>
          <w:szCs w:val="28"/>
        </w:rPr>
        <w:t>пропонується внести до</w:t>
      </w:r>
      <w:r w:rsidRPr="00474B4D">
        <w:rPr>
          <w:szCs w:val="28"/>
        </w:rPr>
        <w:t xml:space="preserve"> Кодексу України про адміністративні правопорушення (далі – КУпАП)</w:t>
      </w:r>
      <w:r w:rsidR="005303D0" w:rsidRPr="00474B4D">
        <w:rPr>
          <w:szCs w:val="28"/>
        </w:rPr>
        <w:t xml:space="preserve"> зміни,</w:t>
      </w:r>
      <w:r w:rsidR="00D17E00" w:rsidRPr="00474B4D">
        <w:rPr>
          <w:szCs w:val="28"/>
        </w:rPr>
        <w:t xml:space="preserve"> </w:t>
      </w:r>
      <w:r w:rsidRPr="00474B4D">
        <w:rPr>
          <w:szCs w:val="28"/>
        </w:rPr>
        <w:t>якими</w:t>
      </w:r>
      <w:r w:rsidR="00210263" w:rsidRPr="00474B4D">
        <w:rPr>
          <w:szCs w:val="28"/>
        </w:rPr>
        <w:t>: 1) зобов’язати особу</w:t>
      </w:r>
      <w:r w:rsidR="00EA190E" w:rsidRPr="00474B4D">
        <w:rPr>
          <w:szCs w:val="28"/>
        </w:rPr>
        <w:t>,</w:t>
      </w:r>
      <w:r w:rsidR="00210263" w:rsidRPr="00474B4D">
        <w:rPr>
          <w:szCs w:val="28"/>
        </w:rPr>
        <w:t xml:space="preserve"> уповноважену розглядати справи про адміністративні правопорушення</w:t>
      </w:r>
      <w:r w:rsidR="00AD11CB" w:rsidRPr="00474B4D">
        <w:rPr>
          <w:szCs w:val="28"/>
        </w:rPr>
        <w:t>,</w:t>
      </w:r>
      <w:r w:rsidR="00210263" w:rsidRPr="00474B4D">
        <w:rPr>
          <w:szCs w:val="28"/>
        </w:rPr>
        <w:t xml:space="preserve"> при накладенні стягнення за </w:t>
      </w:r>
      <w:r w:rsidR="00AD11CB" w:rsidRPr="00474B4D">
        <w:rPr>
          <w:szCs w:val="28"/>
        </w:rPr>
        <w:t xml:space="preserve">правопорушення, передбачене </w:t>
      </w:r>
      <w:r w:rsidR="00210263" w:rsidRPr="00474B4D">
        <w:rPr>
          <w:szCs w:val="28"/>
        </w:rPr>
        <w:t>ст. 132-2 КУпАП «Порушення вимог оформлення та внесення відомостей до товарно-транспортної накладної або інших визначених законодавством документів на вантаж»</w:t>
      </w:r>
      <w:r w:rsidR="00EA190E" w:rsidRPr="00474B4D">
        <w:rPr>
          <w:szCs w:val="28"/>
        </w:rPr>
        <w:t>,</w:t>
      </w:r>
      <w:r w:rsidR="00210263" w:rsidRPr="00474B4D">
        <w:rPr>
          <w:szCs w:val="28"/>
        </w:rPr>
        <w:t xml:space="preserve"> враховувати характер вчиненого правопорушення, особу порушника, ступінь його вини, майновий стан, обставини, що пом’якшують і обтяжують відповідальність (зміни до ст. 33); </w:t>
      </w:r>
      <w:r w:rsidR="00AD11CB" w:rsidRPr="00474B4D">
        <w:rPr>
          <w:szCs w:val="28"/>
        </w:rPr>
        <w:br/>
      </w:r>
      <w:r w:rsidR="00210263" w:rsidRPr="00474B4D">
        <w:rPr>
          <w:szCs w:val="28"/>
        </w:rPr>
        <w:t xml:space="preserve">2) </w:t>
      </w:r>
      <w:r w:rsidR="00EA190E" w:rsidRPr="00474B4D">
        <w:rPr>
          <w:szCs w:val="28"/>
        </w:rPr>
        <w:t>скасувати</w:t>
      </w:r>
      <w:r w:rsidR="00B013BA" w:rsidRPr="00474B4D">
        <w:rPr>
          <w:szCs w:val="28"/>
        </w:rPr>
        <w:t xml:space="preserve"> адміністративну відповідальність за внесення (зазначення) вантажовідправником недостовірних відомостей </w:t>
      </w:r>
      <w:r w:rsidR="00B013BA" w:rsidRPr="00474B4D">
        <w:rPr>
          <w:i/>
          <w:szCs w:val="28"/>
        </w:rPr>
        <w:t>про габарити вантажу</w:t>
      </w:r>
      <w:r w:rsidR="00B013BA" w:rsidRPr="00474B4D">
        <w:rPr>
          <w:szCs w:val="28"/>
        </w:rPr>
        <w:t xml:space="preserve"> до товарно-транспортної накладної або іншого визначеного законодавством документа на вантаж, що не відповідає фактичним даним, який перевозиться, а так само внесення (зазначення) вантажовідправником відомостей </w:t>
      </w:r>
      <w:r w:rsidR="00B013BA" w:rsidRPr="00474B4D">
        <w:rPr>
          <w:i/>
          <w:szCs w:val="28"/>
        </w:rPr>
        <w:t>про габарити вантажу</w:t>
      </w:r>
      <w:r w:rsidR="00B013BA" w:rsidRPr="00474B4D">
        <w:rPr>
          <w:szCs w:val="28"/>
        </w:rPr>
        <w:t xml:space="preserve"> до товарно-транспортної накладної або іншого визначеного законодавством документа, які перевищують параметри, встановлені законодавством, за відсутності оформленого дозволу на проїзд автомобільними дорогами транспортних засобів, габаритні параметри яких перевищують нормативні, встановивши </w:t>
      </w:r>
      <w:r w:rsidR="009B3803" w:rsidRPr="00474B4D">
        <w:rPr>
          <w:szCs w:val="28"/>
        </w:rPr>
        <w:t xml:space="preserve">водночас </w:t>
      </w:r>
      <w:r w:rsidR="00B013BA" w:rsidRPr="00474B4D">
        <w:rPr>
          <w:szCs w:val="28"/>
        </w:rPr>
        <w:t>диференційовані санкції в залежності від перевищення встановлених законодавством вагових норм (зміни до ст. 132-2)</w:t>
      </w:r>
      <w:r w:rsidR="009B3803" w:rsidRPr="00474B4D">
        <w:rPr>
          <w:szCs w:val="28"/>
        </w:rPr>
        <w:t xml:space="preserve">; </w:t>
      </w:r>
      <w:r w:rsidR="00AD11CB" w:rsidRPr="00474B4D">
        <w:rPr>
          <w:szCs w:val="28"/>
        </w:rPr>
        <w:br/>
      </w:r>
      <w:r w:rsidR="009B3803" w:rsidRPr="00474B4D">
        <w:rPr>
          <w:szCs w:val="28"/>
        </w:rPr>
        <w:t>3) встановити обов’язковість складання протоколів про адміністративні правопоруш</w:t>
      </w:r>
      <w:r w:rsidR="00EA190E" w:rsidRPr="00474B4D">
        <w:rPr>
          <w:szCs w:val="28"/>
        </w:rPr>
        <w:t xml:space="preserve">ення у разі виявлення правопорушення, передбаченого </w:t>
      </w:r>
      <w:r w:rsidR="009B3803" w:rsidRPr="00474B4D">
        <w:rPr>
          <w:szCs w:val="28"/>
        </w:rPr>
        <w:t>ст. 132-2 КУпАП</w:t>
      </w:r>
      <w:r w:rsidR="00EA190E" w:rsidRPr="00474B4D">
        <w:rPr>
          <w:szCs w:val="28"/>
        </w:rPr>
        <w:t>,</w:t>
      </w:r>
      <w:r w:rsidR="009B3803" w:rsidRPr="00474B4D">
        <w:rPr>
          <w:szCs w:val="28"/>
        </w:rPr>
        <w:t xml:space="preserve"> тощо</w:t>
      </w:r>
      <w:r w:rsidR="000C28A9" w:rsidRPr="00474B4D">
        <w:rPr>
          <w:szCs w:val="28"/>
        </w:rPr>
        <w:t>.</w:t>
      </w:r>
    </w:p>
    <w:p w14:paraId="1027E98A" w14:textId="03C25DF8" w:rsidR="004E284A" w:rsidRPr="00474B4D" w:rsidRDefault="00DE78CA" w:rsidP="004E284A">
      <w:pPr>
        <w:pStyle w:val="af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74B4D">
        <w:rPr>
          <w:rFonts w:ascii="Times New Roman" w:hAnsi="Times New Roman" w:cs="Times New Roman"/>
          <w:sz w:val="28"/>
          <w:szCs w:val="28"/>
        </w:rPr>
        <w:t xml:space="preserve">Законопроект на момент </w:t>
      </w:r>
      <w:r w:rsidR="00982DC4" w:rsidRPr="00474B4D">
        <w:rPr>
          <w:rFonts w:ascii="Times New Roman" w:hAnsi="Times New Roman" w:cs="Times New Roman"/>
          <w:sz w:val="28"/>
          <w:szCs w:val="28"/>
        </w:rPr>
        <w:t>підготовки висновку</w:t>
      </w:r>
      <w:r w:rsidRPr="00474B4D">
        <w:rPr>
          <w:rFonts w:ascii="Times New Roman" w:hAnsi="Times New Roman" w:cs="Times New Roman"/>
          <w:sz w:val="28"/>
          <w:szCs w:val="28"/>
        </w:rPr>
        <w:t xml:space="preserve"> </w:t>
      </w:r>
      <w:r w:rsidR="004E284A" w:rsidRPr="00474B4D">
        <w:rPr>
          <w:rFonts w:ascii="Times New Roman" w:hAnsi="Times New Roman" w:cs="Times New Roman"/>
          <w:sz w:val="28"/>
          <w:szCs w:val="28"/>
        </w:rPr>
        <w:t xml:space="preserve">не включений до </w:t>
      </w:r>
      <w:r w:rsidR="00097BCE" w:rsidRPr="00474B4D">
        <w:rPr>
          <w:rFonts w:ascii="Times New Roman" w:hAnsi="Times New Roman"/>
          <w:sz w:val="28"/>
          <w:szCs w:val="28"/>
        </w:rPr>
        <w:t>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4ABD4846" w14:textId="1F7B6A3B" w:rsidR="003876CA" w:rsidRPr="00474B4D" w:rsidRDefault="00D46C64" w:rsidP="001E6F03">
      <w:pPr>
        <w:pStyle w:val="a3"/>
        <w:ind w:firstLine="709"/>
        <w:rPr>
          <w:rFonts w:ascii="Times New Roman" w:hAnsi="Times New Roman" w:cs="Times New Roman"/>
        </w:rPr>
      </w:pPr>
      <w:r w:rsidRPr="00474B4D">
        <w:rPr>
          <w:rFonts w:ascii="Times New Roman" w:hAnsi="Times New Roman" w:cs="Times New Roman"/>
        </w:rPr>
        <w:lastRenderedPageBreak/>
        <w:t>За результатами аналізу поданого законопроекту</w:t>
      </w:r>
      <w:r w:rsidR="003876CA" w:rsidRPr="00474B4D">
        <w:rPr>
          <w:rFonts w:ascii="Times New Roman" w:hAnsi="Times New Roman" w:cs="Times New Roman"/>
        </w:rPr>
        <w:t>, з огляду на аргументи пояснювальної записки до нього</w:t>
      </w:r>
      <w:r w:rsidR="00982DC4" w:rsidRPr="00474B4D">
        <w:rPr>
          <w:rFonts w:ascii="Times New Roman" w:hAnsi="Times New Roman" w:cs="Times New Roman"/>
        </w:rPr>
        <w:t>,</w:t>
      </w:r>
      <w:r w:rsidRPr="00474B4D">
        <w:rPr>
          <w:rFonts w:ascii="Times New Roman" w:hAnsi="Times New Roman" w:cs="Times New Roman"/>
        </w:rPr>
        <w:t xml:space="preserve"> Головн</w:t>
      </w:r>
      <w:r w:rsidR="003876CA" w:rsidRPr="00474B4D">
        <w:rPr>
          <w:rFonts w:ascii="Times New Roman" w:hAnsi="Times New Roman" w:cs="Times New Roman"/>
        </w:rPr>
        <w:t xml:space="preserve">е управління вважає за можливе підтримати зміни до ст. </w:t>
      </w:r>
      <w:r w:rsidR="00001334" w:rsidRPr="00474B4D">
        <w:rPr>
          <w:rFonts w:ascii="Times New Roman" w:hAnsi="Times New Roman" w:cs="Times New Roman"/>
        </w:rPr>
        <w:t xml:space="preserve">ст. </w:t>
      </w:r>
      <w:r w:rsidR="003876CA" w:rsidRPr="00474B4D">
        <w:rPr>
          <w:rFonts w:ascii="Times New Roman" w:hAnsi="Times New Roman" w:cs="Times New Roman"/>
        </w:rPr>
        <w:t xml:space="preserve">33 «Загальні правила накладення стягнення за адміністративне правопорушення», 249 «Відкритий розгляд справи про адміністративне правопорушення», 258 «Випадки, коли протокол про адміністративне правопорушення не складається», 279-5 «Розгляд справ про адміністративне правопорушення у сфері безпеки на автомобільному транспорті» та 299 «Звернення постанови до виконання» КУпАП. </w:t>
      </w:r>
      <w:r w:rsidR="00AD11CB" w:rsidRPr="00474B4D">
        <w:rPr>
          <w:rFonts w:ascii="Times New Roman" w:hAnsi="Times New Roman" w:cs="Times New Roman"/>
        </w:rPr>
        <w:t xml:space="preserve">Адже більшість із пропонованих проектом </w:t>
      </w:r>
      <w:r w:rsidR="00903977" w:rsidRPr="00474B4D">
        <w:rPr>
          <w:rFonts w:ascii="Times New Roman" w:hAnsi="Times New Roman" w:cs="Times New Roman"/>
        </w:rPr>
        <w:t>положень</w:t>
      </w:r>
      <w:r w:rsidR="00AD11CB" w:rsidRPr="00474B4D">
        <w:rPr>
          <w:rFonts w:ascii="Times New Roman" w:hAnsi="Times New Roman" w:cs="Times New Roman"/>
        </w:rPr>
        <w:t xml:space="preserve"> усувають із КУпАП неточності та суперечності, які виникли у результаті </w:t>
      </w:r>
      <w:r w:rsidR="00903977" w:rsidRPr="00474B4D">
        <w:rPr>
          <w:rFonts w:ascii="Times New Roman" w:hAnsi="Times New Roman" w:cs="Times New Roman"/>
        </w:rPr>
        <w:t xml:space="preserve">внесення до даного Кодексу змін на підставі Закону України </w:t>
      </w:r>
      <w:r w:rsidR="001E6F03" w:rsidRPr="00474B4D">
        <w:rPr>
          <w:rFonts w:ascii="Times New Roman" w:hAnsi="Times New Roman" w:cs="Times New Roman"/>
        </w:rPr>
        <w:t>«Про внесення змін до Кодексу України про адміністративні правопорушення щодо окремих питань здійснення габаритно-вагового контролю» від 29 червня 2021 року № 1582-IX.</w:t>
      </w:r>
    </w:p>
    <w:p w14:paraId="2143FD4F" w14:textId="3C55B140" w:rsidR="00A554F7" w:rsidRPr="00474B4D" w:rsidRDefault="003876CA" w:rsidP="003876CA">
      <w:pPr>
        <w:pStyle w:val="a3"/>
        <w:ind w:firstLine="709"/>
        <w:rPr>
          <w:rFonts w:ascii="Times New Roman" w:hAnsi="Times New Roman" w:cs="Times New Roman"/>
        </w:rPr>
      </w:pPr>
      <w:r w:rsidRPr="00474B4D">
        <w:rPr>
          <w:rFonts w:ascii="Times New Roman" w:hAnsi="Times New Roman" w:cs="Times New Roman"/>
        </w:rPr>
        <w:t>Водночас</w:t>
      </w:r>
      <w:r w:rsidR="00A554F7" w:rsidRPr="00474B4D">
        <w:rPr>
          <w:rFonts w:ascii="Times New Roman" w:hAnsi="Times New Roman" w:cs="Times New Roman"/>
        </w:rPr>
        <w:t>,</w:t>
      </w:r>
      <w:r w:rsidRPr="00474B4D">
        <w:rPr>
          <w:rFonts w:ascii="Times New Roman" w:hAnsi="Times New Roman" w:cs="Times New Roman"/>
        </w:rPr>
        <w:t xml:space="preserve"> </w:t>
      </w:r>
      <w:r w:rsidR="001E6F03" w:rsidRPr="00474B4D">
        <w:rPr>
          <w:rFonts w:ascii="Times New Roman" w:hAnsi="Times New Roman" w:cs="Times New Roman"/>
        </w:rPr>
        <w:t xml:space="preserve">дещо </w:t>
      </w:r>
      <w:r w:rsidRPr="00474B4D">
        <w:rPr>
          <w:rFonts w:ascii="Times New Roman" w:hAnsi="Times New Roman" w:cs="Times New Roman"/>
        </w:rPr>
        <w:t>сумнівними</w:t>
      </w:r>
      <w:r w:rsidR="001E6F03" w:rsidRPr="00474B4D">
        <w:rPr>
          <w:rFonts w:ascii="Times New Roman" w:hAnsi="Times New Roman" w:cs="Times New Roman"/>
        </w:rPr>
        <w:t>, на наш погляд,</w:t>
      </w:r>
      <w:r w:rsidRPr="00474B4D">
        <w:rPr>
          <w:rFonts w:ascii="Times New Roman" w:hAnsi="Times New Roman" w:cs="Times New Roman"/>
        </w:rPr>
        <w:t xml:space="preserve"> виглядають запропоновані проектом зміни до </w:t>
      </w:r>
      <w:r w:rsidR="003C0262" w:rsidRPr="00474B4D">
        <w:rPr>
          <w:rFonts w:ascii="Times New Roman" w:hAnsi="Times New Roman" w:cs="Times New Roman"/>
        </w:rPr>
        <w:t>ст. 132-2</w:t>
      </w:r>
      <w:r w:rsidRPr="00474B4D">
        <w:rPr>
          <w:rFonts w:ascii="Times New Roman" w:hAnsi="Times New Roman" w:cs="Times New Roman"/>
        </w:rPr>
        <w:t xml:space="preserve"> «Порушення вимог оформлення та внесення відомостей до товарно-транспортної накладної або інших визначених законодавством документів на вантаж»</w:t>
      </w:r>
      <w:r w:rsidR="00A554F7" w:rsidRPr="00474B4D">
        <w:rPr>
          <w:rFonts w:ascii="Times New Roman" w:hAnsi="Times New Roman" w:cs="Times New Roman"/>
        </w:rPr>
        <w:t xml:space="preserve"> КУпАП</w:t>
      </w:r>
      <w:r w:rsidRPr="00474B4D">
        <w:rPr>
          <w:rFonts w:ascii="Times New Roman" w:hAnsi="Times New Roman" w:cs="Times New Roman"/>
        </w:rPr>
        <w:t xml:space="preserve">. </w:t>
      </w:r>
      <w:r w:rsidR="001E6F03" w:rsidRPr="00474B4D">
        <w:rPr>
          <w:rFonts w:ascii="Times New Roman" w:hAnsi="Times New Roman" w:cs="Times New Roman"/>
        </w:rPr>
        <w:t>Йдеться, зокрема, про таке</w:t>
      </w:r>
      <w:r w:rsidR="00A554F7" w:rsidRPr="00474B4D">
        <w:rPr>
          <w:rFonts w:ascii="Times New Roman" w:hAnsi="Times New Roman" w:cs="Times New Roman"/>
        </w:rPr>
        <w:t>.</w:t>
      </w:r>
    </w:p>
    <w:p w14:paraId="26EB3CD6" w14:textId="3C7B88E7" w:rsidR="00E80BB2" w:rsidRPr="00474B4D" w:rsidRDefault="00A554F7" w:rsidP="003876CA">
      <w:pPr>
        <w:pStyle w:val="a3"/>
        <w:ind w:firstLine="709"/>
        <w:rPr>
          <w:rFonts w:ascii="Times New Roman" w:hAnsi="Times New Roman" w:cs="Times New Roman"/>
        </w:rPr>
      </w:pPr>
      <w:r w:rsidRPr="00474B4D">
        <w:rPr>
          <w:rFonts w:ascii="Times New Roman" w:hAnsi="Times New Roman" w:cs="Times New Roman"/>
          <w:b/>
        </w:rPr>
        <w:t>1.</w:t>
      </w:r>
      <w:r w:rsidRPr="00474B4D">
        <w:rPr>
          <w:rFonts w:ascii="Times New Roman" w:hAnsi="Times New Roman" w:cs="Times New Roman"/>
        </w:rPr>
        <w:t xml:space="preserve"> </w:t>
      </w:r>
      <w:r w:rsidR="00577EFB" w:rsidRPr="00474B4D">
        <w:rPr>
          <w:rFonts w:ascii="Times New Roman" w:hAnsi="Times New Roman" w:cs="Times New Roman"/>
        </w:rPr>
        <w:t>У законопроекті пропонується внести зміни до ст. 132</w:t>
      </w:r>
      <w:r w:rsidR="003C0262" w:rsidRPr="00474B4D">
        <w:rPr>
          <w:rFonts w:ascii="Times New Roman" w:hAnsi="Times New Roman" w:cs="Times New Roman"/>
        </w:rPr>
        <w:t>-2</w:t>
      </w:r>
      <w:r w:rsidR="00577EFB" w:rsidRPr="00474B4D">
        <w:rPr>
          <w:rFonts w:ascii="Times New Roman" w:hAnsi="Times New Roman" w:cs="Times New Roman"/>
        </w:rPr>
        <w:t xml:space="preserve"> КУпАП та скасувати адміністративну відповідальність за</w:t>
      </w:r>
      <w:r w:rsidR="003876CA" w:rsidRPr="00474B4D">
        <w:rPr>
          <w:rFonts w:ascii="Times New Roman" w:hAnsi="Times New Roman" w:cs="Times New Roman"/>
        </w:rPr>
        <w:t xml:space="preserve"> внесення (зазначення) вантажовідправником недостовірних відомостей </w:t>
      </w:r>
      <w:r w:rsidR="003876CA" w:rsidRPr="00474B4D">
        <w:rPr>
          <w:rFonts w:ascii="Times New Roman" w:hAnsi="Times New Roman" w:cs="Times New Roman"/>
          <w:i/>
        </w:rPr>
        <w:t>про габарити вантажу</w:t>
      </w:r>
      <w:r w:rsidR="003876CA" w:rsidRPr="00474B4D">
        <w:rPr>
          <w:rFonts w:ascii="Times New Roman" w:hAnsi="Times New Roman" w:cs="Times New Roman"/>
        </w:rPr>
        <w:t xml:space="preserve"> до товарно-транспортної накладної або іншого визначеного законодавством документа на вантаж, що не відповідає фактичним даним, який перевозиться, а так само внесення (зазначення) вантажовідправником відомостей </w:t>
      </w:r>
      <w:r w:rsidR="003876CA" w:rsidRPr="00474B4D">
        <w:rPr>
          <w:rFonts w:ascii="Times New Roman" w:hAnsi="Times New Roman" w:cs="Times New Roman"/>
          <w:i/>
        </w:rPr>
        <w:t>про габарити вантажу</w:t>
      </w:r>
      <w:r w:rsidR="003876CA" w:rsidRPr="00474B4D">
        <w:rPr>
          <w:rFonts w:ascii="Times New Roman" w:hAnsi="Times New Roman" w:cs="Times New Roman"/>
        </w:rPr>
        <w:t xml:space="preserve"> до товарно-транспортної накладної або іншого визначеного законодавством документа, які перевищують параметри, встановлені законодавством, за відсутності оформленого дозволу на проїзд автомобільними дорогами транспортних засобів</w:t>
      </w:r>
      <w:r w:rsidR="00001334" w:rsidRPr="00474B4D">
        <w:rPr>
          <w:rFonts w:ascii="Times New Roman" w:hAnsi="Times New Roman" w:cs="Times New Roman"/>
        </w:rPr>
        <w:t>,</w:t>
      </w:r>
      <w:r w:rsidR="003876CA" w:rsidRPr="00474B4D">
        <w:rPr>
          <w:rFonts w:ascii="Times New Roman" w:hAnsi="Times New Roman" w:cs="Times New Roman"/>
        </w:rPr>
        <w:t xml:space="preserve"> вагові або габаритні параметри яких перевищують нормативні. </w:t>
      </w:r>
    </w:p>
    <w:p w14:paraId="691F13AB" w14:textId="25F4F16F" w:rsidR="00D46C64" w:rsidRPr="00474B4D" w:rsidRDefault="003876CA" w:rsidP="003876CA">
      <w:pPr>
        <w:pStyle w:val="a3"/>
        <w:ind w:firstLine="709"/>
        <w:rPr>
          <w:rFonts w:ascii="Times New Roman" w:hAnsi="Times New Roman" w:cs="Times New Roman"/>
        </w:rPr>
      </w:pPr>
      <w:r w:rsidRPr="00474B4D">
        <w:rPr>
          <w:rFonts w:ascii="Times New Roman" w:hAnsi="Times New Roman" w:cs="Times New Roman"/>
        </w:rPr>
        <w:t xml:space="preserve">Однак </w:t>
      </w:r>
      <w:r w:rsidR="00E80BB2" w:rsidRPr="00474B4D">
        <w:rPr>
          <w:rFonts w:ascii="Times New Roman" w:hAnsi="Times New Roman" w:cs="Times New Roman"/>
        </w:rPr>
        <w:t xml:space="preserve">звертаємо увагу, що </w:t>
      </w:r>
      <w:r w:rsidR="001E6F03" w:rsidRPr="00474B4D">
        <w:rPr>
          <w:rFonts w:ascii="Times New Roman" w:hAnsi="Times New Roman" w:cs="Times New Roman"/>
        </w:rPr>
        <w:t>норми</w:t>
      </w:r>
      <w:r w:rsidRPr="00474B4D">
        <w:rPr>
          <w:rFonts w:ascii="Times New Roman" w:hAnsi="Times New Roman" w:cs="Times New Roman"/>
        </w:rPr>
        <w:t xml:space="preserve"> КУпАП</w:t>
      </w:r>
      <w:r w:rsidR="001E6F03" w:rsidRPr="00474B4D">
        <w:rPr>
          <w:rFonts w:ascii="Times New Roman" w:hAnsi="Times New Roman" w:cs="Times New Roman"/>
        </w:rPr>
        <w:t xml:space="preserve">, якими встановлюється адміністративна відповідальність за певні діяння, </w:t>
      </w:r>
      <w:r w:rsidRPr="00474B4D">
        <w:rPr>
          <w:rFonts w:ascii="Times New Roman" w:hAnsi="Times New Roman" w:cs="Times New Roman"/>
        </w:rPr>
        <w:t>завжди</w:t>
      </w:r>
      <w:r w:rsidR="00001334" w:rsidRPr="00474B4D">
        <w:rPr>
          <w:rFonts w:ascii="Times New Roman" w:hAnsi="Times New Roman" w:cs="Times New Roman"/>
        </w:rPr>
        <w:t xml:space="preserve"> є</w:t>
      </w:r>
      <w:r w:rsidRPr="00474B4D">
        <w:rPr>
          <w:rFonts w:ascii="Times New Roman" w:hAnsi="Times New Roman" w:cs="Times New Roman"/>
        </w:rPr>
        <w:t xml:space="preserve"> вторинн</w:t>
      </w:r>
      <w:r w:rsidR="00001334" w:rsidRPr="00474B4D">
        <w:rPr>
          <w:rFonts w:ascii="Times New Roman" w:hAnsi="Times New Roman" w:cs="Times New Roman"/>
        </w:rPr>
        <w:t>ими</w:t>
      </w:r>
      <w:r w:rsidRPr="00474B4D">
        <w:rPr>
          <w:rFonts w:ascii="Times New Roman" w:hAnsi="Times New Roman" w:cs="Times New Roman"/>
        </w:rPr>
        <w:t xml:space="preserve"> відносно положень відповідного регулятивного законодавства</w:t>
      </w:r>
      <w:r w:rsidR="00577EFB" w:rsidRPr="00474B4D">
        <w:rPr>
          <w:rFonts w:ascii="Times New Roman" w:hAnsi="Times New Roman" w:cs="Times New Roman"/>
        </w:rPr>
        <w:t xml:space="preserve">. </w:t>
      </w:r>
      <w:r w:rsidR="00001334" w:rsidRPr="00474B4D">
        <w:rPr>
          <w:rFonts w:ascii="Times New Roman" w:hAnsi="Times New Roman" w:cs="Times New Roman"/>
        </w:rPr>
        <w:t>В</w:t>
      </w:r>
      <w:r w:rsidRPr="00474B4D">
        <w:rPr>
          <w:rFonts w:ascii="Times New Roman" w:hAnsi="Times New Roman" w:cs="Times New Roman"/>
        </w:rPr>
        <w:t xml:space="preserve"> абз</w:t>
      </w:r>
      <w:r w:rsidR="00982DC4" w:rsidRPr="00474B4D">
        <w:rPr>
          <w:rFonts w:ascii="Times New Roman" w:hAnsi="Times New Roman" w:cs="Times New Roman"/>
        </w:rPr>
        <w:t>.</w:t>
      </w:r>
      <w:r w:rsidRPr="00474B4D">
        <w:rPr>
          <w:rFonts w:ascii="Times New Roman" w:hAnsi="Times New Roman" w:cs="Times New Roman"/>
        </w:rPr>
        <w:t xml:space="preserve"> </w:t>
      </w:r>
      <w:r w:rsidR="006F5BC0" w:rsidRPr="00474B4D">
        <w:rPr>
          <w:rFonts w:ascii="Times New Roman" w:hAnsi="Times New Roman" w:cs="Times New Roman"/>
        </w:rPr>
        <w:t>2 ч. 2</w:t>
      </w:r>
      <w:r w:rsidRPr="00474B4D">
        <w:rPr>
          <w:rFonts w:ascii="Times New Roman" w:hAnsi="Times New Roman" w:cs="Times New Roman"/>
        </w:rPr>
        <w:t xml:space="preserve"> </w:t>
      </w:r>
      <w:r w:rsidR="006F5BC0" w:rsidRPr="00474B4D">
        <w:rPr>
          <w:rFonts w:ascii="Times New Roman" w:hAnsi="Times New Roman" w:cs="Times New Roman"/>
        </w:rPr>
        <w:br/>
      </w:r>
      <w:r w:rsidRPr="00474B4D">
        <w:rPr>
          <w:rFonts w:ascii="Times New Roman" w:hAnsi="Times New Roman" w:cs="Times New Roman"/>
        </w:rPr>
        <w:t xml:space="preserve">ст. 51-1 Закону України «Про автомобільний транспорт» чітко визначено, що </w:t>
      </w:r>
      <w:r w:rsidRPr="00474B4D">
        <w:rPr>
          <w:rFonts w:ascii="Times New Roman" w:hAnsi="Times New Roman" w:cs="Times New Roman"/>
          <w:i/>
        </w:rPr>
        <w:t>вантажовідправник зобов’язаний</w:t>
      </w:r>
      <w:r w:rsidRPr="00474B4D">
        <w:rPr>
          <w:rFonts w:ascii="Times New Roman" w:hAnsi="Times New Roman" w:cs="Times New Roman"/>
        </w:rPr>
        <w:t xml:space="preserve"> </w:t>
      </w:r>
      <w:r w:rsidRPr="00474B4D">
        <w:rPr>
          <w:rFonts w:ascii="Times New Roman" w:hAnsi="Times New Roman" w:cs="Times New Roman"/>
          <w:i/>
        </w:rPr>
        <w:t>вносити до товарно-транспортної накладної або іншого визначеного законодавством документа на вантаж відомості як про масу, так і про габарити вантажу</w:t>
      </w:r>
      <w:r w:rsidRPr="00474B4D">
        <w:rPr>
          <w:rFonts w:ascii="Times New Roman" w:hAnsi="Times New Roman" w:cs="Times New Roman"/>
        </w:rPr>
        <w:t xml:space="preserve">. Габаритно-ваговий контроль також передбачає контроль за проїздом великовагових та/або </w:t>
      </w:r>
      <w:r w:rsidRPr="00474B4D">
        <w:rPr>
          <w:rFonts w:ascii="Times New Roman" w:hAnsi="Times New Roman" w:cs="Times New Roman"/>
          <w:i/>
        </w:rPr>
        <w:t>великогабаритних транспортних засобів</w:t>
      </w:r>
      <w:r w:rsidRPr="00474B4D">
        <w:rPr>
          <w:rFonts w:ascii="Times New Roman" w:hAnsi="Times New Roman" w:cs="Times New Roman"/>
        </w:rPr>
        <w:t xml:space="preserve">, що включає перевірку на відповідність встановленим законодавством нормативам вагових </w:t>
      </w:r>
      <w:r w:rsidRPr="00474B4D">
        <w:rPr>
          <w:rFonts w:ascii="Times New Roman" w:hAnsi="Times New Roman" w:cs="Times New Roman"/>
          <w:i/>
        </w:rPr>
        <w:t>або габаритних параметрів</w:t>
      </w:r>
      <w:r w:rsidRPr="00474B4D">
        <w:rPr>
          <w:rFonts w:ascii="Times New Roman" w:hAnsi="Times New Roman" w:cs="Times New Roman"/>
        </w:rPr>
        <w:t xml:space="preserve"> таких транспортних засобів, наявності дозволу на рух за визначеними маршрутами, а також дотримання визначених у дозволі умов та режиму руху транспортних засобів</w:t>
      </w:r>
      <w:r w:rsidR="003C0262" w:rsidRPr="00474B4D">
        <w:rPr>
          <w:rFonts w:ascii="Times New Roman" w:hAnsi="Times New Roman" w:cs="Times New Roman"/>
        </w:rPr>
        <w:t xml:space="preserve"> (див. ст. 1 вказаного вище З</w:t>
      </w:r>
      <w:r w:rsidRPr="00474B4D">
        <w:rPr>
          <w:rFonts w:ascii="Times New Roman" w:hAnsi="Times New Roman" w:cs="Times New Roman"/>
        </w:rPr>
        <w:t>акону).</w:t>
      </w:r>
    </w:p>
    <w:p w14:paraId="18B94145" w14:textId="606F389A" w:rsidR="009B3803" w:rsidRPr="00474B4D" w:rsidRDefault="00072C72" w:rsidP="00FA3B99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474B4D">
        <w:rPr>
          <w:szCs w:val="28"/>
        </w:rPr>
        <w:t>Крім того,</w:t>
      </w:r>
      <w:r w:rsidR="00E80BB2" w:rsidRPr="00474B4D">
        <w:rPr>
          <w:szCs w:val="28"/>
        </w:rPr>
        <w:t xml:space="preserve"> </w:t>
      </w:r>
      <w:r w:rsidR="00BB73D4" w:rsidRPr="00474B4D">
        <w:rPr>
          <w:szCs w:val="28"/>
        </w:rPr>
        <w:t>ж</w:t>
      </w:r>
      <w:r w:rsidR="003876CA" w:rsidRPr="00474B4D">
        <w:rPr>
          <w:szCs w:val="28"/>
        </w:rPr>
        <w:t>одних аргументів, які могли б свідчити про відсутність суспільної шкідливості перевищення габаритних параметрів вантажів під час їх перевезення</w:t>
      </w:r>
      <w:r w:rsidR="00001334" w:rsidRPr="00474B4D">
        <w:rPr>
          <w:szCs w:val="28"/>
        </w:rPr>
        <w:t>,</w:t>
      </w:r>
      <w:r w:rsidR="003876CA" w:rsidRPr="00474B4D">
        <w:rPr>
          <w:szCs w:val="28"/>
        </w:rPr>
        <w:t xml:space="preserve"> </w:t>
      </w:r>
      <w:r w:rsidRPr="00474B4D">
        <w:rPr>
          <w:szCs w:val="28"/>
        </w:rPr>
        <w:t>у супровідних до проекту документах</w:t>
      </w:r>
      <w:r w:rsidR="003876CA" w:rsidRPr="00474B4D">
        <w:rPr>
          <w:szCs w:val="28"/>
        </w:rPr>
        <w:t xml:space="preserve"> не надано. </w:t>
      </w:r>
      <w:r w:rsidR="007228B6" w:rsidRPr="00474B4D">
        <w:rPr>
          <w:szCs w:val="28"/>
        </w:rPr>
        <w:t xml:space="preserve">Отже, оцінити </w:t>
      </w:r>
      <w:r w:rsidRPr="00474B4D">
        <w:rPr>
          <w:szCs w:val="28"/>
        </w:rPr>
        <w:t>доцільність</w:t>
      </w:r>
      <w:r w:rsidR="007228B6" w:rsidRPr="00474B4D">
        <w:rPr>
          <w:szCs w:val="28"/>
        </w:rPr>
        <w:t xml:space="preserve"> внесення вказаних змін не </w:t>
      </w:r>
      <w:r w:rsidR="00001334" w:rsidRPr="00474B4D">
        <w:rPr>
          <w:szCs w:val="28"/>
        </w:rPr>
        <w:t>видається</w:t>
      </w:r>
      <w:r w:rsidR="007228B6" w:rsidRPr="00474B4D">
        <w:rPr>
          <w:szCs w:val="28"/>
        </w:rPr>
        <w:t xml:space="preserve"> можливим.</w:t>
      </w:r>
    </w:p>
    <w:p w14:paraId="2E5E08AD" w14:textId="77777777" w:rsidR="00512F12" w:rsidRPr="00474B4D" w:rsidRDefault="00072C72" w:rsidP="00072C72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474B4D">
        <w:rPr>
          <w:b/>
          <w:szCs w:val="28"/>
        </w:rPr>
        <w:lastRenderedPageBreak/>
        <w:t>2.</w:t>
      </w:r>
      <w:r w:rsidRPr="00474B4D">
        <w:rPr>
          <w:i/>
          <w:szCs w:val="28"/>
        </w:rPr>
        <w:t xml:space="preserve"> </w:t>
      </w:r>
      <w:r w:rsidRPr="00474B4D">
        <w:rPr>
          <w:szCs w:val="28"/>
        </w:rPr>
        <w:t>У</w:t>
      </w:r>
      <w:r w:rsidR="007228B6" w:rsidRPr="00474B4D">
        <w:rPr>
          <w:szCs w:val="28"/>
        </w:rPr>
        <w:t xml:space="preserve"> </w:t>
      </w:r>
      <w:r w:rsidRPr="00474B4D">
        <w:rPr>
          <w:szCs w:val="28"/>
        </w:rPr>
        <w:t xml:space="preserve">санкції </w:t>
      </w:r>
      <w:r w:rsidR="00457D09" w:rsidRPr="00474B4D">
        <w:rPr>
          <w:szCs w:val="28"/>
        </w:rPr>
        <w:t>ст. 132-2 КУпАП</w:t>
      </w:r>
      <w:r w:rsidR="007228B6" w:rsidRPr="00474B4D">
        <w:rPr>
          <w:szCs w:val="28"/>
        </w:rPr>
        <w:t xml:space="preserve"> </w:t>
      </w:r>
      <w:r w:rsidRPr="00474B4D">
        <w:rPr>
          <w:szCs w:val="28"/>
        </w:rPr>
        <w:t>(у редакції проекту) встановлюється, що діяння, передбачені у даній нормі, «тягнуть за собою накладення штрафу в розмірі: п’ятисот неоподатковуваних мінімумів доходів громадян – у разі перевищення встановлених законодавством вагових норм від 5% до 10% включно; однієї тисячі неоподатковуваних мінімумів доходів громадян – у разі перевищення встановлених законодавством вагових норм понад 10%, але не більше 20%; двох тисяч неоподатковуваних мінімумів доходів громадян – у разі перевищення встановлених законодавством вагових норм понад 20%, але не більше 30%; трьох тисяч неоподатковуваних мінімумів доходів громадян – у разі перевищення встановлених законодавством вагових норм понад 30%».</w:t>
      </w:r>
      <w:r w:rsidR="00512F12" w:rsidRPr="00474B4D">
        <w:rPr>
          <w:szCs w:val="28"/>
        </w:rPr>
        <w:t xml:space="preserve"> </w:t>
      </w:r>
    </w:p>
    <w:p w14:paraId="5ACA8CFE" w14:textId="13A7185E" w:rsidR="00512F12" w:rsidRPr="00474B4D" w:rsidRDefault="00512F12" w:rsidP="00072C72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474B4D">
        <w:rPr>
          <w:szCs w:val="28"/>
        </w:rPr>
        <w:t>В якості обґрунтування пропонованих змін у пояснювальній записці до проекту вказується на те, що «стаття 132</w:t>
      </w:r>
      <w:r w:rsidR="00994475" w:rsidRPr="00474B4D">
        <w:rPr>
          <w:szCs w:val="28"/>
        </w:rPr>
        <w:t>-</w:t>
      </w:r>
      <w:r w:rsidRPr="00474B4D">
        <w:rPr>
          <w:szCs w:val="28"/>
        </w:rPr>
        <w:t>2 Кодексу передбачає фіксований розмір відповідальності для вантажовідправника на рівні 51 000 грн, без жодної градації розміру штрафу відповідно до рівня перевищення граничних норм, в той час як для перевізника така градація передбачена у відповідній санкції частини другої 132</w:t>
      </w:r>
      <w:r w:rsidR="00994475" w:rsidRPr="00474B4D">
        <w:rPr>
          <w:szCs w:val="28"/>
        </w:rPr>
        <w:t>-</w:t>
      </w:r>
      <w:r w:rsidRPr="00474B4D">
        <w:rPr>
          <w:szCs w:val="28"/>
        </w:rPr>
        <w:t>1</w:t>
      </w:r>
      <w:r w:rsidR="00AD11CB" w:rsidRPr="00474B4D">
        <w:rPr>
          <w:szCs w:val="28"/>
        </w:rPr>
        <w:t xml:space="preserve"> </w:t>
      </w:r>
      <w:r w:rsidRPr="00474B4D">
        <w:rPr>
          <w:szCs w:val="28"/>
        </w:rPr>
        <w:t xml:space="preserve">Кодексу (перевищення норм в розмірі 5-10% - штраф 8500 грн, </w:t>
      </w:r>
      <w:r w:rsidR="00982DC4" w:rsidRPr="00474B4D">
        <w:rPr>
          <w:szCs w:val="28"/>
        </w:rPr>
        <w:br/>
      </w:r>
      <w:r w:rsidRPr="00474B4D">
        <w:rPr>
          <w:szCs w:val="28"/>
        </w:rPr>
        <w:t xml:space="preserve">10-20% - штраф 17000 грн, 20-30% - штраф 34000 грн, понад 30% - штраф </w:t>
      </w:r>
      <w:r w:rsidR="00982DC4" w:rsidRPr="00474B4D">
        <w:rPr>
          <w:szCs w:val="28"/>
        </w:rPr>
        <w:br/>
      </w:r>
      <w:r w:rsidRPr="00474B4D">
        <w:rPr>
          <w:szCs w:val="28"/>
        </w:rPr>
        <w:t>51000 грн.).</w:t>
      </w:r>
      <w:r w:rsidR="00AD11CB" w:rsidRPr="00474B4D">
        <w:rPr>
          <w:szCs w:val="28"/>
        </w:rPr>
        <w:t xml:space="preserve"> </w:t>
      </w:r>
      <w:r w:rsidRPr="00474B4D">
        <w:rPr>
          <w:szCs w:val="28"/>
        </w:rPr>
        <w:t>Тобто і в питанні визначення розмірі санкцій відповідні норми Кодексу є дискримінаційними по відношенню до вантажовідправника.</w:t>
      </w:r>
    </w:p>
    <w:p w14:paraId="4510BC54" w14:textId="5D33BB14" w:rsidR="00072C72" w:rsidRPr="00474B4D" w:rsidRDefault="00512F12" w:rsidP="00072C72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474B4D">
        <w:rPr>
          <w:szCs w:val="28"/>
        </w:rPr>
        <w:t>Крім того, варто наголосити, що необґрунтоване</w:t>
      </w:r>
      <w:r w:rsidR="00AD11CB" w:rsidRPr="00474B4D">
        <w:rPr>
          <w:szCs w:val="28"/>
        </w:rPr>
        <w:t xml:space="preserve"> </w:t>
      </w:r>
      <w:r w:rsidRPr="00474B4D">
        <w:rPr>
          <w:szCs w:val="28"/>
        </w:rPr>
        <w:t>визначення безальтернативного розміру штрафу у санкції</w:t>
      </w:r>
      <w:r w:rsidR="00AD11CB" w:rsidRPr="00474B4D">
        <w:rPr>
          <w:szCs w:val="28"/>
        </w:rPr>
        <w:t xml:space="preserve"> </w:t>
      </w:r>
      <w:r w:rsidRPr="00474B4D">
        <w:rPr>
          <w:szCs w:val="28"/>
        </w:rPr>
        <w:t>статті 132</w:t>
      </w:r>
      <w:r w:rsidR="00994475" w:rsidRPr="00474B4D">
        <w:rPr>
          <w:szCs w:val="28"/>
        </w:rPr>
        <w:t>-</w:t>
      </w:r>
      <w:r w:rsidRPr="00474B4D">
        <w:rPr>
          <w:szCs w:val="28"/>
        </w:rPr>
        <w:t>2</w:t>
      </w:r>
      <w:r w:rsidR="00AD11CB" w:rsidRPr="00474B4D">
        <w:rPr>
          <w:szCs w:val="28"/>
        </w:rPr>
        <w:t xml:space="preserve"> </w:t>
      </w:r>
      <w:r w:rsidRPr="00474B4D">
        <w:rPr>
          <w:szCs w:val="28"/>
        </w:rPr>
        <w:t>Кодексу унеможливить реалізацію вимог частини другої статті 61 Конституції України та низки загальних положень Кодексу (статті 33-35 Кодексу) щодо індивідуалізації юридичної відповідальності».</w:t>
      </w:r>
      <w:r w:rsidR="00AD11CB" w:rsidRPr="00474B4D">
        <w:rPr>
          <w:szCs w:val="28"/>
        </w:rPr>
        <w:t xml:space="preserve"> </w:t>
      </w:r>
    </w:p>
    <w:p w14:paraId="3C8BB08C" w14:textId="77777777" w:rsidR="00215545" w:rsidRPr="00474B4D" w:rsidRDefault="00512F12" w:rsidP="006B6212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474B4D">
        <w:rPr>
          <w:szCs w:val="28"/>
        </w:rPr>
        <w:t>На наш погляд,</w:t>
      </w:r>
      <w:r w:rsidR="00457D09" w:rsidRPr="00474B4D">
        <w:rPr>
          <w:szCs w:val="28"/>
        </w:rPr>
        <w:t xml:space="preserve"> </w:t>
      </w:r>
      <w:r w:rsidR="00457D09" w:rsidRPr="00474B4D">
        <w:rPr>
          <w:i/>
          <w:szCs w:val="28"/>
        </w:rPr>
        <w:t xml:space="preserve">диференціація розміру штрафу відповідно до рівня перевищення граничних </w:t>
      </w:r>
      <w:r w:rsidRPr="00474B4D">
        <w:rPr>
          <w:i/>
          <w:szCs w:val="28"/>
        </w:rPr>
        <w:t xml:space="preserve">вагових </w:t>
      </w:r>
      <w:r w:rsidR="00457D09" w:rsidRPr="00474B4D">
        <w:rPr>
          <w:i/>
          <w:szCs w:val="28"/>
        </w:rPr>
        <w:t xml:space="preserve">норм не вирішує проблеми неможливості індивідуалізації стягнення відповідно до </w:t>
      </w:r>
      <w:r w:rsidR="00994475" w:rsidRPr="00474B4D">
        <w:rPr>
          <w:i/>
          <w:szCs w:val="28"/>
        </w:rPr>
        <w:t>приписів</w:t>
      </w:r>
      <w:r w:rsidR="00457D09" w:rsidRPr="00474B4D">
        <w:rPr>
          <w:i/>
          <w:szCs w:val="28"/>
        </w:rPr>
        <w:t xml:space="preserve"> ст. 33 КУпАП</w:t>
      </w:r>
      <w:r w:rsidRPr="00474B4D">
        <w:rPr>
          <w:szCs w:val="28"/>
        </w:rPr>
        <w:t>, на наявності якої наголошується у пояснювальній записці до проекту</w:t>
      </w:r>
      <w:r w:rsidR="00457D09" w:rsidRPr="00474B4D">
        <w:rPr>
          <w:szCs w:val="28"/>
        </w:rPr>
        <w:t xml:space="preserve">. Для досягнення цілей індивідуалізації стягнення та дотримання вимог </w:t>
      </w:r>
      <w:r w:rsidRPr="00474B4D">
        <w:rPr>
          <w:szCs w:val="28"/>
        </w:rPr>
        <w:t xml:space="preserve">ч. 2 </w:t>
      </w:r>
      <w:r w:rsidR="00457D09" w:rsidRPr="00474B4D">
        <w:rPr>
          <w:szCs w:val="28"/>
        </w:rPr>
        <w:t xml:space="preserve">ст. 61 </w:t>
      </w:r>
      <w:r w:rsidRPr="00474B4D">
        <w:rPr>
          <w:szCs w:val="28"/>
        </w:rPr>
        <w:t>Конституції України</w:t>
      </w:r>
      <w:r w:rsidR="00457D09" w:rsidRPr="00474B4D">
        <w:rPr>
          <w:szCs w:val="28"/>
        </w:rPr>
        <w:t xml:space="preserve"> </w:t>
      </w:r>
      <w:r w:rsidRPr="00474B4D">
        <w:rPr>
          <w:szCs w:val="28"/>
        </w:rPr>
        <w:t xml:space="preserve">про те, що «юридична відповідальність особи має індивідуальний характер», </w:t>
      </w:r>
      <w:r w:rsidR="00457D09" w:rsidRPr="00474B4D">
        <w:rPr>
          <w:szCs w:val="28"/>
        </w:rPr>
        <w:t>стягнення, що накладається на особу за вчинення адміністративного правопорушення</w:t>
      </w:r>
      <w:r w:rsidRPr="00474B4D">
        <w:rPr>
          <w:szCs w:val="28"/>
        </w:rPr>
        <w:t>,</w:t>
      </w:r>
      <w:r w:rsidR="00457D09" w:rsidRPr="00474B4D">
        <w:rPr>
          <w:szCs w:val="28"/>
        </w:rPr>
        <w:t xml:space="preserve"> повинно мати альтернативу або за видом </w:t>
      </w:r>
      <w:r w:rsidR="006B6212" w:rsidRPr="00474B4D">
        <w:rPr>
          <w:szCs w:val="28"/>
        </w:rPr>
        <w:t>(попередження або штраф, або громадс</w:t>
      </w:r>
      <w:r w:rsidRPr="00474B4D">
        <w:rPr>
          <w:szCs w:val="28"/>
        </w:rPr>
        <w:t>ькі роботи тощо; д</w:t>
      </w:r>
      <w:r w:rsidR="006B6212" w:rsidRPr="00474B4D">
        <w:rPr>
          <w:szCs w:val="28"/>
        </w:rPr>
        <w:t xml:space="preserve">ив. ст. 24 КУпАП), або за розміром. Якщо статтею </w:t>
      </w:r>
      <w:r w:rsidRPr="00474B4D">
        <w:rPr>
          <w:szCs w:val="28"/>
        </w:rPr>
        <w:t xml:space="preserve">Особливої частини </w:t>
      </w:r>
      <w:r w:rsidR="006B6212" w:rsidRPr="00474B4D">
        <w:rPr>
          <w:szCs w:val="28"/>
        </w:rPr>
        <w:t xml:space="preserve">КУпАП передбачено тільки один вид стягнення – штраф, то його розмір має </w:t>
      </w:r>
      <w:r w:rsidRPr="00474B4D">
        <w:rPr>
          <w:szCs w:val="28"/>
        </w:rPr>
        <w:t>містити мінімальну та максимальну межу</w:t>
      </w:r>
      <w:r w:rsidR="006B6212" w:rsidRPr="00474B4D">
        <w:rPr>
          <w:szCs w:val="28"/>
        </w:rPr>
        <w:t xml:space="preserve">. </w:t>
      </w:r>
    </w:p>
    <w:p w14:paraId="53BBDB29" w14:textId="41BAF667" w:rsidR="007228B6" w:rsidRPr="00474B4D" w:rsidRDefault="00215545" w:rsidP="006B6212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474B4D">
        <w:rPr>
          <w:szCs w:val="28"/>
        </w:rPr>
        <w:t>Натомість, у поданому законопроекті залишається незмінним законодавчий підхід щодо абсолютно визначених розмірів адміністративного стягнення у виді штрафу.</w:t>
      </w:r>
    </w:p>
    <w:p w14:paraId="5ECB0731" w14:textId="77777777" w:rsidR="009B3803" w:rsidRPr="00474B4D" w:rsidRDefault="009B3803" w:rsidP="00FA3B99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</w:p>
    <w:p w14:paraId="38554042" w14:textId="58527A6D" w:rsidR="009D3EB0" w:rsidRPr="00474B4D" w:rsidRDefault="009D3EB0" w:rsidP="00FA3B99">
      <w:pPr>
        <w:spacing w:after="0" w:line="240" w:lineRule="auto"/>
        <w:ind w:firstLine="709"/>
        <w:jc w:val="both"/>
        <w:rPr>
          <w:szCs w:val="28"/>
        </w:rPr>
      </w:pPr>
    </w:p>
    <w:p w14:paraId="2B77FD05" w14:textId="66A008F4" w:rsidR="0002492A" w:rsidRPr="00474B4D" w:rsidRDefault="0002492A" w:rsidP="00FA3B99">
      <w:pPr>
        <w:spacing w:after="0" w:line="240" w:lineRule="auto"/>
        <w:ind w:firstLine="709"/>
        <w:jc w:val="both"/>
      </w:pPr>
      <w:r w:rsidRPr="00474B4D">
        <w:t xml:space="preserve">Керівник Головного управління </w:t>
      </w:r>
      <w:r w:rsidRPr="00474B4D">
        <w:tab/>
      </w:r>
      <w:r w:rsidRPr="00474B4D">
        <w:tab/>
      </w:r>
      <w:r w:rsidRPr="00474B4D">
        <w:tab/>
      </w:r>
      <w:r w:rsidRPr="00474B4D">
        <w:tab/>
      </w:r>
      <w:r w:rsidR="00AD11CB" w:rsidRPr="00474B4D">
        <w:t xml:space="preserve"> </w:t>
      </w:r>
      <w:r w:rsidR="00001334" w:rsidRPr="00474B4D">
        <w:t xml:space="preserve">              </w:t>
      </w:r>
      <w:r w:rsidRPr="00474B4D">
        <w:t>С. Тихонюк</w:t>
      </w:r>
    </w:p>
    <w:p w14:paraId="353271DF" w14:textId="40D64CDE" w:rsidR="0002492A" w:rsidRPr="00474B4D" w:rsidRDefault="0002492A" w:rsidP="00FA3B99">
      <w:pPr>
        <w:spacing w:after="0" w:line="240" w:lineRule="auto"/>
        <w:ind w:firstLine="709"/>
        <w:jc w:val="both"/>
        <w:rPr>
          <w:szCs w:val="28"/>
        </w:rPr>
      </w:pPr>
    </w:p>
    <w:p w14:paraId="784FBBC2" w14:textId="77777777" w:rsidR="00982DC4" w:rsidRPr="00474B4D" w:rsidRDefault="00982DC4" w:rsidP="00FA3B99">
      <w:pPr>
        <w:spacing w:after="0" w:line="240" w:lineRule="auto"/>
        <w:ind w:firstLine="709"/>
        <w:jc w:val="both"/>
        <w:rPr>
          <w:szCs w:val="28"/>
        </w:rPr>
      </w:pPr>
    </w:p>
    <w:p w14:paraId="6B4755AB" w14:textId="77777777" w:rsidR="006C27EE" w:rsidRPr="00474B4D" w:rsidRDefault="00D15D8C" w:rsidP="00FA3B99">
      <w:pPr>
        <w:spacing w:after="0" w:line="240" w:lineRule="auto"/>
        <w:ind w:firstLine="709"/>
        <w:jc w:val="both"/>
        <w:rPr>
          <w:sz w:val="20"/>
          <w:szCs w:val="20"/>
        </w:rPr>
      </w:pPr>
      <w:r w:rsidRPr="00474B4D">
        <w:rPr>
          <w:sz w:val="20"/>
          <w:szCs w:val="20"/>
        </w:rPr>
        <w:t xml:space="preserve">Вик.: </w:t>
      </w:r>
      <w:r w:rsidR="0002492A" w:rsidRPr="00474B4D">
        <w:rPr>
          <w:sz w:val="20"/>
          <w:szCs w:val="20"/>
        </w:rPr>
        <w:t xml:space="preserve">В. Попович, </w:t>
      </w:r>
      <w:r w:rsidR="001D1608" w:rsidRPr="00474B4D">
        <w:rPr>
          <w:sz w:val="20"/>
          <w:szCs w:val="20"/>
        </w:rPr>
        <w:t>Т. Ругаєва</w:t>
      </w:r>
    </w:p>
    <w:p w14:paraId="2AAE8346" w14:textId="77777777" w:rsidR="00A511A7" w:rsidRPr="00474B4D" w:rsidRDefault="00A511A7" w:rsidP="00FA3B99">
      <w:pPr>
        <w:spacing w:after="0" w:line="240" w:lineRule="auto"/>
        <w:ind w:firstLine="709"/>
        <w:jc w:val="both"/>
        <w:rPr>
          <w:sz w:val="20"/>
          <w:szCs w:val="20"/>
        </w:rPr>
      </w:pPr>
    </w:p>
    <w:sectPr w:rsidR="00A511A7" w:rsidRPr="00474B4D" w:rsidSect="00FA3B99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63E313" w14:textId="77777777" w:rsidR="00F8316C" w:rsidRDefault="00F8316C" w:rsidP="00B8186B">
      <w:pPr>
        <w:spacing w:after="0" w:line="240" w:lineRule="auto"/>
      </w:pPr>
      <w:r>
        <w:separator/>
      </w:r>
    </w:p>
  </w:endnote>
  <w:endnote w:type="continuationSeparator" w:id="0">
    <w:p w14:paraId="44DF46A5" w14:textId="77777777" w:rsidR="00F8316C" w:rsidRDefault="00F8316C" w:rsidP="00B81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DCB57" w14:textId="77777777" w:rsidR="0049594E" w:rsidRDefault="0049594E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65EE8F1C" w14:textId="77777777" w:rsidR="0049594E" w:rsidRDefault="0049594E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0C06FB" w14:textId="77777777" w:rsidR="00F8316C" w:rsidRDefault="00F8316C" w:rsidP="00B8186B">
      <w:pPr>
        <w:spacing w:after="0" w:line="240" w:lineRule="auto"/>
      </w:pPr>
      <w:r>
        <w:separator/>
      </w:r>
    </w:p>
  </w:footnote>
  <w:footnote w:type="continuationSeparator" w:id="0">
    <w:p w14:paraId="41F1941A" w14:textId="77777777" w:rsidR="00F8316C" w:rsidRDefault="00F8316C" w:rsidP="00B81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C4FAD" w14:textId="1B10DB52" w:rsidR="0049594E" w:rsidRDefault="0049594E" w:rsidP="003A37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08531D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78A97" w14:textId="575D6AFC" w:rsidR="0049594E" w:rsidRPr="00BB708C" w:rsidRDefault="0049594E" w:rsidP="006C27EE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2A1870">
      <w:rPr>
        <w:sz w:val="20"/>
        <w:szCs w:val="20"/>
        <w:lang w:val="ru-RU"/>
      </w:rPr>
      <w:t>6222</w:t>
    </w:r>
    <w:r w:rsidRPr="00BB708C">
      <w:rPr>
        <w:sz w:val="20"/>
        <w:szCs w:val="20"/>
        <w:lang w:val="ru-RU"/>
      </w:rPr>
      <w:t xml:space="preserve"> від </w:t>
    </w:r>
    <w:r w:rsidR="00D11054">
      <w:rPr>
        <w:sz w:val="20"/>
        <w:szCs w:val="20"/>
        <w:lang w:val="ru-RU"/>
      </w:rPr>
      <w:t>2</w:t>
    </w:r>
    <w:r w:rsidR="002A1870">
      <w:rPr>
        <w:sz w:val="20"/>
        <w:szCs w:val="20"/>
        <w:lang w:val="ru-RU"/>
      </w:rPr>
      <w:t>6</w:t>
    </w:r>
    <w:r w:rsidRPr="00BB708C">
      <w:rPr>
        <w:sz w:val="20"/>
        <w:szCs w:val="20"/>
        <w:lang w:val="ru-RU"/>
      </w:rPr>
      <w:t>.</w:t>
    </w:r>
    <w:r>
      <w:rPr>
        <w:sz w:val="20"/>
        <w:szCs w:val="20"/>
        <w:lang w:val="ru-RU"/>
      </w:rPr>
      <w:t>1</w:t>
    </w:r>
    <w:r w:rsidR="002A1870">
      <w:rPr>
        <w:sz w:val="20"/>
        <w:szCs w:val="20"/>
        <w:lang w:val="ru-RU"/>
      </w:rPr>
      <w:t>0</w:t>
    </w:r>
    <w:r w:rsidRPr="00BB708C">
      <w:rPr>
        <w:sz w:val="20"/>
        <w:szCs w:val="20"/>
        <w:lang w:val="ru-RU"/>
      </w:rPr>
      <w:t>.20</w:t>
    </w:r>
    <w:r>
      <w:rPr>
        <w:sz w:val="20"/>
        <w:szCs w:val="20"/>
        <w:lang w:val="ru-RU"/>
      </w:rPr>
      <w:t>2</w:t>
    </w:r>
    <w:r w:rsidR="000E678C">
      <w:rPr>
        <w:sz w:val="20"/>
        <w:szCs w:val="20"/>
        <w:lang w:val="ru-RU"/>
      </w:rPr>
      <w:t>1</w:t>
    </w:r>
  </w:p>
  <w:p w14:paraId="2BCCA384" w14:textId="77777777" w:rsidR="0049594E" w:rsidRDefault="0049594E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D17E00">
      <w:rPr>
        <w:sz w:val="20"/>
        <w:szCs w:val="20"/>
      </w:rPr>
      <w:t>і</w:t>
    </w:r>
    <w:r>
      <w:rPr>
        <w:sz w:val="20"/>
        <w:szCs w:val="20"/>
      </w:rPr>
      <w:t xml:space="preserve"> депутат</w:t>
    </w:r>
    <w:r w:rsidR="00D17E00">
      <w:rPr>
        <w:sz w:val="20"/>
        <w:szCs w:val="20"/>
      </w:rPr>
      <w:t>и</w:t>
    </w:r>
    <w:r>
      <w:rPr>
        <w:sz w:val="20"/>
        <w:szCs w:val="20"/>
      </w:rPr>
      <w:t xml:space="preserve"> України</w:t>
    </w:r>
  </w:p>
  <w:p w14:paraId="5F00A2AE" w14:textId="13D12AC3" w:rsidR="0049594E" w:rsidRPr="009B655C" w:rsidRDefault="002A1870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В</w:t>
    </w:r>
    <w:r w:rsidR="0049594E">
      <w:rPr>
        <w:sz w:val="20"/>
        <w:szCs w:val="20"/>
      </w:rPr>
      <w:t xml:space="preserve">. </w:t>
    </w:r>
    <w:r>
      <w:rPr>
        <w:sz w:val="20"/>
        <w:szCs w:val="20"/>
      </w:rPr>
      <w:t>Арешонков</w:t>
    </w:r>
    <w:r w:rsidR="000F2456">
      <w:rPr>
        <w:sz w:val="20"/>
        <w:szCs w:val="20"/>
      </w:rPr>
      <w:t xml:space="preserve"> та інші</w:t>
    </w:r>
    <w:r w:rsidR="0049594E">
      <w:rPr>
        <w:sz w:val="20"/>
        <w:szCs w:val="20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A1F81"/>
    <w:multiLevelType w:val="hybridMultilevel"/>
    <w:tmpl w:val="6D9A12F0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86B"/>
    <w:rsid w:val="00001334"/>
    <w:rsid w:val="00016C27"/>
    <w:rsid w:val="00017031"/>
    <w:rsid w:val="0002492A"/>
    <w:rsid w:val="000355F2"/>
    <w:rsid w:val="000603BB"/>
    <w:rsid w:val="00062405"/>
    <w:rsid w:val="00063300"/>
    <w:rsid w:val="00072C72"/>
    <w:rsid w:val="0008531D"/>
    <w:rsid w:val="0009494F"/>
    <w:rsid w:val="00097BCE"/>
    <w:rsid w:val="000A2D8D"/>
    <w:rsid w:val="000B43E6"/>
    <w:rsid w:val="000C28A9"/>
    <w:rsid w:val="000D5B47"/>
    <w:rsid w:val="000E678C"/>
    <w:rsid w:val="000F029F"/>
    <w:rsid w:val="000F2456"/>
    <w:rsid w:val="00100CF3"/>
    <w:rsid w:val="001076C1"/>
    <w:rsid w:val="00113530"/>
    <w:rsid w:val="00113B6F"/>
    <w:rsid w:val="00123FDF"/>
    <w:rsid w:val="00126FEC"/>
    <w:rsid w:val="00142FB9"/>
    <w:rsid w:val="00160546"/>
    <w:rsid w:val="00181B5D"/>
    <w:rsid w:val="001A1D1A"/>
    <w:rsid w:val="001B4A92"/>
    <w:rsid w:val="001C7748"/>
    <w:rsid w:val="001D1608"/>
    <w:rsid w:val="001D241B"/>
    <w:rsid w:val="001E6F03"/>
    <w:rsid w:val="00210263"/>
    <w:rsid w:val="00211047"/>
    <w:rsid w:val="00215545"/>
    <w:rsid w:val="0024039C"/>
    <w:rsid w:val="00251968"/>
    <w:rsid w:val="00254D54"/>
    <w:rsid w:val="002552F8"/>
    <w:rsid w:val="00257FFC"/>
    <w:rsid w:val="00265503"/>
    <w:rsid w:val="00265B90"/>
    <w:rsid w:val="0026798E"/>
    <w:rsid w:val="00274E4C"/>
    <w:rsid w:val="002751C6"/>
    <w:rsid w:val="002755E2"/>
    <w:rsid w:val="00286C72"/>
    <w:rsid w:val="00287431"/>
    <w:rsid w:val="0029302A"/>
    <w:rsid w:val="002A1870"/>
    <w:rsid w:val="002B2D10"/>
    <w:rsid w:val="002B6840"/>
    <w:rsid w:val="002E3A8A"/>
    <w:rsid w:val="002E5507"/>
    <w:rsid w:val="003050EA"/>
    <w:rsid w:val="00312E22"/>
    <w:rsid w:val="00324B5F"/>
    <w:rsid w:val="0032528C"/>
    <w:rsid w:val="00326894"/>
    <w:rsid w:val="00335D19"/>
    <w:rsid w:val="00350410"/>
    <w:rsid w:val="00354335"/>
    <w:rsid w:val="00354539"/>
    <w:rsid w:val="00355405"/>
    <w:rsid w:val="00373625"/>
    <w:rsid w:val="003809E8"/>
    <w:rsid w:val="00382556"/>
    <w:rsid w:val="00383EEA"/>
    <w:rsid w:val="003876CA"/>
    <w:rsid w:val="00391887"/>
    <w:rsid w:val="003A296D"/>
    <w:rsid w:val="003A3764"/>
    <w:rsid w:val="003A3A2F"/>
    <w:rsid w:val="003A6D56"/>
    <w:rsid w:val="003C0262"/>
    <w:rsid w:val="003C539E"/>
    <w:rsid w:val="003D0897"/>
    <w:rsid w:val="003D74D7"/>
    <w:rsid w:val="003E0F4F"/>
    <w:rsid w:val="003E3260"/>
    <w:rsid w:val="003E33D9"/>
    <w:rsid w:val="003F2059"/>
    <w:rsid w:val="003F5167"/>
    <w:rsid w:val="004030ED"/>
    <w:rsid w:val="00414DD2"/>
    <w:rsid w:val="00415FFB"/>
    <w:rsid w:val="00420BD6"/>
    <w:rsid w:val="004311DA"/>
    <w:rsid w:val="00457D09"/>
    <w:rsid w:val="00474B4D"/>
    <w:rsid w:val="00481C0B"/>
    <w:rsid w:val="004832A8"/>
    <w:rsid w:val="00492A31"/>
    <w:rsid w:val="00492FA2"/>
    <w:rsid w:val="0049524F"/>
    <w:rsid w:val="0049594E"/>
    <w:rsid w:val="004B44E3"/>
    <w:rsid w:val="004E284A"/>
    <w:rsid w:val="004E5CC5"/>
    <w:rsid w:val="004E6128"/>
    <w:rsid w:val="004F2D41"/>
    <w:rsid w:val="00502977"/>
    <w:rsid w:val="005034DE"/>
    <w:rsid w:val="00511B7E"/>
    <w:rsid w:val="00512F12"/>
    <w:rsid w:val="005303D0"/>
    <w:rsid w:val="0055317A"/>
    <w:rsid w:val="00573852"/>
    <w:rsid w:val="00574645"/>
    <w:rsid w:val="00577EFB"/>
    <w:rsid w:val="00581316"/>
    <w:rsid w:val="005829EB"/>
    <w:rsid w:val="005835C1"/>
    <w:rsid w:val="00583618"/>
    <w:rsid w:val="005D7E4A"/>
    <w:rsid w:val="005E1186"/>
    <w:rsid w:val="005E1A9A"/>
    <w:rsid w:val="005E574D"/>
    <w:rsid w:val="006026AC"/>
    <w:rsid w:val="00604DD6"/>
    <w:rsid w:val="00605190"/>
    <w:rsid w:val="00626ACA"/>
    <w:rsid w:val="006507EC"/>
    <w:rsid w:val="00653F4E"/>
    <w:rsid w:val="0065443C"/>
    <w:rsid w:val="00655B0E"/>
    <w:rsid w:val="00674230"/>
    <w:rsid w:val="00677D1B"/>
    <w:rsid w:val="0068271D"/>
    <w:rsid w:val="00695053"/>
    <w:rsid w:val="006B6212"/>
    <w:rsid w:val="006B661E"/>
    <w:rsid w:val="006C27EE"/>
    <w:rsid w:val="006C5908"/>
    <w:rsid w:val="006C60DD"/>
    <w:rsid w:val="006D4750"/>
    <w:rsid w:val="006D7466"/>
    <w:rsid w:val="006E2D4B"/>
    <w:rsid w:val="006E442E"/>
    <w:rsid w:val="006F5BC0"/>
    <w:rsid w:val="007066E9"/>
    <w:rsid w:val="00707434"/>
    <w:rsid w:val="007228B6"/>
    <w:rsid w:val="00745962"/>
    <w:rsid w:val="00750287"/>
    <w:rsid w:val="00752F9C"/>
    <w:rsid w:val="00753AA1"/>
    <w:rsid w:val="00786646"/>
    <w:rsid w:val="00794D70"/>
    <w:rsid w:val="00796014"/>
    <w:rsid w:val="007A4D44"/>
    <w:rsid w:val="007A5B96"/>
    <w:rsid w:val="007C0A4E"/>
    <w:rsid w:val="007D123F"/>
    <w:rsid w:val="007D6CD2"/>
    <w:rsid w:val="007F0A4C"/>
    <w:rsid w:val="008066E2"/>
    <w:rsid w:val="00820BCF"/>
    <w:rsid w:val="00820D51"/>
    <w:rsid w:val="00823908"/>
    <w:rsid w:val="0084567A"/>
    <w:rsid w:val="008524A1"/>
    <w:rsid w:val="00857699"/>
    <w:rsid w:val="00870FB0"/>
    <w:rsid w:val="00890054"/>
    <w:rsid w:val="008907BB"/>
    <w:rsid w:val="008A40F9"/>
    <w:rsid w:val="008A4205"/>
    <w:rsid w:val="008A42D6"/>
    <w:rsid w:val="008B5175"/>
    <w:rsid w:val="008C5EC7"/>
    <w:rsid w:val="008D0E80"/>
    <w:rsid w:val="008E5869"/>
    <w:rsid w:val="008F10D4"/>
    <w:rsid w:val="00903977"/>
    <w:rsid w:val="00931BC1"/>
    <w:rsid w:val="00935166"/>
    <w:rsid w:val="00941E3C"/>
    <w:rsid w:val="0094569C"/>
    <w:rsid w:val="00950CBA"/>
    <w:rsid w:val="00961334"/>
    <w:rsid w:val="00982DC4"/>
    <w:rsid w:val="0098755E"/>
    <w:rsid w:val="00994475"/>
    <w:rsid w:val="009951C5"/>
    <w:rsid w:val="00995650"/>
    <w:rsid w:val="009A1E8D"/>
    <w:rsid w:val="009A6C86"/>
    <w:rsid w:val="009A78F5"/>
    <w:rsid w:val="009B3803"/>
    <w:rsid w:val="009B3EAB"/>
    <w:rsid w:val="009B60B1"/>
    <w:rsid w:val="009B64DA"/>
    <w:rsid w:val="009C05EC"/>
    <w:rsid w:val="009C2C27"/>
    <w:rsid w:val="009D3EB0"/>
    <w:rsid w:val="009E5293"/>
    <w:rsid w:val="00A10D76"/>
    <w:rsid w:val="00A34BFD"/>
    <w:rsid w:val="00A42C2F"/>
    <w:rsid w:val="00A44B43"/>
    <w:rsid w:val="00A4647D"/>
    <w:rsid w:val="00A511A7"/>
    <w:rsid w:val="00A554F7"/>
    <w:rsid w:val="00A578C7"/>
    <w:rsid w:val="00A62AF4"/>
    <w:rsid w:val="00A850C6"/>
    <w:rsid w:val="00A938E8"/>
    <w:rsid w:val="00A94D14"/>
    <w:rsid w:val="00A95253"/>
    <w:rsid w:val="00A969BE"/>
    <w:rsid w:val="00AD11CB"/>
    <w:rsid w:val="00AD3DDC"/>
    <w:rsid w:val="00AD6051"/>
    <w:rsid w:val="00AE07BC"/>
    <w:rsid w:val="00AE6B83"/>
    <w:rsid w:val="00AF75E9"/>
    <w:rsid w:val="00B013BA"/>
    <w:rsid w:val="00B01DFA"/>
    <w:rsid w:val="00B0371E"/>
    <w:rsid w:val="00B172FF"/>
    <w:rsid w:val="00B25833"/>
    <w:rsid w:val="00B3472D"/>
    <w:rsid w:val="00B3662A"/>
    <w:rsid w:val="00B4116E"/>
    <w:rsid w:val="00B562B3"/>
    <w:rsid w:val="00B727BE"/>
    <w:rsid w:val="00B8186B"/>
    <w:rsid w:val="00B832C9"/>
    <w:rsid w:val="00B90EDC"/>
    <w:rsid w:val="00B934AF"/>
    <w:rsid w:val="00B96899"/>
    <w:rsid w:val="00BB21C1"/>
    <w:rsid w:val="00BB708C"/>
    <w:rsid w:val="00BB73D4"/>
    <w:rsid w:val="00BC064E"/>
    <w:rsid w:val="00BD3244"/>
    <w:rsid w:val="00BE453E"/>
    <w:rsid w:val="00BF343E"/>
    <w:rsid w:val="00BF54E8"/>
    <w:rsid w:val="00C039F7"/>
    <w:rsid w:val="00C11729"/>
    <w:rsid w:val="00C25209"/>
    <w:rsid w:val="00C60262"/>
    <w:rsid w:val="00C656EB"/>
    <w:rsid w:val="00C738CA"/>
    <w:rsid w:val="00C73E92"/>
    <w:rsid w:val="00C8763E"/>
    <w:rsid w:val="00CA2613"/>
    <w:rsid w:val="00CC3D45"/>
    <w:rsid w:val="00CD2077"/>
    <w:rsid w:val="00CE0A70"/>
    <w:rsid w:val="00CE5BCB"/>
    <w:rsid w:val="00CF2A18"/>
    <w:rsid w:val="00CF3DFA"/>
    <w:rsid w:val="00CF68D1"/>
    <w:rsid w:val="00D06BF2"/>
    <w:rsid w:val="00D11054"/>
    <w:rsid w:val="00D15D8C"/>
    <w:rsid w:val="00D17E00"/>
    <w:rsid w:val="00D24482"/>
    <w:rsid w:val="00D46C64"/>
    <w:rsid w:val="00D633E0"/>
    <w:rsid w:val="00D6552E"/>
    <w:rsid w:val="00D659F5"/>
    <w:rsid w:val="00D95259"/>
    <w:rsid w:val="00D97FE2"/>
    <w:rsid w:val="00DA2D21"/>
    <w:rsid w:val="00DA47B6"/>
    <w:rsid w:val="00DB2589"/>
    <w:rsid w:val="00DB47B6"/>
    <w:rsid w:val="00DC14F1"/>
    <w:rsid w:val="00DC4604"/>
    <w:rsid w:val="00DD2F9B"/>
    <w:rsid w:val="00DD56DF"/>
    <w:rsid w:val="00DD5D32"/>
    <w:rsid w:val="00DE3E1E"/>
    <w:rsid w:val="00DE78CA"/>
    <w:rsid w:val="00E127AC"/>
    <w:rsid w:val="00E13996"/>
    <w:rsid w:val="00E250E1"/>
    <w:rsid w:val="00E25925"/>
    <w:rsid w:val="00E265AA"/>
    <w:rsid w:val="00E32011"/>
    <w:rsid w:val="00E45A34"/>
    <w:rsid w:val="00E55D56"/>
    <w:rsid w:val="00E577D3"/>
    <w:rsid w:val="00E80BB2"/>
    <w:rsid w:val="00EA190E"/>
    <w:rsid w:val="00EA5F2A"/>
    <w:rsid w:val="00EB57E0"/>
    <w:rsid w:val="00ED185F"/>
    <w:rsid w:val="00EE4F98"/>
    <w:rsid w:val="00F069BC"/>
    <w:rsid w:val="00F44A0D"/>
    <w:rsid w:val="00F53A63"/>
    <w:rsid w:val="00F56303"/>
    <w:rsid w:val="00F73439"/>
    <w:rsid w:val="00F80D48"/>
    <w:rsid w:val="00F8316C"/>
    <w:rsid w:val="00F84557"/>
    <w:rsid w:val="00FA3B99"/>
    <w:rsid w:val="00FA7695"/>
    <w:rsid w:val="00FD3372"/>
    <w:rsid w:val="00FE13B1"/>
    <w:rsid w:val="00FF1F58"/>
    <w:rsid w:val="00FF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F943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86B"/>
    <w:pPr>
      <w:spacing w:after="160" w:line="259" w:lineRule="auto"/>
    </w:pPr>
    <w:rPr>
      <w:rFonts w:ascii="Times New Roman" w:hAnsi="Times New Roman"/>
      <w:sz w:val="28"/>
      <w:szCs w:val="22"/>
      <w:lang w:val="uk-UA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5D3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B8186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B8186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B8186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B8186B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B8186B"/>
  </w:style>
  <w:style w:type="paragraph" w:styleId="aa">
    <w:name w:val="footnote text"/>
    <w:basedOn w:val="a"/>
    <w:link w:val="ab"/>
    <w:uiPriority w:val="99"/>
    <w:semiHidden/>
    <w:unhideWhenUsed/>
    <w:rsid w:val="007D123F"/>
    <w:pPr>
      <w:spacing w:after="0" w:line="240" w:lineRule="auto"/>
    </w:pPr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7D123F"/>
    <w:rPr>
      <w:rFonts w:ascii="Times New Roman" w:eastAsia="Calibri" w:hAnsi="Times New Roman" w:cs="Times New Roman"/>
      <w:sz w:val="20"/>
      <w:szCs w:val="20"/>
    </w:rPr>
  </w:style>
  <w:style w:type="character" w:styleId="ac">
    <w:name w:val="footnote reference"/>
    <w:uiPriority w:val="99"/>
    <w:semiHidden/>
    <w:unhideWhenUsed/>
    <w:rsid w:val="007D123F"/>
    <w:rPr>
      <w:vertAlign w:val="superscript"/>
    </w:rPr>
  </w:style>
  <w:style w:type="character" w:customStyle="1" w:styleId="30">
    <w:name w:val="Заголовок 3 Знак"/>
    <w:link w:val="3"/>
    <w:uiPriority w:val="9"/>
    <w:semiHidden/>
    <w:rsid w:val="00DD5D3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CF68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CF68D1"/>
    <w:rPr>
      <w:rFonts w:ascii="Segoe UI" w:hAnsi="Segoe UI" w:cs="Segoe UI"/>
      <w:sz w:val="18"/>
      <w:szCs w:val="18"/>
      <w:lang w:eastAsia="en-US"/>
    </w:rPr>
  </w:style>
  <w:style w:type="paragraph" w:styleId="af">
    <w:name w:val="No Spacing"/>
    <w:uiPriority w:val="1"/>
    <w:qFormat/>
    <w:rsid w:val="004E284A"/>
    <w:rPr>
      <w:rFonts w:asciiTheme="minorHAnsi" w:eastAsiaTheme="minorHAnsi" w:hAnsiTheme="minorHAnsi" w:cstheme="minorBid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7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196D9-FE7C-4167-BF23-C204DCD5F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5246</Words>
  <Characters>2991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2021-12-06T08:33:00Z</dcterms:created>
  <dcterms:modified xsi:type="dcterms:W3CDTF">2021-12-06T08:33:00Z</dcterms:modified>
</cp:coreProperties>
</file>