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AF8A0B" w14:textId="77777777" w:rsidR="00605FAF" w:rsidRPr="00605FAF" w:rsidRDefault="00A428C2" w:rsidP="00605FAF">
      <w:pPr>
        <w:spacing w:after="0" w:line="240" w:lineRule="auto"/>
        <w:rPr>
          <w:rFonts w:ascii="Times New Roman" w:hAnsi="Times New Roman" w:cs="Times New Roman"/>
          <w:b/>
          <w:i/>
          <w:iCs/>
          <w:sz w:val="28"/>
          <w:szCs w:val="28"/>
        </w:rPr>
      </w:pPr>
      <w:bookmarkStart w:id="0" w:name="_GoBack"/>
      <w:bookmarkEnd w:id="0"/>
      <w:r w:rsidRPr="00605FAF">
        <w:rPr>
          <w:rFonts w:ascii="Times New Roman" w:hAnsi="Times New Roman" w:cs="Times New Roman"/>
          <w:sz w:val="28"/>
          <w:szCs w:val="28"/>
        </w:rPr>
        <w:tab/>
      </w:r>
      <w:r w:rsidRPr="00605FAF">
        <w:rPr>
          <w:rFonts w:ascii="Times New Roman" w:hAnsi="Times New Roman" w:cs="Times New Roman"/>
          <w:sz w:val="28"/>
          <w:szCs w:val="28"/>
        </w:rPr>
        <w:tab/>
      </w:r>
      <w:r w:rsidRPr="00605FAF">
        <w:rPr>
          <w:rFonts w:ascii="Times New Roman" w:hAnsi="Times New Roman" w:cs="Times New Roman"/>
          <w:sz w:val="28"/>
          <w:szCs w:val="28"/>
        </w:rPr>
        <w:tab/>
      </w:r>
      <w:r w:rsidRPr="00605FAF">
        <w:rPr>
          <w:rFonts w:ascii="Times New Roman" w:hAnsi="Times New Roman" w:cs="Times New Roman"/>
          <w:sz w:val="28"/>
          <w:szCs w:val="28"/>
        </w:rPr>
        <w:tab/>
      </w:r>
      <w:r w:rsidRPr="00605FAF">
        <w:rPr>
          <w:rFonts w:ascii="Times New Roman" w:hAnsi="Times New Roman" w:cs="Times New Roman"/>
          <w:sz w:val="28"/>
          <w:szCs w:val="28"/>
        </w:rPr>
        <w:tab/>
      </w:r>
      <w:r w:rsidRPr="00605FAF">
        <w:rPr>
          <w:rFonts w:ascii="Times New Roman" w:hAnsi="Times New Roman" w:cs="Times New Roman"/>
          <w:sz w:val="28"/>
          <w:szCs w:val="28"/>
        </w:rPr>
        <w:tab/>
      </w:r>
      <w:r w:rsidRPr="00605FAF">
        <w:rPr>
          <w:rFonts w:ascii="Times New Roman" w:hAnsi="Times New Roman" w:cs="Times New Roman"/>
          <w:sz w:val="28"/>
          <w:szCs w:val="28"/>
        </w:rPr>
        <w:tab/>
      </w:r>
      <w:r w:rsidRPr="00605FAF">
        <w:rPr>
          <w:rFonts w:ascii="Times New Roman" w:hAnsi="Times New Roman" w:cs="Times New Roman"/>
          <w:sz w:val="28"/>
          <w:szCs w:val="28"/>
        </w:rPr>
        <w:tab/>
      </w:r>
      <w:r w:rsidRPr="00605FAF">
        <w:rPr>
          <w:rFonts w:ascii="Times New Roman" w:hAnsi="Times New Roman" w:cs="Times New Roman"/>
          <w:sz w:val="28"/>
          <w:szCs w:val="28"/>
        </w:rPr>
        <w:tab/>
      </w:r>
      <w:r w:rsidRPr="00605FAF">
        <w:rPr>
          <w:rFonts w:ascii="Times New Roman" w:hAnsi="Times New Roman" w:cs="Times New Roman"/>
          <w:sz w:val="28"/>
          <w:szCs w:val="28"/>
        </w:rPr>
        <w:tab/>
      </w:r>
      <w:r w:rsidRPr="00605FAF">
        <w:rPr>
          <w:rFonts w:ascii="Times New Roman" w:hAnsi="Times New Roman" w:cs="Times New Roman"/>
          <w:sz w:val="28"/>
          <w:szCs w:val="28"/>
        </w:rPr>
        <w:tab/>
      </w:r>
      <w:r w:rsidRPr="00605FAF">
        <w:rPr>
          <w:rFonts w:ascii="Times New Roman" w:hAnsi="Times New Roman" w:cs="Times New Roman"/>
          <w:sz w:val="28"/>
          <w:szCs w:val="28"/>
        </w:rPr>
        <w:tab/>
      </w:r>
      <w:r w:rsidR="00605FAF" w:rsidRPr="00605FAF">
        <w:rPr>
          <w:rFonts w:ascii="Times New Roman" w:hAnsi="Times New Roman" w:cs="Times New Roman"/>
          <w:b/>
          <w:i/>
          <w:iCs/>
          <w:sz w:val="28"/>
          <w:szCs w:val="28"/>
        </w:rPr>
        <w:t>ПРОЕКТ</w:t>
      </w:r>
    </w:p>
    <w:p w14:paraId="064F952D" w14:textId="2E997BA5" w:rsidR="00605FAF" w:rsidRPr="00605FAF" w:rsidRDefault="00605FAF" w:rsidP="00605FAF">
      <w:pPr>
        <w:pStyle w:val="a4"/>
        <w:ind w:left="4320"/>
        <w:jc w:val="right"/>
        <w:rPr>
          <w:b w:val="0"/>
          <w:i/>
          <w:iCs/>
          <w:szCs w:val="28"/>
        </w:rPr>
      </w:pPr>
      <w:r w:rsidRPr="00605FAF">
        <w:rPr>
          <w:b w:val="0"/>
          <w:i/>
          <w:iCs/>
          <w:szCs w:val="28"/>
        </w:rPr>
        <w:t>вноситься народним</w:t>
      </w:r>
      <w:r w:rsidR="00D80A5A">
        <w:rPr>
          <w:b w:val="0"/>
          <w:i/>
          <w:iCs/>
          <w:szCs w:val="28"/>
        </w:rPr>
        <w:t>и</w:t>
      </w:r>
      <w:r w:rsidRPr="00605FAF">
        <w:rPr>
          <w:b w:val="0"/>
          <w:i/>
          <w:iCs/>
          <w:szCs w:val="28"/>
        </w:rPr>
        <w:t xml:space="preserve"> </w:t>
      </w:r>
    </w:p>
    <w:p w14:paraId="361A9645" w14:textId="752D8394" w:rsidR="00605FAF" w:rsidRPr="00605FAF" w:rsidRDefault="00D80A5A" w:rsidP="00605FAF">
      <w:pPr>
        <w:pStyle w:val="a4"/>
        <w:ind w:left="4320"/>
        <w:jc w:val="right"/>
        <w:rPr>
          <w:b w:val="0"/>
          <w:i/>
          <w:iCs/>
          <w:szCs w:val="28"/>
        </w:rPr>
      </w:pPr>
      <w:r>
        <w:rPr>
          <w:b w:val="0"/>
          <w:i/>
          <w:iCs/>
          <w:szCs w:val="28"/>
        </w:rPr>
        <w:t>депутатами</w:t>
      </w:r>
      <w:r w:rsidR="00605FAF" w:rsidRPr="00605FAF">
        <w:rPr>
          <w:b w:val="0"/>
          <w:i/>
          <w:iCs/>
          <w:szCs w:val="28"/>
        </w:rPr>
        <w:t xml:space="preserve"> України </w:t>
      </w:r>
    </w:p>
    <w:p w14:paraId="6A2BA283" w14:textId="77777777" w:rsidR="00A428C2" w:rsidRPr="00605FAF" w:rsidRDefault="00A428C2" w:rsidP="00A428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7065B0D" w14:textId="77777777" w:rsidR="00605FAF" w:rsidRPr="00605FAF" w:rsidRDefault="00605FAF" w:rsidP="00605FAF">
      <w:pPr>
        <w:widowControl w:val="0"/>
        <w:spacing w:after="0" w:line="240" w:lineRule="auto"/>
        <w:ind w:firstLine="720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</w:p>
    <w:p w14:paraId="39DFC4EF" w14:textId="6B6A2512" w:rsidR="00605FAF" w:rsidRPr="00605FAF" w:rsidRDefault="004575B8" w:rsidP="00605FAF">
      <w:p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 А К О Н</w:t>
      </w:r>
      <w:r w:rsidR="00E11E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05FAF" w:rsidRPr="00605FAF">
        <w:rPr>
          <w:rFonts w:ascii="Times New Roman" w:hAnsi="Times New Roman" w:cs="Times New Roman"/>
          <w:b/>
          <w:sz w:val="28"/>
          <w:szCs w:val="28"/>
        </w:rPr>
        <w:t>У К Р А Ї Н И</w:t>
      </w:r>
    </w:p>
    <w:p w14:paraId="5892DC0A" w14:textId="399329D9" w:rsidR="00605FAF" w:rsidRPr="00605FAF" w:rsidRDefault="00605FAF" w:rsidP="00605FAF">
      <w:pPr>
        <w:widowControl w:val="0"/>
        <w:spacing w:after="0" w:line="240" w:lineRule="auto"/>
        <w:ind w:firstLine="720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605FAF">
        <w:rPr>
          <w:rFonts w:ascii="Times New Roman" w:eastAsiaTheme="minorEastAsia" w:hAnsi="Times New Roman" w:cs="Times New Roman"/>
          <w:b/>
          <w:sz w:val="28"/>
          <w:szCs w:val="28"/>
        </w:rPr>
        <w:t xml:space="preserve">Про внесення змін до окремих законів України </w:t>
      </w:r>
      <w:r w:rsidR="00687E8A">
        <w:rPr>
          <w:rFonts w:ascii="Times New Roman" w:eastAsiaTheme="minorEastAsia" w:hAnsi="Times New Roman" w:cs="Times New Roman"/>
          <w:b/>
          <w:sz w:val="28"/>
          <w:szCs w:val="28"/>
        </w:rPr>
        <w:t>(</w:t>
      </w:r>
      <w:r w:rsidRPr="00605FAF">
        <w:rPr>
          <w:rFonts w:ascii="Times New Roman" w:eastAsiaTheme="minorEastAsia" w:hAnsi="Times New Roman" w:cs="Times New Roman"/>
          <w:b/>
          <w:sz w:val="28"/>
          <w:szCs w:val="28"/>
        </w:rPr>
        <w:t>щодо підстав дострокового припинення повноважень членів державних колегіальних органів</w:t>
      </w:r>
      <w:r w:rsidR="00687E8A">
        <w:rPr>
          <w:rFonts w:ascii="Times New Roman" w:eastAsiaTheme="minorEastAsia" w:hAnsi="Times New Roman" w:cs="Times New Roman"/>
          <w:b/>
          <w:sz w:val="28"/>
          <w:szCs w:val="28"/>
        </w:rPr>
        <w:t>)</w:t>
      </w:r>
      <w:r w:rsidRPr="00605FAF">
        <w:rPr>
          <w:rFonts w:ascii="Times New Roman" w:eastAsiaTheme="minorEastAsia" w:hAnsi="Times New Roman" w:cs="Times New Roman"/>
          <w:b/>
          <w:sz w:val="28"/>
          <w:szCs w:val="28"/>
        </w:rPr>
        <w:t xml:space="preserve"> </w:t>
      </w:r>
    </w:p>
    <w:p w14:paraId="151055F6" w14:textId="77777777" w:rsidR="00A428C2" w:rsidRPr="00605FAF" w:rsidRDefault="007E2746" w:rsidP="007E2746">
      <w:pPr>
        <w:tabs>
          <w:tab w:val="left" w:pos="609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2EBE682E" w14:textId="77777777" w:rsidR="00605FAF" w:rsidRPr="00605FAF" w:rsidRDefault="00605FAF" w:rsidP="00A428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59AF6DD3" w14:textId="77777777" w:rsidR="00605FAF" w:rsidRPr="00605FAF" w:rsidRDefault="00605FAF" w:rsidP="00605FAF">
      <w:pPr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FAF">
        <w:rPr>
          <w:rFonts w:ascii="Times New Roman" w:hAnsi="Times New Roman" w:cs="Times New Roman"/>
          <w:sz w:val="28"/>
          <w:szCs w:val="28"/>
        </w:rPr>
        <w:t xml:space="preserve">Верховна Рада України  </w:t>
      </w:r>
      <w:r w:rsidRPr="00542FE0">
        <w:rPr>
          <w:rFonts w:ascii="Times New Roman" w:hAnsi="Times New Roman" w:cs="Times New Roman"/>
          <w:b/>
          <w:sz w:val="28"/>
          <w:szCs w:val="28"/>
        </w:rPr>
        <w:t>п о с т а н о в л я є</w:t>
      </w:r>
      <w:r w:rsidRPr="00605FAF">
        <w:rPr>
          <w:rFonts w:ascii="Times New Roman" w:hAnsi="Times New Roman" w:cs="Times New Roman"/>
          <w:sz w:val="28"/>
          <w:szCs w:val="28"/>
        </w:rPr>
        <w:t>:</w:t>
      </w:r>
    </w:p>
    <w:p w14:paraId="3A150B93" w14:textId="77777777" w:rsidR="00605FAF" w:rsidRPr="00605FAF" w:rsidRDefault="00605FAF" w:rsidP="00A428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5469CAA9" w14:textId="77777777" w:rsidR="00605FAF" w:rsidRPr="009516D5" w:rsidRDefault="00605FAF" w:rsidP="00605FAF">
      <w:pPr>
        <w:pStyle w:val="a6"/>
        <w:tabs>
          <w:tab w:val="left" w:pos="851"/>
        </w:tabs>
        <w:spacing w:before="0"/>
        <w:rPr>
          <w:rFonts w:ascii="Times New Roman" w:hAnsi="Times New Roman"/>
          <w:sz w:val="28"/>
          <w:szCs w:val="28"/>
        </w:rPr>
      </w:pPr>
      <w:r w:rsidRPr="009516D5">
        <w:rPr>
          <w:rFonts w:ascii="Times New Roman" w:hAnsi="Times New Roman"/>
          <w:sz w:val="28"/>
          <w:szCs w:val="28"/>
        </w:rPr>
        <w:t>І. Внести зміни до таких законів України:</w:t>
      </w:r>
    </w:p>
    <w:p w14:paraId="7990A170" w14:textId="77777777" w:rsidR="00605FAF" w:rsidRPr="009516D5" w:rsidRDefault="00605FAF" w:rsidP="00605FAF">
      <w:pPr>
        <w:pStyle w:val="a6"/>
        <w:tabs>
          <w:tab w:val="left" w:pos="851"/>
        </w:tabs>
        <w:spacing w:before="0"/>
        <w:rPr>
          <w:rFonts w:ascii="Times New Roman" w:hAnsi="Times New Roman"/>
          <w:sz w:val="28"/>
          <w:szCs w:val="28"/>
        </w:rPr>
      </w:pPr>
    </w:p>
    <w:p w14:paraId="3C8E430B" w14:textId="027CD1D4" w:rsidR="00605FAF" w:rsidRPr="009516D5" w:rsidRDefault="00605FAF" w:rsidP="00F528C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516D5">
        <w:rPr>
          <w:rFonts w:ascii="Times New Roman" w:hAnsi="Times New Roman" w:cs="Times New Roman"/>
          <w:sz w:val="28"/>
          <w:szCs w:val="28"/>
        </w:rPr>
        <w:t>1</w:t>
      </w:r>
      <w:r w:rsidR="00687E8A" w:rsidRPr="009516D5">
        <w:rPr>
          <w:rFonts w:ascii="Times New Roman" w:hAnsi="Times New Roman" w:cs="Times New Roman"/>
          <w:sz w:val="28"/>
          <w:szCs w:val="28"/>
        </w:rPr>
        <w:t>.</w:t>
      </w:r>
      <w:r w:rsidR="00687E8A">
        <w:rPr>
          <w:rFonts w:ascii="Times New Roman" w:hAnsi="Times New Roman" w:cs="Times New Roman"/>
          <w:sz w:val="28"/>
          <w:szCs w:val="28"/>
        </w:rPr>
        <w:t xml:space="preserve"> У </w:t>
      </w:r>
      <w:r w:rsidR="00687E8A" w:rsidRPr="009516D5">
        <w:rPr>
          <w:rFonts w:ascii="Times New Roman" w:hAnsi="Times New Roman" w:cs="Times New Roman"/>
          <w:sz w:val="28"/>
          <w:szCs w:val="28"/>
        </w:rPr>
        <w:t>Закон</w:t>
      </w:r>
      <w:r w:rsidR="00687E8A">
        <w:rPr>
          <w:rFonts w:ascii="Times New Roman" w:hAnsi="Times New Roman" w:cs="Times New Roman"/>
          <w:sz w:val="28"/>
          <w:szCs w:val="28"/>
        </w:rPr>
        <w:t>і</w:t>
      </w:r>
      <w:r w:rsidR="00687E8A" w:rsidRPr="009516D5">
        <w:rPr>
          <w:rFonts w:ascii="Times New Roman" w:hAnsi="Times New Roman" w:cs="Times New Roman"/>
          <w:sz w:val="28"/>
          <w:szCs w:val="28"/>
        </w:rPr>
        <w:t xml:space="preserve"> </w:t>
      </w:r>
      <w:r w:rsidRPr="009516D5">
        <w:rPr>
          <w:rFonts w:ascii="Times New Roman" w:hAnsi="Times New Roman" w:cs="Times New Roman"/>
          <w:sz w:val="28"/>
          <w:szCs w:val="28"/>
        </w:rPr>
        <w:t xml:space="preserve">України "Про </w:t>
      </w:r>
      <w:r w:rsidRPr="009516D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Національну</w:t>
      </w:r>
      <w:r w:rsidR="00F528C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9516D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комісію, що здійснює державне регулювання у сферах енергетики та комунальних послуг" </w:t>
      </w:r>
      <w:r w:rsidRPr="009516D5">
        <w:rPr>
          <w:rFonts w:ascii="Times New Roman" w:hAnsi="Times New Roman" w:cs="Times New Roman"/>
          <w:sz w:val="28"/>
          <w:szCs w:val="28"/>
        </w:rPr>
        <w:t>(</w:t>
      </w:r>
      <w:r w:rsidRPr="009516D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Відомості Верховної Ради, 2016</w:t>
      </w:r>
      <w:r w:rsidR="00687E8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р.</w:t>
      </w:r>
      <w:r w:rsidRPr="009516D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, № 51, ст.833</w:t>
      </w:r>
      <w:r w:rsidRPr="009516D5">
        <w:rPr>
          <w:rFonts w:ascii="Times New Roman" w:hAnsi="Times New Roman" w:cs="Times New Roman"/>
          <w:sz w:val="28"/>
          <w:szCs w:val="28"/>
        </w:rPr>
        <w:t xml:space="preserve"> із наступними змінами):</w:t>
      </w:r>
    </w:p>
    <w:p w14:paraId="38AED27D" w14:textId="77777777" w:rsidR="00734C4C" w:rsidRDefault="00605FAF" w:rsidP="002311B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516D5">
        <w:rPr>
          <w:rFonts w:ascii="Times New Roman" w:hAnsi="Times New Roman" w:cs="Times New Roman"/>
          <w:sz w:val="28"/>
          <w:szCs w:val="28"/>
        </w:rPr>
        <w:t xml:space="preserve">1) </w:t>
      </w:r>
      <w:r w:rsidR="00734C4C">
        <w:rPr>
          <w:rFonts w:ascii="Times New Roman" w:hAnsi="Times New Roman" w:cs="Times New Roman"/>
          <w:sz w:val="28"/>
          <w:szCs w:val="28"/>
        </w:rPr>
        <w:t xml:space="preserve">У </w:t>
      </w:r>
      <w:r w:rsidR="00734C4C" w:rsidRPr="009516D5">
        <w:rPr>
          <w:rFonts w:ascii="Times New Roman" w:hAnsi="Times New Roman" w:cs="Times New Roman"/>
          <w:sz w:val="28"/>
          <w:szCs w:val="28"/>
        </w:rPr>
        <w:t>частин</w:t>
      </w:r>
      <w:r w:rsidR="00734C4C">
        <w:rPr>
          <w:rFonts w:ascii="Times New Roman" w:hAnsi="Times New Roman" w:cs="Times New Roman"/>
          <w:sz w:val="28"/>
          <w:szCs w:val="28"/>
        </w:rPr>
        <w:t>і</w:t>
      </w:r>
      <w:r w:rsidR="00734C4C" w:rsidRPr="009516D5">
        <w:rPr>
          <w:rFonts w:ascii="Times New Roman" w:hAnsi="Times New Roman" w:cs="Times New Roman"/>
          <w:sz w:val="28"/>
          <w:szCs w:val="28"/>
        </w:rPr>
        <w:t xml:space="preserve"> сьом</w:t>
      </w:r>
      <w:r w:rsidR="00734C4C">
        <w:rPr>
          <w:rFonts w:ascii="Times New Roman" w:hAnsi="Times New Roman" w:cs="Times New Roman"/>
          <w:sz w:val="28"/>
          <w:szCs w:val="28"/>
        </w:rPr>
        <w:t xml:space="preserve">ій </w:t>
      </w:r>
      <w:r w:rsidR="00734C4C" w:rsidRPr="009516D5">
        <w:rPr>
          <w:rFonts w:ascii="Times New Roman" w:hAnsi="Times New Roman" w:cs="Times New Roman"/>
          <w:sz w:val="28"/>
          <w:szCs w:val="28"/>
        </w:rPr>
        <w:t>статті</w:t>
      </w:r>
      <w:r w:rsidR="00734C4C">
        <w:rPr>
          <w:rFonts w:ascii="Times New Roman" w:hAnsi="Times New Roman" w:cs="Times New Roman"/>
          <w:sz w:val="28"/>
          <w:szCs w:val="28"/>
        </w:rPr>
        <w:t xml:space="preserve"> 8:</w:t>
      </w:r>
    </w:p>
    <w:p w14:paraId="25CDE8EB" w14:textId="1ECAB576" w:rsidR="00605FAF" w:rsidRPr="009516D5" w:rsidRDefault="002311B5" w:rsidP="002311B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516D5">
        <w:rPr>
          <w:rFonts w:ascii="Times New Roman" w:hAnsi="Times New Roman" w:cs="Times New Roman"/>
          <w:sz w:val="28"/>
          <w:szCs w:val="28"/>
        </w:rPr>
        <w:t xml:space="preserve">Пункт 5 викласти в такій редакції: </w:t>
      </w:r>
    </w:p>
    <w:p w14:paraId="676D3B3D" w14:textId="61A02909" w:rsidR="002311B5" w:rsidRPr="009516D5" w:rsidRDefault="002311B5" w:rsidP="002311B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516D5">
        <w:rPr>
          <w:rFonts w:ascii="Times New Roman" w:eastAsia="Times New Roman" w:hAnsi="Times New Roman" w:cs="Times New Roman"/>
          <w:sz w:val="28"/>
          <w:szCs w:val="28"/>
          <w:lang w:eastAsia="uk-UA"/>
        </w:rPr>
        <w:t>"</w:t>
      </w:r>
      <w:r w:rsidRPr="002311B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5) набрання законної сили рішенням суду про притягнення до відповідальності за корупційне правопорушення або правопорушення, пов’язане з корупцією, яким на члена Регулятора накладено стягнення </w:t>
      </w:r>
      <w:r w:rsidRPr="002311B5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>у виді позбавлення права обіймати певні посади або займатися певною діяльністю, що пов’язані з виконанням функцій держави або місцевого самоврядування</w:t>
      </w:r>
      <w:r w:rsidRPr="002311B5">
        <w:rPr>
          <w:rFonts w:ascii="Times New Roman" w:eastAsia="Times New Roman" w:hAnsi="Times New Roman" w:cs="Times New Roman"/>
          <w:sz w:val="28"/>
          <w:szCs w:val="28"/>
          <w:lang w:eastAsia="uk-UA"/>
        </w:rPr>
        <w:t>, а також набрання законної сили рішенням суду про визнання його активів чи активів, набутих за його дорученням іншими особами або в інших передбачених </w:t>
      </w:r>
      <w:hyperlink r:id="rId10" w:anchor="n8233" w:tgtFrame="_blank" w:history="1">
        <w:r w:rsidRPr="002311B5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статтею 290</w:t>
        </w:r>
      </w:hyperlink>
      <w:r w:rsidRPr="002311B5">
        <w:rPr>
          <w:rFonts w:ascii="Times New Roman" w:eastAsia="Times New Roman" w:hAnsi="Times New Roman" w:cs="Times New Roman"/>
          <w:sz w:val="28"/>
          <w:szCs w:val="28"/>
          <w:lang w:eastAsia="uk-UA"/>
        </w:rPr>
        <w:t> Цивільного процесуального кодексу України випадках, необґрунтованими та їх стягнення в дохід держави</w:t>
      </w:r>
      <w:r w:rsidRPr="009516D5">
        <w:rPr>
          <w:rFonts w:ascii="Times New Roman" w:eastAsia="Times New Roman" w:hAnsi="Times New Roman" w:cs="Times New Roman"/>
          <w:sz w:val="28"/>
          <w:szCs w:val="28"/>
          <w:lang w:eastAsia="uk-UA"/>
        </w:rPr>
        <w:t>";</w:t>
      </w:r>
    </w:p>
    <w:p w14:paraId="64867204" w14:textId="161A7BBB" w:rsidR="002311B5" w:rsidRPr="009516D5" w:rsidRDefault="004F2F69" w:rsidP="002311B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д</w:t>
      </w:r>
      <w:r w:rsidRPr="009516D5">
        <w:rPr>
          <w:rFonts w:ascii="Times New Roman" w:hAnsi="Times New Roman" w:cs="Times New Roman"/>
          <w:sz w:val="28"/>
          <w:szCs w:val="28"/>
        </w:rPr>
        <w:t xml:space="preserve">оповнити </w:t>
      </w:r>
      <w:r>
        <w:rPr>
          <w:rFonts w:ascii="Times New Roman" w:hAnsi="Times New Roman" w:cs="Times New Roman"/>
          <w:sz w:val="28"/>
          <w:szCs w:val="28"/>
        </w:rPr>
        <w:t xml:space="preserve"> частину </w:t>
      </w:r>
      <w:r w:rsidR="002311B5" w:rsidRPr="009516D5">
        <w:rPr>
          <w:rFonts w:ascii="Times New Roman" w:hAnsi="Times New Roman" w:cs="Times New Roman"/>
          <w:sz w:val="28"/>
          <w:szCs w:val="28"/>
        </w:rPr>
        <w:t>новим абзацом такого змісту:</w:t>
      </w:r>
    </w:p>
    <w:p w14:paraId="14D10203" w14:textId="11098197" w:rsidR="002311B5" w:rsidRPr="009516D5" w:rsidRDefault="002311B5" w:rsidP="002311B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</w:pPr>
      <w:r w:rsidRPr="009516D5">
        <w:rPr>
          <w:rFonts w:ascii="Times New Roman" w:hAnsi="Times New Roman" w:cs="Times New Roman"/>
          <w:sz w:val="28"/>
          <w:szCs w:val="28"/>
        </w:rPr>
        <w:t>"</w:t>
      </w:r>
      <w:r w:rsidRPr="009516D5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 xml:space="preserve">У разі набрання </w:t>
      </w:r>
      <w:r w:rsidRPr="009516D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законної сили судовим рішенням, відповідно до якого члена Регулятора притягнуто до відповідальності за корупційне правопорушення або правопорушення, пов’язане з корупцією, </w:t>
      </w:r>
      <w:r w:rsidRPr="009516D5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 xml:space="preserve">однак судом не накладено стягнення у виді позбавлення права обіймати певні посади або займатися певною діяльністю, пов’язаними з виконанням функцій держави або місцевого самоврядування, член </w:t>
      </w:r>
      <w:r w:rsidRPr="009516D5">
        <w:rPr>
          <w:rFonts w:ascii="Times New Roman" w:eastAsia="Times New Roman" w:hAnsi="Times New Roman" w:cs="Times New Roman"/>
          <w:sz w:val="28"/>
          <w:szCs w:val="28"/>
          <w:lang w:eastAsia="uk-UA"/>
        </w:rPr>
        <w:t>Регулятора</w:t>
      </w:r>
      <w:r w:rsidRPr="009516D5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 xml:space="preserve"> підлягає притягненню до дисциплінарної відповідальності на підставі частини другої статті 65</w:t>
      </w:r>
      <w:r w:rsidRPr="009516D5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vertAlign w:val="superscript"/>
        </w:rPr>
        <w:t>1</w:t>
      </w:r>
      <w:r w:rsidRPr="009516D5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 xml:space="preserve"> Закону України "Про запобігання корупції" у порядку, визначеному Кодексом законів про працю України.</w:t>
      </w:r>
      <w:r w:rsidRPr="009516D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Дисциплінарне провадження щодо члена Регулятора здійснює </w:t>
      </w:r>
      <w:r w:rsidRPr="009516D5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>Комісія з питань вищого корпусу державної служби";</w:t>
      </w:r>
    </w:p>
    <w:p w14:paraId="2406A96C" w14:textId="580F0794" w:rsidR="00542FE0" w:rsidRPr="00FB42A3" w:rsidRDefault="002311B5" w:rsidP="00FB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2FE0">
        <w:rPr>
          <w:rFonts w:ascii="Times New Roman" w:hAnsi="Times New Roman" w:cs="Times New Roman"/>
          <w:sz w:val="28"/>
          <w:szCs w:val="28"/>
        </w:rPr>
        <w:t xml:space="preserve">2. </w:t>
      </w:r>
      <w:r w:rsidR="00D0590B">
        <w:rPr>
          <w:rFonts w:ascii="Times New Roman" w:hAnsi="Times New Roman" w:cs="Times New Roman"/>
          <w:sz w:val="28"/>
          <w:szCs w:val="28"/>
        </w:rPr>
        <w:t xml:space="preserve"> У </w:t>
      </w:r>
      <w:r w:rsidR="00D0590B" w:rsidRPr="00542FE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Закон</w:t>
      </w:r>
      <w:r w:rsidR="00D0590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і</w:t>
      </w:r>
      <w:r w:rsidR="00D0590B" w:rsidRPr="00542FE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9516D5" w:rsidRPr="00542FE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України "Про Національну раду України з питань телебачення і </w:t>
      </w:r>
      <w:r w:rsidR="009516D5" w:rsidRPr="00FB42A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радіомовлення" (</w:t>
      </w:r>
      <w:r w:rsidR="00542FE0" w:rsidRPr="00FB42A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Відомості Верховної Ради України, 1997</w:t>
      </w:r>
      <w:r w:rsidR="00D0590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р.</w:t>
      </w:r>
      <w:r w:rsidR="00542FE0" w:rsidRPr="00FB42A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, № 48, ст. 296</w:t>
      </w:r>
      <w:r w:rsidR="00D0590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; 2005 р., № 16, ст. 265</w:t>
      </w:r>
      <w:r w:rsidR="00542FE0" w:rsidRPr="00FB42A3">
        <w:rPr>
          <w:rFonts w:ascii="Times New Roman" w:hAnsi="Times New Roman" w:cs="Times New Roman"/>
          <w:sz w:val="28"/>
          <w:szCs w:val="28"/>
        </w:rPr>
        <w:t xml:space="preserve"> із наступними змінами):</w:t>
      </w:r>
    </w:p>
    <w:p w14:paraId="2E9E60BD" w14:textId="53A291C8" w:rsidR="00FB42A3" w:rsidRDefault="00542FE0" w:rsidP="00FB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B42A3">
        <w:rPr>
          <w:rFonts w:ascii="Times New Roman" w:hAnsi="Times New Roman" w:cs="Times New Roman"/>
          <w:sz w:val="28"/>
          <w:szCs w:val="28"/>
        </w:rPr>
        <w:t xml:space="preserve">1) </w:t>
      </w:r>
      <w:r w:rsidR="00FB42A3" w:rsidRPr="00FB42A3">
        <w:rPr>
          <w:rFonts w:ascii="Times New Roman" w:hAnsi="Times New Roman" w:cs="Times New Roman"/>
          <w:sz w:val="28"/>
          <w:szCs w:val="28"/>
        </w:rPr>
        <w:t>У статті 8:</w:t>
      </w:r>
    </w:p>
    <w:p w14:paraId="39B46041" w14:textId="705CBE65" w:rsidR="00605FAF" w:rsidRPr="00FB42A3" w:rsidRDefault="006D2449" w:rsidP="00FB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частину першу</w:t>
      </w:r>
      <w:r w:rsidR="00D0590B">
        <w:rPr>
          <w:rFonts w:ascii="Times New Roman" w:hAnsi="Times New Roman" w:cs="Times New Roman"/>
          <w:sz w:val="28"/>
          <w:szCs w:val="28"/>
        </w:rPr>
        <w:t xml:space="preserve"> доповнити п</w:t>
      </w:r>
      <w:r w:rsidR="00D0590B" w:rsidRPr="00FB42A3">
        <w:rPr>
          <w:rFonts w:ascii="Times New Roman" w:hAnsi="Times New Roman" w:cs="Times New Roman"/>
          <w:sz w:val="28"/>
          <w:szCs w:val="28"/>
        </w:rPr>
        <w:t>ункт</w:t>
      </w:r>
      <w:r w:rsidR="00D0590B">
        <w:rPr>
          <w:rFonts w:ascii="Times New Roman" w:hAnsi="Times New Roman" w:cs="Times New Roman"/>
          <w:sz w:val="28"/>
          <w:szCs w:val="28"/>
        </w:rPr>
        <w:t>ом</w:t>
      </w:r>
      <w:r w:rsidR="00D0590B" w:rsidRPr="00FB42A3">
        <w:rPr>
          <w:rFonts w:ascii="Times New Roman" w:hAnsi="Times New Roman" w:cs="Times New Roman"/>
          <w:sz w:val="28"/>
          <w:szCs w:val="28"/>
        </w:rPr>
        <w:t xml:space="preserve"> </w:t>
      </w:r>
      <w:r w:rsidR="00D0590B">
        <w:rPr>
          <w:rFonts w:ascii="Times New Roman" w:hAnsi="Times New Roman" w:cs="Times New Roman"/>
          <w:sz w:val="28"/>
          <w:szCs w:val="28"/>
        </w:rPr>
        <w:t>5</w:t>
      </w:r>
      <w:r w:rsidR="00D0590B">
        <w:rPr>
          <w:rFonts w:ascii="Times New Roman" w:hAnsi="Times New Roman" w:cs="Times New Roman"/>
          <w:sz w:val="28"/>
          <w:szCs w:val="28"/>
          <w:vertAlign w:val="superscript"/>
        </w:rPr>
        <w:t xml:space="preserve">1 </w:t>
      </w:r>
      <w:r w:rsidR="00D0590B">
        <w:rPr>
          <w:rFonts w:ascii="Times New Roman" w:hAnsi="Times New Roman" w:cs="Times New Roman"/>
          <w:sz w:val="28"/>
          <w:szCs w:val="28"/>
        </w:rPr>
        <w:t>такого змісту</w:t>
      </w:r>
      <w:r w:rsidR="00542FE0" w:rsidRPr="00FB42A3">
        <w:rPr>
          <w:rFonts w:ascii="Times New Roman" w:hAnsi="Times New Roman" w:cs="Times New Roman"/>
          <w:sz w:val="28"/>
          <w:szCs w:val="28"/>
        </w:rPr>
        <w:t>:</w:t>
      </w:r>
    </w:p>
    <w:p w14:paraId="57DD75E1" w14:textId="127CA288" w:rsidR="00542FE0" w:rsidRPr="00FB42A3" w:rsidRDefault="00542FE0" w:rsidP="00FB42A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B42A3">
        <w:rPr>
          <w:rFonts w:ascii="Times New Roman" w:hAnsi="Times New Roman" w:cs="Times New Roman"/>
          <w:sz w:val="28"/>
          <w:szCs w:val="28"/>
        </w:rPr>
        <w:lastRenderedPageBreak/>
        <w:t>"</w:t>
      </w:r>
      <w:r w:rsidR="00D0590B">
        <w:rPr>
          <w:rFonts w:ascii="Times New Roman" w:eastAsia="Times New Roman" w:hAnsi="Times New Roman" w:cs="Times New Roman"/>
          <w:sz w:val="28"/>
          <w:szCs w:val="28"/>
          <w:lang w:eastAsia="uk-UA"/>
        </w:rPr>
        <w:t>5</w:t>
      </w:r>
      <w:r w:rsidR="00D0590B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uk-UA"/>
        </w:rPr>
        <w:t>1</w:t>
      </w:r>
      <w:r w:rsidRPr="00542FE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 набрання законної сили рішенням суду про притягнення до відповідальності за корупційне правопорушення або правопорушення, пов’язане з корупцією, яким на члена Національної ради накладено стягнення </w:t>
      </w:r>
      <w:r w:rsidRPr="00542FE0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>у виді позбавлення права обіймати певні посади або займатися певною діяльністю, що пов’язані з виконанням функцій держави або місцевого самоврядування</w:t>
      </w:r>
      <w:r w:rsidRPr="00542FE0">
        <w:rPr>
          <w:rFonts w:ascii="Times New Roman" w:eastAsia="Times New Roman" w:hAnsi="Times New Roman" w:cs="Times New Roman"/>
          <w:sz w:val="28"/>
          <w:szCs w:val="28"/>
          <w:lang w:eastAsia="uk-UA"/>
        </w:rPr>
        <w:t>, а також набрання законної сили рішенням суду про визнання його активів чи активів, набутих за його дорученням іншими особами або в інших передбачених </w:t>
      </w:r>
      <w:hyperlink r:id="rId11" w:anchor="n8233" w:tgtFrame="_blank" w:history="1">
        <w:r w:rsidRPr="00542FE0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статтею 290</w:t>
        </w:r>
      </w:hyperlink>
      <w:r w:rsidRPr="00542FE0">
        <w:rPr>
          <w:rFonts w:ascii="Times New Roman" w:eastAsia="Times New Roman" w:hAnsi="Times New Roman" w:cs="Times New Roman"/>
          <w:sz w:val="28"/>
          <w:szCs w:val="28"/>
          <w:lang w:eastAsia="uk-UA"/>
        </w:rPr>
        <w:t> Цивільного процесуального кодексу України випадках, необґрунтованими та їх стягнення в дохід держави</w:t>
      </w:r>
      <w:r w:rsidRPr="00FB42A3">
        <w:rPr>
          <w:rFonts w:ascii="Times New Roman" w:eastAsia="Times New Roman" w:hAnsi="Times New Roman" w:cs="Times New Roman"/>
          <w:sz w:val="28"/>
          <w:szCs w:val="28"/>
          <w:lang w:eastAsia="uk-UA"/>
        </w:rPr>
        <w:t>"</w:t>
      </w:r>
      <w:r w:rsidR="00FB42A3" w:rsidRPr="00FB42A3"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14:paraId="2BAD4B40" w14:textId="77777777" w:rsidR="00C9153D" w:rsidRDefault="00C9153D" w:rsidP="00FB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частину п’яту викласти в такій редакції:</w:t>
      </w:r>
    </w:p>
    <w:p w14:paraId="7480D5A6" w14:textId="77777777" w:rsidR="0082796E" w:rsidRDefault="00FB42A3" w:rsidP="0082796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B42A3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>"</w:t>
      </w:r>
      <w:r w:rsidR="0082796E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 xml:space="preserve">5. </w:t>
      </w:r>
      <w:r w:rsidRPr="00FB42A3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 xml:space="preserve">У разі набрання </w:t>
      </w:r>
      <w:r w:rsidRPr="00FB42A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законної сили судовим рішенням, відповідно до якого члена Національної ради притягнуто до відповідальності за  корупційне правопорушення або правопорушення, пов’язане з корупцією, </w:t>
      </w:r>
      <w:r w:rsidRPr="00FB42A3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 xml:space="preserve">однак судом не накладено стягнення у виді позбавлення права обіймати певні посади або займатися певною діяльністю, пов’язаними з виконанням функцій держави або місцевого самоврядування, член </w:t>
      </w:r>
      <w:r w:rsidRPr="00FB42A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Національної ради </w:t>
      </w:r>
      <w:r w:rsidRPr="00FB42A3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>підлягає притягненню до дисциплінарної відповідальності на підставі частини другої статті 65</w:t>
      </w:r>
      <w:r w:rsidRPr="00FB42A3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vertAlign w:val="superscript"/>
        </w:rPr>
        <w:t>1</w:t>
      </w:r>
      <w:r w:rsidRPr="00FB42A3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 xml:space="preserve"> Закону України "Про запобігання корупції" у порядку, визначеному Кодексом законів про працю України.</w:t>
      </w:r>
      <w:r w:rsidRPr="00FB42A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Дисциплінарне провадження щодо члена Національної ради здійснює постійна комісія з питань етики, до якої входять не менше трьох членів Національної ради. Положення про постійну комісію з питань етики Національної ради затверджується рішенням Національної ради.</w:t>
      </w:r>
    </w:p>
    <w:p w14:paraId="0D913E5D" w14:textId="77777777" w:rsidR="0082796E" w:rsidRPr="0082796E" w:rsidRDefault="0082796E" w:rsidP="0082796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B42A3">
        <w:rPr>
          <w:rFonts w:ascii="Times New Roman" w:eastAsia="Times New Roman" w:hAnsi="Times New Roman" w:cs="Times New Roman"/>
          <w:sz w:val="28"/>
          <w:szCs w:val="28"/>
          <w:lang w:eastAsia="uk-UA"/>
        </w:rPr>
        <w:t>У випадк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Pr="00FB42A3">
        <w:rPr>
          <w:rFonts w:ascii="Times New Roman" w:eastAsia="Times New Roman" w:hAnsi="Times New Roman" w:cs="Times New Roman"/>
          <w:sz w:val="28"/>
          <w:szCs w:val="28"/>
          <w:lang w:eastAsia="uk-UA"/>
        </w:rPr>
        <w:t>, передбачен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ому</w:t>
      </w:r>
      <w:r w:rsidRPr="00FB42A3">
        <w:rPr>
          <w:rFonts w:ascii="Times New Roman" w:eastAsia="Times New Roman" w:hAnsi="Times New Roman" w:cs="Times New Roman"/>
          <w:sz w:val="28"/>
          <w:szCs w:val="28"/>
          <w:lang w:eastAsia="uk-UA"/>
        </w:rPr>
        <w:t> </w:t>
      </w:r>
      <w:hyperlink r:id="rId12" w:anchor="n64" w:history="1">
        <w:r w:rsidRPr="00FB42A3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пункт</w:t>
        </w:r>
        <w:r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ом</w:t>
        </w:r>
        <w:r w:rsidRPr="00FB42A3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 xml:space="preserve"> 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uk-UA"/>
        </w:rPr>
        <w:t>1</w:t>
      </w:r>
      <w:r w:rsidR="006E3E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частини першої цієї статті </w:t>
      </w:r>
      <w:r w:rsidRPr="00FB42A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рішення про дострокове припинення повноважень члена Національної ради приймає Національна рада за поданням постійної комісії з питань етики Національної ради. Це рішення може бути оскаржено до суду протягом місяця з дня його прийняття. Рішення набирає чинності з дня закінчення цього строку, а в разі його оскарження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–</w:t>
      </w:r>
      <w:r w:rsidRPr="00FB42A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 дня набрання законної сили рішенням суду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"</w:t>
      </w:r>
      <w:r w:rsidRPr="00FB42A3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uk-UA"/>
        </w:rPr>
        <w:t xml:space="preserve">  </w:t>
      </w:r>
    </w:p>
    <w:p w14:paraId="18122F68" w14:textId="77777777" w:rsidR="006D2449" w:rsidRPr="00FB42A3" w:rsidRDefault="006D2449" w:rsidP="00FB42A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>У зв'язку з цим, частини п'яту – шосту вважати відповідно частинами шостою – сьомою.</w:t>
      </w:r>
    </w:p>
    <w:p w14:paraId="3BC4CA5C" w14:textId="77777777" w:rsidR="00542FE0" w:rsidRPr="00F779A1" w:rsidRDefault="00542FE0" w:rsidP="00542F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7940C75" w14:textId="23FBD779" w:rsidR="00734C4C" w:rsidRPr="00F779A1" w:rsidRDefault="00734C4C" w:rsidP="00F779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79A1">
        <w:rPr>
          <w:rFonts w:ascii="Times New Roman" w:hAnsi="Times New Roman" w:cs="Times New Roman"/>
          <w:sz w:val="28"/>
          <w:szCs w:val="28"/>
        </w:rPr>
        <w:t>3.</w:t>
      </w:r>
      <w:r w:rsidR="00800DDE">
        <w:rPr>
          <w:rFonts w:ascii="Times New Roman" w:hAnsi="Times New Roman" w:cs="Times New Roman"/>
          <w:sz w:val="28"/>
          <w:szCs w:val="28"/>
        </w:rPr>
        <w:t xml:space="preserve"> У</w:t>
      </w:r>
      <w:r w:rsidRPr="00F779A1">
        <w:rPr>
          <w:rFonts w:ascii="Times New Roman" w:hAnsi="Times New Roman" w:cs="Times New Roman"/>
          <w:sz w:val="28"/>
          <w:szCs w:val="28"/>
        </w:rPr>
        <w:t xml:space="preserve"> </w:t>
      </w:r>
      <w:r w:rsidR="00800DDE" w:rsidRPr="00F779A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Закон</w:t>
      </w:r>
      <w:r w:rsidR="00800DD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і</w:t>
      </w:r>
      <w:r w:rsidR="00800DDE" w:rsidRPr="00F779A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779A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України </w:t>
      </w:r>
      <w:r w:rsidRPr="00F779A1">
        <w:rPr>
          <w:rFonts w:ascii="Times New Roman" w:hAnsi="Times New Roman" w:cs="Times New Roman"/>
          <w:sz w:val="28"/>
          <w:szCs w:val="28"/>
        </w:rPr>
        <w:t>"Про Центральну виборчу комісію"</w:t>
      </w:r>
      <w:r w:rsidRPr="00F779A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(Відомості Верховної Ради України</w:t>
      </w:r>
      <w:r w:rsidR="00F779A1" w:rsidRPr="00F779A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,</w:t>
      </w:r>
      <w:r w:rsidRPr="00F779A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F779A1" w:rsidRPr="00F779A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2004</w:t>
      </w:r>
      <w:r w:rsidR="0022315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р.</w:t>
      </w:r>
      <w:r w:rsidR="00F779A1" w:rsidRPr="00F779A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, № 36, ст.448</w:t>
      </w:r>
      <w:r w:rsidRPr="00F779A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779A1">
        <w:rPr>
          <w:rFonts w:ascii="Times New Roman" w:hAnsi="Times New Roman" w:cs="Times New Roman"/>
          <w:sz w:val="28"/>
          <w:szCs w:val="28"/>
        </w:rPr>
        <w:t>із наступними змінами):</w:t>
      </w:r>
    </w:p>
    <w:p w14:paraId="55AEA098" w14:textId="0F8608F0" w:rsidR="00734C4C" w:rsidRPr="00F779A1" w:rsidRDefault="0022315D" w:rsidP="00F779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734C4C" w:rsidRPr="00F779A1">
        <w:rPr>
          <w:rFonts w:ascii="Times New Roman" w:hAnsi="Times New Roman" w:cs="Times New Roman"/>
          <w:sz w:val="28"/>
          <w:szCs w:val="28"/>
        </w:rPr>
        <w:t xml:space="preserve"> статті 30:</w:t>
      </w:r>
    </w:p>
    <w:p w14:paraId="2753DAFC" w14:textId="52428946" w:rsidR="00734C4C" w:rsidRPr="00F779A1" w:rsidRDefault="00800DDE" w:rsidP="00F779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F779A1">
        <w:rPr>
          <w:rFonts w:ascii="Times New Roman" w:hAnsi="Times New Roman" w:cs="Times New Roman"/>
          <w:sz w:val="28"/>
          <w:szCs w:val="28"/>
        </w:rPr>
        <w:t xml:space="preserve">азву </w:t>
      </w:r>
      <w:r w:rsidR="00734C4C" w:rsidRPr="00F779A1">
        <w:rPr>
          <w:rFonts w:ascii="Times New Roman" w:hAnsi="Times New Roman" w:cs="Times New Roman"/>
          <w:sz w:val="28"/>
          <w:szCs w:val="28"/>
        </w:rPr>
        <w:t>викласти в такій редакції:</w:t>
      </w:r>
    </w:p>
    <w:p w14:paraId="5704C160" w14:textId="77777777" w:rsidR="00734C4C" w:rsidRDefault="00734C4C" w:rsidP="00F779A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779A1">
        <w:rPr>
          <w:rFonts w:ascii="Times New Roman" w:hAnsi="Times New Roman" w:cs="Times New Roman"/>
          <w:sz w:val="28"/>
          <w:szCs w:val="28"/>
        </w:rPr>
        <w:t>"</w:t>
      </w:r>
      <w:r w:rsidRPr="00F779A1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Стаття 30.</w:t>
      </w:r>
      <w:r w:rsidRPr="00F779A1">
        <w:rPr>
          <w:rFonts w:ascii="Times New Roman" w:eastAsia="Times New Roman" w:hAnsi="Times New Roman" w:cs="Times New Roman"/>
          <w:sz w:val="28"/>
          <w:szCs w:val="28"/>
          <w:lang w:eastAsia="uk-UA"/>
        </w:rPr>
        <w:t> Підстави, порядок припинення повноважень та особливості притягнення до дисциплінарної відповідальності члена Комісії";</w:t>
      </w:r>
    </w:p>
    <w:p w14:paraId="6C7B52D1" w14:textId="77777777" w:rsidR="00800DDE" w:rsidRPr="00F779A1" w:rsidRDefault="00800DDE" w:rsidP="00F779A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 частині четвертій:</w:t>
      </w:r>
    </w:p>
    <w:p w14:paraId="52251F0D" w14:textId="553D5BFB" w:rsidR="00F779A1" w:rsidRPr="00F779A1" w:rsidRDefault="006D2449" w:rsidP="00F779A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</w:t>
      </w:r>
      <w:r w:rsidRPr="00F779A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ункт </w:t>
      </w:r>
      <w:r w:rsidR="00F779A1" w:rsidRPr="00F779A1">
        <w:rPr>
          <w:rFonts w:ascii="Times New Roman" w:eastAsia="Times New Roman" w:hAnsi="Times New Roman" w:cs="Times New Roman"/>
          <w:sz w:val="28"/>
          <w:szCs w:val="28"/>
          <w:lang w:eastAsia="uk-UA"/>
        </w:rPr>
        <w:t>10  викласти в такій редакції:</w:t>
      </w:r>
    </w:p>
    <w:p w14:paraId="75250AC3" w14:textId="2DFE862D" w:rsidR="00F779A1" w:rsidRPr="00F779A1" w:rsidRDefault="00F779A1" w:rsidP="00F779A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779A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"10) набрання законної сили судовим рішенням, відповідно до якого члена Комісії притягнуто до відповідальності за адміністративне правопорушення, пов’язане з корупцією та накладено стягнення </w:t>
      </w:r>
      <w:r w:rsidRPr="00F779A1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>у виді позбавлення права обіймати певні посади або займатися певною діяльністю, що пов’язані з виконанням функцій держави або місцевого самоврядування</w:t>
      </w:r>
      <w:r w:rsidRPr="00F779A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а також набрання законної сили </w:t>
      </w:r>
      <w:r w:rsidRPr="00F779A1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рішенням суду про визнання його активів чи активів, набутих за його дорученням іншими особами або в інших передбачених </w:t>
      </w:r>
      <w:hyperlink r:id="rId13" w:anchor="n8233" w:tgtFrame="_blank" w:history="1">
        <w:r w:rsidRPr="00F779A1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статтею 290</w:t>
        </w:r>
      </w:hyperlink>
      <w:r w:rsidRPr="00F779A1">
        <w:rPr>
          <w:rFonts w:ascii="Times New Roman" w:eastAsia="Times New Roman" w:hAnsi="Times New Roman" w:cs="Times New Roman"/>
          <w:sz w:val="28"/>
          <w:szCs w:val="28"/>
          <w:lang w:eastAsia="uk-UA"/>
        </w:rPr>
        <w:t> Цивільного процесуального кодексу України випадках, необґрунтованими та їх стягнення в дохід держави"</w:t>
      </w:r>
      <w:r w:rsidR="006D2449" w:rsidRPr="006D244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6D2449" w:rsidRPr="00F779A1"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14:paraId="291AE143" w14:textId="0B4AF660" w:rsidR="00F779A1" w:rsidRPr="00F779A1" w:rsidRDefault="00800DDE" w:rsidP="00F779A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д</w:t>
      </w:r>
      <w:r w:rsidRPr="00F779A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оповнити </w:t>
      </w:r>
      <w:r w:rsidR="00F779A1" w:rsidRPr="00F779A1">
        <w:rPr>
          <w:rFonts w:ascii="Times New Roman" w:eastAsia="Times New Roman" w:hAnsi="Times New Roman" w:cs="Times New Roman"/>
          <w:sz w:val="28"/>
          <w:szCs w:val="28"/>
          <w:lang w:eastAsia="uk-UA"/>
        </w:rPr>
        <w:t>частину абзацами такого змісту:</w:t>
      </w:r>
    </w:p>
    <w:p w14:paraId="07409C16" w14:textId="77777777" w:rsidR="00F779A1" w:rsidRPr="00AC2F3B" w:rsidRDefault="00F779A1" w:rsidP="00AC2F3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779A1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 xml:space="preserve">"У разі набрання </w:t>
      </w:r>
      <w:r w:rsidRPr="00F779A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законної сили судовим рішенням, відповідно до якого </w:t>
      </w:r>
      <w:r w:rsidRPr="00AC2F3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члена Комісії притягнуто до відповідальності за адміністративне правопорушення, пов’язане з корупцією, </w:t>
      </w:r>
      <w:r w:rsidRPr="00AC2F3B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>однак судом не накладено стягнення у виді позбавлення права обіймати певні посади або займатися певною діяльністю, пов’язаними з виконанням функцій держави або місцевого самоврядування, член Комісії підлягає притягненню до дисциплінарної відповідальності на підставі частини другої статті 65</w:t>
      </w:r>
      <w:r w:rsidRPr="00AC2F3B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vertAlign w:val="superscript"/>
        </w:rPr>
        <w:t>1</w:t>
      </w:r>
      <w:r w:rsidRPr="00AC2F3B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 xml:space="preserve"> Закону України "Про запобігання корупції" у порядку, визначеному Кодексом законів про працю України.</w:t>
      </w:r>
    </w:p>
    <w:p w14:paraId="54B0BC2D" w14:textId="77777777" w:rsidR="00AC2F3B" w:rsidRPr="00AC2F3B" w:rsidRDefault="00AC2F3B" w:rsidP="00AC2F3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C2F3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Для здійснення дисциплінарного провадження у випадку, передбаченому абзацом другим частини четвертої цієї статті, з метою встановлення обставин і характеру вчиненого членом Комісії дисциплінарного проступку, а також для попередження в майбутньому вчинення подібних дисциплінарних проступків, з числа не менше семи членів Комісії утворюється постійна дисциплінарна комісія, положення про яку затверджується рішенням Комісії.        </w:t>
      </w:r>
    </w:p>
    <w:p w14:paraId="1B2FEF6E" w14:textId="55DA7F24" w:rsidR="00F779A1" w:rsidRPr="00AC2F3B" w:rsidRDefault="00AC2F3B" w:rsidP="00AC2F3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C2F3B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 xml:space="preserve">Дисциплінарне стягнення, передбачене пунктом 1 частини першої статті 147 Кодексу законів про працю України, застосовується за рішенням Комісії, яке приймається за результатами розгляду </w:t>
      </w:r>
      <w:r w:rsidRPr="00AC2F3B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відповідного висновку постійної дисциплінарної комісії"</w:t>
      </w:r>
      <w:r w:rsidR="00F779A1" w:rsidRPr="00AC2F3B"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14:paraId="190103B7" w14:textId="3A4C5FBF" w:rsidR="00F779A1" w:rsidRPr="00AC2F3B" w:rsidRDefault="00AD41A6" w:rsidP="00AC2F3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ч</w:t>
      </w:r>
      <w:r w:rsidRPr="00AC2F3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астини </w:t>
      </w:r>
      <w:r w:rsidR="00F779A1" w:rsidRPr="00AC2F3B">
        <w:rPr>
          <w:rFonts w:ascii="Times New Roman" w:eastAsia="Times New Roman" w:hAnsi="Times New Roman" w:cs="Times New Roman"/>
          <w:sz w:val="28"/>
          <w:szCs w:val="28"/>
          <w:lang w:eastAsia="uk-UA"/>
        </w:rPr>
        <w:t>шосту</w:t>
      </w:r>
      <w:r w:rsidR="00800DD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F779A1" w:rsidRPr="00AC2F3B">
        <w:rPr>
          <w:rFonts w:ascii="Times New Roman" w:eastAsia="Times New Roman" w:hAnsi="Times New Roman" w:cs="Times New Roman"/>
          <w:sz w:val="28"/>
          <w:szCs w:val="28"/>
          <w:lang w:eastAsia="uk-UA"/>
        </w:rPr>
        <w:t>–</w:t>
      </w:r>
      <w:r w:rsidR="00800DD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F779A1" w:rsidRPr="00AC2F3B">
        <w:rPr>
          <w:rFonts w:ascii="Times New Roman" w:eastAsia="Times New Roman" w:hAnsi="Times New Roman" w:cs="Times New Roman"/>
          <w:sz w:val="28"/>
          <w:szCs w:val="28"/>
          <w:lang w:eastAsia="uk-UA"/>
        </w:rPr>
        <w:t>дев'яту викласти в такій редакції:</w:t>
      </w:r>
    </w:p>
    <w:p w14:paraId="56F83229" w14:textId="1F01E9CC" w:rsidR="00AC2F3B" w:rsidRPr="00AC2F3B" w:rsidRDefault="00F779A1" w:rsidP="00AC2F3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C2F3B">
        <w:rPr>
          <w:rFonts w:ascii="Times New Roman" w:eastAsia="Times New Roman" w:hAnsi="Times New Roman" w:cs="Times New Roman"/>
          <w:sz w:val="28"/>
          <w:szCs w:val="28"/>
          <w:lang w:eastAsia="uk-UA"/>
        </w:rPr>
        <w:t>"6.</w:t>
      </w:r>
      <w:r w:rsidR="00AC2F3B" w:rsidRPr="00AC2F3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Подання про дострокове припинення повноважень шляхом звільнення з посади з підстав, передбачених пунктами 2-10 частини четвертої цієї статті, а також на підставі рішення Комісії, прийнятого за результатами розгляду висновку тимчасової дисциплінарної комісії щодо наявності підстав для застосування дисциплінарного стягнення, передбаченого пунктом 2 частини першої статті 147 Кодексом законів про працю України, вноситься Президенту України Головою Комісії. </w:t>
      </w:r>
    </w:p>
    <w:p w14:paraId="0AA92EF5" w14:textId="2772EE8F" w:rsidR="00AC2F3B" w:rsidRPr="00AC2F3B" w:rsidRDefault="00AC2F3B" w:rsidP="00AC2F3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C2F3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7. Подання про дострокове припинення повноважень шляхом звільнення з посади члена Комісії щодо Голови Комісії з підстав, передбачених пунктами 2-10 частини четвертої цієї статті, а також на підставі рішення Комісії, прийнятого за результатами розгляду висновку тимчасової дисциплінарної комісії щодо наявності підстав для застосування дисциплінарного стягнення, передбаченого пунктом 2 частини першої статті 147 Кодексом законів про працю України, вноситься Президенту України заступником Голови Комісії. </w:t>
      </w:r>
    </w:p>
    <w:p w14:paraId="177B1B3D" w14:textId="6EBD66DA" w:rsidR="00AC2F3B" w:rsidRPr="00AC2F3B" w:rsidRDefault="00AC2F3B" w:rsidP="00AC2F3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C2F3B">
        <w:rPr>
          <w:rFonts w:ascii="Times New Roman" w:eastAsia="Times New Roman" w:hAnsi="Times New Roman" w:cs="Times New Roman"/>
          <w:sz w:val="28"/>
          <w:szCs w:val="28"/>
          <w:lang w:eastAsia="uk-UA"/>
        </w:rPr>
        <w:t>8. Подання про дострокове припинення повноважень шляхом звільнення з посади з підстав, передбачених пунктами 6 і 10 частини четвертої, частинами шостою, сьомо</w:t>
      </w:r>
      <w:r w:rsidR="00974A36">
        <w:rPr>
          <w:rFonts w:ascii="Times New Roman" w:eastAsia="Times New Roman" w:hAnsi="Times New Roman" w:cs="Times New Roman"/>
          <w:sz w:val="28"/>
          <w:szCs w:val="28"/>
          <w:lang w:eastAsia="uk-UA"/>
        </w:rPr>
        <w:t>ю</w:t>
      </w:r>
      <w:r w:rsidRPr="00AC2F3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цієї статті, вноситься Головою Комісії або заступником Голови Комісії Президентові України у п'ятиденний строк з дня отримання копії відповідного судового рішення, яке набрало законної сили.</w:t>
      </w:r>
    </w:p>
    <w:p w14:paraId="68D0A968" w14:textId="731F9B6C" w:rsidR="00F779A1" w:rsidRPr="00AC2F3B" w:rsidRDefault="00AC2F3B" w:rsidP="00AC2F3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C2F3B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9. При виникненні підстав, зазначених у частинах четвертій, шостій, сьомій цієї статті, Президент України у тридцятиденний термін вносить до Верховної Ради України подання про дострокове припинення повноважень шляхом звільнення з посади члена Комісії</w:t>
      </w:r>
      <w:r w:rsidR="00F779A1" w:rsidRPr="00AC2F3B">
        <w:rPr>
          <w:rFonts w:ascii="Times New Roman" w:eastAsia="Times New Roman" w:hAnsi="Times New Roman" w:cs="Times New Roman"/>
          <w:sz w:val="28"/>
          <w:szCs w:val="28"/>
          <w:lang w:eastAsia="uk-UA"/>
        </w:rPr>
        <w:t>".</w:t>
      </w:r>
    </w:p>
    <w:p w14:paraId="27FFE81A" w14:textId="77777777" w:rsidR="00F779A1" w:rsidRPr="00AC2F3B" w:rsidRDefault="00F779A1" w:rsidP="00AC2F3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1F7807D0" w14:textId="1E9A8389" w:rsidR="00F779A1" w:rsidRPr="00BC0437" w:rsidRDefault="00F779A1" w:rsidP="00BC04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C0437">
        <w:rPr>
          <w:rFonts w:ascii="Times New Roman" w:hAnsi="Times New Roman" w:cs="Times New Roman"/>
          <w:sz w:val="28"/>
          <w:szCs w:val="28"/>
        </w:rPr>
        <w:t xml:space="preserve">4. </w:t>
      </w:r>
      <w:r w:rsidR="0022315D">
        <w:rPr>
          <w:rFonts w:ascii="Times New Roman" w:hAnsi="Times New Roman" w:cs="Times New Roman"/>
          <w:sz w:val="28"/>
          <w:szCs w:val="28"/>
        </w:rPr>
        <w:t xml:space="preserve"> У </w:t>
      </w:r>
      <w:r w:rsidR="0022315D" w:rsidRPr="00BC043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Закон</w:t>
      </w:r>
      <w:r w:rsidR="0022315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і</w:t>
      </w:r>
      <w:r w:rsidR="0022315D" w:rsidRPr="00BC043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BC043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України </w:t>
      </w:r>
      <w:r w:rsidRPr="00BC0437">
        <w:rPr>
          <w:rFonts w:ascii="Times New Roman" w:hAnsi="Times New Roman" w:cs="Times New Roman"/>
          <w:sz w:val="28"/>
          <w:szCs w:val="28"/>
        </w:rPr>
        <w:t xml:space="preserve">"Про Рахункову палату" </w:t>
      </w:r>
      <w:r w:rsidRPr="00BC043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(Відомості Верховної Ради України, 2015</w:t>
      </w:r>
      <w:r w:rsidR="0022315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р.</w:t>
      </w:r>
      <w:r w:rsidRPr="00BC043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, № 36, ст.360 </w:t>
      </w:r>
      <w:r w:rsidRPr="00BC0437">
        <w:rPr>
          <w:rFonts w:ascii="Times New Roman" w:hAnsi="Times New Roman" w:cs="Times New Roman"/>
          <w:sz w:val="28"/>
          <w:szCs w:val="28"/>
        </w:rPr>
        <w:t>із наступними змінами):</w:t>
      </w:r>
    </w:p>
    <w:p w14:paraId="5AD06C49" w14:textId="3CC1833F" w:rsidR="00F779A1" w:rsidRPr="00BC0437" w:rsidRDefault="009A203E" w:rsidP="00BC04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 частині сьомій </w:t>
      </w:r>
      <w:r w:rsidR="00F779A1" w:rsidRPr="00BC0437">
        <w:rPr>
          <w:rFonts w:ascii="Times New Roman" w:hAnsi="Times New Roman" w:cs="Times New Roman"/>
          <w:sz w:val="28"/>
          <w:szCs w:val="28"/>
        </w:rPr>
        <w:t>статті 20:</w:t>
      </w:r>
    </w:p>
    <w:p w14:paraId="08D70F6E" w14:textId="115A1D6F" w:rsidR="00BC0437" w:rsidRPr="00BC0437" w:rsidRDefault="00BC0437" w:rsidP="00BC043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9A203E">
        <w:rPr>
          <w:rFonts w:ascii="Times New Roman" w:eastAsia="Times New Roman" w:hAnsi="Times New Roman" w:cs="Times New Roman"/>
          <w:sz w:val="28"/>
          <w:szCs w:val="28"/>
          <w:lang w:eastAsia="uk-UA"/>
        </w:rPr>
        <w:t>п</w:t>
      </w:r>
      <w:r w:rsidR="009A203E" w:rsidRPr="00BC043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ункт </w:t>
      </w:r>
      <w:r w:rsidRPr="00BC0437">
        <w:rPr>
          <w:rFonts w:ascii="Times New Roman" w:eastAsia="Times New Roman" w:hAnsi="Times New Roman" w:cs="Times New Roman"/>
          <w:sz w:val="28"/>
          <w:szCs w:val="28"/>
          <w:lang w:eastAsia="uk-UA"/>
        </w:rPr>
        <w:t>6 викласти в такій редакції:</w:t>
      </w:r>
    </w:p>
    <w:p w14:paraId="3D779972" w14:textId="4927DFB3" w:rsidR="00BC0437" w:rsidRDefault="00BC0437" w:rsidP="00BC043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"</w:t>
      </w:r>
      <w:r w:rsidRPr="00BC043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6) набрання законної сили рішенням суду про притягнення його до відповідальності за адміністративне правопорушення, пов’язане з корупцією, за яким накладено стягнення </w:t>
      </w:r>
      <w:r w:rsidRPr="00BC0437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>у виді позбавлення права обіймати певні посади або займатися певною діяльністю, що пов’язані з виконанням функцій держави або місцевого самоврядування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";</w:t>
      </w:r>
    </w:p>
    <w:p w14:paraId="304683E1" w14:textId="508F8009" w:rsidR="00BC0437" w:rsidRPr="00BC0437" w:rsidRDefault="009A203E" w:rsidP="00BC043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д</w:t>
      </w:r>
      <w:r w:rsidRPr="00BC0437">
        <w:rPr>
          <w:rFonts w:ascii="Times New Roman" w:eastAsia="Times New Roman" w:hAnsi="Times New Roman" w:cs="Times New Roman"/>
          <w:sz w:val="28"/>
          <w:szCs w:val="28"/>
          <w:lang w:eastAsia="uk-UA"/>
        </w:rPr>
        <w:t>оповнити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частину</w:t>
      </w:r>
      <w:r w:rsidRPr="00BC043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BC0437" w:rsidRPr="00BC0437">
        <w:rPr>
          <w:rFonts w:ascii="Times New Roman" w:eastAsia="Times New Roman" w:hAnsi="Times New Roman" w:cs="Times New Roman"/>
          <w:sz w:val="28"/>
          <w:szCs w:val="28"/>
          <w:lang w:eastAsia="uk-UA"/>
        </w:rPr>
        <w:t>абзацом такого змісту:</w:t>
      </w:r>
    </w:p>
    <w:p w14:paraId="1C3E23EF" w14:textId="4004E7AB" w:rsidR="00BC0437" w:rsidRPr="00BC0437" w:rsidRDefault="00BC0437" w:rsidP="00BC043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C0437">
        <w:rPr>
          <w:rFonts w:ascii="Times New Roman" w:eastAsia="Times New Roman" w:hAnsi="Times New Roman" w:cs="Times New Roman"/>
          <w:sz w:val="28"/>
          <w:szCs w:val="28"/>
          <w:lang w:eastAsia="uk-UA"/>
        </w:rPr>
        <w:t>"</w:t>
      </w:r>
      <w:r w:rsidRPr="00BC0437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 xml:space="preserve">У разі набрання </w:t>
      </w:r>
      <w:r w:rsidRPr="00BC043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законної сили судовим рішенням, відповідно до якого Голову, іншого члена Рахункової палати притягнуто до відповідальності за адміністративне правопорушення, пов’язане з корупцією, </w:t>
      </w:r>
      <w:r w:rsidRPr="00BC0437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>однак судом не накладено стягнення у виді позбавлення права обіймати певні посади або займатися певною діяльністю, пов’язаними з виконанням функцій держави або місцевого самоврядування, Голова, інший член Рахункової палати</w:t>
      </w:r>
      <w:r w:rsidRPr="00BC043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BC0437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>підлягає притягненню до дисциплінарної відповідальності на підставі частини другої статті 65</w:t>
      </w:r>
      <w:r w:rsidRPr="00BC0437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vertAlign w:val="superscript"/>
        </w:rPr>
        <w:t>1</w:t>
      </w:r>
      <w:r w:rsidRPr="00BC0437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 xml:space="preserve"> Закону України "Про запобігання корупції" у порядку, визначеному Кодексом законів про працю України.</w:t>
      </w:r>
      <w:r w:rsidRPr="00BC043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Дисциплінарне провадження щодо Голови, іншого члена Рахункової палати здійснює постійна комісія з питань етики, до якої входять не менше п'яти членів Рахункової палати. Положення про постійну комісію з питань етики Рахункової палати затверджується рішенням Рахункової палати"</w:t>
      </w:r>
      <w:r w:rsidR="009A203E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089839EC" w14:textId="04536E28" w:rsidR="00BC0437" w:rsidRPr="00FF084C" w:rsidRDefault="00BC0437" w:rsidP="00E516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C0437">
        <w:rPr>
          <w:rFonts w:ascii="Times New Roman" w:hAnsi="Times New Roman" w:cs="Times New Roman"/>
          <w:sz w:val="28"/>
          <w:szCs w:val="28"/>
        </w:rPr>
        <w:t>5</w:t>
      </w:r>
      <w:r w:rsidR="00FF084C">
        <w:rPr>
          <w:rFonts w:ascii="Times New Roman" w:hAnsi="Times New Roman" w:cs="Times New Roman"/>
          <w:sz w:val="28"/>
          <w:szCs w:val="28"/>
        </w:rPr>
        <w:t>.</w:t>
      </w:r>
      <w:r w:rsidR="009A203E">
        <w:rPr>
          <w:rFonts w:ascii="Times New Roman" w:hAnsi="Times New Roman" w:cs="Times New Roman"/>
          <w:sz w:val="28"/>
          <w:szCs w:val="28"/>
        </w:rPr>
        <w:t xml:space="preserve"> </w:t>
      </w:r>
      <w:r w:rsidRPr="00BC043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Частину вісімнадцяту </w:t>
      </w:r>
      <w:r w:rsidR="00A81197" w:rsidRPr="00BC0437">
        <w:rPr>
          <w:rFonts w:ascii="Times New Roman" w:hAnsi="Times New Roman" w:cs="Times New Roman"/>
          <w:sz w:val="28"/>
          <w:szCs w:val="28"/>
        </w:rPr>
        <w:t>статті 6</w:t>
      </w:r>
      <w:r w:rsidR="00A81197">
        <w:rPr>
          <w:rFonts w:ascii="Times New Roman" w:hAnsi="Times New Roman" w:cs="Times New Roman"/>
          <w:sz w:val="28"/>
          <w:szCs w:val="28"/>
        </w:rPr>
        <w:t xml:space="preserve"> </w:t>
      </w:r>
      <w:r w:rsidR="00A81197" w:rsidRPr="00BC043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Закон</w:t>
      </w:r>
      <w:r w:rsidR="00A8119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у</w:t>
      </w:r>
      <w:r w:rsidR="00A81197" w:rsidRPr="00BC043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України "Про державне регулювання ринків капіталу та організованих товарних ринків"</w:t>
      </w:r>
      <w:r w:rsidR="00A81197" w:rsidRPr="00BC0437">
        <w:rPr>
          <w:rFonts w:ascii="Times New Roman" w:hAnsi="Times New Roman" w:cs="Times New Roman"/>
          <w:sz w:val="28"/>
          <w:szCs w:val="28"/>
        </w:rPr>
        <w:t xml:space="preserve"> </w:t>
      </w:r>
      <w:r w:rsidR="00A81197" w:rsidRPr="00BC043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(Відомості Верховної Ради України, 1996</w:t>
      </w:r>
      <w:r w:rsidR="00A8119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р.</w:t>
      </w:r>
      <w:r w:rsidR="00A81197" w:rsidRPr="00BC043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,</w:t>
      </w:r>
      <w:r w:rsidR="00A8119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A81197" w:rsidRPr="00BC043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№ 51, ст.292 </w:t>
      </w:r>
      <w:r w:rsidR="00A81197" w:rsidRPr="00BC0437">
        <w:rPr>
          <w:rFonts w:ascii="Times New Roman" w:hAnsi="Times New Roman" w:cs="Times New Roman"/>
          <w:sz w:val="28"/>
          <w:szCs w:val="28"/>
        </w:rPr>
        <w:t>із наступними змінами)</w:t>
      </w:r>
      <w:r w:rsidR="00A81197">
        <w:rPr>
          <w:rFonts w:ascii="Times New Roman" w:hAnsi="Times New Roman" w:cs="Times New Roman"/>
          <w:sz w:val="28"/>
          <w:szCs w:val="28"/>
        </w:rPr>
        <w:t xml:space="preserve"> </w:t>
      </w:r>
      <w:r w:rsidRPr="00BC0437"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викласти в такій редакції:</w:t>
      </w:r>
    </w:p>
    <w:p w14:paraId="52F2D2A6" w14:textId="62B33F83" w:rsidR="00BC0437" w:rsidRPr="00BC0437" w:rsidRDefault="00BC0437" w:rsidP="00BC043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C043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"Голова та член Національної комісії з цінних паперів та фондового ринку можуть бути звільнені з посади у разі подання заяви про відставку, неможливості виконання обов’язків за станом здоров’я, припинення громадянства України, грубого порушення службових обов’язків, набрання законної сили обвинувальним вироком суду у вчиненні кримінального правопорушення, набрання законної сили рішенням суду про притягнення до відповідальності за корупційне правопорушення або правопорушення, пов’язане з корупцією, яким на Голову або члена Національної комісії з цінних паперів та фондового ринку накладено стягнення </w:t>
      </w:r>
      <w:r w:rsidRPr="00BC0437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>у виді позбавлення права обіймати певні посади або займатися певною діяльністю, що пов’язані з виконанням функцій держави або місцевого самоврядування</w:t>
      </w:r>
      <w:r w:rsidRPr="00BC043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а також набрання законної сили рішенням суду про визнання його активів чи активів, набутих за його дорученням іншими особами </w:t>
      </w:r>
      <w:r w:rsidRPr="00BC0437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або в інших передбачених </w:t>
      </w:r>
      <w:hyperlink r:id="rId14" w:anchor="n8233" w:tgtFrame="_blank" w:history="1">
        <w:r w:rsidRPr="00BC0437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статтею 290</w:t>
        </w:r>
      </w:hyperlink>
      <w:r w:rsidRPr="00BC0437">
        <w:rPr>
          <w:rFonts w:ascii="Times New Roman" w:eastAsia="Times New Roman" w:hAnsi="Times New Roman" w:cs="Times New Roman"/>
          <w:sz w:val="28"/>
          <w:szCs w:val="28"/>
          <w:lang w:eastAsia="uk-UA"/>
        </w:rPr>
        <w:t> Цивільного процесуального кодексу України випадках, необґрунтованими та їх стягнення в дохід держави, наявності інших підстав, передбачених законами.</w:t>
      </w:r>
      <w:r w:rsidR="00A81197" w:rsidRPr="00A81197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 xml:space="preserve"> </w:t>
      </w:r>
      <w:r w:rsidR="00A81197" w:rsidRPr="00BC0437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 xml:space="preserve">У разі набрання </w:t>
      </w:r>
      <w:r w:rsidR="00A81197" w:rsidRPr="00BC043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законної сили судовим рішенням, відповідно до якого Голову або члена Національної комісії з цінних паперів та фондового ринку притягнуто до відповідальності за корупційне правопорушення або правопорушення, пов’язане з корупцією, </w:t>
      </w:r>
      <w:r w:rsidR="00A81197" w:rsidRPr="00BC0437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 xml:space="preserve">однак судом не накладено стягнення у виді позбавлення права обіймати певні посади або займатися певною діяльністю, пов’язаними з виконанням функцій держави або місцевого самоврядування, </w:t>
      </w:r>
      <w:r w:rsidR="00A81197" w:rsidRPr="00BC0437">
        <w:rPr>
          <w:rFonts w:ascii="Times New Roman" w:eastAsia="Times New Roman" w:hAnsi="Times New Roman" w:cs="Times New Roman"/>
          <w:sz w:val="28"/>
          <w:szCs w:val="28"/>
          <w:lang w:eastAsia="uk-UA"/>
        </w:rPr>
        <w:t>Голова або член Національної комісії з цінних паперів та фондового ринку</w:t>
      </w:r>
      <w:r w:rsidR="00A81197" w:rsidRPr="00BC0437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 xml:space="preserve"> підлягає притягненню до дисциплінарної відповідальності на підставі частини другої</w:t>
      </w:r>
      <w:r w:rsidR="00A81197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 xml:space="preserve"> </w:t>
      </w:r>
      <w:r w:rsidR="00A81197" w:rsidRPr="00BC0437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>статті 65</w:t>
      </w:r>
      <w:r w:rsidR="00A81197" w:rsidRPr="00BC0437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vertAlign w:val="superscript"/>
        </w:rPr>
        <w:t>1</w:t>
      </w:r>
      <w:r w:rsidR="00A81197" w:rsidRPr="00BC0437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 xml:space="preserve"> Закону України "Про запобігання корупції" у порядку, визначеному Кодексом законів про працю України.</w:t>
      </w:r>
      <w:r w:rsidR="00A81197" w:rsidRPr="00BC043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Дисциплінарне провадження щодо Голови або члена Національної комісії з цінних паперів та фондового ринку</w:t>
      </w:r>
      <w:r w:rsidR="00A81197" w:rsidRPr="00BC0437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 xml:space="preserve"> </w:t>
      </w:r>
      <w:r w:rsidR="00A81197" w:rsidRPr="00BC043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здійснює </w:t>
      </w:r>
      <w:r w:rsidR="00A81197" w:rsidRPr="00BC0437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>Комісія з питань вищого корпусу державної служби</w:t>
      </w:r>
      <w:r w:rsidR="00A81197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>".</w:t>
      </w:r>
    </w:p>
    <w:p w14:paraId="29C34C51" w14:textId="77777777" w:rsidR="008B6153" w:rsidRPr="008B6153" w:rsidRDefault="008B6153" w:rsidP="008B61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4538209" w14:textId="18D4682F" w:rsidR="008B6153" w:rsidRPr="00FF084C" w:rsidRDefault="008B6153" w:rsidP="00FF084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6153">
        <w:rPr>
          <w:rFonts w:ascii="Times New Roman" w:hAnsi="Times New Roman" w:cs="Times New Roman"/>
          <w:sz w:val="28"/>
          <w:szCs w:val="28"/>
        </w:rPr>
        <w:t xml:space="preserve">6. </w:t>
      </w:r>
      <w:r w:rsidRPr="008B615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Абзац перший </w:t>
      </w:r>
      <w:r w:rsidR="00B10FEB" w:rsidRPr="008B6153">
        <w:rPr>
          <w:rFonts w:ascii="Times New Roman" w:hAnsi="Times New Roman" w:cs="Times New Roman"/>
          <w:sz w:val="28"/>
          <w:szCs w:val="28"/>
        </w:rPr>
        <w:t>частин</w:t>
      </w:r>
      <w:r w:rsidR="00707C2D">
        <w:rPr>
          <w:rFonts w:ascii="Times New Roman" w:hAnsi="Times New Roman" w:cs="Times New Roman"/>
          <w:sz w:val="28"/>
          <w:szCs w:val="28"/>
        </w:rPr>
        <w:t>и</w:t>
      </w:r>
      <w:r w:rsidR="00B10FEB" w:rsidRPr="008B6153">
        <w:rPr>
          <w:rFonts w:ascii="Times New Roman" w:hAnsi="Times New Roman" w:cs="Times New Roman"/>
          <w:sz w:val="28"/>
          <w:szCs w:val="28"/>
        </w:rPr>
        <w:t xml:space="preserve"> четверт</w:t>
      </w:r>
      <w:r w:rsidR="00707C2D">
        <w:rPr>
          <w:rFonts w:ascii="Times New Roman" w:hAnsi="Times New Roman" w:cs="Times New Roman"/>
          <w:sz w:val="28"/>
          <w:szCs w:val="28"/>
        </w:rPr>
        <w:t>ої</w:t>
      </w:r>
      <w:r w:rsidR="00B10FEB" w:rsidRPr="008B6153">
        <w:rPr>
          <w:rFonts w:ascii="Times New Roman" w:hAnsi="Times New Roman" w:cs="Times New Roman"/>
          <w:sz w:val="28"/>
          <w:szCs w:val="28"/>
        </w:rPr>
        <w:t xml:space="preserve"> статті 20</w:t>
      </w:r>
      <w:r w:rsidR="00B10FEB">
        <w:rPr>
          <w:rFonts w:ascii="Times New Roman" w:hAnsi="Times New Roman" w:cs="Times New Roman"/>
          <w:sz w:val="28"/>
          <w:szCs w:val="28"/>
        </w:rPr>
        <w:t xml:space="preserve"> </w:t>
      </w:r>
      <w:r w:rsidR="00B10FEB" w:rsidRPr="008B615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Закону України "Про телекомунікації" (Відомості Верховної Ради України, 2004</w:t>
      </w:r>
      <w:r w:rsidR="00B10FE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р.</w:t>
      </w:r>
      <w:r w:rsidR="00B10FEB" w:rsidRPr="008B615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, № 12, ст.155 </w:t>
      </w:r>
      <w:r w:rsidR="00B10FEB">
        <w:rPr>
          <w:rFonts w:ascii="Times New Roman" w:hAnsi="Times New Roman" w:cs="Times New Roman"/>
          <w:sz w:val="28"/>
          <w:szCs w:val="28"/>
        </w:rPr>
        <w:t>із наступними змінами)</w:t>
      </w:r>
      <w:r w:rsidR="00B10FE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замінити двома абза</w:t>
      </w:r>
      <w:r w:rsidR="00BF2373">
        <w:rPr>
          <w:rFonts w:ascii="Times New Roman" w:eastAsia="Times New Roman" w:hAnsi="Times New Roman" w:cs="Times New Roman"/>
          <w:sz w:val="28"/>
          <w:szCs w:val="28"/>
          <w:lang w:eastAsia="uk-UA"/>
        </w:rPr>
        <w:t>ца</w:t>
      </w:r>
      <w:r w:rsidR="00B10FEB">
        <w:rPr>
          <w:rFonts w:ascii="Times New Roman" w:eastAsia="Times New Roman" w:hAnsi="Times New Roman" w:cs="Times New Roman"/>
          <w:sz w:val="28"/>
          <w:szCs w:val="28"/>
          <w:lang w:eastAsia="uk-UA"/>
        </w:rPr>
        <w:t>ми такого змісту</w:t>
      </w:r>
      <w:r w:rsidRPr="008B6153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14:paraId="52B07F77" w14:textId="77777777" w:rsidR="008B6153" w:rsidRPr="008B6153" w:rsidRDefault="008B6153" w:rsidP="008B615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"</w:t>
      </w:r>
      <w:r w:rsidRPr="008B615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4. Голова або член національної комісії, що здійснює державне регулювання у сфері зв’язку та інформатизації, може бути звільнений з посади у разі подання заяви про відставку, неможливості виконання обов’язків за станом здоров’я, припинення громадянства України, грубого порушення службових обов’язків, набрання законної сили обвинувальним вироком суду у вчиненні кримінального правопорушення, набрання законної сили рішенням суду про притягнення до відповідальності за корупційне правопорушення або правопорушення, пов’язане з корупцією, яким на Голову або члена національної комісії, що здійснює державне регулювання у сфері зв’язку та інформатизації, накладено стягнення </w:t>
      </w:r>
      <w:r w:rsidRPr="008B6153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>у виді позбавлення права обіймати певні посади або займатися певною діяльністю, що пов’язані з виконанням функцій держави або місцевого самоврядування</w:t>
      </w:r>
      <w:r w:rsidRPr="008B6153">
        <w:rPr>
          <w:rFonts w:ascii="Times New Roman" w:eastAsia="Times New Roman" w:hAnsi="Times New Roman" w:cs="Times New Roman"/>
          <w:sz w:val="28"/>
          <w:szCs w:val="28"/>
          <w:lang w:eastAsia="uk-UA"/>
        </w:rPr>
        <w:t>, а також набрання законної сили рішенням суду про визнання його активів чи активів, набутих за його дорученням іншими особами або в інших передбачених </w:t>
      </w:r>
      <w:hyperlink r:id="rId15" w:anchor="n8233" w:tgtFrame="_blank" w:history="1">
        <w:r w:rsidRPr="008B6153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статтею 290</w:t>
        </w:r>
      </w:hyperlink>
      <w:r w:rsidRPr="008B6153">
        <w:rPr>
          <w:rFonts w:ascii="Times New Roman" w:eastAsia="Times New Roman" w:hAnsi="Times New Roman" w:cs="Times New Roman"/>
          <w:sz w:val="28"/>
          <w:szCs w:val="28"/>
          <w:lang w:eastAsia="uk-UA"/>
        </w:rPr>
        <w:t> Цивільного процесуального кодексу України випадках, необґрунтованими та їх стягнення в дохід держави, наявності інших підстав, передбачених законами.</w:t>
      </w:r>
    </w:p>
    <w:p w14:paraId="5816DD28" w14:textId="3F3113F0" w:rsidR="008B6153" w:rsidRPr="00B17E46" w:rsidRDefault="008B6153" w:rsidP="00B17E4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</w:pPr>
      <w:r w:rsidRPr="008B6153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 xml:space="preserve">У разі набрання </w:t>
      </w:r>
      <w:r w:rsidRPr="008B6153">
        <w:rPr>
          <w:rFonts w:ascii="Times New Roman" w:eastAsia="Times New Roman" w:hAnsi="Times New Roman" w:cs="Times New Roman"/>
          <w:sz w:val="28"/>
          <w:szCs w:val="28"/>
          <w:lang w:eastAsia="uk-UA"/>
        </w:rPr>
        <w:t>законної сили судовим рішенням, відповідно до якого Голову</w:t>
      </w:r>
      <w:r w:rsidR="00666F7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або члена національної комісії</w:t>
      </w:r>
      <w:r w:rsidRPr="008B615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що здійснює державне регулювання у сфері зв’язку та інформатизації, притягнуто до відповідальності за корупційне правопорушення або правопорушення, пов’язане з корупцією, </w:t>
      </w:r>
      <w:r w:rsidRPr="008B6153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 xml:space="preserve">однак судом не накладено стягнення у виді позбавлення права обіймати певні посади або займатися певною діяльністю, пов’язаними з виконанням функцій держави або місцевого самоврядування, </w:t>
      </w:r>
      <w:r w:rsidRPr="008B6153">
        <w:rPr>
          <w:rFonts w:ascii="Times New Roman" w:eastAsia="Times New Roman" w:hAnsi="Times New Roman" w:cs="Times New Roman"/>
          <w:sz w:val="28"/>
          <w:szCs w:val="28"/>
          <w:lang w:eastAsia="uk-UA"/>
        </w:rPr>
        <w:t>Голова або член Національної комісії з цінних паперів та фондового ринку</w:t>
      </w:r>
      <w:r w:rsidRPr="008B6153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 xml:space="preserve"> підлягає притягненню до дисциплінарної відповідальності на підставі частини другої статті 65</w:t>
      </w:r>
      <w:r w:rsidRPr="008B6153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vertAlign w:val="superscript"/>
        </w:rPr>
        <w:t>1</w:t>
      </w:r>
      <w:r w:rsidRPr="008B6153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 xml:space="preserve"> Закону України "Про </w:t>
      </w:r>
      <w:r w:rsidRPr="008B6153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lastRenderedPageBreak/>
        <w:t xml:space="preserve">запобігання корупції" у порядку, визначеному Кодексом законів про працю України. </w:t>
      </w:r>
      <w:r w:rsidRPr="008B615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Дисциплінарне провадження щодо Голови або члена національної комісії, що здійснює державне регулювання у сфері зв’язку та інформатизації, здійснює </w:t>
      </w:r>
      <w:r w:rsidRPr="008B6153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>Комісія з питань вищого корпусу державної служби</w:t>
      </w:r>
      <w:r w:rsidRPr="00B17E46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>";</w:t>
      </w:r>
    </w:p>
    <w:p w14:paraId="002F3B13" w14:textId="14993A0E" w:rsidR="008B6153" w:rsidRPr="00B17E46" w:rsidRDefault="00B10FEB" w:rsidP="00B17E4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 зв'язку з цим а</w:t>
      </w:r>
      <w:r w:rsidRPr="00B17E4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бзаци </w:t>
      </w:r>
      <w:r w:rsidR="008B6153" w:rsidRPr="00B17E46">
        <w:rPr>
          <w:rFonts w:ascii="Times New Roman" w:eastAsia="Times New Roman" w:hAnsi="Times New Roman" w:cs="Times New Roman"/>
          <w:sz w:val="28"/>
          <w:szCs w:val="28"/>
          <w:lang w:eastAsia="uk-UA"/>
        </w:rPr>
        <w:t>другий</w:t>
      </w:r>
      <w:r w:rsidR="00E0610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</w:t>
      </w:r>
      <w:r w:rsidR="008B6153" w:rsidRPr="00B17E4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четвертий вважати відповідно абзацами третім</w:t>
      </w:r>
      <w:r w:rsidR="00E0610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="008B6153" w:rsidRPr="00B17E46">
        <w:rPr>
          <w:rFonts w:ascii="Times New Roman" w:eastAsia="Times New Roman" w:hAnsi="Times New Roman" w:cs="Times New Roman"/>
          <w:sz w:val="28"/>
          <w:szCs w:val="28"/>
          <w:lang w:eastAsia="uk-UA"/>
        </w:rPr>
        <w:t>п'ятим.</w:t>
      </w:r>
    </w:p>
    <w:p w14:paraId="2EF9FED3" w14:textId="77777777" w:rsidR="008B6153" w:rsidRPr="008B6153" w:rsidRDefault="008B6153" w:rsidP="00B17E4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17E4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47B1C3F6" w14:textId="3729C69C" w:rsidR="008B6153" w:rsidRPr="00B17E46" w:rsidRDefault="008B6153" w:rsidP="00B17E4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7E46">
        <w:rPr>
          <w:rFonts w:ascii="Times New Roman" w:hAnsi="Times New Roman" w:cs="Times New Roman"/>
          <w:sz w:val="28"/>
          <w:szCs w:val="28"/>
        </w:rPr>
        <w:t>7.</w:t>
      </w:r>
      <w:r w:rsidR="00F15BD1">
        <w:rPr>
          <w:rFonts w:ascii="Times New Roman" w:hAnsi="Times New Roman" w:cs="Times New Roman"/>
          <w:sz w:val="28"/>
          <w:szCs w:val="28"/>
        </w:rPr>
        <w:t xml:space="preserve"> </w:t>
      </w:r>
      <w:r w:rsidR="003E2408">
        <w:rPr>
          <w:rFonts w:ascii="Times New Roman" w:hAnsi="Times New Roman" w:cs="Times New Roman"/>
          <w:sz w:val="28"/>
          <w:szCs w:val="28"/>
        </w:rPr>
        <w:t xml:space="preserve">У Законі </w:t>
      </w:r>
      <w:r w:rsidR="004575B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України</w:t>
      </w:r>
      <w:r w:rsidRPr="00B17E4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"Про державне регулювання діяльності щодо організації та проведення азартних ігор" (Голос України, </w:t>
      </w:r>
      <w:r w:rsidR="00B17E46" w:rsidRPr="00B17E4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20.08.2020,</w:t>
      </w:r>
      <w:r w:rsidR="00B17E46" w:rsidRPr="00B17E4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№№ 141–142</w:t>
      </w:r>
      <w:r w:rsidRPr="00B17E46">
        <w:rPr>
          <w:rFonts w:ascii="Times New Roman" w:hAnsi="Times New Roman" w:cs="Times New Roman"/>
          <w:sz w:val="28"/>
          <w:szCs w:val="28"/>
        </w:rPr>
        <w:t>):</w:t>
      </w:r>
    </w:p>
    <w:p w14:paraId="09B79E65" w14:textId="58B52656" w:rsidR="00B17E46" w:rsidRPr="00B17E46" w:rsidRDefault="003E2408" w:rsidP="00B17E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B17E46">
        <w:rPr>
          <w:rFonts w:ascii="Times New Roman" w:hAnsi="Times New Roman" w:cs="Times New Roman"/>
          <w:sz w:val="28"/>
          <w:szCs w:val="28"/>
        </w:rPr>
        <w:t xml:space="preserve"> </w:t>
      </w:r>
      <w:r w:rsidR="00B17E46" w:rsidRPr="00B17E46">
        <w:rPr>
          <w:rFonts w:ascii="Times New Roman" w:hAnsi="Times New Roman" w:cs="Times New Roman"/>
          <w:sz w:val="28"/>
          <w:szCs w:val="28"/>
        </w:rPr>
        <w:t>частині п'ятнадцятій статті 7:</w:t>
      </w:r>
    </w:p>
    <w:p w14:paraId="64443CFD" w14:textId="388C9F03" w:rsidR="00F779A1" w:rsidRPr="00974A36" w:rsidRDefault="003E2408" w:rsidP="00B17E4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доповнити </w:t>
      </w:r>
      <w:r w:rsidR="00974A36">
        <w:rPr>
          <w:rFonts w:ascii="Times New Roman" w:eastAsia="Times New Roman" w:hAnsi="Times New Roman" w:cs="Times New Roman"/>
          <w:sz w:val="28"/>
          <w:szCs w:val="28"/>
          <w:lang w:eastAsia="uk-UA"/>
        </w:rPr>
        <w:t>новим п</w:t>
      </w:r>
      <w:r w:rsidR="00B17E46" w:rsidRPr="00B17E46">
        <w:rPr>
          <w:rFonts w:ascii="Times New Roman" w:eastAsia="Times New Roman" w:hAnsi="Times New Roman" w:cs="Times New Roman"/>
          <w:sz w:val="28"/>
          <w:szCs w:val="28"/>
          <w:lang w:eastAsia="uk-UA"/>
        </w:rPr>
        <w:t>ункт</w:t>
      </w:r>
      <w:r w:rsidR="00974A36">
        <w:rPr>
          <w:rFonts w:ascii="Times New Roman" w:eastAsia="Times New Roman" w:hAnsi="Times New Roman" w:cs="Times New Roman"/>
          <w:sz w:val="28"/>
          <w:szCs w:val="28"/>
          <w:lang w:eastAsia="uk-UA"/>
        </w:rPr>
        <w:t>ом</w:t>
      </w:r>
      <w:r w:rsidR="00B17E46" w:rsidRPr="00B17E4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8</w:t>
      </w:r>
      <w:r w:rsidR="00B17E46" w:rsidRPr="00B17E46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uk-UA"/>
        </w:rPr>
        <w:t xml:space="preserve">1 </w:t>
      </w:r>
      <w:r w:rsidR="00974A36" w:rsidRPr="00974A36">
        <w:rPr>
          <w:rFonts w:ascii="Times New Roman" w:eastAsia="Times New Roman" w:hAnsi="Times New Roman" w:cs="Times New Roman"/>
          <w:sz w:val="28"/>
          <w:szCs w:val="28"/>
          <w:lang w:eastAsia="uk-UA"/>
        </w:rPr>
        <w:t>такого змісту</w:t>
      </w:r>
      <w:r w:rsidR="00B17E46" w:rsidRPr="00974A36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14:paraId="28E4ADDF" w14:textId="05BD13E7" w:rsidR="00B17E46" w:rsidRPr="00B17E46" w:rsidRDefault="00B17E46" w:rsidP="00B17E4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17E46">
        <w:rPr>
          <w:rFonts w:ascii="Times New Roman" w:eastAsia="Times New Roman" w:hAnsi="Times New Roman" w:cs="Times New Roman"/>
          <w:sz w:val="28"/>
          <w:szCs w:val="28"/>
          <w:lang w:eastAsia="uk-UA"/>
        </w:rPr>
        <w:t>"8</w:t>
      </w:r>
      <w:r w:rsidRPr="00B17E46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uk-UA"/>
        </w:rPr>
        <w:t>1</w:t>
      </w:r>
      <w:r w:rsidRPr="00B17E4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 набрання законної сили рішенням суду про притягнення до відповідальності за корупційне правопорушення або правопорушення, пов’язане з корупцією, яким на Голову, члена Уповноваженого органу накладено стягнення </w:t>
      </w:r>
      <w:r w:rsidRPr="00B17E46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>у виді позбавлення права обіймати певні посади або займатися певною діяльністю, що пов’язані з виконанням функцій держави або місцевого самоврядування</w:t>
      </w:r>
      <w:r w:rsidRPr="00B17E46">
        <w:rPr>
          <w:rFonts w:ascii="Times New Roman" w:eastAsia="Times New Roman" w:hAnsi="Times New Roman" w:cs="Times New Roman"/>
          <w:sz w:val="28"/>
          <w:szCs w:val="28"/>
          <w:lang w:eastAsia="uk-UA"/>
        </w:rPr>
        <w:t>, а також набрання законної сили рішенням суду про визнання його активів чи активів, набутих за його дорученням іншими особами або в інших передбачених </w:t>
      </w:r>
      <w:hyperlink r:id="rId16" w:anchor="n8233" w:tgtFrame="_blank" w:history="1">
        <w:r w:rsidRPr="00B17E46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статтею 290</w:t>
        </w:r>
      </w:hyperlink>
      <w:r w:rsidRPr="00B17E46">
        <w:rPr>
          <w:rFonts w:ascii="Times New Roman" w:eastAsia="Times New Roman" w:hAnsi="Times New Roman" w:cs="Times New Roman"/>
          <w:sz w:val="28"/>
          <w:szCs w:val="28"/>
          <w:lang w:eastAsia="uk-UA"/>
        </w:rPr>
        <w:t> Цивільного процесуального кодексу України випадках, необґрунтованими та їх стягнення в дохід держави";</w:t>
      </w:r>
    </w:p>
    <w:p w14:paraId="67EF166E" w14:textId="1F4715FF" w:rsidR="00B17E46" w:rsidRPr="00B17E46" w:rsidRDefault="003E2408" w:rsidP="00B17E4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д</w:t>
      </w:r>
      <w:r w:rsidRPr="00B17E4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оповнити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частину</w:t>
      </w:r>
      <w:r w:rsidRPr="00B17E4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B17E46" w:rsidRPr="00B17E46">
        <w:rPr>
          <w:rFonts w:ascii="Times New Roman" w:eastAsia="Times New Roman" w:hAnsi="Times New Roman" w:cs="Times New Roman"/>
          <w:sz w:val="28"/>
          <w:szCs w:val="28"/>
          <w:lang w:eastAsia="uk-UA"/>
        </w:rPr>
        <w:t>абзацом такого змісту:</w:t>
      </w:r>
    </w:p>
    <w:p w14:paraId="5A3C72AB" w14:textId="0523A890" w:rsidR="00B17E46" w:rsidRPr="00B17E46" w:rsidRDefault="00B17E46" w:rsidP="00B17E4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</w:pPr>
      <w:r w:rsidRPr="00B17E46">
        <w:rPr>
          <w:rFonts w:ascii="Times New Roman" w:eastAsia="Times New Roman" w:hAnsi="Times New Roman" w:cs="Times New Roman"/>
          <w:sz w:val="28"/>
          <w:szCs w:val="28"/>
          <w:lang w:eastAsia="uk-UA"/>
        </w:rPr>
        <w:t>"</w:t>
      </w:r>
      <w:r w:rsidRPr="00B17E46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 xml:space="preserve">У разі набрання </w:t>
      </w:r>
      <w:r w:rsidRPr="00B17E4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законної сили судовим рішенням, відповідно до якого Голову, члена Уповноваженого органу притягнуто до відповідальності за корупційне правопорушення або правопорушення, пов’язане з корупцією, </w:t>
      </w:r>
      <w:r w:rsidRPr="00B17E46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>однак судом не накладено стягнення у виді позбавлення права обіймати певні посади або займатися певною діяльністю, пов’язаними з виконанням функцій держави або місцевого самоврядування, Голова, член Уповноваженого органу підлягає притягненню до дисциплінарної відповідальності на підставі частини другої статті 65</w:t>
      </w:r>
      <w:r w:rsidRPr="00B17E46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vertAlign w:val="superscript"/>
        </w:rPr>
        <w:t>1</w:t>
      </w:r>
      <w:r w:rsidRPr="00B17E46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 xml:space="preserve"> Закону України "Про запобігання корупції" у порядку, визначеному Кодексом законів про працю України.</w:t>
      </w:r>
      <w:r w:rsidRPr="00B17E4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Дисциплінарне провадження щодо Голови, члена Уповноваженого органу здійснює </w:t>
      </w:r>
      <w:r w:rsidRPr="00B17E46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>Комісія з питань вищого корпусу державної служби"</w:t>
      </w:r>
      <w:r w:rsidR="003E2408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>.</w:t>
      </w:r>
    </w:p>
    <w:p w14:paraId="5C07FBDC" w14:textId="77777777" w:rsidR="00B17E46" w:rsidRPr="00B17E46" w:rsidRDefault="00B17E46" w:rsidP="00B17E4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39561CC9" w14:textId="77777777" w:rsidR="00542FE0" w:rsidRPr="00B17E46" w:rsidRDefault="00542FE0" w:rsidP="00542FE0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17E46">
        <w:rPr>
          <w:rFonts w:ascii="Times New Roman" w:hAnsi="Times New Roman" w:cs="Times New Roman"/>
          <w:color w:val="000000"/>
          <w:sz w:val="28"/>
          <w:szCs w:val="28"/>
        </w:rPr>
        <w:t>ІІ. Прикінцеві та перехідні положення</w:t>
      </w:r>
    </w:p>
    <w:p w14:paraId="379B1A25" w14:textId="77777777" w:rsidR="00542FE0" w:rsidRPr="00B17E46" w:rsidRDefault="00542FE0" w:rsidP="00542FE0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446D016" w14:textId="77777777" w:rsidR="00542FE0" w:rsidRPr="00B17E46" w:rsidRDefault="00542FE0" w:rsidP="00542FE0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17E46">
        <w:rPr>
          <w:rFonts w:ascii="Times New Roman" w:hAnsi="Times New Roman" w:cs="Times New Roman"/>
          <w:color w:val="000000"/>
          <w:sz w:val="28"/>
          <w:szCs w:val="28"/>
        </w:rPr>
        <w:t>1. Цей Закон набирає чинності з дня, наступного за днем його опублікування.</w:t>
      </w:r>
    </w:p>
    <w:p w14:paraId="3BA9C33E" w14:textId="44065662" w:rsidR="00542FE0" w:rsidRPr="00B17E46" w:rsidRDefault="00542FE0" w:rsidP="00B17E46">
      <w:pPr>
        <w:pStyle w:val="rvps2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  <w:lang w:val="uk-UA"/>
        </w:rPr>
      </w:pPr>
      <w:r w:rsidRPr="00B17E46">
        <w:rPr>
          <w:sz w:val="28"/>
          <w:szCs w:val="28"/>
          <w:lang w:val="uk-UA"/>
        </w:rPr>
        <w:t xml:space="preserve">2. Кабінету Міністрів України </w:t>
      </w:r>
      <w:r w:rsidRPr="00B17E46">
        <w:rPr>
          <w:color w:val="000000"/>
          <w:sz w:val="28"/>
          <w:szCs w:val="28"/>
          <w:lang w:val="uk-UA"/>
        </w:rPr>
        <w:t>протягом трьох місяців з дня набрання чинності цим Законом</w:t>
      </w:r>
      <w:r w:rsidR="00B17E46" w:rsidRPr="00B17E46">
        <w:rPr>
          <w:color w:val="000000"/>
          <w:sz w:val="28"/>
          <w:szCs w:val="28"/>
          <w:lang w:val="uk-UA"/>
        </w:rPr>
        <w:t xml:space="preserve"> </w:t>
      </w:r>
      <w:bookmarkStart w:id="1" w:name="n60"/>
      <w:bookmarkEnd w:id="1"/>
      <w:r w:rsidR="00B17E46" w:rsidRPr="00B17E46">
        <w:rPr>
          <w:color w:val="000000"/>
          <w:sz w:val="28"/>
          <w:szCs w:val="28"/>
          <w:lang w:val="uk-UA"/>
        </w:rPr>
        <w:t xml:space="preserve"> п</w:t>
      </w:r>
      <w:r w:rsidRPr="00B17E46">
        <w:rPr>
          <w:sz w:val="28"/>
          <w:szCs w:val="28"/>
          <w:lang w:val="uk-UA"/>
        </w:rPr>
        <w:t>ривести нормативно-правові акти у відповідність з цим Законом</w:t>
      </w:r>
      <w:r w:rsidR="004575B8">
        <w:rPr>
          <w:sz w:val="28"/>
          <w:szCs w:val="28"/>
          <w:lang w:val="uk-UA"/>
        </w:rPr>
        <w:t>.</w:t>
      </w:r>
    </w:p>
    <w:p w14:paraId="7AB406E6" w14:textId="77777777" w:rsidR="002E3995" w:rsidRPr="00B17E46" w:rsidRDefault="002E3995" w:rsidP="00542F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7799C8A" w14:textId="77777777" w:rsidR="002E3995" w:rsidRPr="00542FE0" w:rsidRDefault="002E3995" w:rsidP="00E516A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2FE0">
        <w:rPr>
          <w:rFonts w:ascii="Times New Roman" w:hAnsi="Times New Roman" w:cs="Times New Roman"/>
          <w:b/>
          <w:sz w:val="28"/>
          <w:szCs w:val="28"/>
        </w:rPr>
        <w:t>Голова</w:t>
      </w:r>
    </w:p>
    <w:p w14:paraId="3F77450E" w14:textId="77777777" w:rsidR="00211280" w:rsidRPr="00542FE0" w:rsidRDefault="002E3995" w:rsidP="00E516A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2FE0">
        <w:rPr>
          <w:rFonts w:ascii="Times New Roman" w:hAnsi="Times New Roman" w:cs="Times New Roman"/>
          <w:b/>
          <w:sz w:val="28"/>
          <w:szCs w:val="28"/>
        </w:rPr>
        <w:t>Верховної Ради України</w:t>
      </w:r>
    </w:p>
    <w:sectPr w:rsidR="00211280" w:rsidRPr="00542FE0" w:rsidSect="00542FE0">
      <w:headerReference w:type="default" r:id="rId17"/>
      <w:footerReference w:type="default" r:id="rId18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E62987" w14:textId="77777777" w:rsidR="0073255D" w:rsidRDefault="0073255D" w:rsidP="00542FE0">
      <w:pPr>
        <w:spacing w:after="0" w:line="240" w:lineRule="auto"/>
      </w:pPr>
      <w:r>
        <w:separator/>
      </w:r>
    </w:p>
  </w:endnote>
  <w:endnote w:type="continuationSeparator" w:id="0">
    <w:p w14:paraId="1E19F754" w14:textId="77777777" w:rsidR="0073255D" w:rsidRDefault="0073255D" w:rsidP="00542F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BBA348" w14:textId="77777777" w:rsidR="00542FE0" w:rsidRDefault="00542FE0">
    <w:pPr>
      <w:pStyle w:val="a9"/>
      <w:jc w:val="center"/>
    </w:pPr>
  </w:p>
  <w:p w14:paraId="6973EE66" w14:textId="77777777" w:rsidR="00542FE0" w:rsidRDefault="00542FE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33F13C" w14:textId="77777777" w:rsidR="0073255D" w:rsidRDefault="0073255D" w:rsidP="00542FE0">
      <w:pPr>
        <w:spacing w:after="0" w:line="240" w:lineRule="auto"/>
      </w:pPr>
      <w:r>
        <w:separator/>
      </w:r>
    </w:p>
  </w:footnote>
  <w:footnote w:type="continuationSeparator" w:id="0">
    <w:p w14:paraId="31DC2819" w14:textId="77777777" w:rsidR="0073255D" w:rsidRDefault="0073255D" w:rsidP="00542F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4242378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0963A9A8" w14:textId="709C4FD7" w:rsidR="00B17E46" w:rsidRPr="00B17E46" w:rsidRDefault="00B17E46">
        <w:pPr>
          <w:pStyle w:val="a7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B17E46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B17E46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B17E46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B70E7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B17E46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4F703C5D" w14:textId="77777777" w:rsidR="00B17E46" w:rsidRDefault="00B17E46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F95071"/>
    <w:multiLevelType w:val="hybridMultilevel"/>
    <w:tmpl w:val="A4F4D888"/>
    <w:lvl w:ilvl="0" w:tplc="9D4E305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38D4552B"/>
    <w:multiLevelType w:val="multilevel"/>
    <w:tmpl w:val="34227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2125C8B"/>
    <w:multiLevelType w:val="hybridMultilevel"/>
    <w:tmpl w:val="A9141068"/>
    <w:lvl w:ilvl="0" w:tplc="33861AF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D94"/>
    <w:rsid w:val="00025899"/>
    <w:rsid w:val="00033A04"/>
    <w:rsid w:val="00100D94"/>
    <w:rsid w:val="00195A6A"/>
    <w:rsid w:val="00211280"/>
    <w:rsid w:val="0022315D"/>
    <w:rsid w:val="002311B5"/>
    <w:rsid w:val="0027566A"/>
    <w:rsid w:val="002E3995"/>
    <w:rsid w:val="00331738"/>
    <w:rsid w:val="00331B86"/>
    <w:rsid w:val="00392628"/>
    <w:rsid w:val="003A3BE7"/>
    <w:rsid w:val="003E2408"/>
    <w:rsid w:val="00406511"/>
    <w:rsid w:val="0041370D"/>
    <w:rsid w:val="004575B8"/>
    <w:rsid w:val="004F2F69"/>
    <w:rsid w:val="005279E0"/>
    <w:rsid w:val="00542FE0"/>
    <w:rsid w:val="005A794B"/>
    <w:rsid w:val="005C6C39"/>
    <w:rsid w:val="00605FAF"/>
    <w:rsid w:val="00607F0C"/>
    <w:rsid w:val="00666F7C"/>
    <w:rsid w:val="00687E8A"/>
    <w:rsid w:val="006B70E7"/>
    <w:rsid w:val="006D2449"/>
    <w:rsid w:val="006E3E20"/>
    <w:rsid w:val="00707C2D"/>
    <w:rsid w:val="0073255D"/>
    <w:rsid w:val="00734C4C"/>
    <w:rsid w:val="007E2746"/>
    <w:rsid w:val="007E38E9"/>
    <w:rsid w:val="00800A01"/>
    <w:rsid w:val="00800DDE"/>
    <w:rsid w:val="0082796E"/>
    <w:rsid w:val="00841F08"/>
    <w:rsid w:val="00852A90"/>
    <w:rsid w:val="00863A31"/>
    <w:rsid w:val="00890C5A"/>
    <w:rsid w:val="008946C1"/>
    <w:rsid w:val="008B6153"/>
    <w:rsid w:val="009516D5"/>
    <w:rsid w:val="00974A36"/>
    <w:rsid w:val="009A203E"/>
    <w:rsid w:val="009C56FE"/>
    <w:rsid w:val="00A11E88"/>
    <w:rsid w:val="00A428C2"/>
    <w:rsid w:val="00A81197"/>
    <w:rsid w:val="00AC2F3B"/>
    <w:rsid w:val="00AD1F97"/>
    <w:rsid w:val="00AD41A6"/>
    <w:rsid w:val="00AF0E0D"/>
    <w:rsid w:val="00B10370"/>
    <w:rsid w:val="00B10FEB"/>
    <w:rsid w:val="00B17E46"/>
    <w:rsid w:val="00BC0437"/>
    <w:rsid w:val="00BF2373"/>
    <w:rsid w:val="00C10E03"/>
    <w:rsid w:val="00C32CF0"/>
    <w:rsid w:val="00C9153D"/>
    <w:rsid w:val="00CC5322"/>
    <w:rsid w:val="00D0590B"/>
    <w:rsid w:val="00D80A5A"/>
    <w:rsid w:val="00DB105E"/>
    <w:rsid w:val="00E0610B"/>
    <w:rsid w:val="00E11EE1"/>
    <w:rsid w:val="00E22B9B"/>
    <w:rsid w:val="00E36FF3"/>
    <w:rsid w:val="00E516A3"/>
    <w:rsid w:val="00E62793"/>
    <w:rsid w:val="00E72FA3"/>
    <w:rsid w:val="00EA2651"/>
    <w:rsid w:val="00EC25F1"/>
    <w:rsid w:val="00EF48F3"/>
    <w:rsid w:val="00F15BD1"/>
    <w:rsid w:val="00F528C1"/>
    <w:rsid w:val="00F663DE"/>
    <w:rsid w:val="00F779A1"/>
    <w:rsid w:val="00FB42A3"/>
    <w:rsid w:val="00FB46E5"/>
    <w:rsid w:val="00FF084C"/>
    <w:rsid w:val="00FF1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936DB"/>
  <w15:docId w15:val="{CD76D174-A791-41FD-ACA1-058ADAAB0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26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1280"/>
    <w:pPr>
      <w:ind w:left="720"/>
      <w:contextualSpacing/>
    </w:pPr>
  </w:style>
  <w:style w:type="paragraph" w:styleId="a4">
    <w:name w:val="Title"/>
    <w:basedOn w:val="a"/>
    <w:link w:val="a5"/>
    <w:uiPriority w:val="10"/>
    <w:qFormat/>
    <w:rsid w:val="00605FA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5">
    <w:name w:val="Назва Знак"/>
    <w:basedOn w:val="a0"/>
    <w:link w:val="a4"/>
    <w:uiPriority w:val="10"/>
    <w:rsid w:val="00605FA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6">
    <w:name w:val="Нормальний текст"/>
    <w:basedOn w:val="a"/>
    <w:rsid w:val="00605FAF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542FE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542FE0"/>
  </w:style>
  <w:style w:type="paragraph" w:styleId="a9">
    <w:name w:val="footer"/>
    <w:basedOn w:val="a"/>
    <w:link w:val="aa"/>
    <w:uiPriority w:val="99"/>
    <w:unhideWhenUsed/>
    <w:rsid w:val="00542FE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542FE0"/>
  </w:style>
  <w:style w:type="paragraph" w:customStyle="1" w:styleId="rvps2">
    <w:name w:val="rvps2"/>
    <w:basedOn w:val="a"/>
    <w:rsid w:val="00542F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Balloon Text"/>
    <w:basedOn w:val="a"/>
    <w:link w:val="ac"/>
    <w:uiPriority w:val="99"/>
    <w:semiHidden/>
    <w:unhideWhenUsed/>
    <w:rsid w:val="00B17E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B17E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40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3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4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zakon.rada.gov.ua/laws/show/1618-15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zakon.rada.gov.ua/laws/show/538/97-%D0%B2%D1%80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zakon.rada.gov.ua/laws/show/1618-15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zakon.rada.gov.ua/laws/show/1618-15" TargetMode="External"/><Relationship Id="rId5" Type="http://schemas.openxmlformats.org/officeDocument/2006/relationships/styles" Target="styles.xml"/><Relationship Id="rId15" Type="http://schemas.openxmlformats.org/officeDocument/2006/relationships/hyperlink" Target="https://zakon.rada.gov.ua/laws/show/1618-15" TargetMode="External"/><Relationship Id="rId10" Type="http://schemas.openxmlformats.org/officeDocument/2006/relationships/hyperlink" Target="https://zakon.rada.gov.ua/laws/show/1618-15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zakon.rada.gov.ua/laws/show/1618-15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4DC2894-74CF-4F1E-8371-FA8349E6FDB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6A93B9E-9740-45FA-8764-3ED3FC4F1B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D39C60-5E9D-46D4-B819-2CAF7BFCEF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10574</Words>
  <Characters>6028</Characters>
  <Application>Microsoft Office Word</Application>
  <DocSecurity>0</DocSecurity>
  <Lines>50</Lines>
  <Paragraphs>33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2021-10-27T14:15:00Z</dcterms:created>
  <dcterms:modified xsi:type="dcterms:W3CDTF">2021-10-27T14:15:00Z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