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DABAB" w14:textId="65C0F7B3" w:rsidR="0056648A" w:rsidRPr="0056648A" w:rsidRDefault="0056648A" w:rsidP="7AB691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1F27B5C9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                                             </w:t>
      </w:r>
      <w:r w:rsidR="1F27B5C9" w:rsidRPr="7AB691CE">
        <w:rPr>
          <w:rFonts w:ascii="Times New Roman" w:hAnsi="Times New Roman"/>
          <w:color w:val="000000" w:themeColor="text1"/>
          <w:sz w:val="28"/>
          <w:szCs w:val="28"/>
          <w:lang w:val="uk-UA"/>
        </w:rPr>
        <w:t>Проект</w:t>
      </w:r>
    </w:p>
    <w:p w14:paraId="3F9D7686" w14:textId="26C31931" w:rsidR="0056648A" w:rsidRPr="0056648A" w:rsidRDefault="7AB691CE" w:rsidP="7AB691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7AB691C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вноситься народним</w:t>
      </w:r>
      <w:r w:rsidR="00897EF4">
        <w:rPr>
          <w:rFonts w:ascii="Times New Roman" w:hAnsi="Times New Roman"/>
          <w:color w:val="000000" w:themeColor="text1"/>
          <w:sz w:val="28"/>
          <w:szCs w:val="28"/>
          <w:lang w:val="uk-UA"/>
        </w:rPr>
        <w:t>и депутатами</w:t>
      </w:r>
      <w:r w:rsidRPr="7AB691CE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України </w:t>
      </w:r>
    </w:p>
    <w:p w14:paraId="58E6D05A" w14:textId="1ECC09D7" w:rsidR="0056648A" w:rsidRPr="0056648A" w:rsidRDefault="7AB691CE" w:rsidP="7AB691CE">
      <w:pPr>
        <w:autoSpaceDE w:val="0"/>
        <w:autoSpaceDN w:val="0"/>
        <w:adjustRightInd w:val="0"/>
        <w:spacing w:after="0" w:line="240" w:lineRule="auto"/>
        <w:jc w:val="both"/>
        <w:rPr>
          <w:rFonts w:ascii="Times" w:eastAsia="Times" w:hAnsi="Times" w:cs="Times"/>
          <w:b/>
          <w:bCs/>
          <w:color w:val="000000" w:themeColor="text1"/>
          <w:sz w:val="28"/>
          <w:szCs w:val="28"/>
          <w:lang w:val="uk-UA"/>
        </w:rPr>
      </w:pPr>
      <w:r w:rsidRPr="7AB691CE">
        <w:rPr>
          <w:rFonts w:ascii="Times" w:eastAsia="Times" w:hAnsi="Times" w:cs="Times"/>
          <w:b/>
          <w:bCs/>
          <w:color w:val="000000" w:themeColor="text1"/>
          <w:sz w:val="28"/>
          <w:szCs w:val="28"/>
          <w:lang w:val="uk-UA"/>
        </w:rPr>
        <w:t xml:space="preserve">                                                            </w:t>
      </w:r>
    </w:p>
    <w:p w14:paraId="335DE083" w14:textId="567D8890" w:rsidR="0056648A" w:rsidRPr="0056648A" w:rsidRDefault="0056648A" w:rsidP="7AB691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1B87A2B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                                  </w:t>
      </w:r>
      <w:r w:rsidR="00123E5F" w:rsidRPr="1B87A2BD"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  <w:t xml:space="preserve">          </w:t>
      </w:r>
      <w:r w:rsidRPr="7AB691CE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 </w:t>
      </w:r>
    </w:p>
    <w:p w14:paraId="672A6659" w14:textId="77777777" w:rsidR="00884645" w:rsidRPr="00C60A91" w:rsidRDefault="00884645" w:rsidP="7AB691C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14:paraId="5DAB6C7B" w14:textId="798CDE8A" w:rsidR="00AC1D8B" w:rsidRDefault="00AC1D8B" w:rsidP="27F469ED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pacing w:val="20"/>
          <w:sz w:val="28"/>
          <w:szCs w:val="28"/>
          <w:lang w:val="uk-UA"/>
        </w:rPr>
      </w:pPr>
    </w:p>
    <w:p w14:paraId="32AB46A1" w14:textId="77777777" w:rsidR="00DD1047" w:rsidRPr="003A55B4" w:rsidRDefault="00DD1047" w:rsidP="4D08EB98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pacing w:val="20"/>
          <w:sz w:val="28"/>
          <w:szCs w:val="28"/>
          <w:lang w:val="uk-UA" w:eastAsia="uk-UA"/>
        </w:rPr>
      </w:pPr>
      <w:r w:rsidRPr="4D08EB98">
        <w:rPr>
          <w:rFonts w:ascii="Times New Roman" w:hAnsi="Times New Roman"/>
          <w:b/>
          <w:bCs/>
          <w:spacing w:val="20"/>
          <w:sz w:val="28"/>
          <w:szCs w:val="28"/>
          <w:lang w:val="uk-UA" w:eastAsia="uk-UA"/>
        </w:rPr>
        <w:t>ЗАКОН УКРАЇНИ</w:t>
      </w:r>
    </w:p>
    <w:p w14:paraId="1DB0324F" w14:textId="0366D23B" w:rsidR="27F469ED" w:rsidRPr="003A51EB" w:rsidRDefault="0098406D" w:rsidP="27F469ED">
      <w:pPr>
        <w:spacing w:after="0" w:line="240" w:lineRule="auto"/>
        <w:jc w:val="center"/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</w:pPr>
      <w:r w:rsidRPr="0098406D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Про внесення змін до Закону України  «</w:t>
      </w:r>
      <w:r w:rsidR="00503540" w:rsidRPr="00503540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Про Регламент Верховної Ради України</w:t>
      </w:r>
      <w:r w:rsidRPr="0098406D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» </w:t>
      </w:r>
      <w:r w:rsidR="003A51EB" w:rsidRPr="003A51EB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щодо </w:t>
      </w:r>
      <w:r w:rsidR="00503540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 xml:space="preserve">розгляду питань, пов’язаних із нагородженням </w:t>
      </w:r>
      <w:r w:rsidR="00503540" w:rsidRPr="00503540">
        <w:rPr>
          <w:rStyle w:val="normaltextrun"/>
          <w:rFonts w:ascii="Times New Roman" w:hAnsi="Times New Roman"/>
          <w:b/>
          <w:bCs/>
          <w:sz w:val="28"/>
          <w:szCs w:val="28"/>
          <w:shd w:val="clear" w:color="auto" w:fill="FFFFFF"/>
          <w:lang w:val="uk-UA"/>
        </w:rPr>
        <w:t>Почесною грамотою та Грамотою Верховної Ради України</w:t>
      </w:r>
    </w:p>
    <w:p w14:paraId="4A0C6537" w14:textId="77777777" w:rsidR="0098406D" w:rsidRDefault="0098406D" w:rsidP="00D83781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6616F79" w14:textId="3840D624" w:rsidR="0003493E" w:rsidRDefault="7AB691CE" w:rsidP="00B420B5">
      <w:pPr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7AB691CE">
        <w:rPr>
          <w:rFonts w:ascii="Times New Roman" w:hAnsi="Times New Roman"/>
          <w:sz w:val="28"/>
          <w:szCs w:val="28"/>
          <w:lang w:val="uk-UA" w:eastAsia="ru-RU"/>
        </w:rPr>
        <w:t>Верховна Рада України </w:t>
      </w:r>
      <w:r w:rsidRPr="7AB691CE">
        <w:rPr>
          <w:rFonts w:ascii="Times New Roman" w:hAnsi="Times New Roman"/>
          <w:b/>
          <w:bCs/>
          <w:sz w:val="28"/>
          <w:szCs w:val="28"/>
          <w:lang w:val="uk-UA" w:eastAsia="ru-RU"/>
        </w:rPr>
        <w:t>постановляє:</w:t>
      </w:r>
      <w:r w:rsidRPr="7AB691CE">
        <w:rPr>
          <w:rFonts w:ascii="Times New Roman" w:hAnsi="Times New Roman"/>
          <w:sz w:val="28"/>
          <w:szCs w:val="28"/>
          <w:lang w:val="uk-UA" w:eastAsia="ru-RU"/>
        </w:rPr>
        <w:t> </w:t>
      </w:r>
    </w:p>
    <w:p w14:paraId="2A63FE6B" w14:textId="77777777" w:rsidR="00F8095C" w:rsidRPr="00F8095C" w:rsidRDefault="00F8095C" w:rsidP="00B420B5">
      <w:pPr>
        <w:spacing w:after="0" w:line="240" w:lineRule="auto"/>
        <w:ind w:firstLine="720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14:paraId="1E36E11D" w14:textId="16BF2696" w:rsidR="1B87A2BD" w:rsidRPr="00FC778E" w:rsidRDefault="00FC778E" w:rsidP="00FC778E">
      <w:pPr>
        <w:numPr>
          <w:ilvl w:val="0"/>
          <w:numId w:val="9"/>
        </w:numPr>
        <w:spacing w:after="0" w:line="24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Закон</w:t>
      </w:r>
      <w:r w:rsidR="18121C54" w:rsidRPr="00DB7F0B">
        <w:rPr>
          <w:rFonts w:ascii="Times New Roman" w:hAnsi="Times New Roman"/>
          <w:sz w:val="28"/>
          <w:szCs w:val="28"/>
          <w:lang w:val="uk-UA"/>
        </w:rPr>
        <w:t xml:space="preserve"> України </w:t>
      </w:r>
      <w:r w:rsidR="00BF05F8" w:rsidRPr="00DB7F0B">
        <w:rPr>
          <w:rFonts w:ascii="Times New Roman" w:hAnsi="Times New Roman"/>
          <w:sz w:val="28"/>
          <w:szCs w:val="28"/>
          <w:lang w:val="uk-UA"/>
        </w:rPr>
        <w:t>«</w:t>
      </w:r>
      <w:r w:rsidR="00503540" w:rsidRPr="00503540">
        <w:rPr>
          <w:rFonts w:ascii="Times New Roman" w:hAnsi="Times New Roman"/>
          <w:sz w:val="28"/>
          <w:szCs w:val="28"/>
          <w:lang w:val="uk-UA"/>
        </w:rPr>
        <w:t>Про Регламент Верховної Ради України</w:t>
      </w:r>
      <w:r w:rsidR="00BF05F8" w:rsidRPr="00DB7F0B">
        <w:rPr>
          <w:rFonts w:ascii="Times New Roman" w:hAnsi="Times New Roman"/>
          <w:sz w:val="28"/>
          <w:szCs w:val="28"/>
          <w:lang w:val="uk-UA"/>
        </w:rPr>
        <w:t>»</w:t>
      </w:r>
      <w:r w:rsidR="00897EF4" w:rsidRPr="00DB7F0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A51EB" w:rsidRPr="00DB7F0B">
        <w:rPr>
          <w:rFonts w:ascii="Times New Roman" w:hAnsi="Times New Roman"/>
          <w:sz w:val="28"/>
          <w:szCs w:val="28"/>
          <w:lang w:val="uk-UA"/>
        </w:rPr>
        <w:t>(</w:t>
      </w:r>
      <w:r w:rsidR="00503540" w:rsidRPr="00503540">
        <w:rPr>
          <w:rFonts w:ascii="Times New Roman" w:hAnsi="Times New Roman"/>
          <w:sz w:val="28"/>
          <w:szCs w:val="28"/>
          <w:lang w:val="uk-UA"/>
        </w:rPr>
        <w:t>Відомості Верховної Ради України (</w:t>
      </w:r>
      <w:r w:rsidR="00503540" w:rsidRPr="00FC778E">
        <w:rPr>
          <w:rFonts w:ascii="Times New Roman" w:hAnsi="Times New Roman"/>
          <w:sz w:val="28"/>
          <w:szCs w:val="28"/>
          <w:lang w:val="uk-UA"/>
        </w:rPr>
        <w:t>ВВР), 2010, № 14-15, № 16-17, ст.133 із наступними змінами)</w:t>
      </w:r>
      <w:r w:rsidRPr="00FC778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27D74">
        <w:rPr>
          <w:rFonts w:ascii="Times New Roman" w:hAnsi="Times New Roman"/>
          <w:sz w:val="28"/>
          <w:szCs w:val="28"/>
          <w:lang w:val="uk-UA"/>
        </w:rPr>
        <w:t xml:space="preserve">доповнити </w:t>
      </w:r>
      <w:r w:rsidR="005759B8" w:rsidRPr="00FC778E">
        <w:rPr>
          <w:rFonts w:ascii="Times New Roman" w:hAnsi="Times New Roman"/>
          <w:sz w:val="28"/>
          <w:szCs w:val="28"/>
          <w:lang w:val="uk-UA"/>
        </w:rPr>
        <w:t>Р</w:t>
      </w:r>
      <w:r w:rsidR="00503540" w:rsidRPr="00FC778E">
        <w:rPr>
          <w:rFonts w:ascii="Times New Roman" w:hAnsi="Times New Roman"/>
          <w:sz w:val="28"/>
          <w:szCs w:val="28"/>
          <w:lang w:val="uk-UA"/>
        </w:rPr>
        <w:t>озділом</w:t>
      </w:r>
      <w:r w:rsidR="005759B8" w:rsidRPr="00FC778E">
        <w:rPr>
          <w:rFonts w:ascii="Times New Roman" w:hAnsi="Times New Roman"/>
          <w:sz w:val="28"/>
          <w:szCs w:val="28"/>
          <w:lang w:val="uk-UA"/>
        </w:rPr>
        <w:t xml:space="preserve"> VIІ в такій редакції</w:t>
      </w:r>
      <w:r w:rsidR="00897EF4" w:rsidRPr="00FC778E">
        <w:rPr>
          <w:rFonts w:ascii="Times New Roman" w:hAnsi="Times New Roman"/>
          <w:sz w:val="28"/>
          <w:szCs w:val="28"/>
          <w:lang w:val="uk-UA"/>
        </w:rPr>
        <w:t>:</w:t>
      </w:r>
    </w:p>
    <w:p w14:paraId="6F950770" w14:textId="77777777" w:rsidR="00D84880" w:rsidRPr="00DB7F0B" w:rsidRDefault="00D84880" w:rsidP="00D84880">
      <w:pPr>
        <w:pStyle w:val="paragraph"/>
        <w:spacing w:before="0" w:beforeAutospacing="0" w:after="0" w:afterAutospacing="0"/>
        <w:ind w:left="720"/>
        <w:jc w:val="both"/>
        <w:rPr>
          <w:sz w:val="28"/>
          <w:szCs w:val="28"/>
          <w:lang w:val="uk-UA"/>
        </w:rPr>
      </w:pPr>
    </w:p>
    <w:p w14:paraId="05849B8E" w14:textId="1D57AC16" w:rsidR="005759B8" w:rsidRDefault="005759B8" w:rsidP="005759B8">
      <w:pPr>
        <w:pStyle w:val="paragraph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</w:t>
      </w:r>
      <w:r w:rsidRPr="005759B8">
        <w:rPr>
          <w:b/>
          <w:sz w:val="28"/>
          <w:szCs w:val="28"/>
          <w:lang w:val="uk-UA"/>
        </w:rPr>
        <w:t>Розділ VIІ</w:t>
      </w:r>
    </w:p>
    <w:p w14:paraId="664D7029" w14:textId="72DF3B86" w:rsidR="00D539AC" w:rsidRDefault="005759B8" w:rsidP="005759B8">
      <w:pPr>
        <w:pStyle w:val="paragraph"/>
        <w:spacing w:before="0" w:beforeAutospacing="0" w:after="0" w:afterAutospacing="0"/>
        <w:jc w:val="center"/>
        <w:rPr>
          <w:rStyle w:val="normaltextrun"/>
          <w:b/>
          <w:bCs/>
          <w:sz w:val="28"/>
          <w:szCs w:val="28"/>
          <w:shd w:val="clear" w:color="auto" w:fill="FFFFFF"/>
          <w:lang w:val="uk-UA"/>
        </w:rPr>
      </w:pPr>
      <w:r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РОЗГЛЯД ПИТАНЬ, ПОВ’ЯЗАНИХ ІЗ НАГОРОДЖЕННЯМ ПОЧЕСНОЮ ГРАМОТОЮ ТА ГРАМОТОЮ ВЕРХОВНОЇ</w:t>
      </w:r>
      <w:r w:rsidR="002F7E34"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 xml:space="preserve"> РАДИ УКРАЇНИ</w:t>
      </w:r>
    </w:p>
    <w:p w14:paraId="7D6EEEF2" w14:textId="77777777" w:rsidR="002F7E34" w:rsidRDefault="002F7E34" w:rsidP="005759B8">
      <w:pPr>
        <w:pStyle w:val="paragraph"/>
        <w:spacing w:before="0" w:beforeAutospacing="0" w:after="0" w:afterAutospacing="0"/>
        <w:jc w:val="center"/>
        <w:rPr>
          <w:rStyle w:val="normaltextrun"/>
          <w:b/>
          <w:bCs/>
          <w:sz w:val="28"/>
          <w:szCs w:val="28"/>
          <w:shd w:val="clear" w:color="auto" w:fill="FFFFFF"/>
          <w:lang w:val="uk-UA"/>
        </w:rPr>
      </w:pPr>
    </w:p>
    <w:p w14:paraId="00A27724" w14:textId="5DE0DE06" w:rsidR="002F7E34" w:rsidRDefault="002F7E34" w:rsidP="005759B8">
      <w:pPr>
        <w:pStyle w:val="paragraph"/>
        <w:spacing w:before="0" w:beforeAutospacing="0" w:after="0" w:afterAutospacing="0"/>
        <w:jc w:val="center"/>
        <w:rPr>
          <w:rStyle w:val="normaltextrun"/>
          <w:b/>
          <w:bCs/>
          <w:sz w:val="28"/>
          <w:szCs w:val="28"/>
          <w:shd w:val="clear" w:color="auto" w:fill="FFFFFF"/>
          <w:lang w:val="uk-UA"/>
        </w:rPr>
      </w:pPr>
      <w:r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Глава 41</w:t>
      </w:r>
    </w:p>
    <w:p w14:paraId="16B28198" w14:textId="0690D760" w:rsidR="002F7E34" w:rsidRDefault="002F7E34" w:rsidP="005759B8">
      <w:pPr>
        <w:pStyle w:val="paragraph"/>
        <w:spacing w:before="0" w:beforeAutospacing="0" w:after="0" w:afterAutospacing="0"/>
        <w:jc w:val="center"/>
        <w:rPr>
          <w:rStyle w:val="normaltextrun"/>
          <w:b/>
          <w:bCs/>
          <w:sz w:val="28"/>
          <w:szCs w:val="28"/>
          <w:shd w:val="clear" w:color="auto" w:fill="FFFFFF"/>
          <w:lang w:val="uk-UA"/>
        </w:rPr>
      </w:pPr>
      <w:r>
        <w:rPr>
          <w:rStyle w:val="normaltextrun"/>
          <w:b/>
          <w:bCs/>
          <w:sz w:val="28"/>
          <w:szCs w:val="28"/>
          <w:shd w:val="clear" w:color="auto" w:fill="FFFFFF"/>
          <w:lang w:val="uk-UA"/>
        </w:rPr>
        <w:t>ПОЧЕСНА ГРАМОТА ТА ГРАМОТА ВЕРХОВНОЇ РАДИ УКРАЇНИ</w:t>
      </w:r>
    </w:p>
    <w:p w14:paraId="41CF2C32" w14:textId="77777777" w:rsidR="002F7E34" w:rsidRDefault="002F7E34" w:rsidP="005759B8">
      <w:pPr>
        <w:pStyle w:val="paragraph"/>
        <w:spacing w:before="0" w:beforeAutospacing="0" w:after="0" w:afterAutospacing="0"/>
        <w:jc w:val="center"/>
        <w:rPr>
          <w:rStyle w:val="normaltextrun"/>
          <w:b/>
          <w:bCs/>
          <w:sz w:val="28"/>
          <w:szCs w:val="28"/>
          <w:shd w:val="clear" w:color="auto" w:fill="FFFFFF"/>
          <w:lang w:val="uk-UA"/>
        </w:rPr>
      </w:pPr>
    </w:p>
    <w:p w14:paraId="2F89C7D1" w14:textId="53C37351" w:rsidR="00D7101E" w:rsidRPr="00B75780" w:rsidRDefault="00D7101E" w:rsidP="00B75780">
      <w:pPr>
        <w:pStyle w:val="paragraph"/>
        <w:spacing w:before="0" w:beforeAutospacing="0" w:after="0" w:afterAutospacing="0"/>
        <w:ind w:firstLine="720"/>
        <w:jc w:val="both"/>
        <w:rPr>
          <w:rStyle w:val="normaltextrun"/>
          <w:b/>
          <w:bCs/>
          <w:sz w:val="28"/>
          <w:szCs w:val="28"/>
          <w:shd w:val="clear" w:color="auto" w:fill="FFFFFF"/>
          <w:lang w:val="uk-UA"/>
        </w:rPr>
      </w:pPr>
    </w:p>
    <w:p w14:paraId="0C2BD4D4" w14:textId="238A42D3" w:rsidR="00D7101E" w:rsidRPr="00B75780" w:rsidRDefault="00D7101E" w:rsidP="00E50A21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B75780">
        <w:rPr>
          <w:b/>
          <w:sz w:val="28"/>
          <w:szCs w:val="28"/>
          <w:lang w:val="uk-UA"/>
        </w:rPr>
        <w:t xml:space="preserve">Стаття 241. </w:t>
      </w:r>
      <w:r w:rsidR="002F7E34" w:rsidRPr="00B75780">
        <w:rPr>
          <w:sz w:val="28"/>
          <w:szCs w:val="28"/>
          <w:shd w:val="clear" w:color="auto" w:fill="FFFFFF"/>
          <w:lang w:val="uk-UA"/>
        </w:rPr>
        <w:t>Почесна грамота та Грамота Верховної Ради</w:t>
      </w:r>
      <w:r w:rsidR="00E50A21">
        <w:rPr>
          <w:sz w:val="28"/>
          <w:szCs w:val="28"/>
          <w:shd w:val="clear" w:color="auto" w:fill="FFFFFF"/>
          <w:lang w:val="uk-UA"/>
        </w:rPr>
        <w:t xml:space="preserve"> України</w:t>
      </w:r>
    </w:p>
    <w:p w14:paraId="5DE438BB" w14:textId="77777777" w:rsidR="002F7E34" w:rsidRPr="00B75780" w:rsidRDefault="002F7E34" w:rsidP="00E50A21">
      <w:pPr>
        <w:pStyle w:val="paragraph"/>
        <w:spacing w:before="0" w:beforeAutospacing="0" w:after="0" w:afterAutospacing="0"/>
        <w:ind w:firstLine="720"/>
        <w:jc w:val="both"/>
        <w:rPr>
          <w:b/>
          <w:sz w:val="28"/>
          <w:szCs w:val="28"/>
          <w:lang w:val="uk-UA"/>
        </w:rPr>
      </w:pPr>
    </w:p>
    <w:p w14:paraId="32E571B6" w14:textId="1EC39504" w:rsidR="00F6796C" w:rsidRPr="00B75780" w:rsidRDefault="002F7E34" w:rsidP="00E50A21">
      <w:pPr>
        <w:pStyle w:val="paragraph"/>
        <w:numPr>
          <w:ilvl w:val="1"/>
          <w:numId w:val="9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B75780">
        <w:rPr>
          <w:sz w:val="28"/>
          <w:szCs w:val="28"/>
          <w:shd w:val="clear" w:color="auto" w:fill="FFFFFF"/>
          <w:lang w:val="uk-UA"/>
        </w:rPr>
        <w:t xml:space="preserve">Почесна грамота та Грамота Верховної Ради України є відзнаками Верховної Ради України за </w:t>
      </w:r>
      <w:r w:rsidR="00B75780" w:rsidRPr="00B75780">
        <w:rPr>
          <w:sz w:val="28"/>
          <w:szCs w:val="28"/>
          <w:shd w:val="clear" w:color="auto" w:fill="FFFFFF"/>
          <w:lang w:val="uk-UA"/>
        </w:rPr>
        <w:t xml:space="preserve">активну участь </w:t>
      </w:r>
      <w:r w:rsidR="00B1186C">
        <w:rPr>
          <w:sz w:val="28"/>
          <w:szCs w:val="28"/>
          <w:shd w:val="clear" w:color="auto" w:fill="FFFFFF"/>
          <w:lang w:val="uk-UA"/>
        </w:rPr>
        <w:t xml:space="preserve">в </w:t>
      </w:r>
      <w:r w:rsidR="00B1186C" w:rsidRPr="00B75780">
        <w:rPr>
          <w:sz w:val="28"/>
          <w:szCs w:val="28"/>
          <w:shd w:val="clear" w:color="auto" w:fill="FFFFFF"/>
          <w:lang w:val="uk-UA"/>
        </w:rPr>
        <w:t>організації</w:t>
      </w:r>
      <w:r w:rsidR="00B1186C">
        <w:rPr>
          <w:sz w:val="28"/>
          <w:szCs w:val="28"/>
          <w:shd w:val="clear" w:color="auto" w:fill="FFFFFF"/>
          <w:lang w:val="uk-UA"/>
        </w:rPr>
        <w:t xml:space="preserve"> контролю</w:t>
      </w:r>
      <w:r w:rsidR="00B1186C" w:rsidRPr="00B75780">
        <w:rPr>
          <w:sz w:val="28"/>
          <w:szCs w:val="28"/>
          <w:shd w:val="clear" w:color="auto" w:fill="FFFFFF"/>
          <w:lang w:val="uk-UA"/>
        </w:rPr>
        <w:t xml:space="preserve"> та контролі за діяльністю</w:t>
      </w:r>
      <w:r w:rsidR="00B1186C">
        <w:rPr>
          <w:sz w:val="28"/>
          <w:szCs w:val="28"/>
          <w:shd w:val="clear" w:color="auto" w:fill="FFFFFF"/>
          <w:lang w:val="uk-UA"/>
        </w:rPr>
        <w:t xml:space="preserve"> Верховної Ради України, а також</w:t>
      </w:r>
      <w:r w:rsidR="00B1186C" w:rsidRPr="00B75780">
        <w:rPr>
          <w:sz w:val="28"/>
          <w:szCs w:val="28"/>
          <w:shd w:val="clear" w:color="auto" w:fill="FFFFFF"/>
          <w:lang w:val="uk-UA"/>
        </w:rPr>
        <w:t xml:space="preserve"> </w:t>
      </w:r>
      <w:r w:rsidR="00B75780" w:rsidRPr="00B75780">
        <w:rPr>
          <w:sz w:val="28"/>
          <w:szCs w:val="28"/>
          <w:shd w:val="clear" w:color="auto" w:fill="FFFFFF"/>
          <w:lang w:val="uk-UA"/>
        </w:rPr>
        <w:t>у законотворчій</w:t>
      </w:r>
      <w:r w:rsidR="00B1186C">
        <w:rPr>
          <w:sz w:val="28"/>
          <w:szCs w:val="28"/>
          <w:shd w:val="clear" w:color="auto" w:fill="FFFFFF"/>
          <w:lang w:val="uk-UA"/>
        </w:rPr>
        <w:t xml:space="preserve"> </w:t>
      </w:r>
      <w:r w:rsidR="009F7F3C">
        <w:rPr>
          <w:sz w:val="28"/>
          <w:szCs w:val="28"/>
          <w:shd w:val="clear" w:color="auto" w:fill="FFFFFF"/>
          <w:lang w:val="uk-UA"/>
        </w:rPr>
        <w:t xml:space="preserve">та іншій діяльності Верховної Ради України, яка передбачена </w:t>
      </w:r>
      <w:r w:rsidR="00B75780" w:rsidRPr="00B75780">
        <w:rPr>
          <w:sz w:val="28"/>
          <w:szCs w:val="28"/>
          <w:shd w:val="clear" w:color="auto" w:fill="FFFFFF"/>
          <w:lang w:val="uk-UA"/>
        </w:rPr>
        <w:t xml:space="preserve"> </w:t>
      </w:r>
      <w:r w:rsidR="009F7F3C">
        <w:rPr>
          <w:sz w:val="28"/>
          <w:szCs w:val="28"/>
          <w:shd w:val="clear" w:color="auto" w:fill="FFFFFF"/>
          <w:lang w:val="uk-UA"/>
        </w:rPr>
        <w:t>законодавством</w:t>
      </w:r>
      <w:r w:rsidR="00B75780" w:rsidRPr="00B75780">
        <w:rPr>
          <w:sz w:val="28"/>
          <w:szCs w:val="28"/>
          <w:shd w:val="clear" w:color="auto" w:fill="FFFFFF"/>
          <w:lang w:val="uk-UA"/>
        </w:rPr>
        <w:t>.</w:t>
      </w:r>
    </w:p>
    <w:p w14:paraId="51EC349F" w14:textId="5035F1A8" w:rsidR="00B75780" w:rsidRDefault="00B75780" w:rsidP="00E50A21">
      <w:pPr>
        <w:pStyle w:val="paragraph"/>
        <w:numPr>
          <w:ilvl w:val="1"/>
          <w:numId w:val="9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B75780">
        <w:rPr>
          <w:sz w:val="28"/>
          <w:szCs w:val="28"/>
          <w:shd w:val="clear" w:color="auto" w:fill="FFFFFF"/>
          <w:lang w:val="uk-UA"/>
        </w:rPr>
        <w:t>Почесна грамота Верховної Ради України є вищою нагородою відносно Грамоти Верховної Ради України.</w:t>
      </w:r>
    </w:p>
    <w:p w14:paraId="4084AB40" w14:textId="3CAA7B56" w:rsidR="00E50A21" w:rsidRDefault="00E50A21" w:rsidP="00E50A21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734A57D9" w14:textId="0A325D37" w:rsidR="00E50A21" w:rsidRDefault="00E50A21" w:rsidP="00E50A21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E50A21">
        <w:rPr>
          <w:b/>
          <w:sz w:val="28"/>
          <w:szCs w:val="28"/>
          <w:lang w:val="uk-UA"/>
        </w:rPr>
        <w:t>Стаття 242.</w:t>
      </w:r>
      <w:r>
        <w:rPr>
          <w:sz w:val="28"/>
          <w:szCs w:val="28"/>
          <w:lang w:val="uk-UA"/>
        </w:rPr>
        <w:t xml:space="preserve"> Суб’єкти нагородження </w:t>
      </w:r>
      <w:r>
        <w:rPr>
          <w:sz w:val="28"/>
          <w:szCs w:val="28"/>
          <w:shd w:val="clear" w:color="auto" w:fill="FFFFFF"/>
          <w:lang w:val="uk-UA"/>
        </w:rPr>
        <w:t>Почесною грамотою та Грамотою</w:t>
      </w:r>
      <w:r w:rsidRPr="00B75780">
        <w:rPr>
          <w:sz w:val="28"/>
          <w:szCs w:val="28"/>
          <w:shd w:val="clear" w:color="auto" w:fill="FFFFFF"/>
          <w:lang w:val="uk-UA"/>
        </w:rPr>
        <w:t xml:space="preserve"> Верховної Ради</w:t>
      </w:r>
      <w:r>
        <w:rPr>
          <w:sz w:val="28"/>
          <w:szCs w:val="28"/>
          <w:shd w:val="clear" w:color="auto" w:fill="FFFFFF"/>
          <w:lang w:val="uk-UA"/>
        </w:rPr>
        <w:t xml:space="preserve"> України</w:t>
      </w:r>
    </w:p>
    <w:p w14:paraId="492EC22C" w14:textId="21DBFEDB" w:rsidR="00E50A21" w:rsidRDefault="00E50A21" w:rsidP="00E50A21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</w:p>
    <w:p w14:paraId="6E2A5E4B" w14:textId="14908EE1" w:rsidR="00E50A21" w:rsidRPr="00E50A21" w:rsidRDefault="00E50A21" w:rsidP="00546DB1">
      <w:pPr>
        <w:pStyle w:val="a3"/>
        <w:numPr>
          <w:ilvl w:val="0"/>
          <w:numId w:val="16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E50A21">
        <w:rPr>
          <w:rFonts w:ascii="Times New Roman" w:hAnsi="Times New Roman"/>
          <w:sz w:val="28"/>
          <w:szCs w:val="28"/>
          <w:lang w:val="uk-UA" w:eastAsia="ru-RU"/>
        </w:rPr>
        <w:t>Почесною грамотою та Грамотою Верховної Ради України нагороджуються народні депутати України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та їх помічники - консультанти</w:t>
      </w:r>
      <w:r w:rsidRPr="00E50A21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працівники </w:t>
      </w:r>
      <w:r w:rsidRPr="00E50A21">
        <w:rPr>
          <w:rFonts w:ascii="Times New Roman" w:hAnsi="Times New Roman"/>
          <w:sz w:val="28"/>
          <w:szCs w:val="28"/>
          <w:lang w:val="uk-UA" w:eastAsia="ru-RU"/>
        </w:rPr>
        <w:t>Апарату Верховної Ради України</w:t>
      </w:r>
      <w:r>
        <w:rPr>
          <w:rFonts w:ascii="Times New Roman" w:hAnsi="Times New Roman"/>
          <w:sz w:val="28"/>
          <w:szCs w:val="28"/>
          <w:lang w:val="uk-UA" w:eastAsia="ru-RU"/>
        </w:rPr>
        <w:t>,</w:t>
      </w:r>
      <w:r w:rsidRPr="00E50A2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46DB1">
        <w:rPr>
          <w:rFonts w:ascii="Times New Roman" w:hAnsi="Times New Roman"/>
          <w:sz w:val="28"/>
          <w:szCs w:val="28"/>
          <w:lang w:val="uk-UA" w:eastAsia="ru-RU"/>
        </w:rPr>
        <w:t>працівники</w:t>
      </w:r>
      <w:r w:rsidR="00546DB1" w:rsidRPr="00546DB1">
        <w:rPr>
          <w:rFonts w:ascii="Times New Roman" w:hAnsi="Times New Roman"/>
          <w:sz w:val="28"/>
          <w:szCs w:val="28"/>
          <w:lang w:val="uk-UA" w:eastAsia="ru-RU"/>
        </w:rPr>
        <w:t xml:space="preserve"> міністерств та інших центральних органів виконавчої влади</w:t>
      </w:r>
      <w:r w:rsidR="00546DB1">
        <w:rPr>
          <w:rFonts w:ascii="Times New Roman" w:hAnsi="Times New Roman"/>
          <w:sz w:val="28"/>
          <w:szCs w:val="28"/>
          <w:lang w:val="uk-UA" w:eastAsia="ru-RU"/>
        </w:rPr>
        <w:t>,</w:t>
      </w:r>
      <w:r w:rsidR="00546DB1" w:rsidRPr="00546DB1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E50A21">
        <w:rPr>
          <w:rFonts w:ascii="Times New Roman" w:hAnsi="Times New Roman"/>
          <w:sz w:val="28"/>
          <w:szCs w:val="28"/>
          <w:lang w:val="uk-UA" w:eastAsia="ru-RU"/>
        </w:rPr>
        <w:t xml:space="preserve">державні службовці, громадяни України, які зробили значний особистий внесок у сферах діяльності, зазначених у </w:t>
      </w:r>
      <w:r>
        <w:rPr>
          <w:rFonts w:ascii="Times New Roman" w:hAnsi="Times New Roman"/>
          <w:sz w:val="28"/>
          <w:szCs w:val="28"/>
          <w:lang w:val="uk-UA" w:eastAsia="ru-RU"/>
        </w:rPr>
        <w:t>частині першій статті 241 цього Регламенту</w:t>
      </w:r>
      <w:r w:rsidRPr="00E50A21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6A7050A4" w14:textId="234E83DD" w:rsidR="00E50A21" w:rsidRPr="00E50A21" w:rsidRDefault="00E50A21" w:rsidP="00E50A21">
      <w:pPr>
        <w:pStyle w:val="paragraph"/>
        <w:numPr>
          <w:ilvl w:val="0"/>
          <w:numId w:val="16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E50A21">
        <w:rPr>
          <w:sz w:val="28"/>
          <w:szCs w:val="28"/>
          <w:lang w:val="uk-UA"/>
        </w:rPr>
        <w:lastRenderedPageBreak/>
        <w:t xml:space="preserve">Грамотою Верховної Ради України можуть нагороджуватися трудові колективи підприємств, установ і організацій, які зробили значний колективний внесок у </w:t>
      </w:r>
      <w:r>
        <w:rPr>
          <w:sz w:val="28"/>
          <w:szCs w:val="28"/>
          <w:lang w:val="uk-UA"/>
        </w:rPr>
        <w:t>законотворчу діяльність</w:t>
      </w:r>
      <w:r w:rsidRPr="00E50A21">
        <w:rPr>
          <w:sz w:val="28"/>
          <w:szCs w:val="28"/>
          <w:lang w:val="uk-UA"/>
        </w:rPr>
        <w:t>.</w:t>
      </w:r>
    </w:p>
    <w:p w14:paraId="0FCCEE7B" w14:textId="4D34EA9D" w:rsidR="00E50A21" w:rsidRDefault="00E50A21" w:rsidP="009E28BD">
      <w:pPr>
        <w:pStyle w:val="paragraph"/>
        <w:numPr>
          <w:ilvl w:val="0"/>
          <w:numId w:val="16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E50A21">
        <w:rPr>
          <w:sz w:val="28"/>
          <w:szCs w:val="28"/>
          <w:lang w:val="uk-UA"/>
        </w:rPr>
        <w:t>Почесною грамотою та Грамотою Верховної Ради України можуть бути нагороджені іноземці та особи без громадянства.</w:t>
      </w:r>
    </w:p>
    <w:p w14:paraId="021968B9" w14:textId="38DD8D6B" w:rsidR="00E50A21" w:rsidRDefault="00E50A21" w:rsidP="009E28BD">
      <w:pPr>
        <w:pStyle w:val="paragraph"/>
        <w:numPr>
          <w:ilvl w:val="0"/>
          <w:numId w:val="16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E50A21">
        <w:rPr>
          <w:sz w:val="28"/>
          <w:szCs w:val="28"/>
          <w:lang w:val="uk-UA"/>
        </w:rPr>
        <w:t xml:space="preserve">Особу, трудовий колектив підприємства, установи чи організації може бути представлено до нагородження відповідно Почесною грамотою або Грамотою Верховної Ради України </w:t>
      </w:r>
      <w:r w:rsidR="000F1506">
        <w:rPr>
          <w:sz w:val="28"/>
          <w:szCs w:val="28"/>
          <w:lang w:val="uk-UA"/>
        </w:rPr>
        <w:t>не більше одного</w:t>
      </w:r>
      <w:r w:rsidRPr="00E50A21">
        <w:rPr>
          <w:sz w:val="28"/>
          <w:szCs w:val="28"/>
          <w:lang w:val="uk-UA"/>
        </w:rPr>
        <w:t xml:space="preserve"> раз</w:t>
      </w:r>
      <w:r w:rsidR="000F1506">
        <w:rPr>
          <w:sz w:val="28"/>
          <w:szCs w:val="28"/>
          <w:lang w:val="uk-UA"/>
        </w:rPr>
        <w:t>у</w:t>
      </w:r>
      <w:r w:rsidRPr="00E50A21">
        <w:rPr>
          <w:sz w:val="28"/>
          <w:szCs w:val="28"/>
          <w:lang w:val="uk-UA"/>
        </w:rPr>
        <w:t>.</w:t>
      </w:r>
    </w:p>
    <w:p w14:paraId="239E0AA2" w14:textId="77777777" w:rsidR="009E28BD" w:rsidRDefault="009E28BD" w:rsidP="009E28BD">
      <w:pPr>
        <w:pStyle w:val="paragraph"/>
        <w:numPr>
          <w:ilvl w:val="0"/>
          <w:numId w:val="16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9E28BD">
        <w:rPr>
          <w:sz w:val="28"/>
          <w:szCs w:val="28"/>
          <w:lang w:val="uk-UA"/>
        </w:rPr>
        <w:t>Почесною грамотою та Грамотою Верховної Ради України не може бути нагороджена особа:</w:t>
      </w:r>
    </w:p>
    <w:p w14:paraId="26C38AD6" w14:textId="3CF0D060" w:rsidR="009E28BD" w:rsidRPr="009E28BD" w:rsidRDefault="009E28BD" w:rsidP="009E28BD">
      <w:pPr>
        <w:pStyle w:val="paragraph"/>
        <w:numPr>
          <w:ilvl w:val="2"/>
          <w:numId w:val="9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9E28BD">
        <w:rPr>
          <w:sz w:val="28"/>
          <w:szCs w:val="28"/>
          <w:lang w:val="uk-UA"/>
        </w:rPr>
        <w:t>яка має судимість за вчинення кримінального правопорушення, не погашену або не зняту в установленому законом порядку (крім реабілітованої особи), або на яку протягом останнього року накладалося адміністративне стягнення за вчинення правопорушення, пов’язаного з корупцією;</w:t>
      </w:r>
    </w:p>
    <w:p w14:paraId="62DA972F" w14:textId="79A6E593" w:rsidR="009E28BD" w:rsidRPr="009E28BD" w:rsidRDefault="009E28BD" w:rsidP="009E28BD">
      <w:pPr>
        <w:pStyle w:val="paragraph"/>
        <w:numPr>
          <w:ilvl w:val="2"/>
          <w:numId w:val="9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9E28BD">
        <w:rPr>
          <w:sz w:val="28"/>
          <w:szCs w:val="28"/>
          <w:lang w:val="uk-UA"/>
        </w:rPr>
        <w:t>щодо якої було припинено кримінальне провадження з нереабілітуючих підстав;</w:t>
      </w:r>
    </w:p>
    <w:p w14:paraId="26871CC3" w14:textId="4BD1A7D2" w:rsidR="009E28BD" w:rsidRPr="009E28BD" w:rsidRDefault="009E28BD" w:rsidP="009E28BD">
      <w:pPr>
        <w:pStyle w:val="paragraph"/>
        <w:numPr>
          <w:ilvl w:val="2"/>
          <w:numId w:val="9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9E28BD">
        <w:rPr>
          <w:sz w:val="28"/>
          <w:szCs w:val="28"/>
          <w:lang w:val="uk-UA"/>
        </w:rPr>
        <w:t xml:space="preserve">щодо якої надано до </w:t>
      </w:r>
      <w:r w:rsidR="00362B17">
        <w:rPr>
          <w:sz w:val="28"/>
          <w:szCs w:val="28"/>
          <w:shd w:val="clear" w:color="auto" w:fill="FFFFFF"/>
          <w:lang w:val="uk-UA"/>
        </w:rPr>
        <w:t>Номінаційної Р</w:t>
      </w:r>
      <w:r w:rsidR="00362B17" w:rsidRPr="00A32245">
        <w:rPr>
          <w:sz w:val="28"/>
          <w:szCs w:val="28"/>
          <w:shd w:val="clear" w:color="auto" w:fill="FFFFFF"/>
          <w:lang w:val="uk-UA"/>
        </w:rPr>
        <w:t xml:space="preserve">ади з питань нагородження Почесною грамотою та Грамотою Верховної Ради </w:t>
      </w:r>
      <w:r w:rsidR="00362B17" w:rsidRPr="00546DB1">
        <w:rPr>
          <w:sz w:val="28"/>
          <w:szCs w:val="28"/>
          <w:shd w:val="clear" w:color="auto" w:fill="FFFFFF"/>
          <w:lang w:val="uk-UA"/>
        </w:rPr>
        <w:t>України</w:t>
      </w:r>
      <w:r w:rsidR="00362B17" w:rsidRPr="009E28BD">
        <w:rPr>
          <w:sz w:val="28"/>
          <w:szCs w:val="28"/>
          <w:lang w:val="uk-UA"/>
        </w:rPr>
        <w:t xml:space="preserve"> </w:t>
      </w:r>
      <w:r w:rsidRPr="009E28BD"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>авідомо неправдиву інформацію.</w:t>
      </w:r>
    </w:p>
    <w:p w14:paraId="3A6B5455" w14:textId="428F22BC" w:rsidR="00D84880" w:rsidRDefault="00D84880" w:rsidP="000917A2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083468AE" w14:textId="10A01E23" w:rsidR="00D84880" w:rsidRDefault="00D84880" w:rsidP="004B2019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D84880">
        <w:rPr>
          <w:b/>
          <w:sz w:val="28"/>
          <w:szCs w:val="28"/>
          <w:lang w:val="uk-UA"/>
        </w:rPr>
        <w:t>Стаття 243.</w:t>
      </w:r>
      <w:r w:rsidRPr="00D84880">
        <w:rPr>
          <w:sz w:val="28"/>
          <w:szCs w:val="28"/>
          <w:lang w:val="uk-UA"/>
        </w:rPr>
        <w:t xml:space="preserve"> </w:t>
      </w:r>
      <w:r w:rsidRPr="00D84880">
        <w:rPr>
          <w:sz w:val="28"/>
          <w:szCs w:val="28"/>
          <w:shd w:val="clear" w:color="auto" w:fill="FFFFFF"/>
          <w:lang w:val="uk-UA"/>
        </w:rPr>
        <w:t xml:space="preserve">Клопотання про нагородження Почесною грамотою та Грамотою Верховної Ради України </w:t>
      </w:r>
    </w:p>
    <w:p w14:paraId="69B0D27E" w14:textId="3F882B4D" w:rsidR="00D84880" w:rsidRDefault="00D84880" w:rsidP="004B2019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</w:p>
    <w:p w14:paraId="3610DCEA" w14:textId="4F86C8BA" w:rsidR="00E50A21" w:rsidRPr="000917A2" w:rsidRDefault="00D84880" w:rsidP="004B2019">
      <w:pPr>
        <w:pStyle w:val="paragraph"/>
        <w:numPr>
          <w:ilvl w:val="0"/>
          <w:numId w:val="20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D84880">
        <w:rPr>
          <w:sz w:val="28"/>
          <w:szCs w:val="28"/>
          <w:shd w:val="clear" w:color="auto" w:fill="FFFFFF"/>
          <w:lang w:val="uk-UA"/>
        </w:rPr>
        <w:t>Клопотання про нагородження Почесною грамотою та Грамотою Верховної Ради України</w:t>
      </w:r>
      <w:r w:rsidR="000917A2">
        <w:rPr>
          <w:sz w:val="28"/>
          <w:szCs w:val="28"/>
          <w:shd w:val="clear" w:color="auto" w:fill="FFFFFF"/>
          <w:lang w:val="uk-UA"/>
        </w:rPr>
        <w:t xml:space="preserve"> надається на розгляд Номінаційної Р</w:t>
      </w:r>
      <w:r w:rsidR="000917A2" w:rsidRPr="00A32245">
        <w:rPr>
          <w:sz w:val="28"/>
          <w:szCs w:val="28"/>
          <w:shd w:val="clear" w:color="auto" w:fill="FFFFFF"/>
          <w:lang w:val="uk-UA"/>
        </w:rPr>
        <w:t xml:space="preserve">ади з питань нагородження Почесною грамотою та Грамотою Верховної Ради </w:t>
      </w:r>
      <w:r w:rsidR="000917A2" w:rsidRPr="00546DB1">
        <w:rPr>
          <w:sz w:val="28"/>
          <w:szCs w:val="28"/>
          <w:shd w:val="clear" w:color="auto" w:fill="FFFFFF"/>
          <w:lang w:val="uk-UA"/>
        </w:rPr>
        <w:t>України</w:t>
      </w:r>
      <w:r w:rsidR="000917A2">
        <w:rPr>
          <w:sz w:val="28"/>
          <w:szCs w:val="28"/>
          <w:shd w:val="clear" w:color="auto" w:fill="FFFFFF"/>
          <w:lang w:val="uk-UA"/>
        </w:rPr>
        <w:t xml:space="preserve"> для надання висновку </w:t>
      </w:r>
      <w:r w:rsidR="000917A2" w:rsidRPr="000917A2">
        <w:rPr>
          <w:sz w:val="28"/>
          <w:szCs w:val="28"/>
          <w:shd w:val="clear" w:color="auto" w:fill="FFFFFF"/>
          <w:lang w:val="uk-UA"/>
        </w:rPr>
        <w:t>щодо представлених до нагородження осіб та трудових колективів підприємств, установ та організацій Почесною грамотою або Грамотою Верховної Ради України</w:t>
      </w:r>
      <w:r w:rsidR="000917A2">
        <w:rPr>
          <w:sz w:val="28"/>
          <w:szCs w:val="28"/>
          <w:shd w:val="clear" w:color="auto" w:fill="FFFFFF"/>
          <w:lang w:val="uk-UA"/>
        </w:rPr>
        <w:t>.</w:t>
      </w:r>
    </w:p>
    <w:p w14:paraId="30CDF7F0" w14:textId="154DC1CB" w:rsidR="000917A2" w:rsidRPr="000917A2" w:rsidRDefault="000917A2" w:rsidP="004B2019">
      <w:pPr>
        <w:pStyle w:val="paragraph"/>
        <w:numPr>
          <w:ilvl w:val="0"/>
          <w:numId w:val="20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0917A2">
        <w:rPr>
          <w:sz w:val="28"/>
          <w:szCs w:val="28"/>
          <w:lang w:val="uk-UA"/>
        </w:rPr>
        <w:t>Клопотання про нагородження Почесною грамотою та Грамотою Вер</w:t>
      </w:r>
      <w:r w:rsidR="009E28BD">
        <w:rPr>
          <w:sz w:val="28"/>
          <w:szCs w:val="28"/>
          <w:lang w:val="uk-UA"/>
        </w:rPr>
        <w:t xml:space="preserve">ховної Ради України перед Номінаційною Радою </w:t>
      </w:r>
      <w:r w:rsidR="009E28BD" w:rsidRPr="00A32245">
        <w:rPr>
          <w:sz w:val="28"/>
          <w:szCs w:val="28"/>
          <w:shd w:val="clear" w:color="auto" w:fill="FFFFFF"/>
          <w:lang w:val="uk-UA"/>
        </w:rPr>
        <w:t xml:space="preserve">з питань нагородження Почесною грамотою та Грамотою Верховної Ради </w:t>
      </w:r>
      <w:r w:rsidR="009E28BD" w:rsidRPr="00546DB1">
        <w:rPr>
          <w:sz w:val="28"/>
          <w:szCs w:val="28"/>
          <w:shd w:val="clear" w:color="auto" w:fill="FFFFFF"/>
          <w:lang w:val="uk-UA"/>
        </w:rPr>
        <w:t>України</w:t>
      </w:r>
      <w:r w:rsidRPr="000917A2">
        <w:rPr>
          <w:sz w:val="28"/>
          <w:szCs w:val="28"/>
          <w:lang w:val="uk-UA"/>
        </w:rPr>
        <w:t>, можуть подавати стосовно:</w:t>
      </w:r>
    </w:p>
    <w:p w14:paraId="68AD71A6" w14:textId="675EA971" w:rsidR="000917A2" w:rsidRDefault="000917A2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0917A2">
        <w:rPr>
          <w:sz w:val="28"/>
          <w:szCs w:val="28"/>
          <w:lang w:val="uk-UA"/>
        </w:rPr>
        <w:t>народних депутатів України - відповідний комітет Верховної Ради України, депутатські фракції (депутатські групи) у Верховній Раді України після прийняття ними відповідного рішення;</w:t>
      </w:r>
    </w:p>
    <w:p w14:paraId="0355CC31" w14:textId="2F667DEF" w:rsidR="009E28BD" w:rsidRPr="000917A2" w:rsidRDefault="009E28BD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помічників – консультантів народних депутатів України – народні депутати України;</w:t>
      </w:r>
    </w:p>
    <w:p w14:paraId="21E00FDC" w14:textId="35973B01" w:rsidR="000917A2" w:rsidRPr="000917A2" w:rsidRDefault="000917A2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0917A2">
        <w:rPr>
          <w:sz w:val="28"/>
          <w:szCs w:val="28"/>
          <w:lang w:val="uk-UA"/>
        </w:rPr>
        <w:t>працівників Апарату Верховної Ради України - Керівник Апарату Верховної Ради України самостійно або за зверненням голів комітетів Верховної Ради України, голів депутатських фракцій (депутатських груп) у Верховній Раді України, керівників структурних підрозділів Апарату Верховної Ради України;</w:t>
      </w:r>
    </w:p>
    <w:p w14:paraId="6B5ACDC9" w14:textId="70DEA30C" w:rsidR="000917A2" w:rsidRPr="009E28BD" w:rsidRDefault="000917A2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9E28BD">
        <w:rPr>
          <w:sz w:val="28"/>
          <w:szCs w:val="28"/>
          <w:lang w:val="uk-UA"/>
        </w:rPr>
        <w:t xml:space="preserve">працівників міністерств та інших центральних органів виконавчої влади - керівники цих органів, голови депутатських фракцій (депутатських </w:t>
      </w:r>
      <w:r w:rsidRPr="009E28BD">
        <w:rPr>
          <w:sz w:val="28"/>
          <w:szCs w:val="28"/>
          <w:lang w:val="uk-UA"/>
        </w:rPr>
        <w:lastRenderedPageBreak/>
        <w:t>груп) у Верховній Раді України після прийняття відповідного рішення депутатською</w:t>
      </w:r>
      <w:r w:rsidR="009E28BD">
        <w:rPr>
          <w:sz w:val="28"/>
          <w:szCs w:val="28"/>
          <w:lang w:val="uk-UA"/>
        </w:rPr>
        <w:t xml:space="preserve"> фракцією (депутатською групою);</w:t>
      </w:r>
    </w:p>
    <w:p w14:paraId="4E09452E" w14:textId="1F97C8E3" w:rsidR="009E28BD" w:rsidRDefault="000917A2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0917A2">
        <w:rPr>
          <w:sz w:val="28"/>
          <w:szCs w:val="28"/>
          <w:lang w:val="uk-UA"/>
        </w:rPr>
        <w:t>членів об'єднань громадян - об'єднання громадян, голови депутатських фракцій (депутатських груп) у Верховній Раді України після прийняття відповідного рішення депутатською фракцією (депутатською групою).</w:t>
      </w:r>
    </w:p>
    <w:p w14:paraId="7379DC8D" w14:textId="34F89485" w:rsidR="009E28BD" w:rsidRPr="006B40AA" w:rsidRDefault="000917A2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9E28BD">
        <w:rPr>
          <w:sz w:val="28"/>
          <w:szCs w:val="28"/>
          <w:lang w:val="uk-UA"/>
        </w:rPr>
        <w:t xml:space="preserve"> інших осіб та трудових колективів підприємств, установ і організацій вносяться Верховною Радою Автономної Республіки Крим</w:t>
      </w:r>
      <w:r w:rsidRPr="006B40AA">
        <w:rPr>
          <w:sz w:val="28"/>
          <w:szCs w:val="28"/>
          <w:lang w:val="uk-UA"/>
        </w:rPr>
        <w:t>, органами місцевого самоврядування, центральними органами виконавчої влади після прийняття рішення сесією відповідно Верховної Ради Автономної Республіки Крим, обласної, Київської та Севастопольської міських рад або колегією центрального органу виконавчої влади, а також головами депутатських фракцій (депутатських груп) у Верховній Раді України після прийняття відповідного рішення депутатською фракцією (депутатською групою).</w:t>
      </w:r>
    </w:p>
    <w:p w14:paraId="00CF6E87" w14:textId="75D0FDB9" w:rsidR="000917A2" w:rsidRPr="006B40AA" w:rsidRDefault="000917A2" w:rsidP="004B2019">
      <w:pPr>
        <w:pStyle w:val="paragraph"/>
        <w:numPr>
          <w:ilvl w:val="0"/>
          <w:numId w:val="2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B40AA">
        <w:rPr>
          <w:sz w:val="28"/>
          <w:szCs w:val="28"/>
          <w:lang w:val="uk-UA"/>
        </w:rPr>
        <w:t xml:space="preserve"> іноземців та осіб без громадянства погоджується з Міністерством закордонних справ України.</w:t>
      </w:r>
    </w:p>
    <w:p w14:paraId="4A739770" w14:textId="77777777" w:rsidR="004B2019" w:rsidRPr="004B2019" w:rsidRDefault="00362B17" w:rsidP="004B2019">
      <w:pPr>
        <w:pStyle w:val="paragraph"/>
        <w:numPr>
          <w:ilvl w:val="0"/>
          <w:numId w:val="20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B40AA">
        <w:rPr>
          <w:sz w:val="28"/>
          <w:szCs w:val="28"/>
          <w:lang w:val="uk-UA"/>
        </w:rPr>
        <w:t xml:space="preserve">Одночасно з клопотанням </w:t>
      </w:r>
      <w:r w:rsidRPr="006B40AA">
        <w:rPr>
          <w:sz w:val="28"/>
          <w:szCs w:val="28"/>
          <w:shd w:val="clear" w:color="auto" w:fill="FFFFFF"/>
          <w:lang w:val="uk-UA"/>
        </w:rPr>
        <w:t>про нагородження Почесною грамотою та Грамотою Верховної Ради України, подаються такі документи:</w:t>
      </w:r>
    </w:p>
    <w:p w14:paraId="146FEC98" w14:textId="4FBFF43B" w:rsidR="006B40AA" w:rsidRPr="004B2019" w:rsidRDefault="00362B17" w:rsidP="004B2019">
      <w:pPr>
        <w:pStyle w:val="paragraph"/>
        <w:numPr>
          <w:ilvl w:val="2"/>
          <w:numId w:val="20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4B2019">
        <w:rPr>
          <w:sz w:val="28"/>
          <w:szCs w:val="28"/>
          <w:lang w:val="uk-UA"/>
        </w:rPr>
        <w:t>відомості про досягнення у сферах діяльності, зазначених у</w:t>
      </w:r>
      <w:r w:rsidR="006B40AA" w:rsidRPr="004B2019">
        <w:rPr>
          <w:sz w:val="28"/>
          <w:szCs w:val="28"/>
          <w:lang w:val="uk-UA"/>
        </w:rPr>
        <w:t xml:space="preserve"> частині першій статті 241 цього Регламенту</w:t>
      </w:r>
      <w:r w:rsidRPr="004B2019">
        <w:rPr>
          <w:sz w:val="28"/>
          <w:szCs w:val="28"/>
          <w:lang w:val="uk-UA"/>
        </w:rPr>
        <w:t>;</w:t>
      </w:r>
      <w:bookmarkStart w:id="1" w:name="n39"/>
      <w:bookmarkEnd w:id="1"/>
    </w:p>
    <w:p w14:paraId="6BE94C9C" w14:textId="77777777" w:rsidR="006B40AA" w:rsidRPr="006B40AA" w:rsidRDefault="00362B17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B40AA">
        <w:rPr>
          <w:sz w:val="28"/>
          <w:szCs w:val="28"/>
          <w:lang w:val="uk-UA"/>
        </w:rPr>
        <w:t>витяг з рішення сесії відповідно Верховної Ради Автономної Республіки Крим, обласної, Київської та Севастопольської міських рад або колегії центрального органу виконавчої влади;</w:t>
      </w:r>
      <w:bookmarkStart w:id="2" w:name="n40"/>
      <w:bookmarkEnd w:id="2"/>
    </w:p>
    <w:p w14:paraId="686744D9" w14:textId="77777777" w:rsidR="006B40AA" w:rsidRPr="006B40AA" w:rsidRDefault="00362B17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B40AA">
        <w:rPr>
          <w:sz w:val="28"/>
          <w:szCs w:val="28"/>
          <w:lang w:val="uk-UA"/>
        </w:rPr>
        <w:t>копії документів, що посвідчують на</w:t>
      </w:r>
      <w:r w:rsidR="006B40AA" w:rsidRPr="006B40AA">
        <w:rPr>
          <w:sz w:val="28"/>
          <w:szCs w:val="28"/>
          <w:lang w:val="uk-UA"/>
        </w:rPr>
        <w:t>городження відомчими відзнаками;</w:t>
      </w:r>
    </w:p>
    <w:p w14:paraId="42C11544" w14:textId="77777777" w:rsidR="006B40AA" w:rsidRPr="006B40AA" w:rsidRDefault="006B40AA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B40AA">
        <w:rPr>
          <w:bCs/>
          <w:sz w:val="28"/>
          <w:szCs w:val="28"/>
          <w:lang w:val="uk-UA" w:eastAsia="uk-UA"/>
        </w:rPr>
        <w:t xml:space="preserve">довідка </w:t>
      </w:r>
      <w:r w:rsidRPr="006B40AA">
        <w:rPr>
          <w:rStyle w:val="af"/>
          <w:bCs/>
          <w:i w:val="0"/>
          <w:sz w:val="28"/>
          <w:szCs w:val="28"/>
          <w:shd w:val="clear" w:color="auto" w:fill="FFFFFF"/>
          <w:lang w:val="uk-UA"/>
        </w:rPr>
        <w:t>про відсутність судимості</w:t>
      </w:r>
      <w:r w:rsidRPr="006B40AA">
        <w:rPr>
          <w:bCs/>
          <w:sz w:val="28"/>
          <w:szCs w:val="28"/>
          <w:lang w:val="uk-UA" w:eastAsia="uk-UA"/>
        </w:rPr>
        <w:t xml:space="preserve"> особи, </w:t>
      </w:r>
      <w:r w:rsidRPr="006B40AA">
        <w:rPr>
          <w:sz w:val="28"/>
          <w:szCs w:val="28"/>
          <w:shd w:val="clear" w:color="auto" w:fill="FFFFFF"/>
          <w:lang w:val="uk-UA"/>
        </w:rPr>
        <w:t>яка представляється до нагородження;</w:t>
      </w:r>
    </w:p>
    <w:p w14:paraId="74BE7672" w14:textId="77777777" w:rsidR="006B40AA" w:rsidRPr="006B40AA" w:rsidRDefault="006B40AA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B40AA">
        <w:rPr>
          <w:bCs/>
          <w:sz w:val="28"/>
          <w:szCs w:val="28"/>
          <w:lang w:val="uk-UA" w:eastAsia="uk-UA"/>
        </w:rPr>
        <w:t xml:space="preserve">довідка з Єдиного державного реєстру осіб, які вчинили корупційні або пов'язані з корупцією правопорушення щодо особи, </w:t>
      </w:r>
      <w:r w:rsidRPr="006B40AA">
        <w:rPr>
          <w:sz w:val="28"/>
          <w:szCs w:val="28"/>
          <w:shd w:val="clear" w:color="auto" w:fill="FFFFFF"/>
          <w:lang w:val="uk-UA"/>
        </w:rPr>
        <w:t>яка представляється до нагородження;</w:t>
      </w:r>
    </w:p>
    <w:p w14:paraId="2EA71152" w14:textId="4BD18A2D" w:rsidR="006B40AA" w:rsidRDefault="006B40AA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rStyle w:val="rvts0"/>
          <w:sz w:val="28"/>
          <w:szCs w:val="28"/>
          <w:lang w:val="uk-UA"/>
        </w:rPr>
      </w:pPr>
      <w:r w:rsidRPr="006B40AA">
        <w:rPr>
          <w:bCs/>
          <w:sz w:val="28"/>
          <w:szCs w:val="28"/>
          <w:lang w:val="uk-UA" w:eastAsia="uk-UA"/>
        </w:rPr>
        <w:t xml:space="preserve">заява особи, яка представляється до нагородження </w:t>
      </w:r>
      <w:r w:rsidRPr="006B40AA">
        <w:rPr>
          <w:rStyle w:val="rvts0"/>
          <w:sz w:val="28"/>
          <w:szCs w:val="28"/>
          <w:lang w:val="uk-UA"/>
        </w:rPr>
        <w:t>про відсутність заборгованості зі сплати аліментів на утримання дитини, сукупний розмір якої перевищує суму відповідних платежів за шість місяців з дня пред’явлення виконавчого документа до примусового виконання.</w:t>
      </w:r>
    </w:p>
    <w:p w14:paraId="40AEC700" w14:textId="49D1F47B" w:rsidR="006B40AA" w:rsidRPr="006B40AA" w:rsidRDefault="006B40AA" w:rsidP="004B2019">
      <w:pPr>
        <w:pStyle w:val="rvps2"/>
        <w:numPr>
          <w:ilvl w:val="0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Документи визначені пунктами 1 – </w:t>
      </w:r>
      <w:r w:rsidR="00031486">
        <w:rPr>
          <w:rStyle w:val="rvts0"/>
          <w:sz w:val="28"/>
          <w:szCs w:val="28"/>
          <w:lang w:val="uk-UA"/>
        </w:rPr>
        <w:t>2</w:t>
      </w:r>
      <w:r>
        <w:rPr>
          <w:rStyle w:val="rvts0"/>
          <w:sz w:val="28"/>
          <w:szCs w:val="28"/>
          <w:lang w:val="uk-UA"/>
        </w:rPr>
        <w:t xml:space="preserve"> частини третьої цієї статті готуються та подаються </w:t>
      </w:r>
      <w:r w:rsidR="0003663A">
        <w:rPr>
          <w:rStyle w:val="rvts0"/>
          <w:sz w:val="28"/>
          <w:szCs w:val="28"/>
          <w:lang w:val="uk-UA"/>
        </w:rPr>
        <w:t>суб’єктами подання клопотання визначеними частиною другою цієї статті</w:t>
      </w:r>
      <w:r w:rsidR="00031486">
        <w:rPr>
          <w:rStyle w:val="rvts0"/>
          <w:sz w:val="28"/>
          <w:szCs w:val="28"/>
          <w:lang w:val="uk-UA"/>
        </w:rPr>
        <w:t xml:space="preserve">, </w:t>
      </w:r>
      <w:r w:rsidR="002E7AAD">
        <w:rPr>
          <w:rStyle w:val="rvts0"/>
          <w:sz w:val="28"/>
          <w:szCs w:val="28"/>
          <w:lang w:val="uk-UA"/>
        </w:rPr>
        <w:t>д</w:t>
      </w:r>
      <w:r w:rsidR="00031486">
        <w:rPr>
          <w:rStyle w:val="rvts0"/>
          <w:sz w:val="28"/>
          <w:szCs w:val="28"/>
          <w:lang w:val="uk-UA"/>
        </w:rPr>
        <w:t xml:space="preserve">окументи визначені пунктами </w:t>
      </w:r>
      <w:r w:rsidR="002E7AAD">
        <w:rPr>
          <w:rStyle w:val="rvts0"/>
          <w:sz w:val="28"/>
          <w:szCs w:val="28"/>
          <w:lang w:val="uk-UA"/>
        </w:rPr>
        <w:t>3</w:t>
      </w:r>
      <w:r w:rsidR="00031486">
        <w:rPr>
          <w:rStyle w:val="rvts0"/>
          <w:sz w:val="28"/>
          <w:szCs w:val="28"/>
          <w:lang w:val="uk-UA"/>
        </w:rPr>
        <w:t xml:space="preserve"> – </w:t>
      </w:r>
      <w:r w:rsidR="002E7AAD">
        <w:rPr>
          <w:rStyle w:val="rvts0"/>
          <w:sz w:val="28"/>
          <w:szCs w:val="28"/>
          <w:lang w:val="uk-UA"/>
        </w:rPr>
        <w:t>6</w:t>
      </w:r>
      <w:r w:rsidR="00031486">
        <w:rPr>
          <w:rStyle w:val="rvts0"/>
          <w:sz w:val="28"/>
          <w:szCs w:val="28"/>
          <w:lang w:val="uk-UA"/>
        </w:rPr>
        <w:t xml:space="preserve"> частини третьої цієї статті</w:t>
      </w:r>
      <w:r w:rsidR="002E7AAD">
        <w:rPr>
          <w:rStyle w:val="rvts0"/>
          <w:sz w:val="28"/>
          <w:szCs w:val="28"/>
          <w:lang w:val="uk-UA"/>
        </w:rPr>
        <w:t xml:space="preserve"> збираються та перевіряються Номінаційною Радою з питань нагородження Почесною грамотою та Грамотою Верховної Ради України. </w:t>
      </w:r>
    </w:p>
    <w:p w14:paraId="6DB20943" w14:textId="37FA7ABD" w:rsidR="00D84880" w:rsidRDefault="00D84880" w:rsidP="0003663A">
      <w:pPr>
        <w:pStyle w:val="paragraph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2241F146" w14:textId="07382996" w:rsidR="00E50A21" w:rsidRDefault="00D84880" w:rsidP="00A32245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Стаття 244</w:t>
      </w:r>
      <w:r w:rsidR="00DF0063">
        <w:rPr>
          <w:b/>
          <w:sz w:val="28"/>
          <w:szCs w:val="28"/>
          <w:lang w:val="uk-UA"/>
        </w:rPr>
        <w:t>.</w:t>
      </w:r>
      <w:r w:rsidR="00DF0063">
        <w:rPr>
          <w:sz w:val="28"/>
          <w:szCs w:val="28"/>
          <w:lang w:val="uk-UA"/>
        </w:rPr>
        <w:t xml:space="preserve"> Н</w:t>
      </w:r>
      <w:r w:rsidR="000F1506">
        <w:rPr>
          <w:sz w:val="28"/>
          <w:szCs w:val="28"/>
          <w:lang w:val="uk-UA"/>
        </w:rPr>
        <w:t xml:space="preserve">агородження </w:t>
      </w:r>
      <w:r w:rsidR="000F1506" w:rsidRPr="00E50A21">
        <w:rPr>
          <w:sz w:val="28"/>
          <w:szCs w:val="28"/>
          <w:lang w:val="uk-UA"/>
        </w:rPr>
        <w:t>Почесною грамотою або Грамотою Верховної Ради України</w:t>
      </w:r>
    </w:p>
    <w:p w14:paraId="67124A9D" w14:textId="43C556E1" w:rsidR="00DF0063" w:rsidRDefault="00DF0063" w:rsidP="00A32245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04A2DA85" w14:textId="04B16AD9" w:rsidR="00DF0063" w:rsidRPr="00546DB1" w:rsidRDefault="00DF0063" w:rsidP="00546DB1">
      <w:pPr>
        <w:pStyle w:val="paragraph"/>
        <w:numPr>
          <w:ilvl w:val="0"/>
          <w:numId w:val="1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A32245">
        <w:rPr>
          <w:sz w:val="28"/>
          <w:szCs w:val="28"/>
          <w:lang w:val="uk-UA"/>
        </w:rPr>
        <w:lastRenderedPageBreak/>
        <w:t xml:space="preserve">Розгляд подання про нагородження Почесною грамотою та Грамотою Верховної Ради України </w:t>
      </w:r>
      <w:r w:rsidRPr="00A32245">
        <w:rPr>
          <w:sz w:val="28"/>
          <w:szCs w:val="28"/>
          <w:shd w:val="clear" w:color="auto" w:fill="FFFFFF"/>
          <w:lang w:val="uk-UA"/>
        </w:rPr>
        <w:t xml:space="preserve">здійснює комітет, до предмета відання якого належать питання регламенту, відповідно до </w:t>
      </w:r>
      <w:r w:rsidR="00A32245">
        <w:rPr>
          <w:sz w:val="28"/>
          <w:szCs w:val="28"/>
          <w:shd w:val="clear" w:color="auto" w:fill="FFFFFF"/>
          <w:lang w:val="uk-UA"/>
        </w:rPr>
        <w:t>висновку Номінаційної Р</w:t>
      </w:r>
      <w:r w:rsidR="00A32245" w:rsidRPr="00A32245">
        <w:rPr>
          <w:sz w:val="28"/>
          <w:szCs w:val="28"/>
          <w:shd w:val="clear" w:color="auto" w:fill="FFFFFF"/>
          <w:lang w:val="uk-UA"/>
        </w:rPr>
        <w:t xml:space="preserve">ади з питань нагородження Почесною грамотою та Грамотою Верховної Ради </w:t>
      </w:r>
      <w:r w:rsidR="00A32245" w:rsidRPr="00546DB1">
        <w:rPr>
          <w:sz w:val="28"/>
          <w:szCs w:val="28"/>
          <w:shd w:val="clear" w:color="auto" w:fill="FFFFFF"/>
          <w:lang w:val="uk-UA"/>
        </w:rPr>
        <w:t>України та</w:t>
      </w:r>
      <w:r w:rsidRPr="00546DB1">
        <w:rPr>
          <w:sz w:val="28"/>
          <w:szCs w:val="28"/>
          <w:lang w:val="uk-UA"/>
        </w:rPr>
        <w:t xml:space="preserve"> затверджується Постановою Верховної Ради України</w:t>
      </w:r>
      <w:r w:rsidR="00A32245" w:rsidRPr="00546DB1">
        <w:rPr>
          <w:sz w:val="28"/>
          <w:szCs w:val="28"/>
          <w:lang w:val="uk-UA"/>
        </w:rPr>
        <w:t>.</w:t>
      </w:r>
    </w:p>
    <w:p w14:paraId="255CC3AD" w14:textId="34271AA7" w:rsidR="00546DB1" w:rsidRPr="00546DB1" w:rsidRDefault="00546DB1" w:rsidP="006B40AA">
      <w:pPr>
        <w:pStyle w:val="paragraph"/>
        <w:numPr>
          <w:ilvl w:val="0"/>
          <w:numId w:val="1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546DB1">
        <w:rPr>
          <w:sz w:val="28"/>
          <w:szCs w:val="28"/>
          <w:shd w:val="clear" w:color="auto" w:fill="FFFFFF"/>
          <w:lang w:val="uk-UA"/>
        </w:rPr>
        <w:t>Вручення Почесної грамоти та Грамоти Верховної Ради України і нагрудних знаків до них нагородженим від імені Верховної Ради України здійснюється в урочистому порядку, як правило, Головою Верховної Ради України. За рішенням Голови Верховної Ради України вручення Почесної грамоти та Грамоти Верховної Ради України може проводитися в іншому порядку.</w:t>
      </w:r>
    </w:p>
    <w:p w14:paraId="5B3648D7" w14:textId="4EADD0C7" w:rsidR="00546DB1" w:rsidRPr="00D84880" w:rsidRDefault="00D84880" w:rsidP="006B40AA">
      <w:pPr>
        <w:pStyle w:val="paragraph"/>
        <w:numPr>
          <w:ilvl w:val="0"/>
          <w:numId w:val="18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Нагородження </w:t>
      </w:r>
      <w:r w:rsidRPr="00E50A21">
        <w:rPr>
          <w:sz w:val="28"/>
          <w:szCs w:val="28"/>
          <w:lang w:val="uk-UA"/>
        </w:rPr>
        <w:t>Почесною грамотою або Грамотою Верховної Ради України</w:t>
      </w:r>
      <w:r>
        <w:rPr>
          <w:sz w:val="28"/>
          <w:szCs w:val="28"/>
          <w:lang w:val="uk-UA"/>
        </w:rPr>
        <w:t xml:space="preserve"> не може перевищувати ста осіб за календарний рік, з яких:</w:t>
      </w:r>
    </w:p>
    <w:p w14:paraId="7D2F2EB7" w14:textId="75FCAE00" w:rsidR="00D84880" w:rsidRDefault="00D84880" w:rsidP="006B40AA">
      <w:pPr>
        <w:pStyle w:val="paragraph"/>
        <w:numPr>
          <w:ilvl w:val="0"/>
          <w:numId w:val="21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не більше 80 осіб для нагородження - </w:t>
      </w:r>
      <w:r w:rsidRPr="00E50A21">
        <w:rPr>
          <w:sz w:val="28"/>
          <w:szCs w:val="28"/>
          <w:lang w:val="uk-UA"/>
        </w:rPr>
        <w:t xml:space="preserve"> Грамотою Верховної Ради України</w:t>
      </w:r>
      <w:r>
        <w:rPr>
          <w:sz w:val="28"/>
          <w:szCs w:val="28"/>
          <w:lang w:val="uk-UA"/>
        </w:rPr>
        <w:t>;</w:t>
      </w:r>
    </w:p>
    <w:p w14:paraId="559A429C" w14:textId="4A774ED5" w:rsidR="00546DB1" w:rsidRPr="0003663A" w:rsidRDefault="00D84880" w:rsidP="006B40AA">
      <w:pPr>
        <w:pStyle w:val="paragraph"/>
        <w:numPr>
          <w:ilvl w:val="0"/>
          <w:numId w:val="21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lang w:val="uk-UA"/>
        </w:rPr>
        <w:t xml:space="preserve">не більше 20 осіб для нагородження - </w:t>
      </w:r>
      <w:r w:rsidRPr="00E50A21">
        <w:rPr>
          <w:sz w:val="28"/>
          <w:szCs w:val="28"/>
          <w:lang w:val="uk-UA"/>
        </w:rPr>
        <w:t>Почесною грамотою Верховної Ради України</w:t>
      </w:r>
      <w:r>
        <w:rPr>
          <w:sz w:val="28"/>
          <w:szCs w:val="28"/>
          <w:lang w:val="uk-UA"/>
        </w:rPr>
        <w:t>.</w:t>
      </w:r>
    </w:p>
    <w:p w14:paraId="5E181C91" w14:textId="5E0CC2B0" w:rsidR="0003663A" w:rsidRDefault="0003663A" w:rsidP="0003663A">
      <w:pPr>
        <w:pStyle w:val="paragraph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2A95B5E0" w14:textId="77777777" w:rsidR="0003663A" w:rsidRDefault="0003663A" w:rsidP="0003663A">
      <w:pPr>
        <w:pStyle w:val="paragraph"/>
        <w:spacing w:before="0" w:beforeAutospacing="0" w:after="0" w:afterAutospacing="0"/>
        <w:jc w:val="both"/>
        <w:rPr>
          <w:sz w:val="28"/>
          <w:szCs w:val="28"/>
          <w:shd w:val="clear" w:color="auto" w:fill="FFFFFF"/>
          <w:lang w:val="uk-UA"/>
        </w:rPr>
      </w:pPr>
    </w:p>
    <w:p w14:paraId="12EAAF5D" w14:textId="2C6D7987" w:rsidR="009E28BD" w:rsidRDefault="0003663A" w:rsidP="0003663A">
      <w:pPr>
        <w:pStyle w:val="paragraph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  <w:r w:rsidRPr="0003663A">
        <w:rPr>
          <w:b/>
          <w:sz w:val="28"/>
          <w:szCs w:val="28"/>
          <w:shd w:val="clear" w:color="auto" w:fill="FFFFFF"/>
          <w:lang w:val="uk-UA"/>
        </w:rPr>
        <w:t>Глава 42</w:t>
      </w:r>
    </w:p>
    <w:p w14:paraId="7EDBEB88" w14:textId="7CFAE7FA" w:rsidR="0003663A" w:rsidRDefault="0003663A" w:rsidP="0003663A">
      <w:pPr>
        <w:pStyle w:val="paragraph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  <w:r>
        <w:rPr>
          <w:b/>
          <w:sz w:val="28"/>
          <w:szCs w:val="28"/>
          <w:shd w:val="clear" w:color="auto" w:fill="FFFFFF"/>
          <w:lang w:val="uk-UA"/>
        </w:rPr>
        <w:t>НОМІНАЦІЙНА РАДА З ПИТАНЬ НАГОРОДЖЕННЯ ПОЧЕСНОЮ ГРАМОТОЮ ТА ГРАМОТОЮ ВЕРХОВНОЇ РАДИ УКРАЇНИ</w:t>
      </w:r>
    </w:p>
    <w:p w14:paraId="40A262D9" w14:textId="30B6F094" w:rsidR="0003663A" w:rsidRDefault="0003663A" w:rsidP="0003663A">
      <w:pPr>
        <w:pStyle w:val="paragraph"/>
        <w:spacing w:before="0" w:beforeAutospacing="0" w:after="0" w:afterAutospacing="0"/>
        <w:jc w:val="center"/>
        <w:rPr>
          <w:b/>
          <w:sz w:val="28"/>
          <w:szCs w:val="28"/>
          <w:shd w:val="clear" w:color="auto" w:fill="FFFFFF"/>
          <w:lang w:val="uk-UA"/>
        </w:rPr>
      </w:pPr>
    </w:p>
    <w:p w14:paraId="75383E1F" w14:textId="45FF8607" w:rsidR="0003663A" w:rsidRPr="0003663A" w:rsidRDefault="0003663A" w:rsidP="0003663A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  <w:r w:rsidRPr="0003663A">
        <w:rPr>
          <w:b/>
          <w:sz w:val="28"/>
          <w:szCs w:val="28"/>
          <w:shd w:val="clear" w:color="auto" w:fill="FFFFFF"/>
          <w:lang w:val="uk-UA"/>
        </w:rPr>
        <w:t xml:space="preserve">Стаття 245. </w:t>
      </w:r>
      <w:r w:rsidRPr="0003663A">
        <w:rPr>
          <w:sz w:val="28"/>
          <w:szCs w:val="28"/>
          <w:shd w:val="clear" w:color="auto" w:fill="FFFFFF"/>
          <w:lang w:val="uk-UA"/>
        </w:rPr>
        <w:t>Номінаційна Рада з питань нагородження Почесною грамотою та Грамотою Верховної Ради України</w:t>
      </w:r>
    </w:p>
    <w:p w14:paraId="76C5A251" w14:textId="16F0ED39" w:rsidR="0003663A" w:rsidRPr="0003663A" w:rsidRDefault="0003663A" w:rsidP="0003663A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shd w:val="clear" w:color="auto" w:fill="FFFFFF"/>
          <w:lang w:val="uk-UA"/>
        </w:rPr>
      </w:pPr>
    </w:p>
    <w:p w14:paraId="33C9577C" w14:textId="76B2AFEF" w:rsidR="0003663A" w:rsidRPr="009E33DA" w:rsidRDefault="0003663A" w:rsidP="009E33DA">
      <w:pPr>
        <w:pStyle w:val="paragraph"/>
        <w:numPr>
          <w:ilvl w:val="0"/>
          <w:numId w:val="22"/>
        </w:numPr>
        <w:spacing w:before="0" w:beforeAutospacing="0" w:after="0" w:afterAutospacing="0"/>
        <w:ind w:left="0" w:firstLine="72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03663A">
        <w:rPr>
          <w:sz w:val="28"/>
          <w:szCs w:val="28"/>
          <w:shd w:val="clear" w:color="auto" w:fill="FFFFFF"/>
          <w:lang w:val="uk-UA"/>
        </w:rPr>
        <w:t>Номінаційна Рада з питань нагородження Почесною грамотою та Грамотою Верховної Ради України</w:t>
      </w:r>
      <w:r w:rsidRPr="0003663A">
        <w:rPr>
          <w:bCs/>
          <w:sz w:val="28"/>
          <w:szCs w:val="28"/>
          <w:lang w:val="uk-UA" w:eastAsia="uk-UA"/>
        </w:rPr>
        <w:t xml:space="preserve"> - є дорадчим органом, який утворюється при Верховній Раді України для </w:t>
      </w:r>
      <w:r w:rsidR="002370D1">
        <w:rPr>
          <w:bCs/>
          <w:sz w:val="28"/>
          <w:szCs w:val="28"/>
          <w:lang w:val="uk-UA" w:eastAsia="uk-UA"/>
        </w:rPr>
        <w:t xml:space="preserve">збирання документів визначених частиною четвертою статті 243 цього Закону та </w:t>
      </w:r>
      <w:r w:rsidRPr="0003663A">
        <w:rPr>
          <w:bCs/>
          <w:sz w:val="28"/>
          <w:szCs w:val="28"/>
          <w:lang w:val="uk-UA" w:eastAsia="uk-UA"/>
        </w:rPr>
        <w:t>попереднього розгляду питань, пов'язаних із нагородженням Почесною грамотою та Грамотою Верховної Ради України</w:t>
      </w:r>
      <w:r w:rsidR="00031486">
        <w:rPr>
          <w:bCs/>
          <w:sz w:val="28"/>
          <w:szCs w:val="28"/>
          <w:lang w:val="uk-UA" w:eastAsia="uk-UA"/>
        </w:rPr>
        <w:t xml:space="preserve">, </w:t>
      </w:r>
      <w:r w:rsidR="002370D1">
        <w:rPr>
          <w:bCs/>
          <w:sz w:val="28"/>
          <w:szCs w:val="28"/>
          <w:lang w:val="uk-UA" w:eastAsia="uk-UA"/>
        </w:rPr>
        <w:t>а також готує проект Постанови Верховної Ради України щодо нагородження.</w:t>
      </w:r>
    </w:p>
    <w:p w14:paraId="7B47EACD" w14:textId="75A2F892" w:rsidR="00E8253A" w:rsidRPr="00B73A16" w:rsidRDefault="009E33DA" w:rsidP="00DC56C1">
      <w:pPr>
        <w:pStyle w:val="paragraph"/>
        <w:numPr>
          <w:ilvl w:val="0"/>
          <w:numId w:val="22"/>
        </w:numPr>
        <w:spacing w:before="0" w:beforeAutospacing="0" w:after="0" w:afterAutospacing="0"/>
        <w:ind w:left="0" w:firstLine="720"/>
        <w:jc w:val="both"/>
        <w:rPr>
          <w:bCs/>
          <w:sz w:val="28"/>
          <w:szCs w:val="28"/>
          <w:lang w:eastAsia="uk-UA"/>
        </w:rPr>
      </w:pPr>
      <w:r w:rsidRPr="00B73A16">
        <w:rPr>
          <w:sz w:val="28"/>
          <w:szCs w:val="28"/>
          <w:shd w:val="clear" w:color="auto" w:fill="FFFFFF"/>
          <w:lang w:val="uk-UA"/>
        </w:rPr>
        <w:t xml:space="preserve">Номінаційна Рада з питань нагородження Почесною грамотою та Грамотою Верховної Ради України </w:t>
      </w:r>
      <w:r w:rsidR="00550760" w:rsidRPr="00B73A16">
        <w:rPr>
          <w:sz w:val="28"/>
          <w:szCs w:val="28"/>
          <w:shd w:val="clear" w:color="auto" w:fill="FFFFFF"/>
          <w:lang w:val="uk-UA"/>
        </w:rPr>
        <w:t>працює на гр</w:t>
      </w:r>
      <w:r w:rsidR="00B73A16">
        <w:rPr>
          <w:sz w:val="28"/>
          <w:szCs w:val="28"/>
          <w:shd w:val="clear" w:color="auto" w:fill="FFFFFF"/>
          <w:lang w:val="uk-UA"/>
        </w:rPr>
        <w:t>омадських засадах.</w:t>
      </w:r>
    </w:p>
    <w:p w14:paraId="0826FD38" w14:textId="77777777" w:rsidR="00B73A16" w:rsidRPr="00B73A16" w:rsidRDefault="00B73A16" w:rsidP="00B73A16">
      <w:pPr>
        <w:pStyle w:val="paragraph"/>
        <w:spacing w:before="0" w:beforeAutospacing="0" w:after="0" w:afterAutospacing="0"/>
        <w:ind w:left="720"/>
        <w:jc w:val="both"/>
        <w:rPr>
          <w:bCs/>
          <w:sz w:val="28"/>
          <w:szCs w:val="28"/>
          <w:lang w:eastAsia="uk-UA"/>
        </w:rPr>
      </w:pPr>
    </w:p>
    <w:p w14:paraId="1F786B7A" w14:textId="4962A614" w:rsidR="00E8253A" w:rsidRPr="009E33DA" w:rsidRDefault="00E8253A" w:rsidP="00550760">
      <w:pPr>
        <w:pStyle w:val="paragraph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 w:eastAsia="uk-UA"/>
        </w:rPr>
      </w:pPr>
      <w:r w:rsidRPr="00E8253A">
        <w:rPr>
          <w:b/>
          <w:bCs/>
          <w:sz w:val="28"/>
          <w:szCs w:val="28"/>
          <w:lang w:val="uk-UA" w:eastAsia="uk-UA"/>
        </w:rPr>
        <w:t>Стаття</w:t>
      </w:r>
      <w:r w:rsidRPr="00E8253A">
        <w:rPr>
          <w:b/>
          <w:bCs/>
          <w:sz w:val="28"/>
          <w:szCs w:val="28"/>
          <w:lang w:eastAsia="uk-UA"/>
        </w:rPr>
        <w:t xml:space="preserve"> 246.</w:t>
      </w:r>
      <w:r>
        <w:rPr>
          <w:b/>
          <w:bCs/>
          <w:sz w:val="28"/>
          <w:szCs w:val="28"/>
          <w:lang w:eastAsia="uk-UA"/>
        </w:rPr>
        <w:t xml:space="preserve"> </w:t>
      </w:r>
      <w:r w:rsidR="00550760">
        <w:rPr>
          <w:bCs/>
          <w:sz w:val="28"/>
          <w:szCs w:val="28"/>
          <w:lang w:eastAsia="uk-UA"/>
        </w:rPr>
        <w:t xml:space="preserve">Правова основа </w:t>
      </w:r>
      <w:r w:rsidR="009E33DA" w:rsidRPr="009E33DA">
        <w:rPr>
          <w:bCs/>
          <w:sz w:val="28"/>
          <w:szCs w:val="28"/>
          <w:lang w:val="uk-UA" w:eastAsia="uk-UA"/>
        </w:rPr>
        <w:t>діяльності</w:t>
      </w:r>
      <w:r w:rsidR="009E33DA" w:rsidRPr="009E33DA">
        <w:rPr>
          <w:bCs/>
          <w:sz w:val="28"/>
          <w:szCs w:val="28"/>
          <w:lang w:val="uk-UA" w:eastAsia="uk-UA"/>
        </w:rPr>
        <w:tab/>
        <w:t>Номінаційної Ради з питань нагородження Почесною грамотою та Грамотою Верховної Ради України</w:t>
      </w:r>
    </w:p>
    <w:p w14:paraId="31A5D5C4" w14:textId="09423C01" w:rsidR="00546DB1" w:rsidRDefault="00546DB1" w:rsidP="00550760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4D0495E1" w14:textId="6259AB7F" w:rsidR="009E33DA" w:rsidRDefault="009E33DA" w:rsidP="00550760">
      <w:pPr>
        <w:pStyle w:val="a3"/>
        <w:numPr>
          <w:ilvl w:val="0"/>
          <w:numId w:val="23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9E33DA">
        <w:rPr>
          <w:rFonts w:ascii="Times New Roman" w:hAnsi="Times New Roman"/>
          <w:sz w:val="28"/>
          <w:szCs w:val="28"/>
          <w:lang w:val="uk-UA" w:eastAsia="ru-RU"/>
        </w:rPr>
        <w:t xml:space="preserve">У своїй діяльності </w:t>
      </w:r>
      <w:r>
        <w:rPr>
          <w:rFonts w:ascii="Times New Roman" w:hAnsi="Times New Roman"/>
          <w:sz w:val="28"/>
          <w:szCs w:val="28"/>
          <w:lang w:val="uk-UA" w:eastAsia="ru-RU"/>
        </w:rPr>
        <w:t>Номінаційна Рада</w:t>
      </w:r>
      <w:r w:rsidRPr="009E33DA">
        <w:rPr>
          <w:rFonts w:ascii="Times New Roman" w:hAnsi="Times New Roman"/>
          <w:sz w:val="28"/>
          <w:szCs w:val="28"/>
          <w:lang w:val="uk-UA" w:eastAsia="ru-RU"/>
        </w:rPr>
        <w:t xml:space="preserve"> з питань нагородження Почесною грамотою та Грамотою Верховної Ради України керується Конституц</w:t>
      </w:r>
      <w:r>
        <w:rPr>
          <w:rFonts w:ascii="Times New Roman" w:hAnsi="Times New Roman"/>
          <w:sz w:val="28"/>
          <w:szCs w:val="28"/>
          <w:lang w:val="uk-UA" w:eastAsia="ru-RU"/>
        </w:rPr>
        <w:t>ією України, Законом України «Про статус народного депутата України»</w:t>
      </w:r>
      <w:r w:rsidRPr="009E33DA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r w:rsidR="00550760">
        <w:rPr>
          <w:rFonts w:ascii="Times New Roman" w:hAnsi="Times New Roman"/>
          <w:sz w:val="28"/>
          <w:szCs w:val="28"/>
          <w:lang w:val="uk-UA" w:eastAsia="ru-RU"/>
        </w:rPr>
        <w:t>а також цим Регламентом</w:t>
      </w:r>
      <w:r w:rsidRPr="009E33DA">
        <w:rPr>
          <w:rFonts w:ascii="Times New Roman" w:hAnsi="Times New Roman"/>
          <w:sz w:val="28"/>
          <w:szCs w:val="28"/>
          <w:lang w:val="uk-UA" w:eastAsia="ru-RU"/>
        </w:rPr>
        <w:t>.</w:t>
      </w:r>
    </w:p>
    <w:p w14:paraId="25151B5A" w14:textId="35C71AF8" w:rsidR="00550760" w:rsidRDefault="00550760" w:rsidP="00550760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14:paraId="1D12F5DD" w14:textId="77777777" w:rsidR="00550760" w:rsidRPr="00B73A16" w:rsidRDefault="00550760" w:rsidP="00B73A16">
      <w:pPr>
        <w:pStyle w:val="paragraph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 w:eastAsia="uk-UA"/>
        </w:rPr>
      </w:pPr>
      <w:r w:rsidRPr="00B73A16">
        <w:rPr>
          <w:b/>
          <w:sz w:val="28"/>
          <w:szCs w:val="28"/>
          <w:lang w:val="uk-UA"/>
        </w:rPr>
        <w:lastRenderedPageBreak/>
        <w:t xml:space="preserve">Стаття 247. </w:t>
      </w:r>
      <w:r w:rsidRPr="00B73A16">
        <w:rPr>
          <w:sz w:val="28"/>
          <w:szCs w:val="28"/>
          <w:lang w:val="uk-UA"/>
        </w:rPr>
        <w:t>Діяльність</w:t>
      </w:r>
      <w:r w:rsidRPr="00B73A16">
        <w:rPr>
          <w:b/>
          <w:sz w:val="28"/>
          <w:szCs w:val="28"/>
          <w:lang w:val="uk-UA"/>
        </w:rPr>
        <w:t xml:space="preserve"> </w:t>
      </w:r>
      <w:r w:rsidRPr="00B73A1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</w:p>
    <w:p w14:paraId="75DDDA4F" w14:textId="7B6ED17C" w:rsidR="00B420B5" w:rsidRPr="00B73A16" w:rsidRDefault="00B420B5" w:rsidP="00B73A16">
      <w:pPr>
        <w:pStyle w:val="paragraph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14:paraId="65D65974" w14:textId="301C7B13" w:rsidR="00B73A16" w:rsidRPr="00B73A16" w:rsidRDefault="00550760" w:rsidP="00B73A16">
      <w:pPr>
        <w:pStyle w:val="paragraph"/>
        <w:numPr>
          <w:ilvl w:val="0"/>
          <w:numId w:val="25"/>
        </w:numPr>
        <w:spacing w:before="0" w:beforeAutospacing="0" w:after="0" w:afterAutospacing="0"/>
        <w:ind w:left="0" w:firstLine="72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B73A16">
        <w:rPr>
          <w:bCs/>
          <w:sz w:val="28"/>
          <w:szCs w:val="28"/>
          <w:lang w:val="uk-UA" w:eastAsia="uk-UA"/>
        </w:rPr>
        <w:t xml:space="preserve">Номінаційна Рада з питань нагородження Почесною грамотою та Грамотою Верховної Ради України </w:t>
      </w:r>
      <w:r w:rsidRPr="00B73A16">
        <w:rPr>
          <w:sz w:val="28"/>
          <w:szCs w:val="28"/>
          <w:shd w:val="clear" w:color="auto" w:fill="FFFFFF"/>
          <w:lang w:val="uk-UA"/>
        </w:rPr>
        <w:t xml:space="preserve">розглядає матеріали щодо представлених до нагородження осіб та трудових колективів підприємств, установ та організацій Почесною грамотою або Грамотою Верховної Ради України, заслуховує відповідну інформацію та приймає </w:t>
      </w:r>
      <w:r w:rsidR="00B73A16" w:rsidRPr="00B73A16">
        <w:rPr>
          <w:sz w:val="28"/>
          <w:szCs w:val="28"/>
          <w:shd w:val="clear" w:color="auto" w:fill="FFFFFF"/>
          <w:lang w:val="uk-UA"/>
        </w:rPr>
        <w:t>рішення щодо внесення висновку комітету, до предмета відання якого належать питання регламенту</w:t>
      </w:r>
      <w:r w:rsidR="00B73A16" w:rsidRPr="00B73A16">
        <w:rPr>
          <w:bCs/>
          <w:sz w:val="28"/>
          <w:szCs w:val="28"/>
          <w:lang w:val="uk-UA" w:eastAsia="uk-UA"/>
        </w:rPr>
        <w:t>.</w:t>
      </w:r>
    </w:p>
    <w:p w14:paraId="4FAA559A" w14:textId="459FC7BC" w:rsidR="00B73A16" w:rsidRPr="00B73A16" w:rsidRDefault="00B73A16" w:rsidP="00B73A16">
      <w:pPr>
        <w:pStyle w:val="paragraph"/>
        <w:numPr>
          <w:ilvl w:val="0"/>
          <w:numId w:val="25"/>
        </w:numPr>
        <w:spacing w:before="0" w:beforeAutospacing="0" w:after="0" w:afterAutospacing="0"/>
        <w:ind w:left="0" w:firstLine="720"/>
        <w:jc w:val="both"/>
        <w:rPr>
          <w:b/>
          <w:sz w:val="28"/>
          <w:szCs w:val="28"/>
          <w:shd w:val="clear" w:color="auto" w:fill="FFFFFF"/>
          <w:lang w:val="uk-UA"/>
        </w:rPr>
      </w:pPr>
      <w:r w:rsidRPr="00B73A16">
        <w:rPr>
          <w:sz w:val="28"/>
          <w:szCs w:val="28"/>
          <w:shd w:val="clear" w:color="auto" w:fill="FFFFFF"/>
          <w:lang w:val="uk-UA"/>
        </w:rPr>
        <w:t xml:space="preserve">Організаційною формою роботи </w:t>
      </w:r>
      <w:r w:rsidRPr="00B73A16">
        <w:rPr>
          <w:bCs/>
          <w:sz w:val="28"/>
          <w:szCs w:val="28"/>
          <w:lang w:val="uk-UA" w:eastAsia="uk-UA"/>
        </w:rPr>
        <w:t>Номінац</w:t>
      </w:r>
      <w:r>
        <w:rPr>
          <w:bCs/>
          <w:sz w:val="28"/>
          <w:szCs w:val="28"/>
          <w:lang w:val="uk-UA" w:eastAsia="uk-UA"/>
        </w:rPr>
        <w:t>ійної Ради</w:t>
      </w:r>
      <w:r w:rsidRPr="00B73A16">
        <w:rPr>
          <w:bCs/>
          <w:sz w:val="28"/>
          <w:szCs w:val="28"/>
          <w:lang w:val="uk-UA" w:eastAsia="uk-UA"/>
        </w:rPr>
        <w:t xml:space="preserve"> з питань нагородження Почесною грамотою та Грамотою Верховної Ради України</w:t>
      </w:r>
      <w:r w:rsidRPr="00B73A16">
        <w:rPr>
          <w:sz w:val="28"/>
          <w:szCs w:val="28"/>
          <w:shd w:val="clear" w:color="auto" w:fill="FFFFFF"/>
          <w:lang w:val="uk-UA"/>
        </w:rPr>
        <w:t xml:space="preserve"> є засідання. Засідання Комісії проводяться в міру необхідності, але не частіше одного разу на квартал.</w:t>
      </w:r>
    </w:p>
    <w:p w14:paraId="225E3EA0" w14:textId="2BF8DDD5" w:rsidR="00B73A16" w:rsidRPr="00B73A16" w:rsidRDefault="00B73A16" w:rsidP="00B73A16">
      <w:pPr>
        <w:pStyle w:val="rvps2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B73A16">
        <w:rPr>
          <w:bCs/>
          <w:sz w:val="28"/>
          <w:szCs w:val="28"/>
          <w:lang w:val="uk-UA" w:eastAsia="uk-UA"/>
        </w:rPr>
        <w:t>Номінаційна Рада з питань нагородження Почесною грамотою та Грамотою Верховної Ради України</w:t>
      </w:r>
      <w:r w:rsidRPr="00B73A16">
        <w:rPr>
          <w:sz w:val="28"/>
          <w:szCs w:val="28"/>
          <w:lang w:val="uk-UA"/>
        </w:rPr>
        <w:t xml:space="preserve"> правомочна приймати рішення, якщо на засіданні присутні більше половини її членів.</w:t>
      </w:r>
    </w:p>
    <w:p w14:paraId="1495559F" w14:textId="23B9FDD1" w:rsidR="00B73A16" w:rsidRPr="00B73A16" w:rsidRDefault="00B73A16" w:rsidP="00B73A16">
      <w:pPr>
        <w:pStyle w:val="rvps2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bookmarkStart w:id="3" w:name="n105"/>
      <w:bookmarkEnd w:id="3"/>
      <w:r w:rsidRPr="00B73A16">
        <w:rPr>
          <w:sz w:val="28"/>
          <w:szCs w:val="28"/>
          <w:lang w:val="uk-UA"/>
        </w:rPr>
        <w:t xml:space="preserve">Рішення </w:t>
      </w:r>
      <w:r w:rsidRPr="00B73A16">
        <w:rPr>
          <w:bCs/>
          <w:sz w:val="28"/>
          <w:szCs w:val="28"/>
          <w:lang w:val="uk-UA" w:eastAsia="uk-UA"/>
        </w:rPr>
        <w:t>Номінаційн</w:t>
      </w:r>
      <w:r w:rsidR="00901B08">
        <w:rPr>
          <w:bCs/>
          <w:sz w:val="28"/>
          <w:szCs w:val="28"/>
          <w:lang w:val="uk-UA" w:eastAsia="uk-UA"/>
        </w:rPr>
        <w:t>ої</w:t>
      </w:r>
      <w:r w:rsidRPr="00B73A16">
        <w:rPr>
          <w:bCs/>
          <w:sz w:val="28"/>
          <w:szCs w:val="28"/>
          <w:lang w:val="uk-UA" w:eastAsia="uk-UA"/>
        </w:rPr>
        <w:t xml:space="preserve"> Рад</w:t>
      </w:r>
      <w:r w:rsidR="00901B08">
        <w:rPr>
          <w:bCs/>
          <w:sz w:val="28"/>
          <w:szCs w:val="28"/>
          <w:lang w:val="uk-UA" w:eastAsia="uk-UA"/>
        </w:rPr>
        <w:t>и</w:t>
      </w:r>
      <w:r w:rsidRPr="00B73A16">
        <w:rPr>
          <w:bCs/>
          <w:sz w:val="28"/>
          <w:szCs w:val="28"/>
          <w:lang w:val="uk-UA" w:eastAsia="uk-UA"/>
        </w:rPr>
        <w:t xml:space="preserve"> з питань нагородження Почесною грамотою та Грамотою Верховної Ради України</w:t>
      </w:r>
      <w:r w:rsidRPr="00B73A16">
        <w:rPr>
          <w:sz w:val="28"/>
          <w:szCs w:val="28"/>
          <w:lang w:val="uk-UA"/>
        </w:rPr>
        <w:t xml:space="preserve"> приймаються більшістю голосів членів Комісії і оформляються протоколом, який підписують голова Комісії та її секретар.</w:t>
      </w:r>
    </w:p>
    <w:p w14:paraId="686EF77A" w14:textId="1599BC5B" w:rsidR="00B73A16" w:rsidRDefault="00B73A16" w:rsidP="00E538CE">
      <w:pPr>
        <w:pStyle w:val="rvps2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bookmarkStart w:id="4" w:name="n106"/>
      <w:bookmarkStart w:id="5" w:name="n107"/>
      <w:bookmarkEnd w:id="4"/>
      <w:bookmarkEnd w:id="5"/>
      <w:r w:rsidRPr="00B73A16">
        <w:rPr>
          <w:sz w:val="28"/>
          <w:szCs w:val="28"/>
          <w:lang w:val="uk-UA"/>
        </w:rPr>
        <w:t xml:space="preserve">Член </w:t>
      </w:r>
      <w:r w:rsidRPr="00B73A16">
        <w:rPr>
          <w:bCs/>
          <w:sz w:val="28"/>
          <w:szCs w:val="28"/>
          <w:lang w:val="uk-UA" w:eastAsia="uk-UA"/>
        </w:rPr>
        <w:t>Номінац</w:t>
      </w:r>
      <w:r>
        <w:rPr>
          <w:bCs/>
          <w:sz w:val="28"/>
          <w:szCs w:val="28"/>
          <w:lang w:val="uk-UA" w:eastAsia="uk-UA"/>
        </w:rPr>
        <w:t>ійної Ради</w:t>
      </w:r>
      <w:r w:rsidRPr="00B73A16">
        <w:rPr>
          <w:bCs/>
          <w:sz w:val="28"/>
          <w:szCs w:val="28"/>
          <w:lang w:val="uk-UA" w:eastAsia="uk-UA"/>
        </w:rPr>
        <w:t xml:space="preserve"> з питань нагородження Почесною грамотою та Грамотою Верховної Ради України</w:t>
      </w:r>
      <w:r w:rsidRPr="00B73A16">
        <w:rPr>
          <w:sz w:val="28"/>
          <w:szCs w:val="28"/>
          <w:lang w:val="uk-UA"/>
        </w:rPr>
        <w:t xml:space="preserve">, який не згоден з прийнятим рішенням, може викласти в письмовій формі свою окрему думку, що додається до протоколу і подається </w:t>
      </w:r>
      <w:r w:rsidRPr="00B73A16">
        <w:rPr>
          <w:sz w:val="28"/>
          <w:szCs w:val="28"/>
          <w:shd w:val="clear" w:color="auto" w:fill="FFFFFF"/>
          <w:lang w:val="uk-UA"/>
        </w:rPr>
        <w:t>комітету, до предмета відання якого належать питання регламенту</w:t>
      </w:r>
      <w:r>
        <w:rPr>
          <w:bCs/>
          <w:sz w:val="28"/>
          <w:szCs w:val="28"/>
          <w:lang w:val="uk-UA" w:eastAsia="uk-UA"/>
        </w:rPr>
        <w:t xml:space="preserve"> </w:t>
      </w:r>
      <w:r>
        <w:rPr>
          <w:sz w:val="28"/>
          <w:szCs w:val="28"/>
          <w:lang w:val="uk-UA"/>
        </w:rPr>
        <w:t xml:space="preserve">разом із висновком </w:t>
      </w:r>
      <w:r w:rsidRPr="00B73A16">
        <w:rPr>
          <w:sz w:val="28"/>
          <w:szCs w:val="28"/>
          <w:lang w:val="uk-UA"/>
        </w:rPr>
        <w:t>щодо конкретного нагородження.</w:t>
      </w:r>
    </w:p>
    <w:p w14:paraId="45DB9F3D" w14:textId="598BDBA3" w:rsidR="00B73A16" w:rsidRDefault="00B73A16" w:rsidP="00E538CE">
      <w:pPr>
        <w:pStyle w:val="rvps2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B73A16">
        <w:rPr>
          <w:sz w:val="28"/>
          <w:szCs w:val="28"/>
          <w:lang w:val="uk-UA"/>
        </w:rPr>
        <w:t xml:space="preserve">Підготовку матеріалів на засідання </w:t>
      </w:r>
      <w:r w:rsidR="00E538CE" w:rsidRPr="00B73A16">
        <w:rPr>
          <w:bCs/>
          <w:sz w:val="28"/>
          <w:szCs w:val="28"/>
          <w:lang w:val="uk-UA" w:eastAsia="uk-UA"/>
        </w:rPr>
        <w:t>Номінац</w:t>
      </w:r>
      <w:r w:rsidR="00E538CE">
        <w:rPr>
          <w:bCs/>
          <w:sz w:val="28"/>
          <w:szCs w:val="28"/>
          <w:lang w:val="uk-UA" w:eastAsia="uk-UA"/>
        </w:rPr>
        <w:t>ійної Ради</w:t>
      </w:r>
      <w:r w:rsidR="00E538CE" w:rsidRPr="00B73A16">
        <w:rPr>
          <w:bCs/>
          <w:sz w:val="28"/>
          <w:szCs w:val="28"/>
          <w:lang w:val="uk-UA" w:eastAsia="uk-UA"/>
        </w:rPr>
        <w:t xml:space="preserve"> з питань нагородження Почесною грамотою та Грамотою Верховної Ради України</w:t>
      </w:r>
      <w:r w:rsidRPr="00B73A16">
        <w:rPr>
          <w:sz w:val="28"/>
          <w:szCs w:val="28"/>
          <w:lang w:val="uk-UA"/>
        </w:rPr>
        <w:t>, організаційне та матеріально-технічне забезпечення її діяльності здійснює Апарат Верховної Ради України</w:t>
      </w:r>
      <w:r w:rsidR="00E538CE">
        <w:rPr>
          <w:sz w:val="28"/>
          <w:szCs w:val="28"/>
          <w:lang w:val="uk-UA"/>
        </w:rPr>
        <w:t>.</w:t>
      </w:r>
    </w:p>
    <w:p w14:paraId="6575E1BE" w14:textId="76621494" w:rsidR="00E538CE" w:rsidRDefault="00E538CE" w:rsidP="00E538CE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2BBC7AD0" w14:textId="5C392E63" w:rsidR="00E538CE" w:rsidRPr="00E538CE" w:rsidRDefault="00E538CE" w:rsidP="00E538C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 w:eastAsia="uk-UA"/>
        </w:rPr>
      </w:pPr>
      <w:r w:rsidRPr="00E538CE">
        <w:rPr>
          <w:b/>
          <w:sz w:val="28"/>
          <w:szCs w:val="28"/>
          <w:lang w:val="uk-UA"/>
        </w:rPr>
        <w:t xml:space="preserve">Стаття 248. </w:t>
      </w:r>
      <w:r w:rsidRPr="00E538CE">
        <w:rPr>
          <w:sz w:val="28"/>
          <w:szCs w:val="28"/>
          <w:lang w:val="uk-UA"/>
        </w:rPr>
        <w:t>Склад</w:t>
      </w:r>
      <w:r w:rsidRPr="00E538CE">
        <w:rPr>
          <w:b/>
          <w:sz w:val="28"/>
          <w:szCs w:val="28"/>
          <w:lang w:val="uk-UA"/>
        </w:rPr>
        <w:t xml:space="preserve"> </w:t>
      </w:r>
      <w:r w:rsidRPr="00E538CE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</w:p>
    <w:p w14:paraId="18B58294" w14:textId="065F2FDA" w:rsidR="00E538CE" w:rsidRPr="00E538CE" w:rsidRDefault="00E538CE" w:rsidP="00E538CE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 w:eastAsia="uk-UA"/>
        </w:rPr>
      </w:pPr>
    </w:p>
    <w:p w14:paraId="3348B925" w14:textId="6B75929E" w:rsidR="00E538CE" w:rsidRPr="00E538CE" w:rsidRDefault="00E538CE" w:rsidP="00E538CE">
      <w:pPr>
        <w:pStyle w:val="rvps2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E538CE">
        <w:rPr>
          <w:color w:val="333333"/>
          <w:sz w:val="28"/>
          <w:szCs w:val="28"/>
          <w:lang w:val="uk-UA"/>
        </w:rPr>
        <w:t> </w:t>
      </w:r>
      <w:r w:rsidRPr="00E538CE">
        <w:rPr>
          <w:bCs/>
          <w:sz w:val="28"/>
          <w:szCs w:val="28"/>
          <w:lang w:val="uk-UA" w:eastAsia="uk-UA"/>
        </w:rPr>
        <w:t>Номінаційна Рада з питань нагородження Почесною грамотою та Грамотою Верховної Ради України</w:t>
      </w:r>
      <w:r w:rsidRPr="00E538CE">
        <w:rPr>
          <w:color w:val="333333"/>
          <w:sz w:val="28"/>
          <w:szCs w:val="28"/>
          <w:lang w:val="uk-UA"/>
        </w:rPr>
        <w:t xml:space="preserve"> утворюється у складі голови </w:t>
      </w:r>
      <w:r w:rsidRPr="00E538CE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Pr="00E538CE">
        <w:rPr>
          <w:color w:val="333333"/>
          <w:sz w:val="28"/>
          <w:szCs w:val="28"/>
          <w:lang w:val="uk-UA"/>
        </w:rPr>
        <w:t xml:space="preserve">, </w:t>
      </w:r>
      <w:r w:rsidRPr="00FC778E">
        <w:rPr>
          <w:sz w:val="28"/>
          <w:szCs w:val="28"/>
          <w:lang w:val="uk-UA"/>
        </w:rPr>
        <w:t xml:space="preserve">секретаря та членів </w:t>
      </w:r>
      <w:r w:rsidRPr="00E538CE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Pr="00E538CE">
        <w:rPr>
          <w:sz w:val="28"/>
          <w:szCs w:val="28"/>
          <w:lang w:val="uk-UA"/>
        </w:rPr>
        <w:t>.</w:t>
      </w:r>
    </w:p>
    <w:p w14:paraId="07F39F74" w14:textId="531FBAB2" w:rsidR="00E538CE" w:rsidRPr="006135A6" w:rsidRDefault="00E538CE" w:rsidP="006135A6">
      <w:pPr>
        <w:pStyle w:val="rvps2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bookmarkStart w:id="6" w:name="n101"/>
      <w:bookmarkEnd w:id="6"/>
      <w:r w:rsidRPr="00E538CE">
        <w:rPr>
          <w:sz w:val="28"/>
          <w:szCs w:val="28"/>
          <w:lang w:val="uk-UA"/>
        </w:rPr>
        <w:t xml:space="preserve">Головою </w:t>
      </w:r>
      <w:r w:rsidR="00FC778E" w:rsidRPr="00E538CE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="00FC778E" w:rsidRPr="00E538CE">
        <w:rPr>
          <w:sz w:val="28"/>
          <w:szCs w:val="28"/>
          <w:lang w:val="uk-UA"/>
        </w:rPr>
        <w:t>.</w:t>
      </w:r>
      <w:r w:rsidRPr="00E538CE">
        <w:rPr>
          <w:sz w:val="28"/>
          <w:szCs w:val="28"/>
          <w:lang w:val="uk-UA"/>
        </w:rPr>
        <w:t xml:space="preserve"> за посадою є Перший заступник Голови Верховної Ради України, секретарем Комісії - Керівник Апарату Верховної Ради України, </w:t>
      </w:r>
      <w:r w:rsidRPr="006135A6">
        <w:rPr>
          <w:sz w:val="28"/>
          <w:szCs w:val="28"/>
          <w:lang w:val="uk-UA"/>
        </w:rPr>
        <w:t xml:space="preserve">членами Комісії - голова Комітету Верховної Ради України з питань Регламенту, депутатської етики та організації роботи Верховної Ради України, народні депутати України пропорційно від кількісного складу депутатських фракцій (депутатських груп) </w:t>
      </w:r>
      <w:r w:rsidRPr="006135A6">
        <w:rPr>
          <w:sz w:val="28"/>
          <w:szCs w:val="28"/>
          <w:lang w:val="uk-UA"/>
        </w:rPr>
        <w:lastRenderedPageBreak/>
        <w:t>до фактичної чисельності народних депутатів у порядку, встановленому Верховною Радою.</w:t>
      </w:r>
    </w:p>
    <w:p w14:paraId="2838E4E8" w14:textId="146C8FCF" w:rsidR="00E538CE" w:rsidRPr="006135A6" w:rsidRDefault="00E538CE" w:rsidP="006135A6">
      <w:pPr>
        <w:pStyle w:val="rvps2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bookmarkStart w:id="7" w:name="n102"/>
      <w:bookmarkEnd w:id="7"/>
      <w:r w:rsidRPr="006135A6">
        <w:rPr>
          <w:sz w:val="28"/>
          <w:szCs w:val="28"/>
          <w:lang w:val="uk-UA"/>
        </w:rPr>
        <w:t xml:space="preserve">Персональний склад </w:t>
      </w:r>
      <w:r w:rsidR="00FC778E" w:rsidRPr="006135A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Pr="006135A6">
        <w:rPr>
          <w:sz w:val="28"/>
          <w:szCs w:val="28"/>
          <w:lang w:val="uk-UA"/>
        </w:rPr>
        <w:t xml:space="preserve"> затверджується </w:t>
      </w:r>
      <w:r w:rsidR="00901B08">
        <w:rPr>
          <w:sz w:val="28"/>
          <w:szCs w:val="28"/>
          <w:lang w:val="uk-UA"/>
        </w:rPr>
        <w:t>постановою</w:t>
      </w:r>
      <w:r w:rsidRPr="006135A6">
        <w:rPr>
          <w:sz w:val="28"/>
          <w:szCs w:val="28"/>
          <w:lang w:val="uk-UA"/>
        </w:rPr>
        <w:t xml:space="preserve"> Верховної Ради України.</w:t>
      </w:r>
    </w:p>
    <w:p w14:paraId="65DFA53A" w14:textId="20B7D571" w:rsidR="006135A6" w:rsidRPr="006135A6" w:rsidRDefault="006135A6" w:rsidP="006135A6">
      <w:pPr>
        <w:pStyle w:val="rvps2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bCs/>
          <w:sz w:val="28"/>
          <w:szCs w:val="28"/>
          <w:lang w:val="uk-UA" w:eastAsia="uk-UA"/>
        </w:rPr>
        <w:t>До складу Номінаційної Ради з питань нагородження Почесною грамотою та Грамотою Верховної Ради України з питань нагородження Почесною грамотою та Грамотою Верховної Ради України не може бути включено особу представлену до нагородження.</w:t>
      </w:r>
    </w:p>
    <w:p w14:paraId="0CBB67A2" w14:textId="236794AD" w:rsidR="00E538CE" w:rsidRPr="006135A6" w:rsidRDefault="00E538CE" w:rsidP="006135A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b/>
          <w:sz w:val="28"/>
          <w:szCs w:val="28"/>
          <w:lang w:val="uk-UA"/>
        </w:rPr>
      </w:pPr>
    </w:p>
    <w:p w14:paraId="437FDB86" w14:textId="6A06EFEF" w:rsidR="76F05FD0" w:rsidRPr="006135A6" w:rsidRDefault="76F05FD0" w:rsidP="006135A6">
      <w:pPr>
        <w:pStyle w:val="paragraph"/>
        <w:spacing w:before="0" w:beforeAutospacing="0" w:after="0" w:afterAutospacing="0"/>
        <w:ind w:firstLine="720"/>
        <w:jc w:val="both"/>
        <w:rPr>
          <w:bCs/>
          <w:sz w:val="28"/>
          <w:szCs w:val="28"/>
          <w:lang w:val="uk-UA" w:eastAsia="uk-UA"/>
        </w:rPr>
      </w:pPr>
    </w:p>
    <w:p w14:paraId="64D9D8A7" w14:textId="4B528B98" w:rsidR="008977F7" w:rsidRPr="006135A6" w:rsidRDefault="7AB691CE" w:rsidP="006135A6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 w:eastAsia="uk-UA"/>
        </w:rPr>
      </w:pPr>
      <w:r w:rsidRPr="006135A6">
        <w:rPr>
          <w:rFonts w:ascii="Times New Roman" w:hAnsi="Times New Roman"/>
          <w:sz w:val="28"/>
          <w:szCs w:val="28"/>
          <w:lang w:val="uk-UA" w:eastAsia="uk-UA"/>
        </w:rPr>
        <w:t>ІІ. Прикінцеві положення</w:t>
      </w:r>
    </w:p>
    <w:p w14:paraId="4B94D5A5" w14:textId="77777777" w:rsidR="003D4735" w:rsidRPr="006135A6" w:rsidRDefault="003D4735" w:rsidP="006135A6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uk-UA" w:eastAsia="uk-UA"/>
        </w:rPr>
      </w:pPr>
    </w:p>
    <w:p w14:paraId="10FB0D6D" w14:textId="3804B48E" w:rsidR="006673EF" w:rsidRPr="006135A6" w:rsidRDefault="0097271F" w:rsidP="006135A6">
      <w:pPr>
        <w:pStyle w:val="rvps2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>Цей Закон набирає чинності з дня, наступного за днем його</w:t>
      </w:r>
      <w:r w:rsidR="00901B08">
        <w:rPr>
          <w:sz w:val="28"/>
          <w:szCs w:val="28"/>
          <w:lang w:val="uk-UA"/>
        </w:rPr>
        <w:t xml:space="preserve"> </w:t>
      </w:r>
      <w:r w:rsidRPr="006135A6">
        <w:rPr>
          <w:sz w:val="28"/>
          <w:szCs w:val="28"/>
          <w:lang w:val="uk-UA"/>
        </w:rPr>
        <w:t xml:space="preserve"> опублікування.</w:t>
      </w:r>
    </w:p>
    <w:p w14:paraId="28082409" w14:textId="14570790" w:rsidR="00FC778E" w:rsidRPr="006135A6" w:rsidRDefault="00A27D74" w:rsidP="006135A6">
      <w:pPr>
        <w:pStyle w:val="rvps2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 xml:space="preserve"> У статті 14</w:t>
      </w:r>
      <w:r w:rsidR="00FC778E" w:rsidRPr="006135A6">
        <w:rPr>
          <w:sz w:val="28"/>
          <w:szCs w:val="28"/>
          <w:lang w:val="uk-UA"/>
        </w:rPr>
        <w:t xml:space="preserve"> Закону України «Про статус народного депутата України» (Відомості Верховної Ради України (ВВР), 1993, № 3, ст. 17 із наступними змінами)</w:t>
      </w:r>
      <w:r w:rsidRPr="006135A6">
        <w:rPr>
          <w:sz w:val="28"/>
          <w:szCs w:val="28"/>
          <w:lang w:val="uk-UA"/>
        </w:rPr>
        <w:t>:</w:t>
      </w:r>
    </w:p>
    <w:p w14:paraId="69C9DA0E" w14:textId="590F7F41" w:rsidR="00A27D74" w:rsidRPr="006135A6" w:rsidRDefault="00A27D74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>частину першу викласти в такій редакції:</w:t>
      </w:r>
    </w:p>
    <w:p w14:paraId="4291C0BF" w14:textId="7C096426" w:rsidR="00A27D74" w:rsidRPr="006135A6" w:rsidRDefault="00A27D74" w:rsidP="006135A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>«</w:t>
      </w:r>
      <w:r w:rsidRPr="006135A6">
        <w:rPr>
          <w:sz w:val="28"/>
          <w:szCs w:val="28"/>
          <w:shd w:val="clear" w:color="auto" w:fill="FFFFFF"/>
          <w:lang w:val="uk-UA"/>
        </w:rPr>
        <w:t>1. Народний депутат за погодженням з відповідною депутатською фракцією може бути обраний членом</w:t>
      </w:r>
      <w:r w:rsidRPr="006135A6">
        <w:rPr>
          <w:bCs/>
          <w:sz w:val="28"/>
          <w:szCs w:val="28"/>
          <w:lang w:val="uk-UA" w:eastAsia="uk-UA"/>
        </w:rPr>
        <w:t xml:space="preserve"> Номінаційної Ради з питань нагородження Почесною грамотою та Грамотою Верховної Ради України</w:t>
      </w:r>
      <w:r w:rsidRPr="006135A6">
        <w:rPr>
          <w:sz w:val="28"/>
          <w:szCs w:val="28"/>
          <w:shd w:val="clear" w:color="auto" w:fill="FFFFFF"/>
          <w:lang w:val="uk-UA"/>
        </w:rPr>
        <w:t xml:space="preserve">, одного комітету Верховної Ради України і бути одночасно членом однієї тимчасової слідчої та однієї тимчасової спеціальної комісій. При цьому Верховна Рада України забезпечує пропорційне обрання народних депутатів до складу відповідних комітетів та </w:t>
      </w:r>
      <w:r w:rsidRPr="006135A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України.</w:t>
      </w:r>
      <w:r w:rsidRPr="006135A6">
        <w:rPr>
          <w:sz w:val="28"/>
          <w:szCs w:val="28"/>
          <w:lang w:val="uk-UA"/>
        </w:rPr>
        <w:t>»;</w:t>
      </w:r>
    </w:p>
    <w:p w14:paraId="6284B518" w14:textId="68C6455D" w:rsidR="00A27D74" w:rsidRPr="006135A6" w:rsidRDefault="00A27D74" w:rsidP="004B2019">
      <w:pPr>
        <w:pStyle w:val="rvps2"/>
        <w:numPr>
          <w:ilvl w:val="2"/>
          <w:numId w:val="20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>доповнити частиною п’ятою в такій редакції:</w:t>
      </w:r>
    </w:p>
    <w:p w14:paraId="3640F588" w14:textId="22CB2B41" w:rsidR="00A27D74" w:rsidRPr="006135A6" w:rsidRDefault="00A27D74" w:rsidP="006135A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 xml:space="preserve">«5. Народний депутат, який є членом </w:t>
      </w:r>
      <w:r w:rsidRPr="006135A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Pr="006135A6">
        <w:rPr>
          <w:sz w:val="28"/>
          <w:szCs w:val="28"/>
          <w:lang w:val="uk-UA"/>
        </w:rPr>
        <w:t>, має право:</w:t>
      </w:r>
    </w:p>
    <w:p w14:paraId="7A02C2AC" w14:textId="28E0F38D" w:rsidR="00A27D74" w:rsidRPr="006135A6" w:rsidRDefault="006135A6" w:rsidP="006135A6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bookmarkStart w:id="8" w:name="n140"/>
      <w:bookmarkStart w:id="9" w:name="n142"/>
      <w:bookmarkEnd w:id="8"/>
      <w:bookmarkEnd w:id="9"/>
      <w:r w:rsidRPr="006135A6">
        <w:rPr>
          <w:sz w:val="28"/>
          <w:szCs w:val="28"/>
          <w:lang w:val="uk-UA"/>
        </w:rPr>
        <w:t xml:space="preserve">запрошувати </w:t>
      </w:r>
      <w:r w:rsidRPr="006135A6">
        <w:rPr>
          <w:sz w:val="28"/>
          <w:szCs w:val="28"/>
          <w:shd w:val="clear" w:color="auto" w:fill="FFFFFF"/>
          <w:lang w:val="uk-UA"/>
        </w:rPr>
        <w:t xml:space="preserve">на засідання </w:t>
      </w:r>
      <w:r w:rsidRPr="006135A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Pr="006135A6">
        <w:rPr>
          <w:sz w:val="28"/>
          <w:szCs w:val="28"/>
          <w:shd w:val="clear" w:color="auto" w:fill="FFFFFF"/>
          <w:lang w:val="uk-UA"/>
        </w:rPr>
        <w:t xml:space="preserve"> представників органів державної влади, об'єднань громадян, трудових колективів підприємств, установ, організацій тощо, які є суб’єктами подання на нагородження</w:t>
      </w:r>
      <w:r w:rsidR="00A27D74" w:rsidRPr="006135A6">
        <w:rPr>
          <w:sz w:val="28"/>
          <w:szCs w:val="28"/>
          <w:lang w:val="uk-UA"/>
        </w:rPr>
        <w:t>;</w:t>
      </w:r>
    </w:p>
    <w:p w14:paraId="2F770765" w14:textId="77777777" w:rsidR="006135A6" w:rsidRPr="006135A6" w:rsidRDefault="006135A6" w:rsidP="006135A6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>одержувати від органів виконавчої влади, інших державних органів, підприємств, установ та організацій необхідну інформацію, матеріали і документи;</w:t>
      </w:r>
    </w:p>
    <w:p w14:paraId="23229189" w14:textId="69242F82" w:rsidR="006135A6" w:rsidRPr="006135A6" w:rsidRDefault="006135A6" w:rsidP="006135A6">
      <w:pPr>
        <w:pStyle w:val="rvps2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 xml:space="preserve">залучати представників органів виконавчої влади, інших державних органів, підприємств, установ та організацій (за погодженням з їх керівниками) та інших фахівців, суб’єктів подання </w:t>
      </w:r>
      <w:r w:rsidRPr="006135A6">
        <w:rPr>
          <w:sz w:val="28"/>
          <w:szCs w:val="28"/>
          <w:shd w:val="clear" w:color="auto" w:fill="FFFFFF"/>
          <w:lang w:val="uk-UA"/>
        </w:rPr>
        <w:t>матеріалів щодо представлених до нагородження осіб,</w:t>
      </w:r>
      <w:r w:rsidRPr="006135A6">
        <w:rPr>
          <w:sz w:val="28"/>
          <w:szCs w:val="28"/>
          <w:lang w:val="uk-UA"/>
        </w:rPr>
        <w:t xml:space="preserve">  до підготовки і розгляду питань, що належать до </w:t>
      </w:r>
      <w:r w:rsidRPr="006135A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Pr="006135A6">
        <w:rPr>
          <w:sz w:val="28"/>
          <w:szCs w:val="28"/>
          <w:lang w:val="uk-UA"/>
        </w:rPr>
        <w:t>;</w:t>
      </w:r>
    </w:p>
    <w:p w14:paraId="195FEC03" w14:textId="605305D0" w:rsidR="00A27D74" w:rsidRPr="006135A6" w:rsidRDefault="006135A6" w:rsidP="006135A6">
      <w:pPr>
        <w:pStyle w:val="rvps2"/>
        <w:shd w:val="clear" w:color="auto" w:fill="FFFFFF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  <w:bookmarkStart w:id="10" w:name="n143"/>
      <w:bookmarkEnd w:id="10"/>
      <w:r w:rsidRPr="006135A6">
        <w:rPr>
          <w:sz w:val="28"/>
          <w:szCs w:val="28"/>
          <w:lang w:val="uk-UA"/>
        </w:rPr>
        <w:lastRenderedPageBreak/>
        <w:t>4</w:t>
      </w:r>
      <w:r w:rsidR="00A27D74" w:rsidRPr="006135A6">
        <w:rPr>
          <w:sz w:val="28"/>
          <w:szCs w:val="28"/>
          <w:lang w:val="uk-UA"/>
        </w:rPr>
        <w:t xml:space="preserve">) викласти свою окрему думку як додаток до рішення </w:t>
      </w:r>
      <w:r w:rsidR="00A27D74" w:rsidRPr="006135A6">
        <w:rPr>
          <w:bCs/>
          <w:sz w:val="28"/>
          <w:szCs w:val="28"/>
          <w:lang w:val="uk-UA" w:eastAsia="uk-UA"/>
        </w:rPr>
        <w:t>Номінаційної Ради з питань нагородження Почесною грамотою та Грамотою Верховної Ради України</w:t>
      </w:r>
      <w:r w:rsidR="00A27D74" w:rsidRPr="006135A6">
        <w:rPr>
          <w:sz w:val="28"/>
          <w:szCs w:val="28"/>
          <w:lang w:val="uk-UA"/>
        </w:rPr>
        <w:t>.».</w:t>
      </w:r>
    </w:p>
    <w:p w14:paraId="427D0EE7" w14:textId="72450F42" w:rsidR="00FC778E" w:rsidRPr="006135A6" w:rsidRDefault="00FC778E" w:rsidP="006135A6">
      <w:pPr>
        <w:pStyle w:val="rvps2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>Визнати такою, що втратила чинність Постанова Верховної Ради України Про Почесну грамоту та Грамоту Верховної Ради України (Відомості Верховної Ради України (ВВР), 2001, № 40, ст.195 із наступними змінами), окрім затвердження описів Почесної грамоти та Грамоти Верховної Ради України і нагрудних знаків до Почесної грамоти та Грамоти Верховної Ради України.</w:t>
      </w:r>
    </w:p>
    <w:p w14:paraId="5E6745CB" w14:textId="4D9F1C9C" w:rsidR="00FC778E" w:rsidRPr="006135A6" w:rsidRDefault="00FC778E" w:rsidP="006135A6">
      <w:pPr>
        <w:pStyle w:val="rvps2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6135A6">
        <w:rPr>
          <w:sz w:val="28"/>
          <w:szCs w:val="28"/>
          <w:lang w:val="uk-UA"/>
        </w:rPr>
        <w:t xml:space="preserve">Утворити </w:t>
      </w:r>
      <w:r w:rsidRPr="006135A6">
        <w:rPr>
          <w:bCs/>
          <w:sz w:val="28"/>
          <w:szCs w:val="28"/>
          <w:lang w:val="uk-UA" w:eastAsia="uk-UA"/>
        </w:rPr>
        <w:t>Номінаційну Раду з питань нагородження Почесною грамотою та Грамотою Верховної Ради України</w:t>
      </w:r>
      <w:r w:rsidRPr="006135A6">
        <w:rPr>
          <w:sz w:val="28"/>
          <w:szCs w:val="28"/>
          <w:lang w:val="uk-UA"/>
        </w:rPr>
        <w:t>. з питань нагородження Почесною грамотою та Грамотою Верховної Ради України.</w:t>
      </w:r>
    </w:p>
    <w:p w14:paraId="24A82494" w14:textId="77777777" w:rsidR="006673EF" w:rsidRPr="006673EF" w:rsidRDefault="006673EF" w:rsidP="006673EF">
      <w:pPr>
        <w:pStyle w:val="rvps2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14:paraId="4D2D93CD" w14:textId="77777777" w:rsidR="00EE7D8A" w:rsidRDefault="7AB691CE" w:rsidP="7AB691CE">
      <w:pPr>
        <w:spacing w:after="0" w:line="240" w:lineRule="auto"/>
        <w:ind w:left="992" w:firstLine="448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7AB691CE">
        <w:rPr>
          <w:rFonts w:ascii="Times New Roman" w:hAnsi="Times New Roman"/>
          <w:b/>
          <w:bCs/>
          <w:sz w:val="28"/>
          <w:szCs w:val="28"/>
          <w:lang w:val="uk-UA"/>
        </w:rPr>
        <w:t>Голова</w:t>
      </w:r>
    </w:p>
    <w:p w14:paraId="5B33D45F" w14:textId="71EE47AF" w:rsidR="00B43008" w:rsidRPr="004A3EB7" w:rsidRDefault="7AB691CE" w:rsidP="7AB691CE">
      <w:pPr>
        <w:spacing w:after="0" w:line="240" w:lineRule="auto"/>
        <w:ind w:left="272"/>
        <w:jc w:val="both"/>
        <w:rPr>
          <w:rFonts w:ascii="Times New Roman" w:hAnsi="Times New Roman"/>
          <w:sz w:val="28"/>
          <w:szCs w:val="28"/>
          <w:lang w:val="uk-UA"/>
        </w:rPr>
      </w:pPr>
      <w:r w:rsidRPr="7AB691CE">
        <w:rPr>
          <w:rFonts w:ascii="Times New Roman" w:hAnsi="Times New Roman"/>
          <w:b/>
          <w:bCs/>
          <w:sz w:val="28"/>
          <w:szCs w:val="28"/>
          <w:lang w:val="uk-UA"/>
        </w:rPr>
        <w:t xml:space="preserve"> Верховної ради України                                               </w:t>
      </w:r>
    </w:p>
    <w:sectPr w:rsidR="00B43008" w:rsidRPr="004A3EB7" w:rsidSect="005155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678F48" w14:textId="77777777" w:rsidR="00E778D0" w:rsidRDefault="00E778D0" w:rsidP="00782A55">
      <w:pPr>
        <w:spacing w:after="0" w:line="240" w:lineRule="auto"/>
      </w:pPr>
      <w:r>
        <w:separator/>
      </w:r>
    </w:p>
  </w:endnote>
  <w:endnote w:type="continuationSeparator" w:id="0">
    <w:p w14:paraId="2B93CEBC" w14:textId="77777777" w:rsidR="00E778D0" w:rsidRDefault="00E778D0" w:rsidP="00782A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9F938E" w14:textId="77777777" w:rsidR="00E778D0" w:rsidRDefault="00E778D0" w:rsidP="00782A55">
      <w:pPr>
        <w:spacing w:after="0" w:line="240" w:lineRule="auto"/>
      </w:pPr>
      <w:r>
        <w:separator/>
      </w:r>
    </w:p>
  </w:footnote>
  <w:footnote w:type="continuationSeparator" w:id="0">
    <w:p w14:paraId="0CC5371B" w14:textId="77777777" w:rsidR="00E778D0" w:rsidRDefault="00E778D0" w:rsidP="00782A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46305"/>
    <w:multiLevelType w:val="hybridMultilevel"/>
    <w:tmpl w:val="05F4C4A4"/>
    <w:lvl w:ilvl="0" w:tplc="87E4C16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C0EAE"/>
    <w:multiLevelType w:val="hybridMultilevel"/>
    <w:tmpl w:val="2BBA0C58"/>
    <w:lvl w:ilvl="0" w:tplc="221E21E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AF374B"/>
    <w:multiLevelType w:val="hybridMultilevel"/>
    <w:tmpl w:val="36DC0CCC"/>
    <w:lvl w:ilvl="0" w:tplc="F3C8C9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44159C"/>
    <w:multiLevelType w:val="hybridMultilevel"/>
    <w:tmpl w:val="FA8EA53E"/>
    <w:lvl w:ilvl="0" w:tplc="EEFCCF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85658C"/>
    <w:multiLevelType w:val="hybridMultilevel"/>
    <w:tmpl w:val="11E4A2CC"/>
    <w:lvl w:ilvl="0" w:tplc="BD7A7A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B76566"/>
    <w:multiLevelType w:val="hybridMultilevel"/>
    <w:tmpl w:val="DE2A842E"/>
    <w:lvl w:ilvl="0" w:tplc="335001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7F0C7A"/>
    <w:multiLevelType w:val="hybridMultilevel"/>
    <w:tmpl w:val="4770F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805D29"/>
    <w:multiLevelType w:val="hybridMultilevel"/>
    <w:tmpl w:val="B694F258"/>
    <w:lvl w:ilvl="0" w:tplc="53569C5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C5609D4"/>
    <w:multiLevelType w:val="hybridMultilevel"/>
    <w:tmpl w:val="4BB613A4"/>
    <w:lvl w:ilvl="0" w:tplc="63F665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071115A"/>
    <w:multiLevelType w:val="hybridMultilevel"/>
    <w:tmpl w:val="28E4155C"/>
    <w:lvl w:ilvl="0" w:tplc="B7F814C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AE317B"/>
    <w:multiLevelType w:val="hybridMultilevel"/>
    <w:tmpl w:val="22C06660"/>
    <w:lvl w:ilvl="0" w:tplc="AB72D6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1017922"/>
    <w:multiLevelType w:val="hybridMultilevel"/>
    <w:tmpl w:val="45AAE08C"/>
    <w:lvl w:ilvl="0" w:tplc="1B26E7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5956A9"/>
    <w:multiLevelType w:val="hybridMultilevel"/>
    <w:tmpl w:val="E51E5394"/>
    <w:lvl w:ilvl="0" w:tplc="7AB4BF42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7D90B70"/>
    <w:multiLevelType w:val="hybridMultilevel"/>
    <w:tmpl w:val="17683FA2"/>
    <w:lvl w:ilvl="0" w:tplc="7A825EE6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4" w15:restartNumberingAfterBreak="0">
    <w:nsid w:val="4D9642D3"/>
    <w:multiLevelType w:val="hybridMultilevel"/>
    <w:tmpl w:val="A9DC067C"/>
    <w:lvl w:ilvl="0" w:tplc="0B2618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5ED3E8A"/>
    <w:multiLevelType w:val="hybridMultilevel"/>
    <w:tmpl w:val="D0C0E2B4"/>
    <w:lvl w:ilvl="0" w:tplc="C37CED38">
      <w:start w:val="1"/>
      <w:numFmt w:val="decimal"/>
      <w:lvlText w:val="%1."/>
      <w:lvlJc w:val="left"/>
      <w:pPr>
        <w:ind w:left="720" w:hanging="360"/>
      </w:pPr>
    </w:lvl>
    <w:lvl w:ilvl="1" w:tplc="0A5A5A14">
      <w:start w:val="1"/>
      <w:numFmt w:val="decimal"/>
      <w:lvlText w:val="%2."/>
      <w:lvlJc w:val="left"/>
      <w:pPr>
        <w:ind w:left="1440" w:hanging="360"/>
      </w:pPr>
    </w:lvl>
    <w:lvl w:ilvl="2" w:tplc="190E9B98">
      <w:start w:val="1"/>
      <w:numFmt w:val="lowerRoman"/>
      <w:lvlText w:val="%3."/>
      <w:lvlJc w:val="right"/>
      <w:pPr>
        <w:ind w:left="2160" w:hanging="180"/>
      </w:pPr>
    </w:lvl>
    <w:lvl w:ilvl="3" w:tplc="7F0A48FA">
      <w:start w:val="1"/>
      <w:numFmt w:val="decimal"/>
      <w:lvlText w:val="%4."/>
      <w:lvlJc w:val="left"/>
      <w:pPr>
        <w:ind w:left="2880" w:hanging="360"/>
      </w:pPr>
    </w:lvl>
    <w:lvl w:ilvl="4" w:tplc="EC088276">
      <w:start w:val="1"/>
      <w:numFmt w:val="lowerLetter"/>
      <w:lvlText w:val="%5."/>
      <w:lvlJc w:val="left"/>
      <w:pPr>
        <w:ind w:left="3600" w:hanging="360"/>
      </w:pPr>
    </w:lvl>
    <w:lvl w:ilvl="5" w:tplc="76889EBA">
      <w:start w:val="1"/>
      <w:numFmt w:val="lowerRoman"/>
      <w:lvlText w:val="%6."/>
      <w:lvlJc w:val="right"/>
      <w:pPr>
        <w:ind w:left="4320" w:hanging="180"/>
      </w:pPr>
    </w:lvl>
    <w:lvl w:ilvl="6" w:tplc="ED36B9C0">
      <w:start w:val="1"/>
      <w:numFmt w:val="decimal"/>
      <w:lvlText w:val="%7."/>
      <w:lvlJc w:val="left"/>
      <w:pPr>
        <w:ind w:left="5040" w:hanging="360"/>
      </w:pPr>
    </w:lvl>
    <w:lvl w:ilvl="7" w:tplc="98CC74F6">
      <w:start w:val="1"/>
      <w:numFmt w:val="lowerLetter"/>
      <w:lvlText w:val="%8."/>
      <w:lvlJc w:val="left"/>
      <w:pPr>
        <w:ind w:left="5760" w:hanging="360"/>
      </w:pPr>
    </w:lvl>
    <w:lvl w:ilvl="8" w:tplc="66F0800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BE67FB"/>
    <w:multiLevelType w:val="hybridMultilevel"/>
    <w:tmpl w:val="B6F2D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AD5739"/>
    <w:multiLevelType w:val="hybridMultilevel"/>
    <w:tmpl w:val="E8F0D112"/>
    <w:lvl w:ilvl="0" w:tplc="74683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6546AD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EAB59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8F027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0694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3088C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061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44AC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B9245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4D4D"/>
    <w:multiLevelType w:val="hybridMultilevel"/>
    <w:tmpl w:val="396893D2"/>
    <w:lvl w:ilvl="0" w:tplc="E4FA0C5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A32653A4">
      <w:start w:val="1"/>
      <w:numFmt w:val="decimal"/>
      <w:lvlText w:val="%2."/>
      <w:lvlJc w:val="left"/>
      <w:pPr>
        <w:ind w:left="1440" w:hanging="360"/>
      </w:pPr>
    </w:lvl>
    <w:lvl w:ilvl="2" w:tplc="50B0C1A0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plc="D2628FD2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E18E90EA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E97602D6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35CC3E9E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931E8A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0FE8B4C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0B6E70"/>
    <w:multiLevelType w:val="hybridMultilevel"/>
    <w:tmpl w:val="B7003068"/>
    <w:lvl w:ilvl="0" w:tplc="E2102CEC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CD82781A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53A597A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plc="EFE82C46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plc="FC304600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plc="BA7C9EB0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plc="2ED27554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plc="74EA9CAA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plc="94C00A3E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39E0259"/>
    <w:multiLevelType w:val="hybridMultilevel"/>
    <w:tmpl w:val="963A9824"/>
    <w:lvl w:ilvl="0" w:tplc="50B0C1A0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AC6625"/>
    <w:multiLevelType w:val="hybridMultilevel"/>
    <w:tmpl w:val="F2AC3BF2"/>
    <w:lvl w:ilvl="0" w:tplc="05E0BDFE">
      <w:start w:val="1"/>
      <w:numFmt w:val="upperRoman"/>
      <w:lvlText w:val="%1."/>
      <w:lvlJc w:val="right"/>
      <w:pPr>
        <w:ind w:left="720" w:hanging="360"/>
      </w:pPr>
    </w:lvl>
    <w:lvl w:ilvl="1" w:tplc="4AD43940">
      <w:start w:val="1"/>
      <w:numFmt w:val="lowerLetter"/>
      <w:lvlText w:val="%2."/>
      <w:lvlJc w:val="left"/>
      <w:pPr>
        <w:ind w:left="1440" w:hanging="360"/>
      </w:pPr>
    </w:lvl>
    <w:lvl w:ilvl="2" w:tplc="D8F49EC8">
      <w:start w:val="1"/>
      <w:numFmt w:val="lowerRoman"/>
      <w:lvlText w:val="%3."/>
      <w:lvlJc w:val="right"/>
      <w:pPr>
        <w:ind w:left="2160" w:hanging="180"/>
      </w:pPr>
    </w:lvl>
    <w:lvl w:ilvl="3" w:tplc="C81A00BE">
      <w:start w:val="1"/>
      <w:numFmt w:val="decimal"/>
      <w:lvlText w:val="%4."/>
      <w:lvlJc w:val="left"/>
      <w:pPr>
        <w:ind w:left="2880" w:hanging="360"/>
      </w:pPr>
    </w:lvl>
    <w:lvl w:ilvl="4" w:tplc="D51888FC">
      <w:start w:val="1"/>
      <w:numFmt w:val="lowerLetter"/>
      <w:lvlText w:val="%5."/>
      <w:lvlJc w:val="left"/>
      <w:pPr>
        <w:ind w:left="3600" w:hanging="360"/>
      </w:pPr>
    </w:lvl>
    <w:lvl w:ilvl="5" w:tplc="D63C491C">
      <w:start w:val="1"/>
      <w:numFmt w:val="lowerRoman"/>
      <w:lvlText w:val="%6."/>
      <w:lvlJc w:val="right"/>
      <w:pPr>
        <w:ind w:left="4320" w:hanging="180"/>
      </w:pPr>
    </w:lvl>
    <w:lvl w:ilvl="6" w:tplc="1D0E1B88">
      <w:start w:val="1"/>
      <w:numFmt w:val="decimal"/>
      <w:lvlText w:val="%7."/>
      <w:lvlJc w:val="left"/>
      <w:pPr>
        <w:ind w:left="5040" w:hanging="360"/>
      </w:pPr>
    </w:lvl>
    <w:lvl w:ilvl="7" w:tplc="86002CF6">
      <w:start w:val="1"/>
      <w:numFmt w:val="lowerLetter"/>
      <w:lvlText w:val="%8."/>
      <w:lvlJc w:val="left"/>
      <w:pPr>
        <w:ind w:left="5760" w:hanging="360"/>
      </w:pPr>
    </w:lvl>
    <w:lvl w:ilvl="8" w:tplc="47FCF174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90757F"/>
    <w:multiLevelType w:val="hybridMultilevel"/>
    <w:tmpl w:val="DDC0D1C8"/>
    <w:lvl w:ilvl="0" w:tplc="EEBE92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4E5E61"/>
    <w:multiLevelType w:val="hybridMultilevel"/>
    <w:tmpl w:val="042A1A2E"/>
    <w:lvl w:ilvl="0" w:tplc="058E8FFE">
      <w:start w:val="1"/>
      <w:numFmt w:val="decimal"/>
      <w:lvlText w:val="%1."/>
      <w:lvlJc w:val="left"/>
      <w:pPr>
        <w:ind w:left="720" w:hanging="360"/>
      </w:pPr>
    </w:lvl>
    <w:lvl w:ilvl="1" w:tplc="8DAEC52A">
      <w:start w:val="1"/>
      <w:numFmt w:val="lowerLetter"/>
      <w:lvlText w:val="%2."/>
      <w:lvlJc w:val="left"/>
      <w:pPr>
        <w:ind w:left="1440" w:hanging="360"/>
      </w:pPr>
    </w:lvl>
    <w:lvl w:ilvl="2" w:tplc="7A906D1A">
      <w:start w:val="1"/>
      <w:numFmt w:val="lowerRoman"/>
      <w:lvlText w:val="%3."/>
      <w:lvlJc w:val="right"/>
      <w:pPr>
        <w:ind w:left="2160" w:hanging="180"/>
      </w:pPr>
    </w:lvl>
    <w:lvl w:ilvl="3" w:tplc="EBF23228">
      <w:start w:val="1"/>
      <w:numFmt w:val="decimal"/>
      <w:lvlText w:val="%4."/>
      <w:lvlJc w:val="left"/>
      <w:pPr>
        <w:ind w:left="2880" w:hanging="360"/>
      </w:pPr>
    </w:lvl>
    <w:lvl w:ilvl="4" w:tplc="8ABA68C4">
      <w:start w:val="1"/>
      <w:numFmt w:val="lowerLetter"/>
      <w:lvlText w:val="%5."/>
      <w:lvlJc w:val="left"/>
      <w:pPr>
        <w:ind w:left="3600" w:hanging="360"/>
      </w:pPr>
    </w:lvl>
    <w:lvl w:ilvl="5" w:tplc="82F685F0">
      <w:start w:val="1"/>
      <w:numFmt w:val="lowerRoman"/>
      <w:lvlText w:val="%6."/>
      <w:lvlJc w:val="right"/>
      <w:pPr>
        <w:ind w:left="4320" w:hanging="180"/>
      </w:pPr>
    </w:lvl>
    <w:lvl w:ilvl="6" w:tplc="E1A2C0E2">
      <w:start w:val="1"/>
      <w:numFmt w:val="decimal"/>
      <w:lvlText w:val="%7."/>
      <w:lvlJc w:val="left"/>
      <w:pPr>
        <w:ind w:left="5040" w:hanging="360"/>
      </w:pPr>
    </w:lvl>
    <w:lvl w:ilvl="7" w:tplc="1332A740">
      <w:start w:val="1"/>
      <w:numFmt w:val="lowerLetter"/>
      <w:lvlText w:val="%8."/>
      <w:lvlJc w:val="left"/>
      <w:pPr>
        <w:ind w:left="5760" w:hanging="360"/>
      </w:pPr>
    </w:lvl>
    <w:lvl w:ilvl="8" w:tplc="D0084C84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CB75CE"/>
    <w:multiLevelType w:val="hybridMultilevel"/>
    <w:tmpl w:val="C0CCC35A"/>
    <w:lvl w:ilvl="0" w:tplc="54047B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05E6BC6">
      <w:start w:val="1"/>
      <w:numFmt w:val="decimal"/>
      <w:lvlText w:val="%3)"/>
      <w:lvlJc w:val="right"/>
      <w:pPr>
        <w:ind w:left="2520" w:hanging="18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1D2CCD"/>
    <w:multiLevelType w:val="hybridMultilevel"/>
    <w:tmpl w:val="2B664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175D04"/>
    <w:multiLevelType w:val="hybridMultilevel"/>
    <w:tmpl w:val="4484D0E0"/>
    <w:lvl w:ilvl="0" w:tplc="BD54C1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D527D0F"/>
    <w:multiLevelType w:val="hybridMultilevel"/>
    <w:tmpl w:val="345E46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1"/>
  </w:num>
  <w:num w:numId="3">
    <w:abstractNumId w:val="15"/>
  </w:num>
  <w:num w:numId="4">
    <w:abstractNumId w:val="0"/>
  </w:num>
  <w:num w:numId="5">
    <w:abstractNumId w:val="12"/>
  </w:num>
  <w:num w:numId="6">
    <w:abstractNumId w:val="13"/>
  </w:num>
  <w:num w:numId="7">
    <w:abstractNumId w:val="19"/>
  </w:num>
  <w:num w:numId="8">
    <w:abstractNumId w:val="17"/>
  </w:num>
  <w:num w:numId="9">
    <w:abstractNumId w:val="18"/>
  </w:num>
  <w:num w:numId="10">
    <w:abstractNumId w:val="3"/>
  </w:num>
  <w:num w:numId="11">
    <w:abstractNumId w:val="4"/>
  </w:num>
  <w:num w:numId="12">
    <w:abstractNumId w:val="22"/>
  </w:num>
  <w:num w:numId="13">
    <w:abstractNumId w:val="14"/>
  </w:num>
  <w:num w:numId="14">
    <w:abstractNumId w:val="10"/>
  </w:num>
  <w:num w:numId="15">
    <w:abstractNumId w:val="7"/>
  </w:num>
  <w:num w:numId="16">
    <w:abstractNumId w:val="25"/>
  </w:num>
  <w:num w:numId="17">
    <w:abstractNumId w:val="8"/>
  </w:num>
  <w:num w:numId="18">
    <w:abstractNumId w:val="5"/>
  </w:num>
  <w:num w:numId="19">
    <w:abstractNumId w:val="11"/>
  </w:num>
  <w:num w:numId="20">
    <w:abstractNumId w:val="24"/>
  </w:num>
  <w:num w:numId="21">
    <w:abstractNumId w:val="20"/>
  </w:num>
  <w:num w:numId="22">
    <w:abstractNumId w:val="27"/>
  </w:num>
  <w:num w:numId="23">
    <w:abstractNumId w:val="6"/>
  </w:num>
  <w:num w:numId="24">
    <w:abstractNumId w:val="2"/>
  </w:num>
  <w:num w:numId="25">
    <w:abstractNumId w:val="1"/>
  </w:num>
  <w:num w:numId="26">
    <w:abstractNumId w:val="16"/>
  </w:num>
  <w:num w:numId="27">
    <w:abstractNumId w:val="9"/>
  </w:num>
  <w:num w:numId="2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E0A"/>
    <w:rsid w:val="00006C06"/>
    <w:rsid w:val="000103C3"/>
    <w:rsid w:val="000201F9"/>
    <w:rsid w:val="00022C55"/>
    <w:rsid w:val="000249F4"/>
    <w:rsid w:val="00027B3B"/>
    <w:rsid w:val="00027D4A"/>
    <w:rsid w:val="00031486"/>
    <w:rsid w:val="0003493E"/>
    <w:rsid w:val="00035972"/>
    <w:rsid w:val="0003663A"/>
    <w:rsid w:val="00041678"/>
    <w:rsid w:val="00072316"/>
    <w:rsid w:val="000917A2"/>
    <w:rsid w:val="00097227"/>
    <w:rsid w:val="000B31D0"/>
    <w:rsid w:val="000F1506"/>
    <w:rsid w:val="000F53A4"/>
    <w:rsid w:val="000F72E0"/>
    <w:rsid w:val="00122413"/>
    <w:rsid w:val="00123E5F"/>
    <w:rsid w:val="0012448E"/>
    <w:rsid w:val="00125FBA"/>
    <w:rsid w:val="001342BD"/>
    <w:rsid w:val="0014043C"/>
    <w:rsid w:val="00166F53"/>
    <w:rsid w:val="00167446"/>
    <w:rsid w:val="0018064F"/>
    <w:rsid w:val="001E4C68"/>
    <w:rsid w:val="001F68D6"/>
    <w:rsid w:val="00217FC3"/>
    <w:rsid w:val="002256A7"/>
    <w:rsid w:val="00235E13"/>
    <w:rsid w:val="002370D1"/>
    <w:rsid w:val="00253F09"/>
    <w:rsid w:val="00297FEE"/>
    <w:rsid w:val="002A7224"/>
    <w:rsid w:val="002B1EBB"/>
    <w:rsid w:val="002C136E"/>
    <w:rsid w:val="002C55D4"/>
    <w:rsid w:val="002C5F4B"/>
    <w:rsid w:val="002C6FEB"/>
    <w:rsid w:val="002D58C7"/>
    <w:rsid w:val="002E75E5"/>
    <w:rsid w:val="002E7AAD"/>
    <w:rsid w:val="002F483F"/>
    <w:rsid w:val="002F7E34"/>
    <w:rsid w:val="00305646"/>
    <w:rsid w:val="0032587E"/>
    <w:rsid w:val="003430A0"/>
    <w:rsid w:val="00343312"/>
    <w:rsid w:val="003521ED"/>
    <w:rsid w:val="00360B89"/>
    <w:rsid w:val="00362B17"/>
    <w:rsid w:val="00374CAB"/>
    <w:rsid w:val="003A0006"/>
    <w:rsid w:val="003A51EB"/>
    <w:rsid w:val="003A55B4"/>
    <w:rsid w:val="003B0B7B"/>
    <w:rsid w:val="003D4735"/>
    <w:rsid w:val="003F5BC9"/>
    <w:rsid w:val="00406569"/>
    <w:rsid w:val="00432CFE"/>
    <w:rsid w:val="004427FE"/>
    <w:rsid w:val="004433BB"/>
    <w:rsid w:val="00456673"/>
    <w:rsid w:val="004658B0"/>
    <w:rsid w:val="0046707B"/>
    <w:rsid w:val="00486570"/>
    <w:rsid w:val="004A21A0"/>
    <w:rsid w:val="004A3EB7"/>
    <w:rsid w:val="004A4317"/>
    <w:rsid w:val="004B1639"/>
    <w:rsid w:val="004B2019"/>
    <w:rsid w:val="004C6E1B"/>
    <w:rsid w:val="004E585A"/>
    <w:rsid w:val="00503540"/>
    <w:rsid w:val="005155B3"/>
    <w:rsid w:val="00542886"/>
    <w:rsid w:val="00546DB1"/>
    <w:rsid w:val="00550760"/>
    <w:rsid w:val="00560E0A"/>
    <w:rsid w:val="00562D78"/>
    <w:rsid w:val="0056395C"/>
    <w:rsid w:val="00565812"/>
    <w:rsid w:val="0056648A"/>
    <w:rsid w:val="005759B8"/>
    <w:rsid w:val="005A0F67"/>
    <w:rsid w:val="005A5816"/>
    <w:rsid w:val="005B0222"/>
    <w:rsid w:val="005C71C1"/>
    <w:rsid w:val="005C7F53"/>
    <w:rsid w:val="005E0964"/>
    <w:rsid w:val="005F348A"/>
    <w:rsid w:val="005F37AC"/>
    <w:rsid w:val="005F7138"/>
    <w:rsid w:val="00600F95"/>
    <w:rsid w:val="006010DE"/>
    <w:rsid w:val="006135A6"/>
    <w:rsid w:val="00620FA3"/>
    <w:rsid w:val="00624F7F"/>
    <w:rsid w:val="00643CD2"/>
    <w:rsid w:val="00644B21"/>
    <w:rsid w:val="006570AB"/>
    <w:rsid w:val="0066516A"/>
    <w:rsid w:val="006673EF"/>
    <w:rsid w:val="00670D43"/>
    <w:rsid w:val="00672112"/>
    <w:rsid w:val="00672F46"/>
    <w:rsid w:val="00675C04"/>
    <w:rsid w:val="00683530"/>
    <w:rsid w:val="00697385"/>
    <w:rsid w:val="006A7820"/>
    <w:rsid w:val="006B40AA"/>
    <w:rsid w:val="006E48A6"/>
    <w:rsid w:val="007020D1"/>
    <w:rsid w:val="00707434"/>
    <w:rsid w:val="00743949"/>
    <w:rsid w:val="007813C3"/>
    <w:rsid w:val="007828B9"/>
    <w:rsid w:val="00782A55"/>
    <w:rsid w:val="007914B3"/>
    <w:rsid w:val="00793698"/>
    <w:rsid w:val="00793D52"/>
    <w:rsid w:val="007A16B7"/>
    <w:rsid w:val="007A6826"/>
    <w:rsid w:val="007B1267"/>
    <w:rsid w:val="007B14DA"/>
    <w:rsid w:val="007B2087"/>
    <w:rsid w:val="007C7CD8"/>
    <w:rsid w:val="007D040D"/>
    <w:rsid w:val="007D0ACC"/>
    <w:rsid w:val="007D3C4A"/>
    <w:rsid w:val="007E46C7"/>
    <w:rsid w:val="007F06B3"/>
    <w:rsid w:val="00816302"/>
    <w:rsid w:val="008240C8"/>
    <w:rsid w:val="00827229"/>
    <w:rsid w:val="00846784"/>
    <w:rsid w:val="008576A8"/>
    <w:rsid w:val="00860A1F"/>
    <w:rsid w:val="00861319"/>
    <w:rsid w:val="00863141"/>
    <w:rsid w:val="00881493"/>
    <w:rsid w:val="00884645"/>
    <w:rsid w:val="008849E6"/>
    <w:rsid w:val="008870F2"/>
    <w:rsid w:val="00891129"/>
    <w:rsid w:val="008977F7"/>
    <w:rsid w:val="00897EF4"/>
    <w:rsid w:val="008B5C3C"/>
    <w:rsid w:val="008E2A29"/>
    <w:rsid w:val="008E4106"/>
    <w:rsid w:val="008F5661"/>
    <w:rsid w:val="00901B08"/>
    <w:rsid w:val="00903DFF"/>
    <w:rsid w:val="0092483D"/>
    <w:rsid w:val="00937ECE"/>
    <w:rsid w:val="00953275"/>
    <w:rsid w:val="009678C1"/>
    <w:rsid w:val="00971777"/>
    <w:rsid w:val="0097271F"/>
    <w:rsid w:val="00972CA9"/>
    <w:rsid w:val="00972D54"/>
    <w:rsid w:val="00972F56"/>
    <w:rsid w:val="00975C20"/>
    <w:rsid w:val="0098406D"/>
    <w:rsid w:val="009B09DD"/>
    <w:rsid w:val="009B63E0"/>
    <w:rsid w:val="009D257F"/>
    <w:rsid w:val="009E28BD"/>
    <w:rsid w:val="009E33DA"/>
    <w:rsid w:val="009E41C8"/>
    <w:rsid w:val="009F4C09"/>
    <w:rsid w:val="009F4EE3"/>
    <w:rsid w:val="009F7F3C"/>
    <w:rsid w:val="00A15EB5"/>
    <w:rsid w:val="00A225EF"/>
    <w:rsid w:val="00A27D74"/>
    <w:rsid w:val="00A32245"/>
    <w:rsid w:val="00A40079"/>
    <w:rsid w:val="00A80F7C"/>
    <w:rsid w:val="00AC0316"/>
    <w:rsid w:val="00AC0719"/>
    <w:rsid w:val="00AC1D8B"/>
    <w:rsid w:val="00AD522A"/>
    <w:rsid w:val="00AF5AD7"/>
    <w:rsid w:val="00AF76D2"/>
    <w:rsid w:val="00B10212"/>
    <w:rsid w:val="00B1099F"/>
    <w:rsid w:val="00B1186C"/>
    <w:rsid w:val="00B41125"/>
    <w:rsid w:val="00B420B5"/>
    <w:rsid w:val="00B43008"/>
    <w:rsid w:val="00B724D1"/>
    <w:rsid w:val="00B73A16"/>
    <w:rsid w:val="00B75780"/>
    <w:rsid w:val="00B93D90"/>
    <w:rsid w:val="00BA6D61"/>
    <w:rsid w:val="00BC18DE"/>
    <w:rsid w:val="00BD595E"/>
    <w:rsid w:val="00BF05F8"/>
    <w:rsid w:val="00C13D0B"/>
    <w:rsid w:val="00C14AA9"/>
    <w:rsid w:val="00C23851"/>
    <w:rsid w:val="00C31BC4"/>
    <w:rsid w:val="00C33871"/>
    <w:rsid w:val="00C47DC4"/>
    <w:rsid w:val="00C516D6"/>
    <w:rsid w:val="00C60A91"/>
    <w:rsid w:val="00C64CF8"/>
    <w:rsid w:val="00C71D68"/>
    <w:rsid w:val="00C77E9C"/>
    <w:rsid w:val="00C85FD3"/>
    <w:rsid w:val="00C9791A"/>
    <w:rsid w:val="00CA1D0A"/>
    <w:rsid w:val="00CD497E"/>
    <w:rsid w:val="00CF060C"/>
    <w:rsid w:val="00CF210F"/>
    <w:rsid w:val="00CF7746"/>
    <w:rsid w:val="00D02300"/>
    <w:rsid w:val="00D15047"/>
    <w:rsid w:val="00D155CF"/>
    <w:rsid w:val="00D220C2"/>
    <w:rsid w:val="00D401C8"/>
    <w:rsid w:val="00D42D7C"/>
    <w:rsid w:val="00D4433F"/>
    <w:rsid w:val="00D5190D"/>
    <w:rsid w:val="00D539AC"/>
    <w:rsid w:val="00D7101E"/>
    <w:rsid w:val="00D71823"/>
    <w:rsid w:val="00D75BE4"/>
    <w:rsid w:val="00D8262D"/>
    <w:rsid w:val="00D83781"/>
    <w:rsid w:val="00D84880"/>
    <w:rsid w:val="00DA0D1F"/>
    <w:rsid w:val="00DB6FF3"/>
    <w:rsid w:val="00DB7F0B"/>
    <w:rsid w:val="00DD1047"/>
    <w:rsid w:val="00DD55C1"/>
    <w:rsid w:val="00DD69B1"/>
    <w:rsid w:val="00DE29AA"/>
    <w:rsid w:val="00DF0063"/>
    <w:rsid w:val="00DF20EC"/>
    <w:rsid w:val="00DF4CA8"/>
    <w:rsid w:val="00E420B6"/>
    <w:rsid w:val="00E50A21"/>
    <w:rsid w:val="00E538CE"/>
    <w:rsid w:val="00E778D0"/>
    <w:rsid w:val="00E8253A"/>
    <w:rsid w:val="00EA52E1"/>
    <w:rsid w:val="00EA6B22"/>
    <w:rsid w:val="00EB0013"/>
    <w:rsid w:val="00EC21B8"/>
    <w:rsid w:val="00ED6968"/>
    <w:rsid w:val="00EE7D8A"/>
    <w:rsid w:val="00EF26BF"/>
    <w:rsid w:val="00EF7566"/>
    <w:rsid w:val="00F01E84"/>
    <w:rsid w:val="00F31F67"/>
    <w:rsid w:val="00F3709F"/>
    <w:rsid w:val="00F42FED"/>
    <w:rsid w:val="00F447AD"/>
    <w:rsid w:val="00F6796C"/>
    <w:rsid w:val="00F722CF"/>
    <w:rsid w:val="00F8095C"/>
    <w:rsid w:val="00F842C6"/>
    <w:rsid w:val="00F8790B"/>
    <w:rsid w:val="00F87F3D"/>
    <w:rsid w:val="00F90B39"/>
    <w:rsid w:val="00F9162F"/>
    <w:rsid w:val="00FC778E"/>
    <w:rsid w:val="00FE7DFC"/>
    <w:rsid w:val="00FF7DF4"/>
    <w:rsid w:val="14B8919F"/>
    <w:rsid w:val="15011BA4"/>
    <w:rsid w:val="18121C54"/>
    <w:rsid w:val="1B87A2BD"/>
    <w:rsid w:val="1F27B5C9"/>
    <w:rsid w:val="21340A7F"/>
    <w:rsid w:val="27F469ED"/>
    <w:rsid w:val="2D68F52B"/>
    <w:rsid w:val="407F7F1F"/>
    <w:rsid w:val="4D08EB98"/>
    <w:rsid w:val="4DA3DB17"/>
    <w:rsid w:val="5542C72F"/>
    <w:rsid w:val="6A9596D2"/>
    <w:rsid w:val="6EEDC660"/>
    <w:rsid w:val="76F05FD0"/>
    <w:rsid w:val="77C77023"/>
    <w:rsid w:val="786CF26D"/>
    <w:rsid w:val="7AB691CE"/>
    <w:rsid w:val="7B6DB730"/>
    <w:rsid w:val="7E249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651317"/>
  <w14:defaultImageDpi w14:val="0"/>
  <w15:docId w15:val="{1FBED72E-BE06-4D1C-87AC-AD62E78F7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E0A"/>
    <w:pPr>
      <w:spacing w:after="200" w:line="276" w:lineRule="auto"/>
    </w:pPr>
    <w:rPr>
      <w:rFonts w:cs="Times New Roman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B09D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0E0A"/>
    <w:pPr>
      <w:ind w:left="720"/>
      <w:contextualSpacing/>
    </w:pPr>
  </w:style>
  <w:style w:type="paragraph" w:customStyle="1" w:styleId="rvps2">
    <w:name w:val="rvps2"/>
    <w:basedOn w:val="a"/>
    <w:link w:val="rvps20"/>
    <w:rsid w:val="00560E0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a4">
    <w:name w:val="Нормальний текст"/>
    <w:basedOn w:val="a"/>
    <w:uiPriority w:val="99"/>
    <w:rsid w:val="00560E0A"/>
    <w:pPr>
      <w:spacing w:before="120" w:after="0" w:line="240" w:lineRule="auto"/>
      <w:ind w:firstLine="567"/>
      <w:jc w:val="both"/>
    </w:pPr>
    <w:rPr>
      <w:rFonts w:ascii="Antiqua" w:hAnsi="Antiqua" w:cs="Antiqua"/>
      <w:sz w:val="26"/>
      <w:szCs w:val="26"/>
      <w:lang w:val="uk-UA" w:eastAsia="ru-RU"/>
    </w:rPr>
  </w:style>
  <w:style w:type="paragraph" w:styleId="a5">
    <w:name w:val="footer"/>
    <w:basedOn w:val="a"/>
    <w:link w:val="a6"/>
    <w:uiPriority w:val="99"/>
    <w:unhideWhenUsed/>
    <w:rsid w:val="00560E0A"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header"/>
    <w:basedOn w:val="a"/>
    <w:link w:val="a8"/>
    <w:uiPriority w:val="99"/>
    <w:semiHidden/>
    <w:unhideWhenUsed/>
    <w:rsid w:val="00C31B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560E0A"/>
    <w:rPr>
      <w:rFonts w:eastAsia="Times New Roman" w:cs="Times New Roman"/>
    </w:rPr>
  </w:style>
  <w:style w:type="character" w:customStyle="1" w:styleId="rvts23">
    <w:name w:val="rvts23"/>
    <w:rsid w:val="00DB6FF3"/>
    <w:rPr>
      <w:rFonts w:cs="Times New Roman"/>
    </w:rPr>
  </w:style>
  <w:style w:type="character" w:customStyle="1" w:styleId="a8">
    <w:name w:val="Верхній колонтитул Знак"/>
    <w:link w:val="a7"/>
    <w:uiPriority w:val="99"/>
    <w:semiHidden/>
    <w:locked/>
    <w:rsid w:val="00C31BC4"/>
    <w:rPr>
      <w:rFonts w:eastAsia="Times New Roman" w:cs="Times New Roman"/>
    </w:rPr>
  </w:style>
  <w:style w:type="character" w:customStyle="1" w:styleId="rvts44">
    <w:name w:val="rvts44"/>
    <w:rsid w:val="00DB6FF3"/>
    <w:rPr>
      <w:rFonts w:cs="Times New Roman"/>
    </w:rPr>
  </w:style>
  <w:style w:type="character" w:customStyle="1" w:styleId="rvts0">
    <w:name w:val="rvts0"/>
    <w:rsid w:val="0092483D"/>
    <w:rPr>
      <w:rFonts w:cs="Times New Roman"/>
    </w:rPr>
  </w:style>
  <w:style w:type="paragraph" w:customStyle="1" w:styleId="StyleZakonu">
    <w:name w:val="StyleZakonu"/>
    <w:basedOn w:val="a"/>
    <w:link w:val="StyleZakonu0"/>
    <w:uiPriority w:val="99"/>
    <w:rsid w:val="00CF210F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locked/>
    <w:rsid w:val="00CF210F"/>
    <w:rPr>
      <w:rFonts w:ascii="Times New Roman" w:hAnsi="Times New Roman"/>
      <w:sz w:val="20"/>
      <w:lang w:val="uk-UA" w:eastAsia="ru-RU"/>
    </w:rPr>
  </w:style>
  <w:style w:type="paragraph" w:styleId="a9">
    <w:name w:val="Plain Text"/>
    <w:basedOn w:val="a"/>
    <w:link w:val="aa"/>
    <w:uiPriority w:val="99"/>
    <w:rsid w:val="00AC0316"/>
    <w:pPr>
      <w:spacing w:after="0" w:line="240" w:lineRule="auto"/>
    </w:pPr>
    <w:rPr>
      <w:rFonts w:ascii="Courier New" w:hAnsi="Courier New" w:cs="Courier New"/>
      <w:sz w:val="20"/>
      <w:szCs w:val="20"/>
      <w:lang w:val="uk-UA" w:eastAsia="ru-RU"/>
    </w:rPr>
  </w:style>
  <w:style w:type="character" w:customStyle="1" w:styleId="aa">
    <w:name w:val="Текст Знак"/>
    <w:link w:val="a9"/>
    <w:uiPriority w:val="99"/>
    <w:locked/>
    <w:rsid w:val="00AC0316"/>
    <w:rPr>
      <w:rFonts w:ascii="Courier New" w:hAnsi="Courier New" w:cs="Courier New"/>
      <w:sz w:val="20"/>
      <w:szCs w:val="20"/>
      <w:lang w:val="uk-UA" w:eastAsia="ru-RU"/>
    </w:rPr>
  </w:style>
  <w:style w:type="paragraph" w:customStyle="1" w:styleId="rvps6">
    <w:name w:val="rvps6"/>
    <w:basedOn w:val="a"/>
    <w:rsid w:val="007D0AC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D55C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a"/>
    <w:rsid w:val="00E420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Текст у виносці Знак"/>
    <w:link w:val="ab"/>
    <w:uiPriority w:val="99"/>
    <w:semiHidden/>
    <w:locked/>
    <w:rsid w:val="00DD55C1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rsid w:val="00E420B6"/>
  </w:style>
  <w:style w:type="character" w:customStyle="1" w:styleId="eop">
    <w:name w:val="eop"/>
    <w:rsid w:val="00E420B6"/>
  </w:style>
  <w:style w:type="character" w:customStyle="1" w:styleId="spellingerror">
    <w:name w:val="spellingerror"/>
    <w:rsid w:val="00E420B6"/>
  </w:style>
  <w:style w:type="character" w:styleId="ad">
    <w:name w:val="Hyperlink"/>
    <w:uiPriority w:val="99"/>
    <w:unhideWhenUsed/>
    <w:rsid w:val="00743949"/>
    <w:rPr>
      <w:color w:val="0000FF"/>
      <w:u w:val="single"/>
    </w:rPr>
  </w:style>
  <w:style w:type="character" w:customStyle="1" w:styleId="rvts15">
    <w:name w:val="rvts15"/>
    <w:rsid w:val="0056648A"/>
  </w:style>
  <w:style w:type="character" w:customStyle="1" w:styleId="rvts9">
    <w:name w:val="rvts9"/>
    <w:basedOn w:val="a0"/>
    <w:rsid w:val="003F5BC9"/>
  </w:style>
  <w:style w:type="character" w:customStyle="1" w:styleId="rvts46">
    <w:name w:val="rvts46"/>
    <w:basedOn w:val="a0"/>
    <w:rsid w:val="003F5BC9"/>
  </w:style>
  <w:style w:type="character" w:customStyle="1" w:styleId="10">
    <w:name w:val="Заголовок 1 Знак"/>
    <w:basedOn w:val="a0"/>
    <w:link w:val="1"/>
    <w:uiPriority w:val="9"/>
    <w:rsid w:val="009B09D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customStyle="1" w:styleId="rvts37">
    <w:name w:val="rvts37"/>
    <w:basedOn w:val="a0"/>
    <w:rsid w:val="009B09DD"/>
  </w:style>
  <w:style w:type="character" w:customStyle="1" w:styleId="rvps20">
    <w:name w:val="rvps2 Знак"/>
    <w:link w:val="rvps2"/>
    <w:locked/>
    <w:rsid w:val="0097271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Normal (Web)"/>
    <w:basedOn w:val="a"/>
    <w:uiPriority w:val="99"/>
    <w:unhideWhenUsed/>
    <w:rsid w:val="00DB7F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rvts70">
    <w:name w:val="rvts70"/>
    <w:basedOn w:val="a0"/>
    <w:rsid w:val="006B40AA"/>
  </w:style>
  <w:style w:type="character" w:styleId="af">
    <w:name w:val="Emphasis"/>
    <w:basedOn w:val="a0"/>
    <w:uiPriority w:val="20"/>
    <w:qFormat/>
    <w:rsid w:val="006B40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1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3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7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0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1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2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4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6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34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1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6CAC75-C873-42F1-9A0C-2D3D9B8C42A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BA5A11-9A96-40C2-A121-F5E1CDA505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E632F91-DC98-4C9D-B1B6-F0234F36975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9146</Words>
  <Characters>5214</Characters>
  <Application>Microsoft Office Word</Application>
  <DocSecurity>0</DocSecurity>
  <Lines>43</Lines>
  <Paragraphs>28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2021-10-28T07:33:00Z</dcterms:created>
  <dcterms:modified xsi:type="dcterms:W3CDTF">2021-10-28T07:33:00Z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