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B28" w:rsidRDefault="008E5B28" w:rsidP="008E5B28">
      <w:pPr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b/>
          <w:i/>
          <w:noProof/>
          <w:lang w:val="uk-UA" w:eastAsia="uk-UA"/>
        </w:rPr>
        <w:drawing>
          <wp:inline distT="0" distB="0" distL="114300" distR="114300">
            <wp:extent cx="723265" cy="102933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102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5B28" w:rsidRDefault="008E5B28" w:rsidP="008E5B28">
      <w:pPr>
        <w:jc w:val="center"/>
        <w:rPr>
          <w:sz w:val="28"/>
          <w:szCs w:val="28"/>
        </w:rPr>
      </w:pPr>
    </w:p>
    <w:p w:rsidR="008E5B28" w:rsidRDefault="008E5B28" w:rsidP="008E5B28">
      <w:pPr>
        <w:keepNext/>
        <w:pBdr>
          <w:bottom w:val="single" w:sz="12" w:space="1" w:color="000000"/>
        </w:pBdr>
        <w:jc w:val="center"/>
        <w:rPr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p w:rsidR="008E5B28" w:rsidRDefault="008E5B28" w:rsidP="008E5B28">
      <w:pPr>
        <w:rPr>
          <w:sz w:val="28"/>
          <w:szCs w:val="28"/>
        </w:rPr>
      </w:pPr>
    </w:p>
    <w:p w:rsidR="008E5B28" w:rsidRPr="00D05E20" w:rsidRDefault="008E5B28" w:rsidP="008E5B28">
      <w:pPr>
        <w:tabs>
          <w:tab w:val="left" w:pos="609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C63BE4">
        <w:rPr>
          <w:sz w:val="28"/>
          <w:szCs w:val="28"/>
          <w:lang w:val="uk-UA"/>
        </w:rPr>
        <w:t xml:space="preserve"> ___________</w:t>
      </w:r>
      <w:r>
        <w:rPr>
          <w:sz w:val="28"/>
          <w:szCs w:val="28"/>
        </w:rPr>
        <w:t>202</w:t>
      </w:r>
      <w:r w:rsidR="00CF2892"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р.</w:t>
      </w:r>
      <w:bookmarkStart w:id="1" w:name="_heading=h.gjdgxs" w:colFirst="0" w:colLast="0"/>
      <w:bookmarkEnd w:id="1"/>
    </w:p>
    <w:p w:rsidR="008E5B28" w:rsidRDefault="008E5B28" w:rsidP="008E5B28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E5B28" w:rsidRDefault="008E5B28" w:rsidP="008E5B28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8E5B28" w:rsidRDefault="008E5B28" w:rsidP="008E5B28">
      <w:pPr>
        <w:spacing w:line="276" w:lineRule="auto"/>
        <w:rPr>
          <w:lang w:val="uk-UA"/>
        </w:rPr>
      </w:pPr>
    </w:p>
    <w:p w:rsidR="008E5B28" w:rsidRPr="00E47FB8" w:rsidRDefault="008E5B28" w:rsidP="008E5B28">
      <w:pPr>
        <w:spacing w:line="276" w:lineRule="auto"/>
        <w:rPr>
          <w:lang w:val="uk-UA"/>
        </w:rPr>
      </w:pPr>
    </w:p>
    <w:p w:rsidR="00CF2892" w:rsidRPr="00CF2892" w:rsidRDefault="008E5B28" w:rsidP="00025EC6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CF2892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 в порядку законодавчої ініціативи вносимо на розгляд Верховної Ради України про</w:t>
      </w:r>
      <w:r w:rsidR="00CF2892">
        <w:rPr>
          <w:sz w:val="28"/>
          <w:szCs w:val="28"/>
          <w:lang w:val="uk-UA"/>
        </w:rPr>
        <w:t>е</w:t>
      </w:r>
      <w:r w:rsidRPr="00CF2892">
        <w:rPr>
          <w:sz w:val="28"/>
          <w:szCs w:val="28"/>
          <w:lang w:val="uk-UA"/>
        </w:rPr>
        <w:t xml:space="preserve">кт Закону України  </w:t>
      </w:r>
      <w:r w:rsidR="00CF2892" w:rsidRPr="00CF2892">
        <w:rPr>
          <w:sz w:val="28"/>
          <w:szCs w:val="28"/>
          <w:lang w:val="uk-UA"/>
        </w:rPr>
        <w:t>«</w:t>
      </w:r>
      <w:r w:rsidR="00CF2892" w:rsidRPr="00CF2892">
        <w:rPr>
          <w:color w:val="000000"/>
          <w:sz w:val="28"/>
          <w:szCs w:val="28"/>
          <w:shd w:val="clear" w:color="auto" w:fill="FFFFFF"/>
          <w:lang w:val="uk-UA"/>
        </w:rPr>
        <w:t xml:space="preserve">Про внесення змін до Закону України «Про вищу освіту» щодо розширення академічної </w:t>
      </w:r>
      <w:r w:rsidR="00CF2892" w:rsidRPr="00CF2892">
        <w:rPr>
          <w:color w:val="000000"/>
          <w:sz w:val="28"/>
          <w:szCs w:val="28"/>
          <w:shd w:val="clear" w:color="auto" w:fill="FFFFFF"/>
        </w:rPr>
        <w:t> </w:t>
      </w:r>
      <w:r w:rsidR="00CF2892" w:rsidRPr="00CF2892">
        <w:rPr>
          <w:color w:val="000000"/>
          <w:sz w:val="28"/>
          <w:szCs w:val="28"/>
          <w:shd w:val="clear" w:color="auto" w:fill="FFFFFF"/>
          <w:lang w:val="uk-UA"/>
        </w:rPr>
        <w:t xml:space="preserve">автономії закладів вищої освіти». </w:t>
      </w:r>
    </w:p>
    <w:p w:rsidR="008E5B28" w:rsidRPr="00DF2909" w:rsidRDefault="008E5B28" w:rsidP="00025EC6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Представлятиме про</w:t>
      </w:r>
      <w:r w:rsidR="00CF2892">
        <w:rPr>
          <w:sz w:val="28"/>
          <w:szCs w:val="28"/>
          <w:lang w:val="uk-UA"/>
        </w:rPr>
        <w:t>е</w:t>
      </w:r>
      <w:r w:rsidRPr="00FE2E53">
        <w:rPr>
          <w:sz w:val="28"/>
          <w:szCs w:val="28"/>
        </w:rPr>
        <w:t xml:space="preserve">кт Закону у Верховній Раді народний депутат України </w:t>
      </w:r>
      <w:r>
        <w:rPr>
          <w:sz w:val="28"/>
          <w:szCs w:val="28"/>
        </w:rPr>
        <w:t xml:space="preserve"> </w:t>
      </w:r>
      <w:r w:rsidR="002D76F8">
        <w:rPr>
          <w:sz w:val="28"/>
          <w:szCs w:val="28"/>
        </w:rPr>
        <w:t xml:space="preserve"> </w:t>
      </w:r>
      <w:r w:rsidR="00DF2909">
        <w:rPr>
          <w:sz w:val="28"/>
          <w:szCs w:val="28"/>
          <w:lang w:val="uk-UA"/>
        </w:rPr>
        <w:t xml:space="preserve"> Тимошенко Ю.В.</w:t>
      </w:r>
    </w:p>
    <w:p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:rsidR="008E5B28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Додат</w:t>
      </w:r>
      <w:r>
        <w:rPr>
          <w:rFonts w:ascii="Times New Roman" w:hAnsi="Times New Roman"/>
          <w:sz w:val="28"/>
          <w:szCs w:val="28"/>
        </w:rPr>
        <w:t>ки:</w:t>
      </w:r>
      <w:r w:rsidRPr="00FE2E53">
        <w:rPr>
          <w:rFonts w:ascii="Times New Roman" w:hAnsi="Times New Roman"/>
          <w:sz w:val="28"/>
          <w:szCs w:val="28"/>
        </w:rPr>
        <w:t xml:space="preserve"> </w:t>
      </w:r>
    </w:p>
    <w:p w:rsidR="008E5B28" w:rsidRPr="00230DA2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</w:t>
      </w:r>
      <w:r w:rsidR="00CF2892">
        <w:rPr>
          <w:rFonts w:ascii="Times New Roman" w:hAnsi="Times New Roman"/>
          <w:sz w:val="28"/>
          <w:szCs w:val="28"/>
        </w:rPr>
        <w:t>е</w:t>
      </w:r>
      <w:r w:rsidRPr="00FE2E53">
        <w:rPr>
          <w:rFonts w:ascii="Times New Roman" w:hAnsi="Times New Roman"/>
          <w:sz w:val="28"/>
          <w:szCs w:val="28"/>
        </w:rPr>
        <w:t>кт Закону на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F2892">
        <w:rPr>
          <w:rFonts w:ascii="Times New Roman" w:hAnsi="Times New Roman"/>
          <w:sz w:val="28"/>
          <w:szCs w:val="28"/>
          <w:lang w:val="ru-RU"/>
        </w:rPr>
        <w:t>1</w:t>
      </w:r>
      <w:r w:rsidRPr="00FE2E53">
        <w:rPr>
          <w:rFonts w:ascii="Times New Roman" w:hAnsi="Times New Roman"/>
          <w:sz w:val="28"/>
          <w:szCs w:val="28"/>
        </w:rPr>
        <w:t xml:space="preserve"> арк.</w:t>
      </w:r>
      <w:r>
        <w:rPr>
          <w:rFonts w:ascii="Times New Roman" w:hAnsi="Times New Roman"/>
          <w:sz w:val="28"/>
          <w:szCs w:val="28"/>
        </w:rPr>
        <w:t>;</w:t>
      </w:r>
    </w:p>
    <w:p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CF2892">
        <w:rPr>
          <w:rFonts w:ascii="Times New Roman" w:hAnsi="Times New Roman"/>
          <w:sz w:val="28"/>
          <w:szCs w:val="28"/>
          <w:lang w:val="ru-RU"/>
        </w:rPr>
        <w:t>2</w:t>
      </w:r>
      <w:r w:rsidRPr="00FE2E53">
        <w:rPr>
          <w:rFonts w:ascii="Times New Roman" w:hAnsi="Times New Roman"/>
          <w:sz w:val="28"/>
          <w:szCs w:val="28"/>
        </w:rPr>
        <w:t xml:space="preserve"> арк.</w:t>
      </w:r>
      <w:r>
        <w:rPr>
          <w:rFonts w:ascii="Times New Roman" w:hAnsi="Times New Roman"/>
          <w:sz w:val="28"/>
          <w:szCs w:val="28"/>
        </w:rPr>
        <w:t>;</w:t>
      </w:r>
    </w:p>
    <w:p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3. Пояснювальна записка на</w:t>
      </w:r>
      <w:r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710F">
        <w:rPr>
          <w:rFonts w:ascii="Times New Roman" w:hAnsi="Times New Roman"/>
          <w:sz w:val="28"/>
          <w:szCs w:val="28"/>
          <w:lang w:val="ru-RU"/>
        </w:rPr>
        <w:t>2</w:t>
      </w:r>
      <w:r w:rsidR="002D76F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2E53">
        <w:rPr>
          <w:rFonts w:ascii="Times New Roman" w:hAnsi="Times New Roman"/>
          <w:sz w:val="28"/>
          <w:szCs w:val="28"/>
        </w:rPr>
        <w:t>арк.</w:t>
      </w:r>
      <w:r>
        <w:rPr>
          <w:rFonts w:ascii="Times New Roman" w:hAnsi="Times New Roman"/>
          <w:sz w:val="28"/>
          <w:szCs w:val="28"/>
        </w:rPr>
        <w:t>;</w:t>
      </w:r>
    </w:p>
    <w:p w:rsidR="008E5B28" w:rsidRPr="00FE2E53" w:rsidRDefault="008E5B28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</w:t>
      </w:r>
      <w:r w:rsidR="00CF2892">
        <w:rPr>
          <w:rFonts w:ascii="Times New Roman" w:hAnsi="Times New Roman"/>
          <w:sz w:val="28"/>
          <w:szCs w:val="28"/>
        </w:rPr>
        <w:t>е</w:t>
      </w:r>
      <w:r w:rsidRPr="00FE2E53">
        <w:rPr>
          <w:rFonts w:ascii="Times New Roman" w:hAnsi="Times New Roman"/>
          <w:sz w:val="28"/>
          <w:szCs w:val="28"/>
        </w:rPr>
        <w:t>кт постанови Верховної Ради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FE2E53">
        <w:rPr>
          <w:rFonts w:ascii="Times New Roman" w:hAnsi="Times New Roman"/>
          <w:sz w:val="28"/>
          <w:szCs w:val="28"/>
        </w:rPr>
        <w:t xml:space="preserve"> на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FE2E53">
        <w:rPr>
          <w:rFonts w:ascii="Times New Roman" w:hAnsi="Times New Roman"/>
          <w:sz w:val="28"/>
          <w:szCs w:val="28"/>
        </w:rPr>
        <w:t>арк.</w:t>
      </w:r>
      <w:r w:rsidR="00F85CB6">
        <w:rPr>
          <w:rFonts w:ascii="Times New Roman" w:hAnsi="Times New Roman"/>
          <w:sz w:val="28"/>
          <w:szCs w:val="28"/>
        </w:rPr>
        <w:t>.</w:t>
      </w:r>
    </w:p>
    <w:p w:rsidR="008E5B28" w:rsidRPr="00FE2E53" w:rsidRDefault="00025EC6" w:rsidP="008E5B28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C0A31">
        <w:rPr>
          <w:rFonts w:ascii="Times New Roman" w:hAnsi="Times New Roman"/>
          <w:sz w:val="28"/>
          <w:szCs w:val="28"/>
        </w:rPr>
        <w:t>. Документи законопро</w:t>
      </w:r>
      <w:r>
        <w:rPr>
          <w:rFonts w:ascii="Times New Roman" w:hAnsi="Times New Roman"/>
          <w:sz w:val="28"/>
          <w:szCs w:val="28"/>
        </w:rPr>
        <w:t>е</w:t>
      </w:r>
      <w:r w:rsidRPr="000C0A31">
        <w:rPr>
          <w:rFonts w:ascii="Times New Roman" w:hAnsi="Times New Roman"/>
          <w:sz w:val="28"/>
          <w:szCs w:val="28"/>
        </w:rPr>
        <w:t>кту в електронному вигляді.</w:t>
      </w:r>
    </w:p>
    <w:p w:rsidR="008E5B28" w:rsidRPr="00CF2892" w:rsidRDefault="008E5B28" w:rsidP="008E5B28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8E5B28" w:rsidRDefault="008E5B28" w:rsidP="008E5B28">
      <w:pPr>
        <w:spacing w:line="276" w:lineRule="auto"/>
        <w:ind w:right="-42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Народні депутати України:</w:t>
      </w:r>
    </w:p>
    <w:p w:rsidR="00DF2909" w:rsidRDefault="00DF2909" w:rsidP="008E5B28">
      <w:pPr>
        <w:spacing w:line="276" w:lineRule="auto"/>
        <w:ind w:right="-42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Тимошенко Ю.В.</w:t>
      </w:r>
    </w:p>
    <w:p w:rsidR="00DF2909" w:rsidRDefault="00DF2909" w:rsidP="008E5B28">
      <w:pPr>
        <w:spacing w:line="276" w:lineRule="auto"/>
        <w:ind w:right="-42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Кириленко І.Г.</w:t>
      </w:r>
    </w:p>
    <w:p w:rsidR="00DF2909" w:rsidRPr="00DF2909" w:rsidRDefault="00DF2909" w:rsidP="008E5B28">
      <w:pPr>
        <w:spacing w:line="276" w:lineRule="auto"/>
        <w:ind w:right="-42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Цимбалюк М.М. </w:t>
      </w:r>
    </w:p>
    <w:p w:rsidR="008E5B28" w:rsidRPr="00246036" w:rsidRDefault="008E5B28" w:rsidP="008E5B28">
      <w:pPr>
        <w:spacing w:after="120" w:line="276" w:lineRule="auto"/>
        <w:ind w:firstLine="708"/>
        <w:jc w:val="both"/>
        <w:rPr>
          <w:lang w:val="uk-UA"/>
        </w:rPr>
      </w:pPr>
    </w:p>
    <w:p w:rsidR="00412FBE" w:rsidRDefault="00AC1294"/>
    <w:sectPr w:rsidR="00412FBE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B28"/>
    <w:rsid w:val="00025EC6"/>
    <w:rsid w:val="002D76F8"/>
    <w:rsid w:val="003C5665"/>
    <w:rsid w:val="00507A8A"/>
    <w:rsid w:val="00587F97"/>
    <w:rsid w:val="00625750"/>
    <w:rsid w:val="007405CC"/>
    <w:rsid w:val="008E5B28"/>
    <w:rsid w:val="00907154"/>
    <w:rsid w:val="00A820C9"/>
    <w:rsid w:val="00A9710F"/>
    <w:rsid w:val="00AC1294"/>
    <w:rsid w:val="00B639B6"/>
    <w:rsid w:val="00C63BE4"/>
    <w:rsid w:val="00CF2892"/>
    <w:rsid w:val="00DF2909"/>
    <w:rsid w:val="00F85CB6"/>
    <w:rsid w:val="00FD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6F28CD-2A54-487D-944C-0A5FC5011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B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E5B28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8E5B2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Нормальний текст"/>
    <w:basedOn w:val="a"/>
    <w:rsid w:val="008E5B28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8E5B2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E5B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3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C00255-B53E-48D1-A701-879645C669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602A56-7808-4962-B963-844E851AC6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08647-DD36-4DC6-ABF0-4EED0A65A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2021-11-02T16:35:00Z</dcterms:created>
  <dcterms:modified xsi:type="dcterms:W3CDTF">2021-11-02T16:35:00Z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