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46F2C7" w14:textId="77777777" w:rsidR="00D43294" w:rsidRDefault="00D43294" w:rsidP="00D43294">
      <w:pPr>
        <w:spacing w:after="0" w:line="360" w:lineRule="auto"/>
        <w:ind w:firstLine="5529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14:paraId="00DC77F1" w14:textId="77777777" w:rsidR="00D43294" w:rsidRPr="00CF23BA" w:rsidRDefault="00D43294" w:rsidP="00D43294">
      <w:pPr>
        <w:spacing w:after="0" w:line="360" w:lineRule="auto"/>
        <w:ind w:firstLine="5529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 w:rsidRPr="00CF23BA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ВЕРХОВНА РАДА УКРАЇНИ</w:t>
      </w:r>
    </w:p>
    <w:p w14:paraId="24F1FC25" w14:textId="77777777" w:rsidR="00D43294" w:rsidRPr="00CF23BA" w:rsidRDefault="00D43294" w:rsidP="00D43294">
      <w:pPr>
        <w:spacing w:after="0" w:line="36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14:paraId="7262D5A1" w14:textId="77777777" w:rsidR="00D43294" w:rsidRPr="00CF23BA" w:rsidRDefault="00D43294" w:rsidP="00D43294">
      <w:pPr>
        <w:spacing w:after="0" w:line="36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14:paraId="54AA840D" w14:textId="2AFFDE02" w:rsidR="00D43294" w:rsidRDefault="00D43294" w:rsidP="00D43294">
      <w:pPr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CF23BA">
        <w:rPr>
          <w:rFonts w:ascii="Times New Roman" w:hAnsi="Times New Roman"/>
          <w:sz w:val="28"/>
          <w:szCs w:val="28"/>
          <w:lang w:val="uk-UA"/>
        </w:rPr>
        <w:t xml:space="preserve">За дорученням Голови Верховної Ради України  </w:t>
      </w:r>
      <w:r>
        <w:rPr>
          <w:rFonts w:ascii="Times New Roman" w:hAnsi="Times New Roman"/>
          <w:sz w:val="28"/>
          <w:szCs w:val="28"/>
          <w:lang w:val="uk-UA"/>
        </w:rPr>
        <w:t>Р</w:t>
      </w:r>
      <w:r w:rsidRPr="00CF23BA"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>О.</w:t>
      </w:r>
      <w:r w:rsidRPr="00CF23BA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Стефанчука</w:t>
      </w:r>
      <w:r w:rsidRPr="00CF23BA">
        <w:rPr>
          <w:rFonts w:ascii="Times New Roman" w:hAnsi="Times New Roman"/>
          <w:sz w:val="28"/>
          <w:szCs w:val="28"/>
          <w:lang w:val="uk-UA"/>
        </w:rPr>
        <w:t xml:space="preserve"> Комітет з питань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F23BA">
        <w:rPr>
          <w:rFonts w:ascii="Times New Roman" w:hAnsi="Times New Roman"/>
          <w:sz w:val="28"/>
          <w:szCs w:val="28"/>
          <w:lang w:val="uk-UA"/>
        </w:rPr>
        <w:t xml:space="preserve"> економічного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F23BA">
        <w:rPr>
          <w:rFonts w:ascii="Times New Roman" w:hAnsi="Times New Roman"/>
          <w:sz w:val="28"/>
          <w:szCs w:val="28"/>
          <w:lang w:val="uk-UA"/>
        </w:rPr>
        <w:t xml:space="preserve"> розвитку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F23B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CF23B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засіданні </w:t>
      </w:r>
      <w:r w:rsidRPr="00972A3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 </w:t>
      </w:r>
      <w:r w:rsidRPr="00972A32">
        <w:rPr>
          <w:rFonts w:ascii="Times New Roman" w:hAnsi="Times New Roman"/>
          <w:sz w:val="28"/>
          <w:szCs w:val="28"/>
          <w:lang w:val="uk-UA"/>
        </w:rPr>
        <w:t>листопада</w:t>
      </w:r>
      <w:r w:rsidRPr="00972A3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2021 року (протокол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 </w:t>
      </w:r>
      <w:bookmarkStart w:id="0" w:name="_GoBack"/>
      <w:bookmarkEnd w:id="0"/>
      <w:r w:rsidRPr="00972A3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81</w:t>
      </w:r>
      <w:r w:rsidRPr="00972A32">
        <w:rPr>
          <w:rFonts w:ascii="Times New Roman" w:eastAsia="Times New Roman" w:hAnsi="Times New Roman"/>
          <w:sz w:val="28"/>
          <w:szCs w:val="28"/>
          <w:lang w:val="uk-UA" w:eastAsia="ru-RU"/>
        </w:rPr>
        <w:t>)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CF23B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розглянув</w:t>
      </w:r>
      <w:r w:rsidRPr="00CF23BA">
        <w:rPr>
          <w:rFonts w:ascii="Times New Roman" w:hAnsi="Times New Roman"/>
          <w:sz w:val="28"/>
          <w:szCs w:val="28"/>
          <w:lang w:val="uk-UA"/>
        </w:rPr>
        <w:t xml:space="preserve"> заяву </w:t>
      </w:r>
      <w:r>
        <w:rPr>
          <w:rFonts w:ascii="Times New Roman" w:hAnsi="Times New Roman"/>
          <w:sz w:val="28"/>
          <w:szCs w:val="28"/>
          <w:lang w:val="uk-UA"/>
        </w:rPr>
        <w:t>Першого в</w:t>
      </w:r>
      <w:r w:rsidRPr="0022341F">
        <w:rPr>
          <w:rFonts w:ascii="Times New Roman" w:hAnsi="Times New Roman"/>
          <w:bCs/>
          <w:sz w:val="28"/>
          <w:szCs w:val="28"/>
          <w:lang w:val="uk-UA"/>
        </w:rPr>
        <w:t>іце</w:t>
      </w:r>
      <w:r>
        <w:rPr>
          <w:rFonts w:ascii="Times New Roman" w:hAnsi="Times New Roman"/>
          <w:bCs/>
          <w:sz w:val="28"/>
          <w:szCs w:val="28"/>
          <w:lang w:val="uk-UA"/>
        </w:rPr>
        <w:t>-прем’єр-міністра України – Міністра економіки</w:t>
      </w:r>
      <w:r w:rsidRPr="0022341F">
        <w:rPr>
          <w:rFonts w:ascii="Times New Roman" w:hAnsi="Times New Roman"/>
          <w:bCs/>
          <w:sz w:val="28"/>
          <w:szCs w:val="28"/>
          <w:lang w:val="uk-UA"/>
        </w:rPr>
        <w:t xml:space="preserve"> України</w:t>
      </w:r>
      <w:r w:rsidRPr="00CF23BA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Любченка Олексія Миколайовича</w:t>
      </w:r>
      <w:r w:rsidRPr="00CF23BA">
        <w:rPr>
          <w:rFonts w:ascii="Times New Roman" w:hAnsi="Times New Roman"/>
          <w:sz w:val="28"/>
          <w:szCs w:val="28"/>
          <w:lang w:val="uk-UA"/>
        </w:rPr>
        <w:t xml:space="preserve"> про </w:t>
      </w:r>
      <w:r>
        <w:rPr>
          <w:rFonts w:ascii="Times New Roman" w:hAnsi="Times New Roman"/>
          <w:sz w:val="28"/>
          <w:szCs w:val="28"/>
          <w:lang w:val="uk-UA"/>
        </w:rPr>
        <w:t>відставку</w:t>
      </w:r>
      <w:r w:rsidRPr="00CF23BA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з </w:t>
      </w:r>
      <w:r w:rsidRPr="00CF23BA">
        <w:rPr>
          <w:rFonts w:ascii="Times New Roman" w:hAnsi="Times New Roman"/>
          <w:sz w:val="28"/>
          <w:szCs w:val="28"/>
          <w:lang w:val="uk-UA"/>
        </w:rPr>
        <w:t>за</w:t>
      </w:r>
      <w:r>
        <w:rPr>
          <w:rFonts w:ascii="Times New Roman" w:hAnsi="Times New Roman"/>
          <w:sz w:val="28"/>
          <w:szCs w:val="28"/>
          <w:lang w:val="uk-UA"/>
        </w:rPr>
        <w:t>йманої посади</w:t>
      </w:r>
      <w:r w:rsidRPr="00CF23BA">
        <w:rPr>
          <w:rFonts w:ascii="Times New Roman" w:hAnsi="Times New Roman"/>
          <w:sz w:val="28"/>
          <w:szCs w:val="28"/>
          <w:lang w:val="uk-UA"/>
        </w:rPr>
        <w:t>.</w:t>
      </w:r>
    </w:p>
    <w:p w14:paraId="2C98C103" w14:textId="77777777" w:rsidR="00D43294" w:rsidRPr="002812F6" w:rsidRDefault="00D43294" w:rsidP="00D43294">
      <w:pPr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2812F6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Під час обговорення народні депутати України – члени </w:t>
      </w:r>
      <w:r w:rsidRPr="002812F6">
        <w:rPr>
          <w:rFonts w:ascii="Times New Roman" w:hAnsi="Times New Roman"/>
          <w:color w:val="000000" w:themeColor="text1"/>
          <w:sz w:val="28"/>
          <w:szCs w:val="28"/>
          <w:lang w:val="uk-UA"/>
        </w:rPr>
        <w:br/>
        <w:t xml:space="preserve">Комітету не дійшли згоди щодо питання </w:t>
      </w:r>
      <w:r w:rsidRPr="002812F6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відставки </w:t>
      </w:r>
      <w:r w:rsidRPr="002812F6">
        <w:rPr>
          <w:rFonts w:ascii="Times New Roman" w:hAnsi="Times New Roman"/>
          <w:sz w:val="28"/>
          <w:szCs w:val="28"/>
          <w:lang w:val="uk-UA"/>
        </w:rPr>
        <w:t>Любченка Олексія Миколайовича з посади Першого в</w:t>
      </w:r>
      <w:r w:rsidRPr="002812F6">
        <w:rPr>
          <w:rFonts w:ascii="Times New Roman" w:hAnsi="Times New Roman"/>
          <w:bCs/>
          <w:sz w:val="28"/>
          <w:szCs w:val="28"/>
          <w:lang w:val="uk-UA"/>
        </w:rPr>
        <w:t>іце-прем’єр-міністра України – Міністра економіки України</w:t>
      </w:r>
      <w:r w:rsidRPr="002812F6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та </w:t>
      </w:r>
      <w:r w:rsidRPr="002812F6">
        <w:rPr>
          <w:rFonts w:ascii="Times New Roman" w:hAnsi="Times New Roman"/>
          <w:color w:val="000000" w:themeColor="text1"/>
          <w:sz w:val="28"/>
          <w:szCs w:val="28"/>
          <w:lang w:val="uk-UA"/>
        </w:rPr>
        <w:t>прийняли рішення рекомендувати Верховній Раді України визначитись шляхом голосування щодо зазначеного питання.</w:t>
      </w:r>
    </w:p>
    <w:p w14:paraId="7B316535" w14:textId="77777777" w:rsidR="00D43294" w:rsidRPr="00CF23BA" w:rsidRDefault="00D43294" w:rsidP="00D43294">
      <w:pPr>
        <w:spacing w:after="0" w:line="360" w:lineRule="auto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2812F6">
        <w:rPr>
          <w:rFonts w:ascii="Times New Roman" w:hAnsi="Times New Roman"/>
          <w:sz w:val="28"/>
          <w:szCs w:val="28"/>
          <w:lang w:val="uk-UA"/>
        </w:rPr>
        <w:t xml:space="preserve">Доповідач </w:t>
      </w:r>
      <w:r w:rsidRPr="002812F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на пленарному засіданні Верховної Ради України </w:t>
      </w:r>
      <w:r w:rsidRPr="002812F6">
        <w:rPr>
          <w:rFonts w:ascii="Times New Roman" w:hAnsi="Times New Roman"/>
          <w:sz w:val="28"/>
          <w:szCs w:val="28"/>
          <w:lang w:val="uk-UA"/>
        </w:rPr>
        <w:t>– Голова</w:t>
      </w:r>
      <w:r w:rsidRPr="00CF23BA">
        <w:rPr>
          <w:rFonts w:ascii="Times New Roman" w:hAnsi="Times New Roman"/>
          <w:sz w:val="28"/>
          <w:szCs w:val="28"/>
          <w:lang w:val="uk-UA"/>
        </w:rPr>
        <w:t xml:space="preserve"> Комітету з питань </w:t>
      </w:r>
      <w:r w:rsidRPr="00CF23B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економічного розвитку </w:t>
      </w:r>
      <w:r w:rsidRPr="00CF23BA">
        <w:rPr>
          <w:rFonts w:ascii="Times New Roman" w:hAnsi="Times New Roman"/>
          <w:bCs/>
          <w:sz w:val="28"/>
          <w:szCs w:val="28"/>
          <w:lang w:val="uk-UA"/>
        </w:rPr>
        <w:t xml:space="preserve">Наталуха Дмитро </w:t>
      </w:r>
      <w:r w:rsidRPr="00CF23BA">
        <w:rPr>
          <w:rFonts w:ascii="Times New Roman" w:hAnsi="Times New Roman"/>
          <w:color w:val="000000"/>
          <w:sz w:val="28"/>
          <w:szCs w:val="28"/>
          <w:lang w:val="uk-UA"/>
        </w:rPr>
        <w:t xml:space="preserve"> Андрійович.</w:t>
      </w:r>
    </w:p>
    <w:p w14:paraId="31048948" w14:textId="77777777" w:rsidR="00D43294" w:rsidRDefault="00D43294" w:rsidP="00D43294">
      <w:pPr>
        <w:shd w:val="clear" w:color="auto" w:fill="FFFFFF"/>
        <w:ind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16135FB5" w14:textId="77777777" w:rsidR="00D43294" w:rsidRPr="00CF23BA" w:rsidRDefault="00D43294" w:rsidP="00D43294">
      <w:pPr>
        <w:shd w:val="clear" w:color="auto" w:fill="FFFFFF"/>
        <w:ind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004B6059" w14:textId="77777777" w:rsidR="00D43294" w:rsidRDefault="00D43294" w:rsidP="00D43294">
      <w:pPr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CF23BA">
        <w:rPr>
          <w:rFonts w:ascii="Times New Roman" w:hAnsi="Times New Roman"/>
          <w:b/>
          <w:sz w:val="28"/>
          <w:szCs w:val="28"/>
          <w:lang w:val="uk-UA"/>
        </w:rPr>
        <w:t xml:space="preserve">Голова Комітету                                            </w:t>
      </w:r>
      <w:r w:rsidRPr="00CF23BA">
        <w:rPr>
          <w:rFonts w:ascii="Times New Roman" w:hAnsi="Times New Roman"/>
          <w:b/>
          <w:sz w:val="28"/>
          <w:szCs w:val="28"/>
        </w:rPr>
        <w:t xml:space="preserve">                   </w:t>
      </w:r>
      <w:r w:rsidRPr="00CF23BA">
        <w:rPr>
          <w:rFonts w:ascii="Times New Roman" w:hAnsi="Times New Roman"/>
          <w:b/>
          <w:sz w:val="28"/>
          <w:szCs w:val="28"/>
          <w:lang w:val="uk-UA"/>
        </w:rPr>
        <w:t xml:space="preserve">                Д.А.НАТАЛУХА</w:t>
      </w:r>
    </w:p>
    <w:p w14:paraId="4B9F68F6" w14:textId="77777777" w:rsidR="00A7635E" w:rsidRPr="00D43294" w:rsidRDefault="00A7635E" w:rsidP="00CB4E27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D43294" w:rsidSect="00A23741">
      <w:headerReference w:type="default" r:id="rId10"/>
      <w:headerReference w:type="first" r:id="rId11"/>
      <w:footerReference w:type="first" r:id="rId12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9F68F9" w14:textId="77777777" w:rsidR="00117FAB" w:rsidRDefault="00117FAB" w:rsidP="005E306B">
      <w:pPr>
        <w:spacing w:after="0" w:line="240" w:lineRule="auto"/>
      </w:pPr>
      <w:r>
        <w:separator/>
      </w:r>
    </w:p>
  </w:endnote>
  <w:endnote w:type="continuationSeparator" w:id="0">
    <w:p w14:paraId="4B9F68FA" w14:textId="77777777" w:rsidR="00117FAB" w:rsidRDefault="00117FAB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4B9F6908" w14:textId="77777777" w:rsidR="00A7635E" w:rsidRDefault="00D43294">
        <w:pPr>
          <w:pStyle w:val="a5"/>
          <w:jc w:val="center"/>
        </w:pPr>
      </w:p>
    </w:sdtContent>
  </w:sdt>
  <w:p w14:paraId="4B9F6909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9F68F7" w14:textId="77777777" w:rsidR="00117FAB" w:rsidRDefault="00117FAB" w:rsidP="005E306B">
      <w:pPr>
        <w:spacing w:after="0" w:line="240" w:lineRule="auto"/>
      </w:pPr>
      <w:r>
        <w:separator/>
      </w:r>
    </w:p>
  </w:footnote>
  <w:footnote w:type="continuationSeparator" w:id="0">
    <w:p w14:paraId="4B9F68F8" w14:textId="77777777" w:rsidR="00117FAB" w:rsidRDefault="00117FAB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9F68FB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4B9F6902" w14:textId="77777777" w:rsidTr="00CB4E2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4B9F68FC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4B9F68FD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4B9F68F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4B9F68FF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4B9F690A" wp14:editId="4B9F690B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4B9F6900" w14:textId="77777777"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04046F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економічного розвитку</w:t>
          </w:r>
        </w:p>
        <w:p w14:paraId="4B9F6901" w14:textId="77777777" w:rsidR="00C27AE9" w:rsidRPr="009865D4" w:rsidRDefault="0080545D" w:rsidP="0004046F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CB4E27" w:rsidRPr="00053776" w14:paraId="4B9F6906" w14:textId="77777777" w:rsidTr="003E0669">
      <w:tc>
        <w:tcPr>
          <w:tcW w:w="1087" w:type="dxa"/>
          <w:tcBorders>
            <w:top w:val="nil"/>
          </w:tcBorders>
        </w:tcPr>
        <w:p w14:paraId="4B9F6903" w14:textId="77777777"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4B9F6904" w14:textId="77777777"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4B9F6905" w14:textId="77777777"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4B9F6907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F1586"/>
    <w:rsid w:val="000F734D"/>
    <w:rsid w:val="00117FAB"/>
    <w:rsid w:val="00141617"/>
    <w:rsid w:val="0019108F"/>
    <w:rsid w:val="0019231B"/>
    <w:rsid w:val="001966F0"/>
    <w:rsid w:val="001D3C24"/>
    <w:rsid w:val="0021032F"/>
    <w:rsid w:val="00235CD7"/>
    <w:rsid w:val="002A5D4C"/>
    <w:rsid w:val="002B5FC1"/>
    <w:rsid w:val="002D0561"/>
    <w:rsid w:val="002E0A18"/>
    <w:rsid w:val="002E31BF"/>
    <w:rsid w:val="002E44DA"/>
    <w:rsid w:val="003D0996"/>
    <w:rsid w:val="003D1CBA"/>
    <w:rsid w:val="00451750"/>
    <w:rsid w:val="004852FA"/>
    <w:rsid w:val="004C53C1"/>
    <w:rsid w:val="004E4F5C"/>
    <w:rsid w:val="004F7B8A"/>
    <w:rsid w:val="0050620F"/>
    <w:rsid w:val="005064BC"/>
    <w:rsid w:val="00545919"/>
    <w:rsid w:val="0055005A"/>
    <w:rsid w:val="0056039F"/>
    <w:rsid w:val="0056352F"/>
    <w:rsid w:val="005A4728"/>
    <w:rsid w:val="005B71F5"/>
    <w:rsid w:val="005C674D"/>
    <w:rsid w:val="005E306B"/>
    <w:rsid w:val="005F20B5"/>
    <w:rsid w:val="00626A3E"/>
    <w:rsid w:val="00660B13"/>
    <w:rsid w:val="0066623D"/>
    <w:rsid w:val="006F10E8"/>
    <w:rsid w:val="00713E93"/>
    <w:rsid w:val="0073224C"/>
    <w:rsid w:val="007A0252"/>
    <w:rsid w:val="007F5D91"/>
    <w:rsid w:val="0080545D"/>
    <w:rsid w:val="0084269F"/>
    <w:rsid w:val="008D7BBE"/>
    <w:rsid w:val="00945B68"/>
    <w:rsid w:val="00953F00"/>
    <w:rsid w:val="00957D31"/>
    <w:rsid w:val="00972232"/>
    <w:rsid w:val="009865D4"/>
    <w:rsid w:val="009A720A"/>
    <w:rsid w:val="00A00059"/>
    <w:rsid w:val="00A23741"/>
    <w:rsid w:val="00A60747"/>
    <w:rsid w:val="00A7635E"/>
    <w:rsid w:val="00A76A60"/>
    <w:rsid w:val="00A833C8"/>
    <w:rsid w:val="00AD7F82"/>
    <w:rsid w:val="00B311E8"/>
    <w:rsid w:val="00BD0801"/>
    <w:rsid w:val="00BF1E95"/>
    <w:rsid w:val="00C11FB6"/>
    <w:rsid w:val="00C27AE9"/>
    <w:rsid w:val="00C86266"/>
    <w:rsid w:val="00CA7044"/>
    <w:rsid w:val="00CB4E27"/>
    <w:rsid w:val="00CC39A1"/>
    <w:rsid w:val="00CD4A38"/>
    <w:rsid w:val="00CE3E1B"/>
    <w:rsid w:val="00CE6A4B"/>
    <w:rsid w:val="00D22048"/>
    <w:rsid w:val="00D242C2"/>
    <w:rsid w:val="00D37FA2"/>
    <w:rsid w:val="00D43294"/>
    <w:rsid w:val="00D52549"/>
    <w:rsid w:val="00D57E1B"/>
    <w:rsid w:val="00DF0115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4B9F68F6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40601F-F408-4B10-9DC5-DFEFA819E0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5C3ED7B-5B71-43B8-8EB7-DBB6FAEC3A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9E49206-4EA1-4E0A-9BAB-6AED7A862A60}">
  <ds:schemaRefs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purl.org/dc/dcmitype/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34080153-28b6-45f6-b1c8-49842029d766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1B9B7600-F94F-4C33-8F96-4E2E5C9D7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570</Words>
  <Characters>325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Документ_694088.docx</dc:title>
  <dc:subject/>
  <dc:creator/>
  <cp:keywords/>
  <dc:description/>
  <cp:lastModifiedBy>Лукашевич Тетяна Сергіївна</cp:lastModifiedBy>
  <cp:revision>3</cp:revision>
  <dcterms:created xsi:type="dcterms:W3CDTF">2020-10-16T12:13:00Z</dcterms:created>
  <dcterms:modified xsi:type="dcterms:W3CDTF">2021-11-02T11:20:00Z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