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1F62A" w14:textId="77777777" w:rsidR="00CC2A27" w:rsidRPr="00E92E7E" w:rsidRDefault="00965CD7" w:rsidP="00CC2A27">
      <w:pPr>
        <w:widowControl w:val="0"/>
        <w:jc w:val="center"/>
        <w:rPr>
          <w:sz w:val="28"/>
          <w:szCs w:val="28"/>
          <w:lang w:val="uk-UA"/>
        </w:rPr>
      </w:pPr>
      <w:bookmarkStart w:id="0" w:name="_GoBack"/>
      <w:bookmarkEnd w:id="0"/>
      <w:r w:rsidRPr="00E92E7E">
        <w:rPr>
          <w:sz w:val="28"/>
          <w:szCs w:val="28"/>
          <w:lang w:val="uk-UA"/>
        </w:rPr>
        <w:t>ПОРІВНЯЛЬНА ТАБЛИЦЯ</w:t>
      </w:r>
    </w:p>
    <w:p w14:paraId="31DC2520" w14:textId="0159A878" w:rsidR="00CC2A27" w:rsidRPr="00E92E7E" w:rsidRDefault="00CF49A2" w:rsidP="00CC2A27">
      <w:pPr>
        <w:widowControl w:val="0"/>
        <w:jc w:val="center"/>
        <w:rPr>
          <w:sz w:val="28"/>
          <w:szCs w:val="28"/>
          <w:lang w:val="uk-UA"/>
        </w:rPr>
      </w:pPr>
      <w:r w:rsidRPr="00E92E7E">
        <w:rPr>
          <w:sz w:val="28"/>
          <w:szCs w:val="28"/>
          <w:lang w:val="uk-UA"/>
        </w:rPr>
        <w:t xml:space="preserve">до проекту Закону України </w:t>
      </w:r>
      <w:r w:rsidRPr="00E92E7E">
        <w:rPr>
          <w:rFonts w:cs="Courier New"/>
          <w:sz w:val="28"/>
          <w:szCs w:val="28"/>
          <w:lang w:val="uk-UA"/>
        </w:rPr>
        <w:t>"</w:t>
      </w:r>
      <w:r w:rsidR="00AD4A6A" w:rsidRPr="00E92E7E">
        <w:rPr>
          <w:sz w:val="28"/>
          <w:szCs w:val="28"/>
          <w:lang w:val="uk-UA"/>
        </w:rPr>
        <w:t xml:space="preserve">Про внесення змін до Закону України </w:t>
      </w:r>
      <w:r w:rsidR="00AD4A6A" w:rsidRPr="00E92E7E">
        <w:rPr>
          <w:rFonts w:cs="Courier New"/>
          <w:sz w:val="28"/>
          <w:szCs w:val="28"/>
          <w:lang w:val="uk-UA"/>
        </w:rPr>
        <w:t>"</w:t>
      </w:r>
      <w:r w:rsidR="00AD4A6A" w:rsidRPr="00E92E7E">
        <w:rPr>
          <w:sz w:val="28"/>
          <w:szCs w:val="28"/>
          <w:lang w:val="uk-UA"/>
        </w:rPr>
        <w:t>Про вищу освіту</w:t>
      </w:r>
      <w:r w:rsidR="00AD4A6A" w:rsidRPr="00E92E7E">
        <w:rPr>
          <w:rFonts w:cs="Courier New"/>
          <w:sz w:val="28"/>
          <w:szCs w:val="28"/>
          <w:lang w:val="uk-UA"/>
        </w:rPr>
        <w:t>"</w:t>
      </w:r>
      <w:r w:rsidR="00AD4A6A" w:rsidRPr="00E92E7E">
        <w:rPr>
          <w:sz w:val="28"/>
          <w:szCs w:val="28"/>
          <w:lang w:val="uk-UA"/>
        </w:rPr>
        <w:br/>
        <w:t xml:space="preserve">щодо особливостей вступу до закладів вищої освіти </w:t>
      </w:r>
      <w:r w:rsidR="00160DE4" w:rsidRPr="00E92E7E">
        <w:rPr>
          <w:sz w:val="28"/>
          <w:szCs w:val="28"/>
          <w:lang w:val="uk-UA"/>
        </w:rPr>
        <w:t xml:space="preserve">внутрішньо переміщених осіб </w:t>
      </w:r>
      <w:r w:rsidRPr="00E92E7E">
        <w:rPr>
          <w:rFonts w:cs="Courier New"/>
          <w:sz w:val="28"/>
          <w:szCs w:val="28"/>
          <w:lang w:val="uk-UA"/>
        </w:rPr>
        <w:t>"</w:t>
      </w:r>
    </w:p>
    <w:p w14:paraId="08861897" w14:textId="6589157D" w:rsidR="00AA1C34" w:rsidRPr="00E92E7E" w:rsidRDefault="00AA1C34" w:rsidP="002743B0">
      <w:pPr>
        <w:widowControl w:val="0"/>
        <w:jc w:val="center"/>
        <w:rPr>
          <w:sz w:val="28"/>
          <w:szCs w:val="28"/>
          <w:lang w:val="uk-UA"/>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5"/>
        <w:gridCol w:w="7566"/>
      </w:tblGrid>
      <w:tr w:rsidR="00691F7D" w:rsidRPr="00E92E7E" w14:paraId="22E260E3" w14:textId="77777777" w:rsidTr="00680402">
        <w:tc>
          <w:tcPr>
            <w:tcW w:w="2500" w:type="pct"/>
            <w:tcBorders>
              <w:top w:val="single" w:sz="4" w:space="0" w:color="auto"/>
              <w:left w:val="single" w:sz="4" w:space="0" w:color="auto"/>
              <w:bottom w:val="single" w:sz="4" w:space="0" w:color="auto"/>
              <w:right w:val="single" w:sz="4" w:space="0" w:color="auto"/>
            </w:tcBorders>
          </w:tcPr>
          <w:p w14:paraId="0849F96C" w14:textId="2FDFF5BD" w:rsidR="00691F7D" w:rsidRPr="00E92E7E" w:rsidRDefault="00691F7D" w:rsidP="00691F7D">
            <w:pPr>
              <w:spacing w:before="60" w:after="60"/>
              <w:jc w:val="center"/>
              <w:rPr>
                <w:b/>
                <w:bCs/>
                <w:sz w:val="28"/>
                <w:szCs w:val="28"/>
                <w:lang w:val="uk-UA"/>
              </w:rPr>
            </w:pPr>
            <w:r w:rsidRPr="00E92E7E">
              <w:rPr>
                <w:b/>
                <w:bCs/>
                <w:sz w:val="28"/>
                <w:szCs w:val="28"/>
                <w:lang w:val="uk-UA"/>
              </w:rPr>
              <w:t>Положення чинного законодавчого акту</w:t>
            </w:r>
          </w:p>
        </w:tc>
        <w:tc>
          <w:tcPr>
            <w:tcW w:w="2500" w:type="pct"/>
            <w:tcBorders>
              <w:top w:val="single" w:sz="4" w:space="0" w:color="auto"/>
              <w:left w:val="single" w:sz="4" w:space="0" w:color="auto"/>
              <w:bottom w:val="single" w:sz="4" w:space="0" w:color="auto"/>
              <w:right w:val="single" w:sz="4" w:space="0" w:color="auto"/>
            </w:tcBorders>
          </w:tcPr>
          <w:p w14:paraId="18F24F8C" w14:textId="4B7885A9" w:rsidR="00691F7D" w:rsidRPr="00E92E7E" w:rsidRDefault="00691F7D" w:rsidP="00691F7D">
            <w:pPr>
              <w:spacing w:before="60" w:after="60"/>
              <w:jc w:val="center"/>
              <w:rPr>
                <w:b/>
                <w:bCs/>
                <w:sz w:val="28"/>
                <w:szCs w:val="28"/>
                <w:lang w:val="uk-UA"/>
              </w:rPr>
            </w:pPr>
            <w:r w:rsidRPr="00E92E7E">
              <w:rPr>
                <w:b/>
                <w:bCs/>
                <w:sz w:val="28"/>
                <w:szCs w:val="28"/>
                <w:lang w:val="uk-UA"/>
              </w:rPr>
              <w:t>Положення законодавчого акту з урахуванням запропонованих змін</w:t>
            </w:r>
          </w:p>
        </w:tc>
      </w:tr>
      <w:tr w:rsidR="0057388E" w:rsidRPr="00E92E7E" w14:paraId="3BEC183B" w14:textId="77777777" w:rsidTr="0057388E">
        <w:trPr>
          <w:trHeight w:val="433"/>
        </w:trPr>
        <w:tc>
          <w:tcPr>
            <w:tcW w:w="2500" w:type="pct"/>
            <w:tcBorders>
              <w:top w:val="single" w:sz="4" w:space="0" w:color="auto"/>
              <w:left w:val="single" w:sz="4" w:space="0" w:color="auto"/>
              <w:right w:val="single" w:sz="4" w:space="0" w:color="auto"/>
            </w:tcBorders>
          </w:tcPr>
          <w:p w14:paraId="6333761F" w14:textId="77777777" w:rsidR="0057388E" w:rsidRPr="00E92E7E" w:rsidRDefault="0057388E" w:rsidP="007C4F35">
            <w:pPr>
              <w:widowControl w:val="0"/>
              <w:ind w:firstLine="284"/>
              <w:jc w:val="both"/>
              <w:rPr>
                <w:sz w:val="28"/>
                <w:szCs w:val="28"/>
                <w:lang w:val="uk-UA"/>
              </w:rPr>
            </w:pPr>
            <w:r w:rsidRPr="00E92E7E">
              <w:rPr>
                <w:sz w:val="28"/>
                <w:szCs w:val="28"/>
                <w:lang w:val="uk-UA"/>
              </w:rPr>
              <w:t>Стаття 44. Умови прийому на навчання для здобуття вищої освіти</w:t>
            </w:r>
          </w:p>
          <w:p w14:paraId="484768F0" w14:textId="77777777" w:rsidR="0057388E" w:rsidRPr="00E92E7E" w:rsidRDefault="0057388E" w:rsidP="007C4F35">
            <w:pPr>
              <w:widowControl w:val="0"/>
              <w:ind w:firstLine="284"/>
              <w:jc w:val="both"/>
              <w:rPr>
                <w:sz w:val="28"/>
                <w:szCs w:val="28"/>
                <w:lang w:val="uk-UA"/>
              </w:rPr>
            </w:pPr>
            <w:r w:rsidRPr="00E92E7E">
              <w:rPr>
                <w:sz w:val="28"/>
                <w:szCs w:val="28"/>
                <w:lang w:val="uk-UA"/>
              </w:rPr>
              <w:t>...</w:t>
            </w:r>
          </w:p>
          <w:p w14:paraId="7691ABAE" w14:textId="77777777" w:rsidR="0057388E" w:rsidRPr="00E92E7E" w:rsidRDefault="0057388E" w:rsidP="007C4F35">
            <w:pPr>
              <w:shd w:val="clear" w:color="auto" w:fill="FFFFFF"/>
              <w:ind w:firstLine="284"/>
              <w:jc w:val="both"/>
              <w:rPr>
                <w:sz w:val="28"/>
                <w:szCs w:val="28"/>
                <w:lang w:val="uk-UA" w:eastAsia="uk-UA"/>
              </w:rPr>
            </w:pPr>
            <w:r w:rsidRPr="00E92E7E">
              <w:rPr>
                <w:sz w:val="28"/>
                <w:szCs w:val="28"/>
                <w:lang w:val="uk-UA" w:eastAsia="uk-UA"/>
              </w:rPr>
              <w:t>3. Громадяни мають право безоплатно здобути вищу освіту в державних і комунальних навчальних закладах на конкурсній основі.</w:t>
            </w:r>
            <w:bookmarkStart w:id="1" w:name="n1804"/>
            <w:bookmarkStart w:id="2" w:name="n1805"/>
            <w:bookmarkEnd w:id="1"/>
            <w:bookmarkEnd w:id="2"/>
          </w:p>
          <w:p w14:paraId="4D743303" w14:textId="77777777" w:rsidR="0057388E" w:rsidRPr="00E92E7E" w:rsidRDefault="0057388E" w:rsidP="007C4F35">
            <w:pPr>
              <w:shd w:val="clear" w:color="auto" w:fill="FFFFFF"/>
              <w:ind w:firstLine="284"/>
              <w:jc w:val="both"/>
              <w:rPr>
                <w:sz w:val="28"/>
                <w:szCs w:val="28"/>
                <w:lang w:val="uk-UA" w:eastAsia="uk-UA"/>
              </w:rPr>
            </w:pPr>
            <w:r w:rsidRPr="00E92E7E">
              <w:rPr>
                <w:sz w:val="28"/>
                <w:szCs w:val="28"/>
                <w:lang w:val="uk-UA" w:eastAsia="uk-UA"/>
              </w:rPr>
              <w:t>...</w:t>
            </w:r>
          </w:p>
          <w:p w14:paraId="2141BBCD" w14:textId="77777777" w:rsidR="005B1F3C" w:rsidRPr="00E92E7E" w:rsidRDefault="005B1F3C" w:rsidP="007C4F35">
            <w:pPr>
              <w:ind w:firstLine="284"/>
              <w:jc w:val="both"/>
              <w:rPr>
                <w:sz w:val="28"/>
                <w:szCs w:val="28"/>
                <w:lang w:val="uk-UA" w:eastAsia="uk-UA"/>
              </w:rPr>
            </w:pPr>
            <w:r w:rsidRPr="00E92E7E">
              <w:rPr>
                <w:sz w:val="28"/>
                <w:szCs w:val="28"/>
                <w:lang w:val="uk-UA" w:eastAsia="uk-UA"/>
              </w:rPr>
              <w:t>Для осіб,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які отримали документ про повну загальну середню освіту, прийом на навчання до закладів вищої освіти здійснюється у межах установлених квот прийому до закладів вищої освіти України.</w:t>
            </w:r>
          </w:p>
          <w:p w14:paraId="162D5AD0" w14:textId="77777777" w:rsidR="005B1F3C" w:rsidRPr="00E92E7E" w:rsidRDefault="005B1F3C" w:rsidP="007C4F35">
            <w:pPr>
              <w:ind w:firstLine="284"/>
              <w:jc w:val="both"/>
              <w:rPr>
                <w:iCs/>
                <w:sz w:val="28"/>
                <w:szCs w:val="28"/>
                <w:lang w:val="uk-UA" w:eastAsia="uk-UA"/>
              </w:rPr>
            </w:pPr>
          </w:p>
          <w:p w14:paraId="10949319" w14:textId="71CE6609" w:rsidR="0057388E" w:rsidRPr="00E92E7E" w:rsidRDefault="0057388E" w:rsidP="007C4F35">
            <w:pPr>
              <w:ind w:firstLine="284"/>
              <w:jc w:val="both"/>
              <w:rPr>
                <w:iCs/>
                <w:sz w:val="28"/>
                <w:szCs w:val="28"/>
                <w:lang w:val="uk-UA"/>
              </w:rPr>
            </w:pPr>
            <w:r w:rsidRPr="00E92E7E">
              <w:rPr>
                <w:iCs/>
                <w:sz w:val="28"/>
                <w:szCs w:val="28"/>
                <w:lang w:val="uk-UA"/>
              </w:rPr>
              <w:t>…</w:t>
            </w:r>
          </w:p>
          <w:p w14:paraId="3F3F8C37" w14:textId="77777777" w:rsidR="0057388E" w:rsidRPr="00E92E7E" w:rsidRDefault="0057388E" w:rsidP="007C4F35">
            <w:pPr>
              <w:ind w:firstLine="284"/>
              <w:jc w:val="both"/>
              <w:rPr>
                <w:b/>
                <w:sz w:val="28"/>
                <w:szCs w:val="28"/>
                <w:lang w:val="uk-UA"/>
              </w:rPr>
            </w:pPr>
          </w:p>
          <w:p w14:paraId="03F2EE94" w14:textId="77777777" w:rsidR="0057388E" w:rsidRPr="00E92E7E" w:rsidRDefault="0057388E" w:rsidP="007C4F35">
            <w:pPr>
              <w:ind w:firstLine="284"/>
              <w:jc w:val="both"/>
              <w:rPr>
                <w:b/>
                <w:sz w:val="28"/>
                <w:szCs w:val="28"/>
                <w:lang w:val="uk-UA"/>
              </w:rPr>
            </w:pPr>
          </w:p>
          <w:p w14:paraId="169A7451" w14:textId="77777777" w:rsidR="003C425A" w:rsidRPr="00E92E7E" w:rsidRDefault="003C425A" w:rsidP="003C425A">
            <w:pPr>
              <w:ind w:firstLine="284"/>
              <w:jc w:val="both"/>
              <w:rPr>
                <w:bCs/>
                <w:sz w:val="28"/>
                <w:szCs w:val="28"/>
                <w:lang w:val="uk-UA"/>
              </w:rPr>
            </w:pPr>
            <w:r w:rsidRPr="00E92E7E">
              <w:rPr>
                <w:bCs/>
                <w:sz w:val="28"/>
                <w:szCs w:val="28"/>
                <w:lang w:val="uk-UA"/>
              </w:rPr>
              <w:t>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їхніх творчих та/або фізичних здібностей з урахуванням:</w:t>
            </w:r>
          </w:p>
          <w:p w14:paraId="3E6D059E" w14:textId="77777777" w:rsidR="003C425A" w:rsidRPr="00E92E7E" w:rsidRDefault="003C425A" w:rsidP="003C425A">
            <w:pPr>
              <w:ind w:firstLine="284"/>
              <w:jc w:val="both"/>
              <w:rPr>
                <w:bCs/>
                <w:sz w:val="28"/>
                <w:szCs w:val="28"/>
                <w:lang w:val="uk-UA"/>
              </w:rPr>
            </w:pPr>
          </w:p>
          <w:p w14:paraId="777D4F18" w14:textId="77777777" w:rsidR="003C425A" w:rsidRPr="00E92E7E" w:rsidRDefault="003C425A" w:rsidP="003C425A">
            <w:pPr>
              <w:ind w:firstLine="284"/>
              <w:jc w:val="both"/>
              <w:rPr>
                <w:bCs/>
                <w:sz w:val="28"/>
                <w:szCs w:val="28"/>
                <w:lang w:val="uk-UA"/>
              </w:rPr>
            </w:pPr>
            <w:r w:rsidRPr="00E92E7E">
              <w:rPr>
                <w:bCs/>
                <w:sz w:val="28"/>
                <w:szCs w:val="28"/>
                <w:lang w:val="uk-UA"/>
              </w:rPr>
              <w:t xml:space="preserve">1) середнього </w:t>
            </w:r>
            <w:proofErr w:type="spellStart"/>
            <w:r w:rsidRPr="00E92E7E">
              <w:rPr>
                <w:bCs/>
                <w:sz w:val="28"/>
                <w:szCs w:val="28"/>
                <w:lang w:val="uk-UA"/>
              </w:rPr>
              <w:t>бала</w:t>
            </w:r>
            <w:proofErr w:type="spellEnd"/>
            <w:r w:rsidRPr="00E92E7E">
              <w:rPr>
                <w:bCs/>
                <w:sz w:val="28"/>
                <w:szCs w:val="28"/>
                <w:lang w:val="uk-UA"/>
              </w:rPr>
              <w:t xml:space="preserve"> документа про повну загальну середню освіту;</w:t>
            </w:r>
          </w:p>
          <w:p w14:paraId="1D503D9D" w14:textId="77777777" w:rsidR="003C425A" w:rsidRPr="00E92E7E" w:rsidRDefault="003C425A" w:rsidP="003C425A">
            <w:pPr>
              <w:ind w:firstLine="284"/>
              <w:jc w:val="both"/>
              <w:rPr>
                <w:bCs/>
                <w:sz w:val="28"/>
                <w:szCs w:val="28"/>
                <w:lang w:val="uk-UA"/>
              </w:rPr>
            </w:pPr>
          </w:p>
          <w:p w14:paraId="2A58671C" w14:textId="77777777" w:rsidR="003C425A" w:rsidRPr="00E92E7E" w:rsidRDefault="003C425A" w:rsidP="003C425A">
            <w:pPr>
              <w:ind w:firstLine="284"/>
              <w:jc w:val="both"/>
              <w:rPr>
                <w:bCs/>
                <w:sz w:val="28"/>
                <w:szCs w:val="28"/>
                <w:lang w:val="uk-UA"/>
              </w:rPr>
            </w:pPr>
            <w:r w:rsidRPr="00E92E7E">
              <w:rPr>
                <w:bCs/>
                <w:sz w:val="28"/>
                <w:szCs w:val="28"/>
                <w:lang w:val="uk-UA"/>
              </w:rPr>
              <w:t xml:space="preserve">2) </w:t>
            </w:r>
            <w:proofErr w:type="spellStart"/>
            <w:r w:rsidRPr="00E92E7E">
              <w:rPr>
                <w:bCs/>
                <w:sz w:val="28"/>
                <w:szCs w:val="28"/>
                <w:lang w:val="uk-UA"/>
              </w:rPr>
              <w:t>бала</w:t>
            </w:r>
            <w:proofErr w:type="spellEnd"/>
            <w:r w:rsidRPr="00E92E7E">
              <w:rPr>
                <w:bCs/>
                <w:sz w:val="28"/>
                <w:szCs w:val="28"/>
                <w:lang w:val="uk-UA"/>
              </w:rPr>
              <w:t xml:space="preserve"> за мотиваційний лист;</w:t>
            </w:r>
          </w:p>
          <w:p w14:paraId="1C78640E" w14:textId="77777777" w:rsidR="003C425A" w:rsidRPr="00E92E7E" w:rsidRDefault="003C425A" w:rsidP="003C425A">
            <w:pPr>
              <w:ind w:firstLine="284"/>
              <w:jc w:val="both"/>
              <w:rPr>
                <w:bCs/>
                <w:sz w:val="28"/>
                <w:szCs w:val="28"/>
                <w:lang w:val="uk-UA"/>
              </w:rPr>
            </w:pPr>
          </w:p>
          <w:p w14:paraId="51A3407B" w14:textId="77777777" w:rsidR="003C425A" w:rsidRPr="00E92E7E" w:rsidRDefault="003C425A" w:rsidP="003C425A">
            <w:pPr>
              <w:ind w:firstLine="284"/>
              <w:jc w:val="both"/>
              <w:rPr>
                <w:bCs/>
                <w:sz w:val="28"/>
                <w:szCs w:val="28"/>
                <w:lang w:val="uk-UA"/>
              </w:rPr>
            </w:pPr>
            <w:r w:rsidRPr="00E92E7E">
              <w:rPr>
                <w:bCs/>
                <w:sz w:val="28"/>
                <w:szCs w:val="28"/>
                <w:lang w:val="uk-UA"/>
              </w:rPr>
              <w:t xml:space="preserve">3) </w:t>
            </w:r>
            <w:proofErr w:type="spellStart"/>
            <w:r w:rsidRPr="00E92E7E">
              <w:rPr>
                <w:bCs/>
                <w:sz w:val="28"/>
                <w:szCs w:val="28"/>
                <w:lang w:val="uk-UA"/>
              </w:rPr>
              <w:t>бала</w:t>
            </w:r>
            <w:proofErr w:type="spellEnd"/>
            <w:r w:rsidRPr="00E92E7E">
              <w:rPr>
                <w:bCs/>
                <w:sz w:val="28"/>
                <w:szCs w:val="28"/>
                <w:lang w:val="uk-UA"/>
              </w:rPr>
              <w:t xml:space="preserve">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науки), є учасниками Олімпійських, </w:t>
            </w:r>
            <w:proofErr w:type="spellStart"/>
            <w:r w:rsidRPr="00E92E7E">
              <w:rPr>
                <w:bCs/>
                <w:sz w:val="28"/>
                <w:szCs w:val="28"/>
                <w:lang w:val="uk-UA"/>
              </w:rPr>
              <w:t>Паралімпійських</w:t>
            </w:r>
            <w:proofErr w:type="spellEnd"/>
            <w:r w:rsidRPr="00E92E7E">
              <w:rPr>
                <w:bCs/>
                <w:sz w:val="28"/>
                <w:szCs w:val="28"/>
                <w:lang w:val="uk-UA"/>
              </w:rPr>
              <w:t xml:space="preserve"> та </w:t>
            </w:r>
            <w:proofErr w:type="spellStart"/>
            <w:r w:rsidRPr="00E92E7E">
              <w:rPr>
                <w:bCs/>
                <w:sz w:val="28"/>
                <w:szCs w:val="28"/>
                <w:lang w:val="uk-UA"/>
              </w:rPr>
              <w:t>Дефлімпійських</w:t>
            </w:r>
            <w:proofErr w:type="spellEnd"/>
            <w:r w:rsidRPr="00E92E7E">
              <w:rPr>
                <w:bCs/>
                <w:sz w:val="28"/>
                <w:szCs w:val="28"/>
                <w:lang w:val="uk-UA"/>
              </w:rPr>
              <w:t xml:space="preserve"> ігор (за поданням центрального органу виконавчої влади у сфері культури, молоді та спорту), або </w:t>
            </w:r>
            <w:proofErr w:type="spellStart"/>
            <w:r w:rsidRPr="00E92E7E">
              <w:rPr>
                <w:bCs/>
                <w:sz w:val="28"/>
                <w:szCs w:val="28"/>
                <w:lang w:val="uk-UA"/>
              </w:rPr>
              <w:t>бала</w:t>
            </w:r>
            <w:proofErr w:type="spellEnd"/>
            <w:r w:rsidRPr="00E92E7E">
              <w:rPr>
                <w:bCs/>
                <w:sz w:val="28"/>
                <w:szCs w:val="28"/>
                <w:lang w:val="uk-UA"/>
              </w:rPr>
              <w:t xml:space="preserve">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w:t>
            </w:r>
          </w:p>
          <w:p w14:paraId="7EED8EE3" w14:textId="77777777" w:rsidR="003C425A" w:rsidRPr="00E92E7E" w:rsidRDefault="003C425A" w:rsidP="003C425A">
            <w:pPr>
              <w:ind w:firstLine="284"/>
              <w:jc w:val="both"/>
              <w:rPr>
                <w:b/>
                <w:sz w:val="28"/>
                <w:szCs w:val="28"/>
                <w:lang w:val="uk-UA"/>
              </w:rPr>
            </w:pPr>
          </w:p>
          <w:p w14:paraId="737AD4DD" w14:textId="77777777" w:rsidR="003C425A" w:rsidRPr="00E92E7E" w:rsidRDefault="003C425A" w:rsidP="003C425A">
            <w:pPr>
              <w:ind w:firstLine="284"/>
              <w:jc w:val="both"/>
              <w:rPr>
                <w:bCs/>
                <w:sz w:val="28"/>
                <w:szCs w:val="28"/>
                <w:lang w:val="uk-UA"/>
              </w:rPr>
            </w:pPr>
          </w:p>
          <w:p w14:paraId="19B75A04" w14:textId="65EB6534" w:rsidR="0057388E" w:rsidRPr="00E92E7E" w:rsidRDefault="007650D7" w:rsidP="003C425A">
            <w:pPr>
              <w:ind w:firstLine="284"/>
              <w:jc w:val="both"/>
              <w:rPr>
                <w:b/>
                <w:sz w:val="28"/>
                <w:szCs w:val="28"/>
                <w:lang w:val="uk-UA"/>
              </w:rPr>
            </w:pPr>
            <w:r w:rsidRPr="00E92E7E">
              <w:rPr>
                <w:bCs/>
                <w:sz w:val="28"/>
                <w:szCs w:val="28"/>
                <w:lang w:val="uk-UA"/>
              </w:rPr>
              <w:t>…</w:t>
            </w:r>
          </w:p>
          <w:p w14:paraId="1FA02083" w14:textId="77777777" w:rsidR="0057388E" w:rsidRPr="00E92E7E" w:rsidRDefault="0057388E" w:rsidP="007C4F35">
            <w:pPr>
              <w:ind w:firstLine="284"/>
              <w:jc w:val="both"/>
              <w:rPr>
                <w:b/>
                <w:sz w:val="28"/>
                <w:szCs w:val="28"/>
                <w:lang w:val="uk-UA"/>
              </w:rPr>
            </w:pPr>
          </w:p>
          <w:p w14:paraId="411DFF27" w14:textId="20C55C32" w:rsidR="0057388E" w:rsidRPr="00E92E7E" w:rsidRDefault="0057388E" w:rsidP="00F77A10">
            <w:pPr>
              <w:shd w:val="clear" w:color="auto" w:fill="FFFFFF"/>
              <w:ind w:firstLine="284"/>
              <w:jc w:val="both"/>
              <w:rPr>
                <w:sz w:val="28"/>
                <w:szCs w:val="28"/>
                <w:lang w:val="uk-UA"/>
              </w:rPr>
            </w:pPr>
          </w:p>
        </w:tc>
        <w:tc>
          <w:tcPr>
            <w:tcW w:w="2500" w:type="pct"/>
            <w:tcBorders>
              <w:top w:val="single" w:sz="4" w:space="0" w:color="auto"/>
              <w:left w:val="single" w:sz="4" w:space="0" w:color="auto"/>
              <w:right w:val="single" w:sz="4" w:space="0" w:color="auto"/>
            </w:tcBorders>
          </w:tcPr>
          <w:p w14:paraId="2F1B9AF8" w14:textId="77777777" w:rsidR="0057388E" w:rsidRPr="00E92E7E" w:rsidRDefault="0057388E" w:rsidP="007C4F35">
            <w:pPr>
              <w:widowControl w:val="0"/>
              <w:ind w:firstLine="284"/>
              <w:jc w:val="both"/>
              <w:rPr>
                <w:sz w:val="28"/>
                <w:szCs w:val="28"/>
                <w:lang w:val="uk-UA"/>
              </w:rPr>
            </w:pPr>
            <w:r w:rsidRPr="00E92E7E">
              <w:rPr>
                <w:sz w:val="28"/>
                <w:szCs w:val="28"/>
                <w:lang w:val="uk-UA"/>
              </w:rPr>
              <w:lastRenderedPageBreak/>
              <w:t>Стаття 44. Умови прийому на навчання для здобуття вищої освіти</w:t>
            </w:r>
          </w:p>
          <w:p w14:paraId="5114ECF1" w14:textId="77777777" w:rsidR="0057388E" w:rsidRPr="00E92E7E" w:rsidRDefault="0057388E" w:rsidP="007C4F35">
            <w:pPr>
              <w:shd w:val="clear" w:color="auto" w:fill="FFFFFF"/>
              <w:ind w:firstLine="284"/>
              <w:jc w:val="both"/>
              <w:rPr>
                <w:sz w:val="28"/>
                <w:szCs w:val="28"/>
                <w:lang w:val="uk-UA" w:eastAsia="uk-UA"/>
              </w:rPr>
            </w:pPr>
            <w:r w:rsidRPr="00E92E7E">
              <w:rPr>
                <w:sz w:val="28"/>
                <w:szCs w:val="28"/>
                <w:lang w:val="uk-UA" w:eastAsia="uk-UA"/>
              </w:rPr>
              <w:t>...</w:t>
            </w:r>
          </w:p>
          <w:p w14:paraId="2AD2B304" w14:textId="77777777" w:rsidR="0057388E" w:rsidRPr="00E92E7E" w:rsidRDefault="0057388E" w:rsidP="007C4F35">
            <w:pPr>
              <w:shd w:val="clear" w:color="auto" w:fill="FFFFFF"/>
              <w:ind w:firstLine="284"/>
              <w:jc w:val="both"/>
              <w:rPr>
                <w:sz w:val="28"/>
                <w:szCs w:val="28"/>
                <w:lang w:val="uk-UA" w:eastAsia="uk-UA"/>
              </w:rPr>
            </w:pPr>
            <w:r w:rsidRPr="00E92E7E">
              <w:rPr>
                <w:sz w:val="28"/>
                <w:szCs w:val="28"/>
                <w:lang w:val="uk-UA" w:eastAsia="uk-UA"/>
              </w:rPr>
              <w:t>3. Громадяни мають право безоплатно здобути вищу освіту в державних і комунальних навчальних закладах на конкурсній основі.</w:t>
            </w:r>
          </w:p>
          <w:p w14:paraId="702A75A5" w14:textId="77777777" w:rsidR="0057388E" w:rsidRPr="00E92E7E" w:rsidRDefault="0057388E" w:rsidP="007C4F35">
            <w:pPr>
              <w:ind w:firstLine="260"/>
              <w:jc w:val="both"/>
              <w:rPr>
                <w:sz w:val="28"/>
                <w:szCs w:val="28"/>
                <w:lang w:val="uk-UA"/>
              </w:rPr>
            </w:pPr>
            <w:r w:rsidRPr="00E92E7E">
              <w:rPr>
                <w:sz w:val="28"/>
                <w:szCs w:val="28"/>
                <w:lang w:val="uk-UA"/>
              </w:rPr>
              <w:t>...</w:t>
            </w:r>
          </w:p>
          <w:p w14:paraId="435F4B8A" w14:textId="56DFE2C9" w:rsidR="0057388E" w:rsidRPr="00E92E7E" w:rsidRDefault="005B1F3C" w:rsidP="007C4F35">
            <w:pPr>
              <w:ind w:firstLine="284"/>
              <w:jc w:val="both"/>
              <w:rPr>
                <w:bCs/>
                <w:sz w:val="28"/>
                <w:szCs w:val="28"/>
                <w:lang w:val="uk-UA"/>
              </w:rPr>
            </w:pPr>
            <w:r w:rsidRPr="00E92E7E">
              <w:rPr>
                <w:bCs/>
                <w:sz w:val="28"/>
                <w:szCs w:val="28"/>
                <w:lang w:val="uk-UA"/>
              </w:rPr>
              <w:t xml:space="preserve">Для осіб,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w:t>
            </w:r>
            <w:r w:rsidR="00B361C8" w:rsidRPr="00E92E7E">
              <w:rPr>
                <w:bCs/>
                <w:sz w:val="28"/>
                <w:szCs w:val="28"/>
                <w:lang w:val="uk-UA"/>
              </w:rPr>
              <w:t xml:space="preserve">які отримали документ про повну загальну середню освіту, </w:t>
            </w:r>
            <w:r w:rsidRPr="00E92E7E">
              <w:rPr>
                <w:b/>
                <w:sz w:val="28"/>
                <w:szCs w:val="28"/>
                <w:lang w:val="uk-UA"/>
              </w:rPr>
              <w:t xml:space="preserve">а також </w:t>
            </w:r>
            <w:r w:rsidR="00B361C8" w:rsidRPr="00E92E7E">
              <w:rPr>
                <w:b/>
                <w:sz w:val="28"/>
                <w:szCs w:val="28"/>
                <w:lang w:val="uk-UA"/>
              </w:rPr>
              <w:t xml:space="preserve">для </w:t>
            </w:r>
            <w:r w:rsidRPr="00E92E7E">
              <w:rPr>
                <w:b/>
                <w:sz w:val="28"/>
                <w:szCs w:val="28"/>
                <w:lang w:val="uk-UA"/>
              </w:rPr>
              <w:t>внутрішньо переміщени</w:t>
            </w:r>
            <w:r w:rsidR="00611B00" w:rsidRPr="00E92E7E">
              <w:rPr>
                <w:b/>
                <w:sz w:val="28"/>
                <w:szCs w:val="28"/>
                <w:lang w:val="uk-UA"/>
              </w:rPr>
              <w:t>х</w:t>
            </w:r>
            <w:r w:rsidRPr="00E92E7E">
              <w:rPr>
                <w:b/>
                <w:sz w:val="28"/>
                <w:szCs w:val="28"/>
                <w:lang w:val="uk-UA"/>
              </w:rPr>
              <w:t xml:space="preserve"> ос</w:t>
            </w:r>
            <w:r w:rsidR="00611B00" w:rsidRPr="00E92E7E">
              <w:rPr>
                <w:b/>
                <w:sz w:val="28"/>
                <w:szCs w:val="28"/>
                <w:lang w:val="uk-UA"/>
              </w:rPr>
              <w:t>іб,</w:t>
            </w:r>
            <w:r w:rsidRPr="00E92E7E">
              <w:rPr>
                <w:b/>
                <w:sz w:val="28"/>
                <w:szCs w:val="28"/>
                <w:lang w:val="uk-UA"/>
              </w:rPr>
              <w:t xml:space="preserve"> </w:t>
            </w:r>
            <w:r w:rsidR="00611B00" w:rsidRPr="00E92E7E">
              <w:rPr>
                <w:b/>
                <w:sz w:val="28"/>
                <w:szCs w:val="28"/>
                <w:lang w:val="uk-UA"/>
              </w:rPr>
              <w:t>які</w:t>
            </w:r>
            <w:r w:rsidRPr="00E92E7E">
              <w:rPr>
                <w:b/>
                <w:sz w:val="28"/>
                <w:szCs w:val="28"/>
                <w:lang w:val="uk-UA"/>
              </w:rPr>
              <w:t xml:space="preserve"> отримали документ про повну загальну середню освіту,</w:t>
            </w:r>
            <w:r w:rsidRPr="00E92E7E">
              <w:rPr>
                <w:bCs/>
                <w:sz w:val="28"/>
                <w:szCs w:val="28"/>
                <w:lang w:val="uk-UA"/>
              </w:rPr>
              <w:t xml:space="preserve"> прийом на навчання до закладів вищої освіти здійснюється у межах установлених квот прийому до закладів вищої освіти України.</w:t>
            </w:r>
          </w:p>
          <w:p w14:paraId="39E1CA7F" w14:textId="77777777" w:rsidR="0057388E" w:rsidRPr="00E92E7E" w:rsidRDefault="0057388E" w:rsidP="007770EB">
            <w:pPr>
              <w:jc w:val="both"/>
              <w:rPr>
                <w:sz w:val="28"/>
                <w:szCs w:val="28"/>
                <w:lang w:val="uk-UA"/>
              </w:rPr>
            </w:pPr>
          </w:p>
          <w:p w14:paraId="26222A0D" w14:textId="77777777" w:rsidR="0057388E" w:rsidRPr="00E92E7E" w:rsidRDefault="0057388E" w:rsidP="007C4F35">
            <w:pPr>
              <w:ind w:firstLine="284"/>
              <w:jc w:val="both"/>
              <w:rPr>
                <w:sz w:val="28"/>
                <w:szCs w:val="28"/>
                <w:lang w:val="uk-UA"/>
              </w:rPr>
            </w:pPr>
            <w:r w:rsidRPr="00E92E7E">
              <w:rPr>
                <w:sz w:val="28"/>
                <w:szCs w:val="28"/>
                <w:lang w:val="uk-UA"/>
              </w:rPr>
              <w:t>…</w:t>
            </w:r>
          </w:p>
          <w:p w14:paraId="35C48E58" w14:textId="77777777" w:rsidR="007650D7" w:rsidRPr="00E92E7E" w:rsidRDefault="007650D7" w:rsidP="007650D7">
            <w:pPr>
              <w:ind w:firstLine="284"/>
              <w:jc w:val="both"/>
              <w:rPr>
                <w:bCs/>
                <w:sz w:val="28"/>
                <w:szCs w:val="28"/>
                <w:lang w:val="uk-UA"/>
              </w:rPr>
            </w:pPr>
            <w:r w:rsidRPr="00E92E7E">
              <w:rPr>
                <w:bCs/>
                <w:sz w:val="28"/>
                <w:szCs w:val="28"/>
                <w:lang w:val="uk-UA"/>
              </w:rPr>
              <w:t>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їхніх творчих та/або фізичних здібностей з урахуванням:</w:t>
            </w:r>
          </w:p>
          <w:p w14:paraId="509586B5" w14:textId="77777777" w:rsidR="007650D7" w:rsidRPr="00E92E7E" w:rsidRDefault="007650D7" w:rsidP="007650D7">
            <w:pPr>
              <w:ind w:firstLine="284"/>
              <w:jc w:val="both"/>
              <w:rPr>
                <w:bCs/>
                <w:sz w:val="28"/>
                <w:szCs w:val="28"/>
                <w:lang w:val="uk-UA"/>
              </w:rPr>
            </w:pPr>
          </w:p>
          <w:p w14:paraId="135DA533" w14:textId="77777777" w:rsidR="007650D7" w:rsidRPr="00E92E7E" w:rsidRDefault="007650D7" w:rsidP="007650D7">
            <w:pPr>
              <w:ind w:firstLine="284"/>
              <w:jc w:val="both"/>
              <w:rPr>
                <w:bCs/>
                <w:sz w:val="28"/>
                <w:szCs w:val="28"/>
                <w:lang w:val="uk-UA"/>
              </w:rPr>
            </w:pPr>
            <w:r w:rsidRPr="00E92E7E">
              <w:rPr>
                <w:bCs/>
                <w:sz w:val="28"/>
                <w:szCs w:val="28"/>
                <w:lang w:val="uk-UA"/>
              </w:rPr>
              <w:t xml:space="preserve">1) середнього </w:t>
            </w:r>
            <w:proofErr w:type="spellStart"/>
            <w:r w:rsidRPr="00E92E7E">
              <w:rPr>
                <w:bCs/>
                <w:sz w:val="28"/>
                <w:szCs w:val="28"/>
                <w:lang w:val="uk-UA"/>
              </w:rPr>
              <w:t>бала</w:t>
            </w:r>
            <w:proofErr w:type="spellEnd"/>
            <w:r w:rsidRPr="00E92E7E">
              <w:rPr>
                <w:bCs/>
                <w:sz w:val="28"/>
                <w:szCs w:val="28"/>
                <w:lang w:val="uk-UA"/>
              </w:rPr>
              <w:t xml:space="preserve"> документа про повну загальну середню освіту;</w:t>
            </w:r>
          </w:p>
          <w:p w14:paraId="0A974808" w14:textId="77777777" w:rsidR="007650D7" w:rsidRPr="00E92E7E" w:rsidRDefault="007650D7" w:rsidP="007650D7">
            <w:pPr>
              <w:ind w:firstLine="284"/>
              <w:jc w:val="both"/>
              <w:rPr>
                <w:bCs/>
                <w:sz w:val="28"/>
                <w:szCs w:val="28"/>
                <w:lang w:val="uk-UA"/>
              </w:rPr>
            </w:pPr>
          </w:p>
          <w:p w14:paraId="68B31EB7" w14:textId="77777777" w:rsidR="007650D7" w:rsidRPr="00E92E7E" w:rsidRDefault="007650D7" w:rsidP="007650D7">
            <w:pPr>
              <w:ind w:firstLine="284"/>
              <w:jc w:val="both"/>
              <w:rPr>
                <w:bCs/>
                <w:sz w:val="28"/>
                <w:szCs w:val="28"/>
                <w:lang w:val="uk-UA"/>
              </w:rPr>
            </w:pPr>
            <w:r w:rsidRPr="00E92E7E">
              <w:rPr>
                <w:bCs/>
                <w:sz w:val="28"/>
                <w:szCs w:val="28"/>
                <w:lang w:val="uk-UA"/>
              </w:rPr>
              <w:t xml:space="preserve">2) </w:t>
            </w:r>
            <w:proofErr w:type="spellStart"/>
            <w:r w:rsidRPr="00E92E7E">
              <w:rPr>
                <w:bCs/>
                <w:sz w:val="28"/>
                <w:szCs w:val="28"/>
                <w:lang w:val="uk-UA"/>
              </w:rPr>
              <w:t>бала</w:t>
            </w:r>
            <w:proofErr w:type="spellEnd"/>
            <w:r w:rsidRPr="00E92E7E">
              <w:rPr>
                <w:bCs/>
                <w:sz w:val="28"/>
                <w:szCs w:val="28"/>
                <w:lang w:val="uk-UA"/>
              </w:rPr>
              <w:t xml:space="preserve"> за мотиваційний лист;</w:t>
            </w:r>
          </w:p>
          <w:p w14:paraId="3AAE3B15" w14:textId="77777777" w:rsidR="007650D7" w:rsidRPr="00E92E7E" w:rsidRDefault="007650D7" w:rsidP="007650D7">
            <w:pPr>
              <w:ind w:firstLine="284"/>
              <w:jc w:val="both"/>
              <w:rPr>
                <w:bCs/>
                <w:sz w:val="28"/>
                <w:szCs w:val="28"/>
                <w:lang w:val="uk-UA"/>
              </w:rPr>
            </w:pPr>
          </w:p>
          <w:p w14:paraId="491D5DFC" w14:textId="77777777" w:rsidR="007650D7" w:rsidRPr="00E92E7E" w:rsidRDefault="007650D7" w:rsidP="007650D7">
            <w:pPr>
              <w:ind w:firstLine="284"/>
              <w:jc w:val="both"/>
              <w:rPr>
                <w:bCs/>
                <w:sz w:val="28"/>
                <w:szCs w:val="28"/>
                <w:lang w:val="uk-UA"/>
              </w:rPr>
            </w:pPr>
            <w:r w:rsidRPr="00E92E7E">
              <w:rPr>
                <w:bCs/>
                <w:sz w:val="28"/>
                <w:szCs w:val="28"/>
                <w:lang w:val="uk-UA"/>
              </w:rPr>
              <w:t xml:space="preserve">3) </w:t>
            </w:r>
            <w:proofErr w:type="spellStart"/>
            <w:r w:rsidRPr="00E92E7E">
              <w:rPr>
                <w:bCs/>
                <w:sz w:val="28"/>
                <w:szCs w:val="28"/>
                <w:lang w:val="uk-UA"/>
              </w:rPr>
              <w:t>бала</w:t>
            </w:r>
            <w:proofErr w:type="spellEnd"/>
            <w:r w:rsidRPr="00E92E7E">
              <w:rPr>
                <w:bCs/>
                <w:sz w:val="28"/>
                <w:szCs w:val="28"/>
                <w:lang w:val="uk-UA"/>
              </w:rPr>
              <w:t xml:space="preserve">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науки), є учасниками Олімпійських, </w:t>
            </w:r>
            <w:proofErr w:type="spellStart"/>
            <w:r w:rsidRPr="00E92E7E">
              <w:rPr>
                <w:bCs/>
                <w:sz w:val="28"/>
                <w:szCs w:val="28"/>
                <w:lang w:val="uk-UA"/>
              </w:rPr>
              <w:t>Паралімпійських</w:t>
            </w:r>
            <w:proofErr w:type="spellEnd"/>
            <w:r w:rsidRPr="00E92E7E">
              <w:rPr>
                <w:bCs/>
                <w:sz w:val="28"/>
                <w:szCs w:val="28"/>
                <w:lang w:val="uk-UA"/>
              </w:rPr>
              <w:t xml:space="preserve"> та </w:t>
            </w:r>
            <w:proofErr w:type="spellStart"/>
            <w:r w:rsidRPr="00E92E7E">
              <w:rPr>
                <w:bCs/>
                <w:sz w:val="28"/>
                <w:szCs w:val="28"/>
                <w:lang w:val="uk-UA"/>
              </w:rPr>
              <w:t>Дефлімпійських</w:t>
            </w:r>
            <w:proofErr w:type="spellEnd"/>
            <w:r w:rsidRPr="00E92E7E">
              <w:rPr>
                <w:bCs/>
                <w:sz w:val="28"/>
                <w:szCs w:val="28"/>
                <w:lang w:val="uk-UA"/>
              </w:rPr>
              <w:t xml:space="preserve"> ігор (за поданням центрального органу виконавчої влади у сфері культури, молоді та спорту), або </w:t>
            </w:r>
            <w:proofErr w:type="spellStart"/>
            <w:r w:rsidRPr="00E92E7E">
              <w:rPr>
                <w:bCs/>
                <w:sz w:val="28"/>
                <w:szCs w:val="28"/>
                <w:lang w:val="uk-UA"/>
              </w:rPr>
              <w:t>бала</w:t>
            </w:r>
            <w:proofErr w:type="spellEnd"/>
            <w:r w:rsidRPr="00E92E7E">
              <w:rPr>
                <w:bCs/>
                <w:sz w:val="28"/>
                <w:szCs w:val="28"/>
                <w:lang w:val="uk-UA"/>
              </w:rPr>
              <w:t xml:space="preserve">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w:t>
            </w:r>
          </w:p>
          <w:p w14:paraId="06AB5FB9" w14:textId="77777777" w:rsidR="007650D7" w:rsidRPr="00E92E7E" w:rsidRDefault="007650D7" w:rsidP="007650D7">
            <w:pPr>
              <w:ind w:firstLine="284"/>
              <w:jc w:val="both"/>
              <w:rPr>
                <w:b/>
                <w:sz w:val="28"/>
                <w:szCs w:val="28"/>
                <w:lang w:val="uk-UA"/>
              </w:rPr>
            </w:pPr>
          </w:p>
          <w:p w14:paraId="19613757" w14:textId="77777777" w:rsidR="007650D7" w:rsidRPr="00E92E7E" w:rsidRDefault="007650D7" w:rsidP="007650D7">
            <w:pPr>
              <w:ind w:firstLine="284"/>
              <w:jc w:val="both"/>
              <w:rPr>
                <w:b/>
                <w:sz w:val="28"/>
                <w:szCs w:val="28"/>
                <w:lang w:val="uk-UA"/>
              </w:rPr>
            </w:pPr>
          </w:p>
          <w:p w14:paraId="7BE7AFCC" w14:textId="706D7117" w:rsidR="0057388E" w:rsidRPr="00E92E7E" w:rsidRDefault="007650D7" w:rsidP="007650D7">
            <w:pPr>
              <w:ind w:firstLine="284"/>
              <w:jc w:val="both"/>
              <w:rPr>
                <w:b/>
                <w:sz w:val="28"/>
                <w:szCs w:val="28"/>
                <w:lang w:val="uk-UA"/>
              </w:rPr>
            </w:pPr>
            <w:r w:rsidRPr="00E92E7E">
              <w:rPr>
                <w:bCs/>
                <w:sz w:val="28"/>
                <w:szCs w:val="28"/>
                <w:lang w:val="uk-UA"/>
              </w:rPr>
              <w:t>…</w:t>
            </w:r>
          </w:p>
        </w:tc>
      </w:tr>
      <w:tr w:rsidR="0057388E" w:rsidRPr="00E92E7E" w14:paraId="53514AE9" w14:textId="77777777" w:rsidTr="00611B00">
        <w:trPr>
          <w:trHeight w:val="1408"/>
        </w:trPr>
        <w:tc>
          <w:tcPr>
            <w:tcW w:w="2500" w:type="pct"/>
            <w:tcBorders>
              <w:top w:val="single" w:sz="4" w:space="0" w:color="auto"/>
              <w:left w:val="single" w:sz="4" w:space="0" w:color="auto"/>
              <w:right w:val="single" w:sz="4" w:space="0" w:color="auto"/>
            </w:tcBorders>
          </w:tcPr>
          <w:p w14:paraId="57E5B238" w14:textId="77777777" w:rsidR="0057388E" w:rsidRPr="00E92E7E" w:rsidRDefault="0057388E" w:rsidP="001A05F2">
            <w:pPr>
              <w:widowControl w:val="0"/>
              <w:ind w:firstLine="284"/>
              <w:jc w:val="both"/>
              <w:rPr>
                <w:sz w:val="28"/>
                <w:szCs w:val="28"/>
                <w:lang w:val="uk-UA"/>
              </w:rPr>
            </w:pPr>
            <w:r w:rsidRPr="00E92E7E">
              <w:rPr>
                <w:sz w:val="28"/>
                <w:szCs w:val="28"/>
                <w:lang w:val="uk-UA"/>
              </w:rPr>
              <w:lastRenderedPageBreak/>
              <w:t>Розділ XV</w:t>
            </w:r>
          </w:p>
          <w:p w14:paraId="21F2F3A6" w14:textId="77777777" w:rsidR="0057388E" w:rsidRPr="00E92E7E" w:rsidRDefault="0057388E" w:rsidP="001A05F2">
            <w:pPr>
              <w:widowControl w:val="0"/>
              <w:ind w:firstLine="284"/>
              <w:jc w:val="both"/>
              <w:rPr>
                <w:sz w:val="28"/>
                <w:szCs w:val="28"/>
                <w:lang w:val="uk-UA"/>
              </w:rPr>
            </w:pPr>
            <w:r w:rsidRPr="00E92E7E">
              <w:rPr>
                <w:sz w:val="28"/>
                <w:szCs w:val="28"/>
                <w:lang w:val="uk-UA"/>
              </w:rPr>
              <w:t>ПРИКІНЦЕВІ ТА ПЕРЕХІДНІ ПОЛОЖЕННЯ</w:t>
            </w:r>
          </w:p>
          <w:p w14:paraId="0079F0F7" w14:textId="77777777" w:rsidR="0057388E" w:rsidRPr="00E92E7E" w:rsidRDefault="0057388E" w:rsidP="001A05F2">
            <w:pPr>
              <w:widowControl w:val="0"/>
              <w:ind w:firstLine="284"/>
              <w:jc w:val="both"/>
              <w:rPr>
                <w:sz w:val="28"/>
                <w:szCs w:val="28"/>
                <w:lang w:val="uk-UA"/>
              </w:rPr>
            </w:pPr>
            <w:r w:rsidRPr="00E92E7E">
              <w:rPr>
                <w:sz w:val="28"/>
                <w:szCs w:val="28"/>
                <w:shd w:val="clear" w:color="auto" w:fill="FFFFFF"/>
                <w:lang w:val="uk-UA"/>
              </w:rPr>
              <w:t>2. Установити, що</w:t>
            </w:r>
            <w:r w:rsidRPr="00E92E7E">
              <w:rPr>
                <w:sz w:val="28"/>
                <w:szCs w:val="28"/>
                <w:lang w:val="uk-UA"/>
              </w:rPr>
              <w:t>:</w:t>
            </w:r>
          </w:p>
          <w:p w14:paraId="611DD60C" w14:textId="77777777" w:rsidR="0057388E" w:rsidRPr="00E92E7E" w:rsidRDefault="0057388E" w:rsidP="001A05F2">
            <w:pPr>
              <w:widowControl w:val="0"/>
              <w:ind w:firstLine="284"/>
              <w:jc w:val="both"/>
              <w:rPr>
                <w:sz w:val="28"/>
                <w:szCs w:val="28"/>
                <w:lang w:val="uk-UA"/>
              </w:rPr>
            </w:pPr>
            <w:r w:rsidRPr="00E92E7E">
              <w:rPr>
                <w:sz w:val="28"/>
                <w:szCs w:val="28"/>
                <w:lang w:val="uk-UA"/>
              </w:rPr>
              <w:t>…</w:t>
            </w:r>
          </w:p>
          <w:p w14:paraId="30DCA08A" w14:textId="77777777" w:rsidR="007650D7" w:rsidRPr="00E92E7E" w:rsidRDefault="007650D7" w:rsidP="001A05F2">
            <w:pPr>
              <w:widowControl w:val="0"/>
              <w:ind w:firstLine="284"/>
              <w:jc w:val="both"/>
              <w:rPr>
                <w:rStyle w:val="rvts0"/>
                <w:rFonts w:eastAsiaTheme="minorEastAsia"/>
                <w:sz w:val="28"/>
                <w:szCs w:val="28"/>
                <w:lang w:val="uk-UA"/>
              </w:rPr>
            </w:pPr>
            <w:r w:rsidRPr="00E92E7E">
              <w:rPr>
                <w:rStyle w:val="rvts0"/>
                <w:rFonts w:eastAsiaTheme="minorEastAsia"/>
                <w:sz w:val="28"/>
                <w:szCs w:val="28"/>
                <w:lang w:val="uk-UA"/>
              </w:rPr>
              <w:t xml:space="preserve">19) розмір квоти для прийому осіб, місцем проживання яких є тимчасово окупована територія окремих районів </w:t>
            </w:r>
            <w:r w:rsidRPr="00E92E7E">
              <w:rPr>
                <w:rStyle w:val="rvts0"/>
                <w:rFonts w:eastAsiaTheme="minorEastAsia"/>
                <w:sz w:val="28"/>
                <w:szCs w:val="28"/>
                <w:lang w:val="uk-UA"/>
              </w:rPr>
              <w:lastRenderedPageBreak/>
              <w:t>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встановлюється центральним органом виконавчої влади у сфері освіти і науки для закладів вищої освіти;</w:t>
            </w:r>
          </w:p>
          <w:p w14:paraId="4355CD0C" w14:textId="77777777" w:rsidR="0057388E" w:rsidRPr="00E92E7E" w:rsidRDefault="0057388E" w:rsidP="001A05F2">
            <w:pPr>
              <w:widowControl w:val="0"/>
              <w:jc w:val="both"/>
              <w:rPr>
                <w:b/>
                <w:sz w:val="28"/>
                <w:szCs w:val="28"/>
                <w:lang w:val="uk-UA"/>
              </w:rPr>
            </w:pPr>
          </w:p>
          <w:p w14:paraId="4DA82CAF" w14:textId="77777777" w:rsidR="0057388E" w:rsidRPr="00E92E7E" w:rsidRDefault="0057388E" w:rsidP="001A05F2">
            <w:pPr>
              <w:widowControl w:val="0"/>
              <w:ind w:firstLine="284"/>
              <w:jc w:val="both"/>
              <w:rPr>
                <w:sz w:val="28"/>
                <w:szCs w:val="28"/>
                <w:lang w:val="uk-UA"/>
              </w:rPr>
            </w:pPr>
            <w:r w:rsidRPr="00E92E7E">
              <w:rPr>
                <w:sz w:val="28"/>
                <w:szCs w:val="28"/>
                <w:lang w:val="uk-UA"/>
              </w:rPr>
              <w:t>…</w:t>
            </w:r>
          </w:p>
          <w:p w14:paraId="47C721EC" w14:textId="77777777" w:rsidR="0057388E" w:rsidRPr="00E92E7E" w:rsidRDefault="0057388E" w:rsidP="001A05F2">
            <w:pPr>
              <w:widowControl w:val="0"/>
              <w:ind w:firstLine="284"/>
              <w:jc w:val="both"/>
              <w:rPr>
                <w:sz w:val="28"/>
                <w:szCs w:val="28"/>
                <w:lang w:val="uk-UA"/>
              </w:rPr>
            </w:pPr>
            <w:r w:rsidRPr="00E92E7E">
              <w:rPr>
                <w:sz w:val="28"/>
                <w:szCs w:val="28"/>
                <w:shd w:val="clear" w:color="auto" w:fill="FFFFFF"/>
                <w:lang w:val="uk-UA"/>
              </w:rPr>
              <w:t>5. Кабінету Міністрів України:</w:t>
            </w:r>
          </w:p>
          <w:p w14:paraId="3D6D273D" w14:textId="77777777" w:rsidR="0057388E" w:rsidRPr="00E92E7E" w:rsidRDefault="0057388E" w:rsidP="001A05F2">
            <w:pPr>
              <w:widowControl w:val="0"/>
              <w:ind w:firstLine="284"/>
              <w:jc w:val="both"/>
              <w:rPr>
                <w:sz w:val="28"/>
                <w:szCs w:val="28"/>
                <w:lang w:val="uk-UA"/>
              </w:rPr>
            </w:pPr>
            <w:r w:rsidRPr="00E92E7E">
              <w:rPr>
                <w:sz w:val="28"/>
                <w:szCs w:val="28"/>
                <w:lang w:val="uk-UA"/>
              </w:rPr>
              <w:t>…</w:t>
            </w:r>
          </w:p>
          <w:p w14:paraId="6D2978C5" w14:textId="77777777" w:rsidR="00CA1AF4" w:rsidRPr="00E92E7E" w:rsidRDefault="00CA1AF4" w:rsidP="001A05F2">
            <w:pPr>
              <w:ind w:firstLine="284"/>
              <w:jc w:val="both"/>
              <w:rPr>
                <w:sz w:val="28"/>
                <w:szCs w:val="28"/>
                <w:shd w:val="clear" w:color="auto" w:fill="FFFFFF"/>
                <w:lang w:val="uk-UA"/>
              </w:rPr>
            </w:pPr>
            <w:r w:rsidRPr="00E92E7E">
              <w:rPr>
                <w:sz w:val="28"/>
                <w:szCs w:val="28"/>
                <w:shd w:val="clear" w:color="auto" w:fill="FFFFFF"/>
                <w:lang w:val="uk-UA"/>
              </w:rPr>
              <w:t>12) забезпечити можливості для додаткового вивчення українознавчих дисциплін особами, місцем проживання яких є тимчасово окупована територія та які зараховані на навчання до закладів вищої освіти.</w:t>
            </w:r>
          </w:p>
          <w:p w14:paraId="1C1ABAC2" w14:textId="2E6ED68C" w:rsidR="0057388E" w:rsidRPr="00E92E7E" w:rsidRDefault="0057388E" w:rsidP="001A05F2">
            <w:pPr>
              <w:ind w:firstLine="284"/>
              <w:jc w:val="both"/>
              <w:rPr>
                <w:sz w:val="28"/>
                <w:szCs w:val="28"/>
                <w:lang w:val="uk-UA"/>
              </w:rPr>
            </w:pPr>
            <w:r w:rsidRPr="00E92E7E">
              <w:rPr>
                <w:sz w:val="28"/>
                <w:szCs w:val="28"/>
                <w:lang w:val="uk-UA"/>
              </w:rPr>
              <w:t>…</w:t>
            </w:r>
          </w:p>
          <w:p w14:paraId="52E51610" w14:textId="0B80666A" w:rsidR="0057388E" w:rsidRPr="00E92E7E" w:rsidRDefault="0057388E" w:rsidP="00463D73">
            <w:pPr>
              <w:shd w:val="clear" w:color="auto" w:fill="FFFFFF"/>
              <w:ind w:firstLine="284"/>
              <w:jc w:val="both"/>
              <w:rPr>
                <w:b/>
                <w:bCs/>
                <w:sz w:val="28"/>
                <w:szCs w:val="28"/>
                <w:shd w:val="clear" w:color="auto" w:fill="FFFFFF"/>
                <w:lang w:val="uk-UA"/>
              </w:rPr>
            </w:pPr>
          </w:p>
        </w:tc>
        <w:tc>
          <w:tcPr>
            <w:tcW w:w="2500" w:type="pct"/>
            <w:tcBorders>
              <w:top w:val="single" w:sz="4" w:space="0" w:color="auto"/>
              <w:left w:val="single" w:sz="4" w:space="0" w:color="auto"/>
              <w:right w:val="single" w:sz="4" w:space="0" w:color="auto"/>
            </w:tcBorders>
          </w:tcPr>
          <w:p w14:paraId="487B5661" w14:textId="77777777" w:rsidR="0057388E" w:rsidRPr="00E92E7E" w:rsidRDefault="0057388E" w:rsidP="001A05F2">
            <w:pPr>
              <w:widowControl w:val="0"/>
              <w:ind w:firstLine="284"/>
              <w:jc w:val="both"/>
              <w:rPr>
                <w:sz w:val="28"/>
                <w:szCs w:val="28"/>
                <w:lang w:val="uk-UA"/>
              </w:rPr>
            </w:pPr>
            <w:r w:rsidRPr="00E92E7E">
              <w:rPr>
                <w:sz w:val="28"/>
                <w:szCs w:val="28"/>
                <w:lang w:val="uk-UA"/>
              </w:rPr>
              <w:lastRenderedPageBreak/>
              <w:t>Розділ XV</w:t>
            </w:r>
          </w:p>
          <w:p w14:paraId="3EADA007" w14:textId="77777777" w:rsidR="0057388E" w:rsidRPr="00E92E7E" w:rsidRDefault="0057388E" w:rsidP="001A05F2">
            <w:pPr>
              <w:widowControl w:val="0"/>
              <w:ind w:firstLine="284"/>
              <w:jc w:val="both"/>
              <w:rPr>
                <w:sz w:val="28"/>
                <w:szCs w:val="28"/>
                <w:lang w:val="uk-UA"/>
              </w:rPr>
            </w:pPr>
            <w:r w:rsidRPr="00E92E7E">
              <w:rPr>
                <w:sz w:val="28"/>
                <w:szCs w:val="28"/>
                <w:lang w:val="uk-UA"/>
              </w:rPr>
              <w:t>ПРИКІНЦЕВІ ТА ПЕРЕХІДНІ ПОЛОЖЕННЯ</w:t>
            </w:r>
          </w:p>
          <w:p w14:paraId="25E10FC0" w14:textId="77777777" w:rsidR="0057388E" w:rsidRPr="00E92E7E" w:rsidRDefault="0057388E" w:rsidP="001A05F2">
            <w:pPr>
              <w:widowControl w:val="0"/>
              <w:ind w:firstLine="284"/>
              <w:jc w:val="both"/>
              <w:rPr>
                <w:b/>
                <w:sz w:val="28"/>
                <w:szCs w:val="28"/>
                <w:lang w:val="uk-UA"/>
              </w:rPr>
            </w:pPr>
            <w:r w:rsidRPr="00E92E7E">
              <w:rPr>
                <w:sz w:val="28"/>
                <w:szCs w:val="28"/>
                <w:shd w:val="clear" w:color="auto" w:fill="FFFFFF"/>
                <w:lang w:val="uk-UA"/>
              </w:rPr>
              <w:t>2. Установити, що:</w:t>
            </w:r>
          </w:p>
          <w:p w14:paraId="4625FF1C" w14:textId="77777777" w:rsidR="0057388E" w:rsidRPr="00E92E7E" w:rsidRDefault="0057388E" w:rsidP="001A05F2">
            <w:pPr>
              <w:widowControl w:val="0"/>
              <w:ind w:firstLine="284"/>
              <w:jc w:val="both"/>
              <w:rPr>
                <w:sz w:val="28"/>
                <w:szCs w:val="28"/>
                <w:lang w:val="uk-UA"/>
              </w:rPr>
            </w:pPr>
            <w:r w:rsidRPr="00E92E7E">
              <w:rPr>
                <w:sz w:val="28"/>
                <w:szCs w:val="28"/>
                <w:lang w:val="uk-UA"/>
              </w:rPr>
              <w:t>…</w:t>
            </w:r>
          </w:p>
          <w:p w14:paraId="3AB89E27" w14:textId="16DF003F" w:rsidR="0057388E" w:rsidRPr="00E92E7E" w:rsidRDefault="007650D7" w:rsidP="001A05F2">
            <w:pPr>
              <w:widowControl w:val="0"/>
              <w:ind w:firstLine="284"/>
              <w:jc w:val="both"/>
              <w:rPr>
                <w:sz w:val="28"/>
                <w:szCs w:val="28"/>
                <w:lang w:val="uk-UA"/>
              </w:rPr>
            </w:pPr>
            <w:r w:rsidRPr="00E92E7E">
              <w:rPr>
                <w:rStyle w:val="rvts0"/>
                <w:rFonts w:eastAsiaTheme="minorEastAsia"/>
                <w:sz w:val="28"/>
                <w:szCs w:val="28"/>
                <w:lang w:val="uk-UA"/>
              </w:rPr>
              <w:t xml:space="preserve">19) розмір квоти для прийому осіб, місцем проживання яких є тимчасово окупована територія окремих районів </w:t>
            </w:r>
            <w:r w:rsidRPr="00E92E7E">
              <w:rPr>
                <w:rStyle w:val="rvts0"/>
                <w:rFonts w:eastAsiaTheme="minorEastAsia"/>
                <w:sz w:val="28"/>
                <w:szCs w:val="28"/>
                <w:lang w:val="uk-UA"/>
              </w:rPr>
              <w:lastRenderedPageBreak/>
              <w:t xml:space="preserve">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w:t>
            </w:r>
            <w:r w:rsidRPr="00E92E7E">
              <w:rPr>
                <w:rStyle w:val="rvts0"/>
                <w:rFonts w:eastAsiaTheme="minorEastAsia"/>
                <w:b/>
                <w:bCs/>
                <w:sz w:val="28"/>
                <w:szCs w:val="28"/>
                <w:lang w:val="uk-UA"/>
              </w:rPr>
              <w:t>внутрішньо переміщених осіб,</w:t>
            </w:r>
            <w:r w:rsidRPr="00E92E7E">
              <w:rPr>
                <w:rStyle w:val="rvts0"/>
                <w:rFonts w:eastAsiaTheme="minorEastAsia"/>
                <w:sz w:val="28"/>
                <w:szCs w:val="28"/>
                <w:lang w:val="uk-UA"/>
              </w:rPr>
              <w:t xml:space="preserve"> встановлюється центральним органом виконавчої влади у сфері освіти і науки для закладів вищої освіти;</w:t>
            </w:r>
          </w:p>
          <w:p w14:paraId="579814DC" w14:textId="77777777" w:rsidR="0057388E" w:rsidRPr="00E92E7E" w:rsidRDefault="0057388E" w:rsidP="001A05F2">
            <w:pPr>
              <w:widowControl w:val="0"/>
              <w:ind w:firstLine="284"/>
              <w:jc w:val="both"/>
              <w:rPr>
                <w:sz w:val="28"/>
                <w:szCs w:val="28"/>
                <w:lang w:val="uk-UA"/>
              </w:rPr>
            </w:pPr>
            <w:r w:rsidRPr="00E92E7E">
              <w:rPr>
                <w:sz w:val="28"/>
                <w:szCs w:val="28"/>
                <w:lang w:val="uk-UA"/>
              </w:rPr>
              <w:t>…</w:t>
            </w:r>
          </w:p>
          <w:p w14:paraId="0F0055ED" w14:textId="77777777" w:rsidR="007650D7" w:rsidRPr="00E92E7E" w:rsidRDefault="007650D7" w:rsidP="001A05F2">
            <w:pPr>
              <w:widowControl w:val="0"/>
              <w:ind w:firstLine="284"/>
              <w:jc w:val="both"/>
              <w:rPr>
                <w:sz w:val="28"/>
                <w:szCs w:val="28"/>
                <w:shd w:val="clear" w:color="auto" w:fill="FFFFFF"/>
                <w:lang w:val="uk-UA"/>
              </w:rPr>
            </w:pPr>
          </w:p>
          <w:p w14:paraId="36081B20" w14:textId="1B07A2E1" w:rsidR="0057388E" w:rsidRPr="00E92E7E" w:rsidRDefault="0057388E" w:rsidP="001A05F2">
            <w:pPr>
              <w:widowControl w:val="0"/>
              <w:ind w:firstLine="284"/>
              <w:jc w:val="both"/>
              <w:rPr>
                <w:b/>
                <w:sz w:val="28"/>
                <w:szCs w:val="28"/>
                <w:lang w:val="uk-UA"/>
              </w:rPr>
            </w:pPr>
            <w:r w:rsidRPr="00E92E7E">
              <w:rPr>
                <w:sz w:val="28"/>
                <w:szCs w:val="28"/>
                <w:shd w:val="clear" w:color="auto" w:fill="FFFFFF"/>
                <w:lang w:val="uk-UA"/>
              </w:rPr>
              <w:t>5. Кабінету Міністрів України:</w:t>
            </w:r>
          </w:p>
          <w:p w14:paraId="70056F37" w14:textId="77777777" w:rsidR="0057388E" w:rsidRPr="00E92E7E" w:rsidRDefault="0057388E" w:rsidP="001A05F2">
            <w:pPr>
              <w:widowControl w:val="0"/>
              <w:ind w:firstLine="284"/>
              <w:jc w:val="both"/>
              <w:rPr>
                <w:b/>
                <w:sz w:val="28"/>
                <w:szCs w:val="28"/>
                <w:lang w:val="uk-UA"/>
              </w:rPr>
            </w:pPr>
            <w:r w:rsidRPr="00E92E7E">
              <w:rPr>
                <w:sz w:val="28"/>
                <w:szCs w:val="28"/>
                <w:lang w:val="uk-UA"/>
              </w:rPr>
              <w:t>…</w:t>
            </w:r>
          </w:p>
          <w:p w14:paraId="50478943" w14:textId="6425E9EB" w:rsidR="00CA1AF4" w:rsidRPr="00E92E7E" w:rsidRDefault="00CA1AF4" w:rsidP="001A05F2">
            <w:pPr>
              <w:ind w:firstLine="284"/>
              <w:jc w:val="both"/>
              <w:rPr>
                <w:sz w:val="28"/>
                <w:szCs w:val="28"/>
                <w:shd w:val="clear" w:color="auto" w:fill="FFFFFF"/>
                <w:lang w:val="uk-UA"/>
              </w:rPr>
            </w:pPr>
            <w:r w:rsidRPr="00E92E7E">
              <w:rPr>
                <w:sz w:val="28"/>
                <w:szCs w:val="28"/>
                <w:shd w:val="clear" w:color="auto" w:fill="FFFFFF"/>
                <w:lang w:val="uk-UA"/>
              </w:rPr>
              <w:t>12) забезпечити можливості для додаткового вивчення українознавчих дисциплін особами, місцем проживання яких є тимчасово окупована територія,</w:t>
            </w:r>
            <w:r w:rsidRPr="00E92E7E">
              <w:rPr>
                <w:shd w:val="clear" w:color="auto" w:fill="FFFFFF"/>
                <w:lang w:val="uk-UA"/>
              </w:rPr>
              <w:t xml:space="preserve"> </w:t>
            </w:r>
            <w:r w:rsidRPr="00E92E7E">
              <w:rPr>
                <w:rStyle w:val="rvts0"/>
                <w:rFonts w:eastAsiaTheme="minorEastAsia"/>
                <w:b/>
                <w:bCs/>
                <w:sz w:val="28"/>
                <w:szCs w:val="28"/>
                <w:lang w:val="uk-UA"/>
              </w:rPr>
              <w:t>внутрішньо переміщеними особами,</w:t>
            </w:r>
            <w:r w:rsidRPr="00E92E7E">
              <w:rPr>
                <w:sz w:val="28"/>
                <w:szCs w:val="28"/>
                <w:shd w:val="clear" w:color="auto" w:fill="FFFFFF"/>
                <w:lang w:val="uk-UA"/>
              </w:rPr>
              <w:t xml:space="preserve"> та які зараховані на навчання до закладів вищої освіти.</w:t>
            </w:r>
          </w:p>
          <w:p w14:paraId="61A0E4F6" w14:textId="01951B5E" w:rsidR="0057388E" w:rsidRPr="00E92E7E" w:rsidRDefault="0057388E" w:rsidP="001A05F2">
            <w:pPr>
              <w:ind w:firstLine="284"/>
              <w:jc w:val="both"/>
              <w:rPr>
                <w:sz w:val="28"/>
                <w:szCs w:val="28"/>
                <w:lang w:val="uk-UA"/>
              </w:rPr>
            </w:pPr>
            <w:r w:rsidRPr="00E92E7E">
              <w:rPr>
                <w:sz w:val="28"/>
                <w:szCs w:val="28"/>
                <w:lang w:val="uk-UA"/>
              </w:rPr>
              <w:t>…</w:t>
            </w:r>
          </w:p>
          <w:p w14:paraId="398C381C" w14:textId="7D64F3B8" w:rsidR="0057388E" w:rsidRPr="00E92E7E" w:rsidRDefault="0057388E" w:rsidP="00F77A10">
            <w:pPr>
              <w:ind w:firstLine="284"/>
              <w:jc w:val="both"/>
              <w:rPr>
                <w:b/>
                <w:sz w:val="28"/>
                <w:szCs w:val="28"/>
                <w:lang w:val="uk-UA" w:eastAsia="uk-UA"/>
              </w:rPr>
            </w:pPr>
          </w:p>
        </w:tc>
      </w:tr>
    </w:tbl>
    <w:p w14:paraId="01FEC206" w14:textId="25661874" w:rsidR="00EC5D42" w:rsidRPr="00E92E7E" w:rsidRDefault="00EC5D42" w:rsidP="00EC5D42">
      <w:pPr>
        <w:autoSpaceDE w:val="0"/>
        <w:autoSpaceDN w:val="0"/>
        <w:adjustRightInd w:val="0"/>
        <w:spacing w:before="120"/>
        <w:rPr>
          <w:sz w:val="28"/>
          <w:szCs w:val="28"/>
          <w:lang w:val="uk-UA" w:eastAsia="uk-UA"/>
        </w:rPr>
      </w:pPr>
    </w:p>
    <w:p w14:paraId="136F93CA" w14:textId="77777777" w:rsidR="00EC5D42" w:rsidRPr="00E92E7E" w:rsidRDefault="00EC5D42" w:rsidP="00EC5D42">
      <w:pPr>
        <w:autoSpaceDE w:val="0"/>
        <w:autoSpaceDN w:val="0"/>
        <w:adjustRightInd w:val="0"/>
        <w:ind w:firstLine="851"/>
        <w:jc w:val="both"/>
        <w:rPr>
          <w:b/>
          <w:bCs/>
          <w:sz w:val="28"/>
          <w:szCs w:val="28"/>
          <w:lang w:val="uk-UA" w:eastAsia="uk-UA"/>
        </w:rPr>
      </w:pPr>
      <w:r w:rsidRPr="00E92E7E">
        <w:rPr>
          <w:b/>
          <w:bCs/>
          <w:sz w:val="28"/>
          <w:szCs w:val="28"/>
          <w:lang w:val="uk-UA" w:eastAsia="uk-UA"/>
        </w:rPr>
        <w:t xml:space="preserve">Народні депутати України </w:t>
      </w:r>
    </w:p>
    <w:p w14:paraId="3A856328" w14:textId="77777777" w:rsidR="00EC5D42" w:rsidRPr="00E92E7E" w:rsidRDefault="00EC5D42" w:rsidP="00EC5D42">
      <w:pPr>
        <w:autoSpaceDE w:val="0"/>
        <w:autoSpaceDN w:val="0"/>
        <w:adjustRightInd w:val="0"/>
        <w:ind w:firstLine="851"/>
        <w:jc w:val="both"/>
        <w:rPr>
          <w:b/>
          <w:bCs/>
          <w:sz w:val="28"/>
          <w:szCs w:val="28"/>
          <w:lang w:val="uk-UA" w:eastAsia="uk-UA"/>
        </w:rPr>
      </w:pPr>
      <w:r w:rsidRPr="00E92E7E">
        <w:rPr>
          <w:b/>
          <w:bCs/>
          <w:sz w:val="28"/>
          <w:szCs w:val="28"/>
          <w:lang w:val="uk-UA" w:eastAsia="uk-UA"/>
        </w:rPr>
        <w:t xml:space="preserve"> </w:t>
      </w:r>
    </w:p>
    <w:p w14:paraId="712E1F5E" w14:textId="67E7BC38" w:rsidR="00E92E7E" w:rsidRPr="00E92E7E" w:rsidRDefault="00EC5D42" w:rsidP="00A17453">
      <w:pPr>
        <w:autoSpaceDE w:val="0"/>
        <w:autoSpaceDN w:val="0"/>
        <w:adjustRightInd w:val="0"/>
        <w:ind w:firstLine="851"/>
        <w:jc w:val="both"/>
        <w:rPr>
          <w:b/>
          <w:bCs/>
          <w:sz w:val="28"/>
          <w:szCs w:val="28"/>
          <w:lang w:val="uk-UA" w:eastAsia="uk-UA"/>
        </w:rPr>
      </w:pPr>
      <w:r w:rsidRPr="00E92E7E">
        <w:rPr>
          <w:b/>
          <w:bCs/>
          <w:sz w:val="28"/>
          <w:szCs w:val="28"/>
          <w:lang w:val="uk-UA" w:eastAsia="uk-UA"/>
        </w:rPr>
        <w:t xml:space="preserve">Рєпіна Е.А. </w:t>
      </w:r>
      <w:r w:rsidR="00A17453">
        <w:rPr>
          <w:b/>
          <w:bCs/>
          <w:sz w:val="28"/>
          <w:szCs w:val="28"/>
          <w:lang w:val="uk-UA" w:eastAsia="uk-UA"/>
        </w:rPr>
        <w:t>та інші</w:t>
      </w:r>
    </w:p>
    <w:p w14:paraId="58C4DD6D" w14:textId="77777777" w:rsidR="00EC5D42" w:rsidRPr="00E92E7E" w:rsidRDefault="00EC5D42" w:rsidP="00EC5D42">
      <w:pPr>
        <w:autoSpaceDE w:val="0"/>
        <w:autoSpaceDN w:val="0"/>
        <w:adjustRightInd w:val="0"/>
        <w:spacing w:before="120"/>
        <w:rPr>
          <w:sz w:val="28"/>
          <w:szCs w:val="28"/>
          <w:lang w:val="uk-UA" w:eastAsia="uk-UA"/>
        </w:rPr>
      </w:pPr>
    </w:p>
    <w:sectPr w:rsidR="00EC5D42" w:rsidRPr="00E92E7E" w:rsidSect="00E92E7E">
      <w:headerReference w:type="default" r:id="rId9"/>
      <w:pgSz w:w="16838" w:h="11906" w:orient="landscape"/>
      <w:pgMar w:top="426" w:right="850" w:bottom="851"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9DB165" w14:textId="77777777" w:rsidR="00AB4F0D" w:rsidRDefault="00AB4F0D" w:rsidP="00556852">
      <w:r>
        <w:separator/>
      </w:r>
    </w:p>
  </w:endnote>
  <w:endnote w:type="continuationSeparator" w:id="0">
    <w:p w14:paraId="0DA9F52E" w14:textId="77777777" w:rsidR="00AB4F0D" w:rsidRDefault="00AB4F0D" w:rsidP="00556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17D016" w14:textId="77777777" w:rsidR="00AB4F0D" w:rsidRDefault="00AB4F0D" w:rsidP="00556852">
      <w:r>
        <w:separator/>
      </w:r>
    </w:p>
  </w:footnote>
  <w:footnote w:type="continuationSeparator" w:id="0">
    <w:p w14:paraId="6BB24EAA" w14:textId="77777777" w:rsidR="00AB4F0D" w:rsidRDefault="00AB4F0D" w:rsidP="005568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5902634"/>
      <w:docPartObj>
        <w:docPartGallery w:val="Page Numbers (Top of Page)"/>
        <w:docPartUnique/>
      </w:docPartObj>
    </w:sdtPr>
    <w:sdtEndPr/>
    <w:sdtContent>
      <w:p w14:paraId="1BFEF961" w14:textId="7A8E7FF1" w:rsidR="001A05F2" w:rsidRDefault="001A05F2">
        <w:pPr>
          <w:pStyle w:val="a6"/>
          <w:jc w:val="center"/>
        </w:pPr>
        <w:r>
          <w:fldChar w:fldCharType="begin"/>
        </w:r>
        <w:r>
          <w:instrText>PAGE   \* MERGEFORMAT</w:instrText>
        </w:r>
        <w:r>
          <w:fldChar w:fldCharType="separate"/>
        </w:r>
        <w:r w:rsidR="00117639" w:rsidRPr="00117639">
          <w:rPr>
            <w:noProof/>
            <w:lang w:val="uk-UA"/>
          </w:rPr>
          <w:t>3</w:t>
        </w:r>
        <w:r>
          <w:fldChar w:fldCharType="end"/>
        </w:r>
      </w:p>
    </w:sdtContent>
  </w:sdt>
  <w:p w14:paraId="1FB1C7F8" w14:textId="77777777" w:rsidR="001A05F2" w:rsidRDefault="001A05F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CD7"/>
    <w:rsid w:val="00014A48"/>
    <w:rsid w:val="000A2726"/>
    <w:rsid w:val="000C73E4"/>
    <w:rsid w:val="0011236A"/>
    <w:rsid w:val="00117639"/>
    <w:rsid w:val="00160DE4"/>
    <w:rsid w:val="0017682D"/>
    <w:rsid w:val="00176AFD"/>
    <w:rsid w:val="001A05F2"/>
    <w:rsid w:val="001D167E"/>
    <w:rsid w:val="001E6231"/>
    <w:rsid w:val="002155EE"/>
    <w:rsid w:val="002223AA"/>
    <w:rsid w:val="0025101A"/>
    <w:rsid w:val="002743B0"/>
    <w:rsid w:val="002D146C"/>
    <w:rsid w:val="002D41A1"/>
    <w:rsid w:val="00320B27"/>
    <w:rsid w:val="0034587A"/>
    <w:rsid w:val="00373AFC"/>
    <w:rsid w:val="00386533"/>
    <w:rsid w:val="003B3449"/>
    <w:rsid w:val="003B70C5"/>
    <w:rsid w:val="003C425A"/>
    <w:rsid w:val="003E4E24"/>
    <w:rsid w:val="003E7128"/>
    <w:rsid w:val="00443792"/>
    <w:rsid w:val="0045015C"/>
    <w:rsid w:val="00463D73"/>
    <w:rsid w:val="0046510C"/>
    <w:rsid w:val="005111F5"/>
    <w:rsid w:val="005549C5"/>
    <w:rsid w:val="00556852"/>
    <w:rsid w:val="005622B3"/>
    <w:rsid w:val="0057388E"/>
    <w:rsid w:val="0057735D"/>
    <w:rsid w:val="00577A56"/>
    <w:rsid w:val="005B1F3C"/>
    <w:rsid w:val="005C7112"/>
    <w:rsid w:val="00611B00"/>
    <w:rsid w:val="00655ED3"/>
    <w:rsid w:val="00691F7D"/>
    <w:rsid w:val="006A035B"/>
    <w:rsid w:val="006C47B7"/>
    <w:rsid w:val="006E707B"/>
    <w:rsid w:val="00712289"/>
    <w:rsid w:val="007318FD"/>
    <w:rsid w:val="007451AB"/>
    <w:rsid w:val="00761176"/>
    <w:rsid w:val="007650D7"/>
    <w:rsid w:val="00765AA6"/>
    <w:rsid w:val="00767828"/>
    <w:rsid w:val="007770EB"/>
    <w:rsid w:val="007A0550"/>
    <w:rsid w:val="007C4F35"/>
    <w:rsid w:val="007F74D6"/>
    <w:rsid w:val="00814688"/>
    <w:rsid w:val="00835F6F"/>
    <w:rsid w:val="008743B0"/>
    <w:rsid w:val="008B7A77"/>
    <w:rsid w:val="008E20A3"/>
    <w:rsid w:val="008F391A"/>
    <w:rsid w:val="009111D4"/>
    <w:rsid w:val="00947482"/>
    <w:rsid w:val="00965CD7"/>
    <w:rsid w:val="009959DE"/>
    <w:rsid w:val="009C0B25"/>
    <w:rsid w:val="009D051E"/>
    <w:rsid w:val="009E0147"/>
    <w:rsid w:val="00A02DCD"/>
    <w:rsid w:val="00A17453"/>
    <w:rsid w:val="00A344BB"/>
    <w:rsid w:val="00A75059"/>
    <w:rsid w:val="00A96972"/>
    <w:rsid w:val="00AA1C34"/>
    <w:rsid w:val="00AB4F0D"/>
    <w:rsid w:val="00AD4A6A"/>
    <w:rsid w:val="00B26F6E"/>
    <w:rsid w:val="00B361C8"/>
    <w:rsid w:val="00B5116B"/>
    <w:rsid w:val="00BB52D2"/>
    <w:rsid w:val="00BD012E"/>
    <w:rsid w:val="00C67F0B"/>
    <w:rsid w:val="00CA1AF4"/>
    <w:rsid w:val="00CA3954"/>
    <w:rsid w:val="00CC2A27"/>
    <w:rsid w:val="00CD2F6F"/>
    <w:rsid w:val="00CE175C"/>
    <w:rsid w:val="00CF49A2"/>
    <w:rsid w:val="00D04189"/>
    <w:rsid w:val="00D168B1"/>
    <w:rsid w:val="00D542EF"/>
    <w:rsid w:val="00D61E09"/>
    <w:rsid w:val="00D62620"/>
    <w:rsid w:val="00E12F22"/>
    <w:rsid w:val="00E230CA"/>
    <w:rsid w:val="00E4126A"/>
    <w:rsid w:val="00E73C86"/>
    <w:rsid w:val="00E92E7E"/>
    <w:rsid w:val="00EC5D42"/>
    <w:rsid w:val="00EE6B99"/>
    <w:rsid w:val="00F2401B"/>
    <w:rsid w:val="00F77A10"/>
    <w:rsid w:val="00F9234A"/>
    <w:rsid w:val="00FB344E"/>
    <w:rsid w:val="00FC1221"/>
    <w:rsid w:val="00FC2809"/>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E0F9B0"/>
  <w15:docId w15:val="{3BCB3340-ED6A-495D-8EEB-9B520B62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3449"/>
    <w:pPr>
      <w:spacing w:after="0" w:line="240" w:lineRule="auto"/>
    </w:pPr>
    <w:rPr>
      <w:rFonts w:ascii="Times New Roman" w:eastAsia="Times New Roman" w:hAnsi="Times New Roman" w:cs="Times New Roman"/>
      <w:sz w:val="24"/>
      <w:szCs w:val="24"/>
      <w:lang w:val="ru-RU" w:eastAsia="ru-RU"/>
    </w:rPr>
  </w:style>
  <w:style w:type="paragraph" w:styleId="2">
    <w:name w:val="heading 2"/>
    <w:basedOn w:val="a"/>
    <w:link w:val="20"/>
    <w:uiPriority w:val="9"/>
    <w:qFormat/>
    <w:rsid w:val="00556852"/>
    <w:pPr>
      <w:spacing w:before="100" w:beforeAutospacing="1" w:after="100" w:afterAutospacing="1"/>
      <w:outlineLvl w:val="1"/>
    </w:pPr>
    <w:rPr>
      <w:rFonts w:eastAsiaTheme="minorEastAsia"/>
      <w:b/>
      <w:bCs/>
      <w:sz w:val="36"/>
      <w:szCs w:val="36"/>
      <w:lang w:val="uk-UA" w:eastAsia="uk-UA"/>
    </w:rPr>
  </w:style>
  <w:style w:type="paragraph" w:styleId="3">
    <w:name w:val="heading 3"/>
    <w:basedOn w:val="a"/>
    <w:link w:val="30"/>
    <w:uiPriority w:val="9"/>
    <w:qFormat/>
    <w:rsid w:val="00A96972"/>
    <w:pPr>
      <w:spacing w:before="100" w:beforeAutospacing="1" w:after="100" w:afterAutospacing="1"/>
      <w:outlineLvl w:val="2"/>
    </w:pPr>
    <w:rPr>
      <w:rFonts w:eastAsiaTheme="minorEastAsia"/>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65CD7"/>
    <w:pPr>
      <w:spacing w:before="100" w:beforeAutospacing="1" w:after="100" w:afterAutospacing="1"/>
    </w:pPr>
    <w:rPr>
      <w:lang w:val="uk-UA" w:eastAsia="uk-UA"/>
    </w:rPr>
  </w:style>
  <w:style w:type="character" w:customStyle="1" w:styleId="30">
    <w:name w:val="Заголовок 3 Знак"/>
    <w:basedOn w:val="a0"/>
    <w:link w:val="3"/>
    <w:uiPriority w:val="9"/>
    <w:rsid w:val="00A96972"/>
    <w:rPr>
      <w:rFonts w:ascii="Times New Roman" w:eastAsiaTheme="minorEastAsia" w:hAnsi="Times New Roman" w:cs="Times New Roman"/>
      <w:b/>
      <w:bCs/>
      <w:sz w:val="27"/>
      <w:szCs w:val="27"/>
      <w:lang w:eastAsia="uk-UA"/>
    </w:rPr>
  </w:style>
  <w:style w:type="paragraph" w:styleId="a3">
    <w:name w:val="Normal (Web)"/>
    <w:basedOn w:val="a"/>
    <w:uiPriority w:val="99"/>
    <w:unhideWhenUsed/>
    <w:rsid w:val="00A96972"/>
    <w:pPr>
      <w:spacing w:before="100" w:beforeAutospacing="1" w:after="100" w:afterAutospacing="1"/>
    </w:pPr>
    <w:rPr>
      <w:rFonts w:eastAsiaTheme="minorEastAsia"/>
      <w:lang w:val="uk-UA" w:eastAsia="uk-UA"/>
    </w:rPr>
  </w:style>
  <w:style w:type="character" w:customStyle="1" w:styleId="rvts37">
    <w:name w:val="rvts37"/>
    <w:basedOn w:val="a0"/>
    <w:rsid w:val="007F74D6"/>
  </w:style>
  <w:style w:type="paragraph" w:styleId="a4">
    <w:name w:val="Balloon Text"/>
    <w:basedOn w:val="a"/>
    <w:link w:val="a5"/>
    <w:uiPriority w:val="99"/>
    <w:semiHidden/>
    <w:unhideWhenUsed/>
    <w:rsid w:val="00556852"/>
    <w:rPr>
      <w:rFonts w:ascii="Segoe UI" w:hAnsi="Segoe UI" w:cs="Segoe UI"/>
      <w:sz w:val="18"/>
      <w:szCs w:val="18"/>
    </w:rPr>
  </w:style>
  <w:style w:type="character" w:customStyle="1" w:styleId="a5">
    <w:name w:val="Текст у виносці Знак"/>
    <w:basedOn w:val="a0"/>
    <w:link w:val="a4"/>
    <w:uiPriority w:val="99"/>
    <w:semiHidden/>
    <w:rsid w:val="00556852"/>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rsid w:val="00556852"/>
    <w:rPr>
      <w:rFonts w:ascii="Times New Roman" w:eastAsiaTheme="minorEastAsia" w:hAnsi="Times New Roman" w:cs="Times New Roman"/>
      <w:b/>
      <w:bCs/>
      <w:sz w:val="36"/>
      <w:szCs w:val="36"/>
      <w:lang w:eastAsia="uk-UA"/>
    </w:rPr>
  </w:style>
  <w:style w:type="paragraph" w:styleId="a6">
    <w:name w:val="header"/>
    <w:basedOn w:val="a"/>
    <w:link w:val="a7"/>
    <w:uiPriority w:val="99"/>
    <w:unhideWhenUsed/>
    <w:rsid w:val="00556852"/>
    <w:pPr>
      <w:tabs>
        <w:tab w:val="center" w:pos="4677"/>
        <w:tab w:val="right" w:pos="9355"/>
      </w:tabs>
    </w:pPr>
  </w:style>
  <w:style w:type="character" w:customStyle="1" w:styleId="a7">
    <w:name w:val="Верхній колонтитул Знак"/>
    <w:basedOn w:val="a0"/>
    <w:link w:val="a6"/>
    <w:uiPriority w:val="99"/>
    <w:rsid w:val="00556852"/>
    <w:rPr>
      <w:rFonts w:ascii="Times New Roman" w:eastAsia="Times New Roman" w:hAnsi="Times New Roman" w:cs="Times New Roman"/>
      <w:sz w:val="24"/>
      <w:szCs w:val="24"/>
      <w:lang w:val="ru-RU" w:eastAsia="ru-RU"/>
    </w:rPr>
  </w:style>
  <w:style w:type="paragraph" w:styleId="a8">
    <w:name w:val="footer"/>
    <w:basedOn w:val="a"/>
    <w:link w:val="a9"/>
    <w:uiPriority w:val="99"/>
    <w:unhideWhenUsed/>
    <w:rsid w:val="00556852"/>
    <w:pPr>
      <w:tabs>
        <w:tab w:val="center" w:pos="4677"/>
        <w:tab w:val="right" w:pos="9355"/>
      </w:tabs>
    </w:pPr>
  </w:style>
  <w:style w:type="character" w:customStyle="1" w:styleId="a9">
    <w:name w:val="Нижній колонтитул Знак"/>
    <w:basedOn w:val="a0"/>
    <w:link w:val="a8"/>
    <w:uiPriority w:val="99"/>
    <w:rsid w:val="00556852"/>
    <w:rPr>
      <w:rFonts w:ascii="Times New Roman" w:eastAsia="Times New Roman" w:hAnsi="Times New Roman" w:cs="Times New Roman"/>
      <w:sz w:val="24"/>
      <w:szCs w:val="24"/>
      <w:lang w:val="ru-RU" w:eastAsia="ru-RU"/>
    </w:rPr>
  </w:style>
  <w:style w:type="character" w:styleId="aa">
    <w:name w:val="annotation reference"/>
    <w:basedOn w:val="a0"/>
    <w:uiPriority w:val="99"/>
    <w:semiHidden/>
    <w:unhideWhenUsed/>
    <w:rsid w:val="00FB344E"/>
    <w:rPr>
      <w:sz w:val="16"/>
      <w:szCs w:val="16"/>
    </w:rPr>
  </w:style>
  <w:style w:type="paragraph" w:styleId="ab">
    <w:name w:val="annotation text"/>
    <w:basedOn w:val="a"/>
    <w:link w:val="ac"/>
    <w:uiPriority w:val="99"/>
    <w:semiHidden/>
    <w:unhideWhenUsed/>
    <w:rsid w:val="00FB344E"/>
    <w:rPr>
      <w:sz w:val="20"/>
      <w:szCs w:val="20"/>
    </w:rPr>
  </w:style>
  <w:style w:type="character" w:customStyle="1" w:styleId="ac">
    <w:name w:val="Текст примітки Знак"/>
    <w:basedOn w:val="a0"/>
    <w:link w:val="ab"/>
    <w:uiPriority w:val="99"/>
    <w:semiHidden/>
    <w:rsid w:val="00FB344E"/>
    <w:rPr>
      <w:rFonts w:ascii="Times New Roman" w:eastAsia="Times New Roman" w:hAnsi="Times New Roman" w:cs="Times New Roman"/>
      <w:sz w:val="20"/>
      <w:szCs w:val="20"/>
      <w:lang w:val="ru-RU" w:eastAsia="ru-RU"/>
    </w:rPr>
  </w:style>
  <w:style w:type="paragraph" w:styleId="ad">
    <w:name w:val="annotation subject"/>
    <w:basedOn w:val="ab"/>
    <w:next w:val="ab"/>
    <w:link w:val="ae"/>
    <w:uiPriority w:val="99"/>
    <w:semiHidden/>
    <w:unhideWhenUsed/>
    <w:rsid w:val="00FB344E"/>
    <w:rPr>
      <w:b/>
      <w:bCs/>
    </w:rPr>
  </w:style>
  <w:style w:type="character" w:customStyle="1" w:styleId="ae">
    <w:name w:val="Тема примітки Знак"/>
    <w:basedOn w:val="ac"/>
    <w:link w:val="ad"/>
    <w:uiPriority w:val="99"/>
    <w:semiHidden/>
    <w:rsid w:val="00FB344E"/>
    <w:rPr>
      <w:rFonts w:ascii="Times New Roman" w:eastAsia="Times New Roman" w:hAnsi="Times New Roman" w:cs="Times New Roman"/>
      <w:b/>
      <w:bCs/>
      <w:sz w:val="20"/>
      <w:szCs w:val="20"/>
      <w:lang w:val="ru-RU" w:eastAsia="ru-RU"/>
    </w:rPr>
  </w:style>
  <w:style w:type="character" w:customStyle="1" w:styleId="rvts0">
    <w:name w:val="rvts0"/>
    <w:basedOn w:val="a0"/>
    <w:rsid w:val="00014A48"/>
  </w:style>
  <w:style w:type="character" w:customStyle="1" w:styleId="rvts9">
    <w:name w:val="rvts9"/>
    <w:basedOn w:val="a0"/>
    <w:rsid w:val="00F9234A"/>
  </w:style>
  <w:style w:type="character" w:styleId="af">
    <w:name w:val="Hyperlink"/>
    <w:basedOn w:val="a0"/>
    <w:uiPriority w:val="99"/>
    <w:semiHidden/>
    <w:unhideWhenUsed/>
    <w:rsid w:val="008743B0"/>
    <w:rPr>
      <w:color w:val="0000FF"/>
      <w:u w:val="single"/>
    </w:rPr>
  </w:style>
  <w:style w:type="table" w:styleId="af0">
    <w:name w:val="Table Grid"/>
    <w:basedOn w:val="a1"/>
    <w:uiPriority w:val="39"/>
    <w:rsid w:val="00373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36583">
      <w:bodyDiv w:val="1"/>
      <w:marLeft w:val="0"/>
      <w:marRight w:val="0"/>
      <w:marTop w:val="0"/>
      <w:marBottom w:val="0"/>
      <w:divBdr>
        <w:top w:val="none" w:sz="0" w:space="0" w:color="auto"/>
        <w:left w:val="none" w:sz="0" w:space="0" w:color="auto"/>
        <w:bottom w:val="none" w:sz="0" w:space="0" w:color="auto"/>
        <w:right w:val="none" w:sz="0" w:space="0" w:color="auto"/>
      </w:divBdr>
    </w:div>
    <w:div w:id="119107625">
      <w:bodyDiv w:val="1"/>
      <w:marLeft w:val="0"/>
      <w:marRight w:val="0"/>
      <w:marTop w:val="0"/>
      <w:marBottom w:val="0"/>
      <w:divBdr>
        <w:top w:val="none" w:sz="0" w:space="0" w:color="auto"/>
        <w:left w:val="none" w:sz="0" w:space="0" w:color="auto"/>
        <w:bottom w:val="none" w:sz="0" w:space="0" w:color="auto"/>
        <w:right w:val="none" w:sz="0" w:space="0" w:color="auto"/>
      </w:divBdr>
    </w:div>
    <w:div w:id="172229949">
      <w:bodyDiv w:val="1"/>
      <w:marLeft w:val="0"/>
      <w:marRight w:val="0"/>
      <w:marTop w:val="0"/>
      <w:marBottom w:val="0"/>
      <w:divBdr>
        <w:top w:val="none" w:sz="0" w:space="0" w:color="auto"/>
        <w:left w:val="none" w:sz="0" w:space="0" w:color="auto"/>
        <w:bottom w:val="none" w:sz="0" w:space="0" w:color="auto"/>
        <w:right w:val="none" w:sz="0" w:space="0" w:color="auto"/>
      </w:divBdr>
    </w:div>
    <w:div w:id="187526534">
      <w:bodyDiv w:val="1"/>
      <w:marLeft w:val="0"/>
      <w:marRight w:val="0"/>
      <w:marTop w:val="0"/>
      <w:marBottom w:val="0"/>
      <w:divBdr>
        <w:top w:val="none" w:sz="0" w:space="0" w:color="auto"/>
        <w:left w:val="none" w:sz="0" w:space="0" w:color="auto"/>
        <w:bottom w:val="none" w:sz="0" w:space="0" w:color="auto"/>
        <w:right w:val="none" w:sz="0" w:space="0" w:color="auto"/>
      </w:divBdr>
    </w:div>
    <w:div w:id="367220103">
      <w:bodyDiv w:val="1"/>
      <w:marLeft w:val="0"/>
      <w:marRight w:val="0"/>
      <w:marTop w:val="0"/>
      <w:marBottom w:val="0"/>
      <w:divBdr>
        <w:top w:val="none" w:sz="0" w:space="0" w:color="auto"/>
        <w:left w:val="none" w:sz="0" w:space="0" w:color="auto"/>
        <w:bottom w:val="none" w:sz="0" w:space="0" w:color="auto"/>
        <w:right w:val="none" w:sz="0" w:space="0" w:color="auto"/>
      </w:divBdr>
    </w:div>
    <w:div w:id="409428649">
      <w:bodyDiv w:val="1"/>
      <w:marLeft w:val="0"/>
      <w:marRight w:val="0"/>
      <w:marTop w:val="0"/>
      <w:marBottom w:val="0"/>
      <w:divBdr>
        <w:top w:val="none" w:sz="0" w:space="0" w:color="auto"/>
        <w:left w:val="none" w:sz="0" w:space="0" w:color="auto"/>
        <w:bottom w:val="none" w:sz="0" w:space="0" w:color="auto"/>
        <w:right w:val="none" w:sz="0" w:space="0" w:color="auto"/>
      </w:divBdr>
    </w:div>
    <w:div w:id="595745743">
      <w:bodyDiv w:val="1"/>
      <w:marLeft w:val="0"/>
      <w:marRight w:val="0"/>
      <w:marTop w:val="0"/>
      <w:marBottom w:val="0"/>
      <w:divBdr>
        <w:top w:val="none" w:sz="0" w:space="0" w:color="auto"/>
        <w:left w:val="none" w:sz="0" w:space="0" w:color="auto"/>
        <w:bottom w:val="none" w:sz="0" w:space="0" w:color="auto"/>
        <w:right w:val="none" w:sz="0" w:space="0" w:color="auto"/>
      </w:divBdr>
    </w:div>
    <w:div w:id="674696488">
      <w:bodyDiv w:val="1"/>
      <w:marLeft w:val="0"/>
      <w:marRight w:val="0"/>
      <w:marTop w:val="0"/>
      <w:marBottom w:val="0"/>
      <w:divBdr>
        <w:top w:val="none" w:sz="0" w:space="0" w:color="auto"/>
        <w:left w:val="none" w:sz="0" w:space="0" w:color="auto"/>
        <w:bottom w:val="none" w:sz="0" w:space="0" w:color="auto"/>
        <w:right w:val="none" w:sz="0" w:space="0" w:color="auto"/>
      </w:divBdr>
    </w:div>
    <w:div w:id="764301501">
      <w:bodyDiv w:val="1"/>
      <w:marLeft w:val="0"/>
      <w:marRight w:val="0"/>
      <w:marTop w:val="0"/>
      <w:marBottom w:val="0"/>
      <w:divBdr>
        <w:top w:val="none" w:sz="0" w:space="0" w:color="auto"/>
        <w:left w:val="none" w:sz="0" w:space="0" w:color="auto"/>
        <w:bottom w:val="none" w:sz="0" w:space="0" w:color="auto"/>
        <w:right w:val="none" w:sz="0" w:space="0" w:color="auto"/>
      </w:divBdr>
    </w:div>
    <w:div w:id="984775633">
      <w:bodyDiv w:val="1"/>
      <w:marLeft w:val="0"/>
      <w:marRight w:val="0"/>
      <w:marTop w:val="0"/>
      <w:marBottom w:val="0"/>
      <w:divBdr>
        <w:top w:val="none" w:sz="0" w:space="0" w:color="auto"/>
        <w:left w:val="none" w:sz="0" w:space="0" w:color="auto"/>
        <w:bottom w:val="none" w:sz="0" w:space="0" w:color="auto"/>
        <w:right w:val="none" w:sz="0" w:space="0" w:color="auto"/>
      </w:divBdr>
    </w:div>
    <w:div w:id="1034188178">
      <w:bodyDiv w:val="1"/>
      <w:marLeft w:val="0"/>
      <w:marRight w:val="0"/>
      <w:marTop w:val="0"/>
      <w:marBottom w:val="0"/>
      <w:divBdr>
        <w:top w:val="none" w:sz="0" w:space="0" w:color="auto"/>
        <w:left w:val="none" w:sz="0" w:space="0" w:color="auto"/>
        <w:bottom w:val="none" w:sz="0" w:space="0" w:color="auto"/>
        <w:right w:val="none" w:sz="0" w:space="0" w:color="auto"/>
      </w:divBdr>
    </w:div>
    <w:div w:id="1116144058">
      <w:bodyDiv w:val="1"/>
      <w:marLeft w:val="0"/>
      <w:marRight w:val="0"/>
      <w:marTop w:val="0"/>
      <w:marBottom w:val="0"/>
      <w:divBdr>
        <w:top w:val="none" w:sz="0" w:space="0" w:color="auto"/>
        <w:left w:val="none" w:sz="0" w:space="0" w:color="auto"/>
        <w:bottom w:val="none" w:sz="0" w:space="0" w:color="auto"/>
        <w:right w:val="none" w:sz="0" w:space="0" w:color="auto"/>
      </w:divBdr>
    </w:div>
    <w:div w:id="1250503721">
      <w:bodyDiv w:val="1"/>
      <w:marLeft w:val="0"/>
      <w:marRight w:val="0"/>
      <w:marTop w:val="0"/>
      <w:marBottom w:val="0"/>
      <w:divBdr>
        <w:top w:val="none" w:sz="0" w:space="0" w:color="auto"/>
        <w:left w:val="none" w:sz="0" w:space="0" w:color="auto"/>
        <w:bottom w:val="none" w:sz="0" w:space="0" w:color="auto"/>
        <w:right w:val="none" w:sz="0" w:space="0" w:color="auto"/>
      </w:divBdr>
    </w:div>
    <w:div w:id="1253777866">
      <w:bodyDiv w:val="1"/>
      <w:marLeft w:val="0"/>
      <w:marRight w:val="0"/>
      <w:marTop w:val="0"/>
      <w:marBottom w:val="0"/>
      <w:divBdr>
        <w:top w:val="none" w:sz="0" w:space="0" w:color="auto"/>
        <w:left w:val="none" w:sz="0" w:space="0" w:color="auto"/>
        <w:bottom w:val="none" w:sz="0" w:space="0" w:color="auto"/>
        <w:right w:val="none" w:sz="0" w:space="0" w:color="auto"/>
      </w:divBdr>
    </w:div>
    <w:div w:id="1480880094">
      <w:bodyDiv w:val="1"/>
      <w:marLeft w:val="0"/>
      <w:marRight w:val="0"/>
      <w:marTop w:val="0"/>
      <w:marBottom w:val="0"/>
      <w:divBdr>
        <w:top w:val="none" w:sz="0" w:space="0" w:color="auto"/>
        <w:left w:val="none" w:sz="0" w:space="0" w:color="auto"/>
        <w:bottom w:val="none" w:sz="0" w:space="0" w:color="auto"/>
        <w:right w:val="none" w:sz="0" w:space="0" w:color="auto"/>
      </w:divBdr>
    </w:div>
    <w:div w:id="2028752362">
      <w:bodyDiv w:val="1"/>
      <w:marLeft w:val="0"/>
      <w:marRight w:val="0"/>
      <w:marTop w:val="0"/>
      <w:marBottom w:val="0"/>
      <w:divBdr>
        <w:top w:val="none" w:sz="0" w:space="0" w:color="auto"/>
        <w:left w:val="none" w:sz="0" w:space="0" w:color="auto"/>
        <w:bottom w:val="none" w:sz="0" w:space="0" w:color="auto"/>
        <w:right w:val="none" w:sz="0" w:space="0" w:color="auto"/>
      </w:divBdr>
    </w:div>
    <w:div w:id="213131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7AB569-55DD-4186-B02E-CC2E37B9708C}">
  <ds:schemaRefs>
    <ds:schemaRef ds:uri="http://schemas.microsoft.com/sharepoint/v3/contenttype/forms"/>
  </ds:schemaRefs>
</ds:datastoreItem>
</file>

<file path=customXml/itemProps2.xml><?xml version="1.0" encoding="utf-8"?>
<ds:datastoreItem xmlns:ds="http://schemas.openxmlformats.org/officeDocument/2006/customXml" ds:itemID="{268DFA68-BEFB-4BE9-890B-F75EA4DFD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CF68A4-B76C-48AD-AD9F-CB4BBDCDC0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3379</Words>
  <Characters>1927</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2021-11-04T07:42:00Z</dcterms:created>
  <dcterms:modified xsi:type="dcterms:W3CDTF">2021-11-04T07:42:00Z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