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CC1F1C" w14:textId="77777777" w:rsidR="00C72556" w:rsidRPr="00B711E3" w:rsidRDefault="00C72556" w:rsidP="00B711E3">
      <w:pPr>
        <w:jc w:val="center"/>
      </w:pPr>
      <w:bookmarkStart w:id="0" w:name="_GoBack"/>
      <w:bookmarkEnd w:id="0"/>
      <w:r w:rsidRPr="00B711E3">
        <w:t>ПОЯСНЮВАЛЬНА ЗАПИСКА</w:t>
      </w:r>
    </w:p>
    <w:p w14:paraId="4BB67138" w14:textId="7C4E58D8" w:rsidR="009979F0" w:rsidRPr="002B79B1" w:rsidRDefault="00C72556" w:rsidP="009979F0">
      <w:pPr>
        <w:widowControl w:val="0"/>
        <w:jc w:val="center"/>
        <w:rPr>
          <w:szCs w:val="28"/>
        </w:rPr>
      </w:pPr>
      <w:bookmarkStart w:id="1" w:name="_Hlk43836652"/>
      <w:r w:rsidRPr="00B711E3">
        <w:t xml:space="preserve">до </w:t>
      </w:r>
      <w:r w:rsidR="004C4A5C" w:rsidRPr="00B711E3">
        <w:t>про</w:t>
      </w:r>
      <w:r w:rsidR="009979F0">
        <w:t>е</w:t>
      </w:r>
      <w:r w:rsidR="004C4A5C" w:rsidRPr="00B711E3">
        <w:t>кт</w:t>
      </w:r>
      <w:r w:rsidRPr="00B711E3">
        <w:t xml:space="preserve">у Закону України </w:t>
      </w:r>
      <w:r w:rsidR="00821FBC" w:rsidRPr="00833A53">
        <w:rPr>
          <w:rFonts w:eastAsia="Times New Roman" w:cs="Courier New"/>
          <w:szCs w:val="28"/>
        </w:rPr>
        <w:t>"</w:t>
      </w:r>
      <w:r w:rsidR="00066C63" w:rsidRPr="00016924">
        <w:rPr>
          <w:szCs w:val="28"/>
        </w:rPr>
        <w:t>Про в</w:t>
      </w:r>
      <w:r w:rsidR="00066C63">
        <w:rPr>
          <w:szCs w:val="28"/>
        </w:rPr>
        <w:t xml:space="preserve">несення змін до Закону України </w:t>
      </w:r>
      <w:r w:rsidR="00066C63" w:rsidRPr="00833A53">
        <w:rPr>
          <w:rFonts w:eastAsia="Times New Roman" w:cs="Courier New"/>
          <w:szCs w:val="28"/>
        </w:rPr>
        <w:t>"</w:t>
      </w:r>
      <w:r w:rsidR="00066C63">
        <w:rPr>
          <w:szCs w:val="28"/>
        </w:rPr>
        <w:t>Про вищу освіту</w:t>
      </w:r>
      <w:r w:rsidR="00066C63" w:rsidRPr="00833A53">
        <w:rPr>
          <w:rFonts w:eastAsia="Times New Roman" w:cs="Courier New"/>
          <w:szCs w:val="28"/>
        </w:rPr>
        <w:t>"</w:t>
      </w:r>
      <w:bookmarkStart w:id="2" w:name="_Hlk86057302"/>
      <w:r w:rsidR="00066C63">
        <w:rPr>
          <w:rFonts w:eastAsia="Times New Roman" w:cs="Courier New"/>
          <w:szCs w:val="28"/>
        </w:rPr>
        <w:t xml:space="preserve"> </w:t>
      </w:r>
      <w:r w:rsidR="00066C63" w:rsidRPr="00016924">
        <w:rPr>
          <w:szCs w:val="28"/>
        </w:rPr>
        <w:t xml:space="preserve">щодо </w:t>
      </w:r>
      <w:r w:rsidR="00066C63">
        <w:rPr>
          <w:szCs w:val="28"/>
        </w:rPr>
        <w:t>особливостей</w:t>
      </w:r>
      <w:r w:rsidR="00066C63" w:rsidRPr="00016924">
        <w:rPr>
          <w:szCs w:val="28"/>
        </w:rPr>
        <w:t xml:space="preserve"> вступу </w:t>
      </w:r>
      <w:r w:rsidR="00066C63">
        <w:rPr>
          <w:szCs w:val="28"/>
        </w:rPr>
        <w:t xml:space="preserve">до закладів вищої </w:t>
      </w:r>
      <w:r w:rsidR="00066C63" w:rsidRPr="008D767E">
        <w:rPr>
          <w:szCs w:val="28"/>
        </w:rPr>
        <w:t xml:space="preserve">освіти </w:t>
      </w:r>
      <w:r w:rsidR="00066C63" w:rsidRPr="00C16FE7">
        <w:rPr>
          <w:szCs w:val="28"/>
        </w:rPr>
        <w:t>внутрішньо переміщених осіб</w:t>
      </w:r>
      <w:bookmarkEnd w:id="2"/>
      <w:r w:rsidR="00066C63" w:rsidRPr="00833A53">
        <w:rPr>
          <w:rFonts w:eastAsia="Times New Roman" w:cs="Courier New"/>
          <w:szCs w:val="28"/>
        </w:rPr>
        <w:t xml:space="preserve"> </w:t>
      </w:r>
      <w:r w:rsidR="00821FBC" w:rsidRPr="00833A53">
        <w:rPr>
          <w:rFonts w:eastAsia="Times New Roman" w:cs="Courier New"/>
          <w:szCs w:val="28"/>
        </w:rPr>
        <w:t>"</w:t>
      </w:r>
    </w:p>
    <w:bookmarkEnd w:id="1"/>
    <w:p w14:paraId="2FD23A7B" w14:textId="31224C4F" w:rsidR="00C72556" w:rsidRPr="002B79B1" w:rsidRDefault="00C72556" w:rsidP="00B14426">
      <w:pPr>
        <w:adjustRightInd w:val="0"/>
        <w:jc w:val="center"/>
        <w:rPr>
          <w:szCs w:val="28"/>
        </w:rPr>
      </w:pPr>
    </w:p>
    <w:p w14:paraId="2F1A5B33" w14:textId="77777777" w:rsidR="00FD4715" w:rsidRPr="002B79B1" w:rsidRDefault="00FD4715" w:rsidP="00B711E3">
      <w:pPr>
        <w:jc w:val="center"/>
        <w:rPr>
          <w:b/>
        </w:rPr>
      </w:pPr>
    </w:p>
    <w:p w14:paraId="21297731" w14:textId="77777777" w:rsidR="002C0B20" w:rsidRPr="002B79B1" w:rsidRDefault="002C0B20" w:rsidP="00B711E3">
      <w:pPr>
        <w:ind w:firstLine="720"/>
        <w:jc w:val="both"/>
        <w:rPr>
          <w:b/>
          <w:szCs w:val="28"/>
        </w:rPr>
      </w:pPr>
      <w:r w:rsidRPr="002B79B1">
        <w:rPr>
          <w:b/>
          <w:szCs w:val="28"/>
        </w:rPr>
        <w:t>1. Обґрунтування необхідності прийняття законопро</w:t>
      </w:r>
      <w:r w:rsidR="00470640" w:rsidRPr="002B79B1">
        <w:rPr>
          <w:b/>
          <w:szCs w:val="28"/>
        </w:rPr>
        <w:t>є</w:t>
      </w:r>
      <w:r w:rsidRPr="002B79B1">
        <w:rPr>
          <w:b/>
          <w:szCs w:val="28"/>
        </w:rPr>
        <w:t>кту</w:t>
      </w:r>
    </w:p>
    <w:p w14:paraId="2C19B11A" w14:textId="59F426F5" w:rsidR="007E3A2C" w:rsidRPr="007E3A2C" w:rsidRDefault="00645983" w:rsidP="007E3A2C">
      <w:pPr>
        <w:pStyle w:val="a7"/>
        <w:ind w:left="0" w:firstLine="851"/>
        <w:jc w:val="both"/>
        <w:rPr>
          <w:szCs w:val="28"/>
        </w:rPr>
      </w:pPr>
      <w:r w:rsidRPr="002B79B1">
        <w:rPr>
          <w:szCs w:val="28"/>
        </w:rPr>
        <w:t>Необхідність прийняття п</w:t>
      </w:r>
      <w:r w:rsidR="00E96E61" w:rsidRPr="002B79B1">
        <w:rPr>
          <w:szCs w:val="28"/>
        </w:rPr>
        <w:t>роєкт</w:t>
      </w:r>
      <w:r w:rsidRPr="002B79B1">
        <w:rPr>
          <w:szCs w:val="28"/>
        </w:rPr>
        <w:t>у</w:t>
      </w:r>
      <w:r w:rsidR="00E96E61" w:rsidRPr="002B79B1">
        <w:rPr>
          <w:szCs w:val="28"/>
        </w:rPr>
        <w:t xml:space="preserve"> Закону України </w:t>
      </w:r>
      <w:r w:rsidR="00821FBC" w:rsidRPr="00833A53">
        <w:rPr>
          <w:rFonts w:cs="Courier New"/>
          <w:szCs w:val="28"/>
        </w:rPr>
        <w:t>"</w:t>
      </w:r>
      <w:r w:rsidR="00066C63" w:rsidRPr="00016924">
        <w:rPr>
          <w:szCs w:val="28"/>
        </w:rPr>
        <w:t>Про в</w:t>
      </w:r>
      <w:r w:rsidR="00066C63">
        <w:rPr>
          <w:szCs w:val="28"/>
        </w:rPr>
        <w:t xml:space="preserve">несення змін до Закону України </w:t>
      </w:r>
      <w:r w:rsidR="00066C63" w:rsidRPr="00833A53">
        <w:rPr>
          <w:rFonts w:cs="Courier New"/>
          <w:szCs w:val="28"/>
        </w:rPr>
        <w:t>"</w:t>
      </w:r>
      <w:r w:rsidR="00066C63">
        <w:rPr>
          <w:szCs w:val="28"/>
        </w:rPr>
        <w:t>Про вищу освіту</w:t>
      </w:r>
      <w:r w:rsidR="00066C63" w:rsidRPr="00833A53">
        <w:rPr>
          <w:rFonts w:cs="Courier New"/>
          <w:szCs w:val="28"/>
        </w:rPr>
        <w:t>"</w:t>
      </w:r>
      <w:r w:rsidR="00066C63">
        <w:rPr>
          <w:rFonts w:cs="Courier New"/>
          <w:szCs w:val="28"/>
        </w:rPr>
        <w:t xml:space="preserve"> </w:t>
      </w:r>
      <w:r w:rsidR="00066C63" w:rsidRPr="00016924">
        <w:rPr>
          <w:szCs w:val="28"/>
        </w:rPr>
        <w:t xml:space="preserve">щодо </w:t>
      </w:r>
      <w:r w:rsidR="00066C63">
        <w:rPr>
          <w:szCs w:val="28"/>
        </w:rPr>
        <w:t>особливостей</w:t>
      </w:r>
      <w:r w:rsidR="00066C63" w:rsidRPr="00016924">
        <w:rPr>
          <w:szCs w:val="28"/>
        </w:rPr>
        <w:t xml:space="preserve"> вступу </w:t>
      </w:r>
      <w:r w:rsidR="00066C63">
        <w:rPr>
          <w:szCs w:val="28"/>
        </w:rPr>
        <w:t xml:space="preserve">до закладів вищої </w:t>
      </w:r>
      <w:r w:rsidR="00066C63" w:rsidRPr="008D767E">
        <w:rPr>
          <w:szCs w:val="28"/>
        </w:rPr>
        <w:t xml:space="preserve">освіти </w:t>
      </w:r>
      <w:r w:rsidR="00066C63" w:rsidRPr="00C16FE7">
        <w:rPr>
          <w:szCs w:val="28"/>
        </w:rPr>
        <w:t>внутрішньо переміщених осіб</w:t>
      </w:r>
      <w:r w:rsidR="00580E4D" w:rsidRPr="00833A53">
        <w:rPr>
          <w:rFonts w:cs="Courier New"/>
          <w:szCs w:val="28"/>
        </w:rPr>
        <w:t>"</w:t>
      </w:r>
      <w:r w:rsidR="00B14426" w:rsidRPr="002B79B1">
        <w:rPr>
          <w:szCs w:val="28"/>
        </w:rPr>
        <w:t xml:space="preserve"> </w:t>
      </w:r>
      <w:r w:rsidRPr="002B79B1">
        <w:rPr>
          <w:szCs w:val="28"/>
        </w:rPr>
        <w:t>обумовлена підготовкою до вступної кампанії до закладів вищої освіти в нових соціально-економічних і політичних умовах з врахуванням досвіду попередніх років та необхідністю</w:t>
      </w:r>
      <w:r w:rsidR="00EB69C4" w:rsidRPr="002B79B1">
        <w:rPr>
          <w:szCs w:val="28"/>
        </w:rPr>
        <w:t xml:space="preserve"> розширення можливостей для вступу до закладів вищої освіти для </w:t>
      </w:r>
      <w:r w:rsidR="00034D8D" w:rsidRPr="00034D8D">
        <w:rPr>
          <w:szCs w:val="28"/>
        </w:rPr>
        <w:t>внутрішньо переміщених осіб</w:t>
      </w:r>
      <w:r w:rsidRPr="002B79B1">
        <w:rPr>
          <w:szCs w:val="28"/>
        </w:rPr>
        <w:t>.</w:t>
      </w:r>
      <w:r w:rsidR="00034D8D">
        <w:rPr>
          <w:szCs w:val="28"/>
        </w:rPr>
        <w:t xml:space="preserve"> </w:t>
      </w:r>
      <w:r w:rsidR="007E3A2C">
        <w:rPr>
          <w:szCs w:val="28"/>
        </w:rPr>
        <w:t>Д</w:t>
      </w:r>
      <w:r w:rsidR="007E3A2C" w:rsidRPr="007E3A2C">
        <w:rPr>
          <w:szCs w:val="28"/>
        </w:rPr>
        <w:t>іючі норми Закону України «Про вищу освіту» щодо особливостей вступу до закладів вищої освіти осіб з тимчасово окупованих територій України неповною мірою відображають інтереси, захищають права та розширюють можливості для вступу до закладів вищої освіти для таких людей. Зокрема, в Законі не враховані численні випадки, коли особи, місцем проживання яких є тимчасово окупована територія та територія населених пунктів на лінії зіткнення, переїхали до підконтрольної території України не в рік вступу</w:t>
      </w:r>
      <w:r w:rsidR="007E3A2C">
        <w:rPr>
          <w:szCs w:val="28"/>
        </w:rPr>
        <w:t xml:space="preserve"> </w:t>
      </w:r>
      <w:r w:rsidR="007E3A2C" w:rsidRPr="007E3A2C">
        <w:rPr>
          <w:szCs w:val="28"/>
        </w:rPr>
        <w:t>до заклад</w:t>
      </w:r>
      <w:r w:rsidR="007E3A2C">
        <w:rPr>
          <w:szCs w:val="28"/>
        </w:rPr>
        <w:t>у</w:t>
      </w:r>
      <w:r w:rsidR="007E3A2C" w:rsidRPr="007E3A2C">
        <w:rPr>
          <w:szCs w:val="28"/>
        </w:rPr>
        <w:t xml:space="preserve"> вищої освіти, а раніше.    </w:t>
      </w:r>
    </w:p>
    <w:p w14:paraId="4ECE471A" w14:textId="342EED59" w:rsidR="00C72556" w:rsidRPr="002B79B1" w:rsidRDefault="007E3A2C" w:rsidP="007E3A2C">
      <w:pPr>
        <w:pStyle w:val="a7"/>
        <w:ind w:left="0" w:firstLine="851"/>
        <w:jc w:val="both"/>
        <w:rPr>
          <w:szCs w:val="28"/>
        </w:rPr>
      </w:pPr>
      <w:r w:rsidRPr="007E3A2C">
        <w:rPr>
          <w:szCs w:val="28"/>
        </w:rPr>
        <w:t>Також в зв’язку з наявністю на тимчасово окупованих територіях родичів, майна, яке належить переміщеним особам, вони вимушені перебувати на цих територіях протягом значного часу. Крім того, треба врахувати той факт, що завдяки здійсненню заходів щодо запобігання виникненню і поширенню коронавірусної хвороби (COVID-19) та блокуванню діяльності контрольних пунктів в’їзду-виїзду, такі обмеження щодо відсутності реєстрації як внутрішньо переміщених осіб або переселення з тимчасово окупованих територій після 01 січня у рік вступу може стати причиною неможливості скористатись правами, встановленими Закон</w:t>
      </w:r>
      <w:r>
        <w:rPr>
          <w:szCs w:val="28"/>
        </w:rPr>
        <w:t>ом</w:t>
      </w:r>
      <w:r w:rsidRPr="007E3A2C">
        <w:rPr>
          <w:szCs w:val="28"/>
        </w:rPr>
        <w:t xml:space="preserve"> України «Про вищу освіту».</w:t>
      </w:r>
    </w:p>
    <w:p w14:paraId="5A8A820A" w14:textId="77777777" w:rsidR="00B711E3" w:rsidRPr="002B79B1" w:rsidRDefault="00B711E3" w:rsidP="00B711E3">
      <w:pPr>
        <w:pStyle w:val="a7"/>
        <w:ind w:left="0" w:firstLine="851"/>
        <w:jc w:val="both"/>
        <w:rPr>
          <w:szCs w:val="28"/>
        </w:rPr>
      </w:pPr>
    </w:p>
    <w:p w14:paraId="0EABB26C" w14:textId="77777777" w:rsidR="002C0B20" w:rsidRPr="002B79B1" w:rsidRDefault="002C0B20" w:rsidP="00B711E3">
      <w:pPr>
        <w:ind w:firstLine="720"/>
        <w:jc w:val="both"/>
      </w:pPr>
      <w:r w:rsidRPr="002B79B1">
        <w:rPr>
          <w:b/>
          <w:szCs w:val="28"/>
        </w:rPr>
        <w:t xml:space="preserve">2. Мета прийняття законопроекту </w:t>
      </w:r>
    </w:p>
    <w:p w14:paraId="6BE88537" w14:textId="5E300F6B" w:rsidR="00604839" w:rsidRPr="002B79B1" w:rsidRDefault="001D161E" w:rsidP="00B711E3">
      <w:pPr>
        <w:pStyle w:val="a7"/>
        <w:ind w:left="0" w:firstLine="851"/>
        <w:jc w:val="both"/>
        <w:rPr>
          <w:szCs w:val="28"/>
        </w:rPr>
      </w:pPr>
      <w:r w:rsidRPr="002B79B1">
        <w:rPr>
          <w:szCs w:val="28"/>
        </w:rPr>
        <w:t xml:space="preserve">Законопроєкт </w:t>
      </w:r>
      <w:r w:rsidR="00645983" w:rsidRPr="002B79B1">
        <w:rPr>
          <w:szCs w:val="28"/>
        </w:rPr>
        <w:t>розроблено з метою законодавчого врегулювання окремих питань вступу до закладів вищої освіти у частині особливостей прийому вступникі</w:t>
      </w:r>
      <w:r w:rsidR="007E3A2C">
        <w:rPr>
          <w:szCs w:val="28"/>
        </w:rPr>
        <w:t>в</w:t>
      </w:r>
      <w:bookmarkStart w:id="3" w:name="_Hlk86072064"/>
      <w:r w:rsidR="007E3A2C">
        <w:rPr>
          <w:szCs w:val="28"/>
        </w:rPr>
        <w:t xml:space="preserve">, які є </w:t>
      </w:r>
      <w:r w:rsidR="007E3A2C" w:rsidRPr="00034D8D">
        <w:rPr>
          <w:szCs w:val="28"/>
        </w:rPr>
        <w:t>внутрішньо переміщени</w:t>
      </w:r>
      <w:r w:rsidR="007E3A2C">
        <w:rPr>
          <w:szCs w:val="28"/>
        </w:rPr>
        <w:t>ми</w:t>
      </w:r>
      <w:r w:rsidR="007E3A2C" w:rsidRPr="00034D8D">
        <w:rPr>
          <w:szCs w:val="28"/>
        </w:rPr>
        <w:t xml:space="preserve"> ос</w:t>
      </w:r>
      <w:r w:rsidR="007E3A2C">
        <w:rPr>
          <w:szCs w:val="28"/>
        </w:rPr>
        <w:t>о</w:t>
      </w:r>
      <w:r w:rsidR="007E3A2C" w:rsidRPr="00034D8D">
        <w:rPr>
          <w:szCs w:val="28"/>
        </w:rPr>
        <w:t>б</w:t>
      </w:r>
      <w:r w:rsidR="007E3A2C">
        <w:rPr>
          <w:szCs w:val="28"/>
        </w:rPr>
        <w:t>ами</w:t>
      </w:r>
      <w:bookmarkEnd w:id="3"/>
      <w:r w:rsidR="008B3A3D">
        <w:rPr>
          <w:szCs w:val="28"/>
        </w:rPr>
        <w:t>.</w:t>
      </w:r>
    </w:p>
    <w:p w14:paraId="524B80B9" w14:textId="77777777" w:rsidR="00B711E3" w:rsidRPr="002B79B1" w:rsidRDefault="00B711E3" w:rsidP="00B711E3">
      <w:pPr>
        <w:pStyle w:val="a7"/>
        <w:ind w:left="0" w:firstLine="851"/>
        <w:jc w:val="both"/>
        <w:rPr>
          <w:szCs w:val="28"/>
        </w:rPr>
      </w:pPr>
    </w:p>
    <w:p w14:paraId="359608DB" w14:textId="77777777" w:rsidR="002C0B20" w:rsidRPr="002B79B1" w:rsidRDefault="002C0B20" w:rsidP="00B711E3">
      <w:pPr>
        <w:ind w:firstLine="720"/>
        <w:jc w:val="both"/>
        <w:rPr>
          <w:b/>
          <w:szCs w:val="28"/>
        </w:rPr>
      </w:pPr>
      <w:r w:rsidRPr="002B79B1">
        <w:rPr>
          <w:b/>
          <w:szCs w:val="28"/>
        </w:rPr>
        <w:t>3. Загальна характеристика та основні положення законопроєкту</w:t>
      </w:r>
    </w:p>
    <w:p w14:paraId="57DE969E" w14:textId="187CBBCC" w:rsidR="001469AF" w:rsidRPr="002B79B1" w:rsidRDefault="001469AF" w:rsidP="00B711E3">
      <w:pPr>
        <w:pStyle w:val="a7"/>
        <w:ind w:left="0" w:firstLine="851"/>
        <w:jc w:val="both"/>
        <w:rPr>
          <w:szCs w:val="28"/>
        </w:rPr>
      </w:pPr>
      <w:r w:rsidRPr="002B79B1">
        <w:rPr>
          <w:szCs w:val="28"/>
        </w:rPr>
        <w:t xml:space="preserve">Законопроєктом внесено зміни, які стосуються </w:t>
      </w:r>
      <w:r w:rsidR="00160BBC" w:rsidRPr="002B79B1">
        <w:rPr>
          <w:szCs w:val="28"/>
        </w:rPr>
        <w:t>розширення можливостей для вступу та підготовки до вступу до закладів вищої освіти вступників</w:t>
      </w:r>
      <w:r w:rsidR="007E3A2C">
        <w:rPr>
          <w:szCs w:val="28"/>
        </w:rPr>
        <w:t xml:space="preserve">, які є </w:t>
      </w:r>
      <w:r w:rsidR="007E3A2C" w:rsidRPr="00034D8D">
        <w:rPr>
          <w:szCs w:val="28"/>
        </w:rPr>
        <w:t>внутрішньо переміщени</w:t>
      </w:r>
      <w:r w:rsidR="007E3A2C">
        <w:rPr>
          <w:szCs w:val="28"/>
        </w:rPr>
        <w:t>ми</w:t>
      </w:r>
      <w:r w:rsidR="007E3A2C" w:rsidRPr="00034D8D">
        <w:rPr>
          <w:szCs w:val="28"/>
        </w:rPr>
        <w:t xml:space="preserve"> ос</w:t>
      </w:r>
      <w:r w:rsidR="007E3A2C">
        <w:rPr>
          <w:szCs w:val="28"/>
        </w:rPr>
        <w:t>о</w:t>
      </w:r>
      <w:r w:rsidR="007E3A2C" w:rsidRPr="00034D8D">
        <w:rPr>
          <w:szCs w:val="28"/>
        </w:rPr>
        <w:t>б</w:t>
      </w:r>
      <w:r w:rsidR="007E3A2C">
        <w:rPr>
          <w:szCs w:val="28"/>
        </w:rPr>
        <w:t>ами</w:t>
      </w:r>
      <w:r w:rsidRPr="002B79B1">
        <w:rPr>
          <w:szCs w:val="28"/>
        </w:rPr>
        <w:t>.</w:t>
      </w:r>
    </w:p>
    <w:p w14:paraId="11451C2B" w14:textId="06875FF8" w:rsidR="0018604F" w:rsidRDefault="001378A6" w:rsidP="00B711E3">
      <w:pPr>
        <w:pStyle w:val="a7"/>
        <w:ind w:left="0" w:firstLine="851"/>
        <w:jc w:val="both"/>
        <w:rPr>
          <w:szCs w:val="28"/>
        </w:rPr>
      </w:pPr>
      <w:r w:rsidRPr="002B79B1">
        <w:rPr>
          <w:szCs w:val="28"/>
        </w:rPr>
        <w:t xml:space="preserve">Законопроєктом запроваджено можливість </w:t>
      </w:r>
      <w:r w:rsidR="005F02DD" w:rsidRPr="002B79B1">
        <w:rPr>
          <w:szCs w:val="28"/>
        </w:rPr>
        <w:t xml:space="preserve">вступу </w:t>
      </w:r>
      <w:r w:rsidR="00160BBC" w:rsidRPr="002B79B1">
        <w:rPr>
          <w:szCs w:val="28"/>
        </w:rPr>
        <w:t>в межах установлених</w:t>
      </w:r>
      <w:r w:rsidR="005F02DD" w:rsidRPr="002B79B1">
        <w:rPr>
          <w:szCs w:val="28"/>
        </w:rPr>
        <w:t xml:space="preserve"> </w:t>
      </w:r>
      <w:r w:rsidRPr="002B79B1">
        <w:rPr>
          <w:szCs w:val="28"/>
        </w:rPr>
        <w:t xml:space="preserve">квот для </w:t>
      </w:r>
      <w:r w:rsidR="005F02DD" w:rsidRPr="002B79B1">
        <w:rPr>
          <w:szCs w:val="28"/>
        </w:rPr>
        <w:t>вступників</w:t>
      </w:r>
      <w:r w:rsidRPr="002B79B1">
        <w:rPr>
          <w:szCs w:val="28"/>
        </w:rPr>
        <w:t>,</w:t>
      </w:r>
      <w:r w:rsidR="0089360A" w:rsidRPr="0089360A">
        <w:rPr>
          <w:szCs w:val="28"/>
        </w:rPr>
        <w:t xml:space="preserve"> які є внутрішньо переміщеними особами</w:t>
      </w:r>
      <w:r w:rsidR="0089360A">
        <w:rPr>
          <w:szCs w:val="28"/>
        </w:rPr>
        <w:t>,</w:t>
      </w:r>
      <w:r w:rsidR="00160BBC" w:rsidRPr="002B79B1">
        <w:rPr>
          <w:szCs w:val="28"/>
        </w:rPr>
        <w:t xml:space="preserve"> до усіх закладів вищої освіти</w:t>
      </w:r>
      <w:r w:rsidRPr="002B79B1">
        <w:rPr>
          <w:szCs w:val="28"/>
        </w:rPr>
        <w:t>. На сьогодні</w:t>
      </w:r>
      <w:r w:rsidR="005F02DD" w:rsidRPr="002B79B1">
        <w:rPr>
          <w:szCs w:val="28"/>
        </w:rPr>
        <w:t xml:space="preserve"> вступ за</w:t>
      </w:r>
      <w:r w:rsidRPr="002B79B1">
        <w:rPr>
          <w:szCs w:val="28"/>
        </w:rPr>
        <w:t xml:space="preserve"> квот</w:t>
      </w:r>
      <w:r w:rsidR="005F02DD" w:rsidRPr="002B79B1">
        <w:rPr>
          <w:szCs w:val="28"/>
        </w:rPr>
        <w:t>ою</w:t>
      </w:r>
      <w:r w:rsidRPr="002B79B1">
        <w:rPr>
          <w:szCs w:val="28"/>
        </w:rPr>
        <w:t xml:space="preserve"> передбачено лише для вступників, </w:t>
      </w:r>
      <w:r w:rsidR="0089360A" w:rsidRPr="0089360A">
        <w:rPr>
          <w:szCs w:val="28"/>
        </w:rPr>
        <w:t xml:space="preserve">місцем проживання яких є тимчасово окупована територія </w:t>
      </w:r>
      <w:r w:rsidR="0089360A" w:rsidRPr="0089360A">
        <w:rPr>
          <w:szCs w:val="28"/>
        </w:rPr>
        <w:lastRenderedPageBreak/>
        <w:t>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w:t>
      </w:r>
      <w:r w:rsidR="00160BBC">
        <w:rPr>
          <w:szCs w:val="28"/>
        </w:rPr>
        <w:t>.</w:t>
      </w:r>
    </w:p>
    <w:p w14:paraId="23565F43" w14:textId="77777777" w:rsidR="00B711E3" w:rsidRDefault="00B711E3" w:rsidP="00B711E3">
      <w:pPr>
        <w:pStyle w:val="a7"/>
        <w:ind w:left="0" w:firstLine="851"/>
        <w:jc w:val="both"/>
        <w:rPr>
          <w:szCs w:val="28"/>
        </w:rPr>
      </w:pPr>
    </w:p>
    <w:p w14:paraId="43914550" w14:textId="77777777" w:rsidR="002C0B20" w:rsidRPr="00D50E6C" w:rsidRDefault="002C0B20" w:rsidP="00B711E3">
      <w:pPr>
        <w:ind w:firstLine="720"/>
        <w:jc w:val="both"/>
        <w:rPr>
          <w:b/>
          <w:szCs w:val="28"/>
        </w:rPr>
      </w:pPr>
      <w:r w:rsidRPr="00D50E6C">
        <w:rPr>
          <w:b/>
          <w:szCs w:val="28"/>
        </w:rPr>
        <w:t>4. Стан нормативно-правової бази у даній сфері правового регулювання</w:t>
      </w:r>
    </w:p>
    <w:p w14:paraId="371CDBD7" w14:textId="05B2509E" w:rsidR="00532EAA" w:rsidRDefault="00532EAA" w:rsidP="00B711E3">
      <w:pPr>
        <w:pStyle w:val="af0"/>
        <w:spacing w:before="0"/>
        <w:ind w:firstLine="709"/>
        <w:jc w:val="both"/>
        <w:rPr>
          <w:rFonts w:ascii="Times New Roman" w:hAnsi="Times New Roman" w:cs="Times New Roman"/>
          <w:sz w:val="28"/>
          <w:szCs w:val="28"/>
        </w:rPr>
      </w:pPr>
      <w:r w:rsidRPr="00D50E6C">
        <w:rPr>
          <w:rFonts w:ascii="Times New Roman" w:hAnsi="Times New Roman" w:cs="Times New Roman"/>
          <w:sz w:val="28"/>
          <w:szCs w:val="28"/>
        </w:rPr>
        <w:t>Нормативно-правову базу у даній сфе</w:t>
      </w:r>
      <w:r>
        <w:rPr>
          <w:rFonts w:ascii="Times New Roman" w:hAnsi="Times New Roman" w:cs="Times New Roman"/>
          <w:sz w:val="28"/>
          <w:szCs w:val="28"/>
        </w:rPr>
        <w:t>рі правового регулювання складають</w:t>
      </w:r>
      <w:r w:rsidR="00B711E3">
        <w:rPr>
          <w:rFonts w:ascii="Times New Roman" w:hAnsi="Times New Roman" w:cs="Times New Roman"/>
          <w:sz w:val="28"/>
          <w:szCs w:val="28"/>
        </w:rPr>
        <w:t xml:space="preserve"> </w:t>
      </w:r>
      <w:r w:rsidRPr="00B711E3">
        <w:rPr>
          <w:rFonts w:ascii="Times New Roman" w:hAnsi="Times New Roman" w:cs="Times New Roman"/>
          <w:sz w:val="28"/>
          <w:szCs w:val="28"/>
        </w:rPr>
        <w:t>Конституці</w:t>
      </w:r>
      <w:r w:rsidR="00821FBC">
        <w:rPr>
          <w:rFonts w:ascii="Times New Roman" w:hAnsi="Times New Roman" w:cs="Times New Roman"/>
          <w:sz w:val="28"/>
          <w:szCs w:val="28"/>
        </w:rPr>
        <w:t xml:space="preserve">я України, Закон України </w:t>
      </w:r>
      <w:r w:rsidR="00821FBC" w:rsidRPr="00833A53">
        <w:rPr>
          <w:rFonts w:ascii="Times New Roman" w:hAnsi="Times New Roman" w:cs="Courier New"/>
          <w:sz w:val="28"/>
          <w:szCs w:val="28"/>
        </w:rPr>
        <w:t>"</w:t>
      </w:r>
      <w:r w:rsidR="00821FBC">
        <w:rPr>
          <w:rFonts w:ascii="Times New Roman" w:hAnsi="Times New Roman" w:cs="Times New Roman"/>
          <w:sz w:val="28"/>
          <w:szCs w:val="28"/>
        </w:rPr>
        <w:t>Про освіту</w:t>
      </w:r>
      <w:r w:rsidR="00821FBC" w:rsidRPr="00833A53">
        <w:rPr>
          <w:rFonts w:ascii="Times New Roman" w:hAnsi="Times New Roman" w:cs="Courier New"/>
          <w:sz w:val="28"/>
          <w:szCs w:val="28"/>
        </w:rPr>
        <w:t>"</w:t>
      </w:r>
      <w:r w:rsidR="00B711E3" w:rsidRPr="00B711E3">
        <w:rPr>
          <w:rFonts w:ascii="Times New Roman" w:hAnsi="Times New Roman" w:cs="Times New Roman"/>
          <w:sz w:val="28"/>
          <w:szCs w:val="28"/>
        </w:rPr>
        <w:t xml:space="preserve">, </w:t>
      </w:r>
      <w:r w:rsidR="00821FBC">
        <w:rPr>
          <w:rFonts w:ascii="Times New Roman" w:hAnsi="Times New Roman" w:cs="Times New Roman"/>
          <w:sz w:val="28"/>
          <w:szCs w:val="28"/>
        </w:rPr>
        <w:t xml:space="preserve">Закон України </w:t>
      </w:r>
      <w:r w:rsidR="00821FBC" w:rsidRPr="00833A53">
        <w:rPr>
          <w:rFonts w:ascii="Times New Roman" w:hAnsi="Times New Roman" w:cs="Courier New"/>
          <w:sz w:val="28"/>
          <w:szCs w:val="28"/>
        </w:rPr>
        <w:t>"</w:t>
      </w:r>
      <w:r w:rsidRPr="00B711E3">
        <w:rPr>
          <w:rFonts w:ascii="Times New Roman" w:hAnsi="Times New Roman" w:cs="Times New Roman"/>
          <w:sz w:val="28"/>
          <w:szCs w:val="28"/>
        </w:rPr>
        <w:t>Про вищу освіту</w:t>
      </w:r>
      <w:r w:rsidR="00821FBC" w:rsidRPr="00833A53">
        <w:rPr>
          <w:rFonts w:ascii="Times New Roman" w:hAnsi="Times New Roman" w:cs="Courier New"/>
          <w:sz w:val="28"/>
          <w:szCs w:val="28"/>
        </w:rPr>
        <w:t>"</w:t>
      </w:r>
      <w:r w:rsidR="00B711E3">
        <w:rPr>
          <w:rFonts w:ascii="Times New Roman" w:hAnsi="Times New Roman" w:cs="Times New Roman"/>
          <w:sz w:val="28"/>
          <w:szCs w:val="28"/>
        </w:rPr>
        <w:t>.</w:t>
      </w:r>
    </w:p>
    <w:p w14:paraId="692A8F69" w14:textId="77777777" w:rsidR="00B711E3" w:rsidRPr="00B711E3" w:rsidRDefault="00B711E3" w:rsidP="00B711E3">
      <w:pPr>
        <w:pStyle w:val="af0"/>
        <w:spacing w:before="0"/>
        <w:ind w:firstLine="709"/>
        <w:jc w:val="both"/>
        <w:rPr>
          <w:rFonts w:ascii="Times New Roman" w:hAnsi="Times New Roman" w:cs="Times New Roman"/>
          <w:sz w:val="28"/>
          <w:szCs w:val="28"/>
        </w:rPr>
      </w:pPr>
    </w:p>
    <w:p w14:paraId="20CC93DA" w14:textId="77777777" w:rsidR="002C0B20" w:rsidRPr="00D50E6C" w:rsidRDefault="002C0B20" w:rsidP="00B711E3">
      <w:pPr>
        <w:ind w:firstLine="720"/>
        <w:jc w:val="both"/>
        <w:rPr>
          <w:b/>
          <w:szCs w:val="28"/>
        </w:rPr>
      </w:pPr>
      <w:r w:rsidRPr="00D50E6C">
        <w:rPr>
          <w:b/>
          <w:szCs w:val="28"/>
        </w:rPr>
        <w:t>5. Фінансово-економічне обґрунтування</w:t>
      </w:r>
    </w:p>
    <w:p w14:paraId="6350CA77" w14:textId="77777777" w:rsidR="006C3752" w:rsidRDefault="002C0B20" w:rsidP="00B711E3">
      <w:pPr>
        <w:ind w:firstLine="720"/>
        <w:jc w:val="both"/>
        <w:rPr>
          <w:szCs w:val="28"/>
        </w:rPr>
      </w:pPr>
      <w:r>
        <w:rPr>
          <w:szCs w:val="28"/>
        </w:rPr>
        <w:t>Про</w:t>
      </w:r>
      <w:r w:rsidR="00160BBC">
        <w:rPr>
          <w:szCs w:val="28"/>
        </w:rPr>
        <w:t>є</w:t>
      </w:r>
      <w:r>
        <w:rPr>
          <w:szCs w:val="28"/>
        </w:rPr>
        <w:t>кт</w:t>
      </w:r>
      <w:r w:rsidRPr="00D50E6C">
        <w:rPr>
          <w:szCs w:val="28"/>
        </w:rPr>
        <w:t xml:space="preserve"> не передбачає додаткових витрат з Державного бюджету України.</w:t>
      </w:r>
    </w:p>
    <w:p w14:paraId="2D7420E1" w14:textId="77777777" w:rsidR="00B711E3" w:rsidRPr="00D50E6C" w:rsidRDefault="00B711E3" w:rsidP="00B711E3">
      <w:pPr>
        <w:ind w:firstLine="720"/>
        <w:jc w:val="both"/>
        <w:rPr>
          <w:szCs w:val="28"/>
        </w:rPr>
      </w:pPr>
    </w:p>
    <w:p w14:paraId="5B1E35EC" w14:textId="77777777" w:rsidR="002C0B20" w:rsidRPr="001602E0" w:rsidRDefault="002C0B20" w:rsidP="00B711E3">
      <w:pPr>
        <w:ind w:firstLine="720"/>
        <w:jc w:val="both"/>
        <w:rPr>
          <w:b/>
          <w:szCs w:val="28"/>
        </w:rPr>
      </w:pPr>
      <w:r w:rsidRPr="001602E0">
        <w:rPr>
          <w:b/>
          <w:szCs w:val="28"/>
        </w:rPr>
        <w:t>6. Запобігання корупції</w:t>
      </w:r>
    </w:p>
    <w:p w14:paraId="310784F0" w14:textId="77777777" w:rsidR="002C0B20" w:rsidRDefault="002C0B20" w:rsidP="00B711E3">
      <w:pPr>
        <w:pStyle w:val="ae"/>
        <w:spacing w:after="0"/>
        <w:ind w:left="0" w:firstLine="709"/>
        <w:jc w:val="both"/>
        <w:rPr>
          <w:sz w:val="28"/>
          <w:szCs w:val="28"/>
        </w:rPr>
      </w:pPr>
      <w:r w:rsidRPr="00D50E6C">
        <w:rPr>
          <w:sz w:val="28"/>
          <w:szCs w:val="28"/>
        </w:rPr>
        <w:t xml:space="preserve">У </w:t>
      </w:r>
      <w:r>
        <w:rPr>
          <w:sz w:val="28"/>
          <w:szCs w:val="28"/>
        </w:rPr>
        <w:t>про</w:t>
      </w:r>
      <w:r w:rsidR="00160BBC">
        <w:rPr>
          <w:sz w:val="28"/>
          <w:szCs w:val="28"/>
        </w:rPr>
        <w:t>є</w:t>
      </w:r>
      <w:r>
        <w:rPr>
          <w:sz w:val="28"/>
          <w:szCs w:val="28"/>
        </w:rPr>
        <w:t>кт</w:t>
      </w:r>
      <w:r w:rsidRPr="00D50E6C">
        <w:rPr>
          <w:sz w:val="28"/>
          <w:szCs w:val="28"/>
        </w:rPr>
        <w:t>і Закону відсутні правила і процедури, які можуть містити ризики вчинення корупційних правопорушень.</w:t>
      </w:r>
    </w:p>
    <w:p w14:paraId="42A902AD" w14:textId="77777777" w:rsidR="00B14426" w:rsidRPr="00D50E6C" w:rsidRDefault="00B14426" w:rsidP="00B711E3">
      <w:pPr>
        <w:pStyle w:val="ae"/>
        <w:spacing w:after="0"/>
        <w:ind w:left="0" w:firstLine="709"/>
        <w:jc w:val="both"/>
        <w:rPr>
          <w:sz w:val="28"/>
          <w:szCs w:val="28"/>
        </w:rPr>
      </w:pPr>
    </w:p>
    <w:p w14:paraId="0883BBBD" w14:textId="77777777" w:rsidR="002C0B20" w:rsidRPr="00D50E6C" w:rsidRDefault="00B711E3" w:rsidP="00B711E3">
      <w:pPr>
        <w:ind w:firstLine="709"/>
        <w:jc w:val="both"/>
        <w:rPr>
          <w:b/>
          <w:szCs w:val="28"/>
        </w:rPr>
      </w:pPr>
      <w:r>
        <w:rPr>
          <w:b/>
          <w:szCs w:val="28"/>
        </w:rPr>
        <w:t xml:space="preserve">7. </w:t>
      </w:r>
      <w:r w:rsidR="002C0B20" w:rsidRPr="00D50E6C">
        <w:rPr>
          <w:b/>
          <w:szCs w:val="28"/>
        </w:rPr>
        <w:t xml:space="preserve">Прогноз соціально-економічних, правових та інших наслідків прийняття </w:t>
      </w:r>
      <w:r w:rsidR="002C0B20">
        <w:rPr>
          <w:b/>
          <w:szCs w:val="28"/>
        </w:rPr>
        <w:t>проект</w:t>
      </w:r>
      <w:r w:rsidR="002C0B20" w:rsidRPr="00D50E6C">
        <w:rPr>
          <w:b/>
          <w:szCs w:val="28"/>
        </w:rPr>
        <w:t>у Закону</w:t>
      </w:r>
    </w:p>
    <w:p w14:paraId="40C5FF40" w14:textId="39B54A8A" w:rsidR="002C0B20" w:rsidRDefault="002C0B20" w:rsidP="00B711E3">
      <w:pPr>
        <w:autoSpaceDE w:val="0"/>
        <w:autoSpaceDN w:val="0"/>
        <w:adjustRightInd w:val="0"/>
        <w:ind w:firstLine="851"/>
        <w:jc w:val="both"/>
        <w:rPr>
          <w:szCs w:val="28"/>
          <w:lang w:eastAsia="uk-UA"/>
        </w:rPr>
      </w:pPr>
      <w:r w:rsidRPr="000B4EDA">
        <w:rPr>
          <w:szCs w:val="28"/>
          <w:lang w:eastAsia="uk-UA"/>
        </w:rPr>
        <w:t xml:space="preserve">Прийняття </w:t>
      </w:r>
      <w:r>
        <w:rPr>
          <w:szCs w:val="28"/>
          <w:lang w:eastAsia="uk-UA"/>
        </w:rPr>
        <w:t>про</w:t>
      </w:r>
      <w:r w:rsidR="00160BBC">
        <w:rPr>
          <w:szCs w:val="28"/>
          <w:lang w:eastAsia="uk-UA"/>
        </w:rPr>
        <w:t>є</w:t>
      </w:r>
      <w:r w:rsidRPr="000B4EDA">
        <w:rPr>
          <w:szCs w:val="28"/>
          <w:lang w:eastAsia="uk-UA"/>
        </w:rPr>
        <w:t xml:space="preserve">кту Закону створить </w:t>
      </w:r>
      <w:r w:rsidR="001602E0">
        <w:rPr>
          <w:szCs w:val="28"/>
          <w:lang w:eastAsia="uk-UA"/>
        </w:rPr>
        <w:t xml:space="preserve">сприятливі </w:t>
      </w:r>
      <w:r w:rsidRPr="000B4EDA">
        <w:rPr>
          <w:szCs w:val="28"/>
          <w:lang w:eastAsia="uk-UA"/>
        </w:rPr>
        <w:t xml:space="preserve">умови </w:t>
      </w:r>
      <w:r w:rsidR="001602E0">
        <w:rPr>
          <w:szCs w:val="28"/>
          <w:lang w:eastAsia="uk-UA"/>
        </w:rPr>
        <w:t xml:space="preserve">для вступу на навчання для здобуття вищої освіти </w:t>
      </w:r>
      <w:r w:rsidR="0089360A" w:rsidRPr="00034D8D">
        <w:rPr>
          <w:szCs w:val="28"/>
        </w:rPr>
        <w:t>внутрішньо переміщених осіб</w:t>
      </w:r>
      <w:r w:rsidR="001602E0">
        <w:rPr>
          <w:szCs w:val="28"/>
          <w:lang w:eastAsia="uk-UA"/>
        </w:rPr>
        <w:t>.</w:t>
      </w:r>
    </w:p>
    <w:p w14:paraId="76CD6E38" w14:textId="77777777" w:rsidR="008B3A3D" w:rsidRDefault="008B3A3D" w:rsidP="00B711E3">
      <w:pPr>
        <w:autoSpaceDE w:val="0"/>
        <w:autoSpaceDN w:val="0"/>
        <w:adjustRightInd w:val="0"/>
        <w:ind w:firstLine="851"/>
        <w:jc w:val="both"/>
        <w:rPr>
          <w:szCs w:val="28"/>
          <w:lang w:eastAsia="uk-UA"/>
        </w:rPr>
      </w:pPr>
    </w:p>
    <w:p w14:paraId="420A56F3" w14:textId="77777777" w:rsidR="008B3A3D" w:rsidRDefault="008B3A3D" w:rsidP="00B711E3">
      <w:pPr>
        <w:autoSpaceDE w:val="0"/>
        <w:autoSpaceDN w:val="0"/>
        <w:adjustRightInd w:val="0"/>
        <w:ind w:firstLine="851"/>
        <w:jc w:val="both"/>
        <w:rPr>
          <w:szCs w:val="28"/>
          <w:lang w:eastAsia="uk-UA"/>
        </w:rPr>
      </w:pPr>
    </w:p>
    <w:p w14:paraId="22CD9430" w14:textId="77777777" w:rsidR="00321C4B" w:rsidRDefault="00321C4B" w:rsidP="00321C4B">
      <w:pPr>
        <w:autoSpaceDE w:val="0"/>
        <w:autoSpaceDN w:val="0"/>
        <w:adjustRightInd w:val="0"/>
        <w:ind w:firstLine="851"/>
        <w:jc w:val="both"/>
        <w:rPr>
          <w:b/>
          <w:bCs/>
          <w:szCs w:val="28"/>
          <w:lang w:eastAsia="uk-UA"/>
        </w:rPr>
      </w:pPr>
      <w:r w:rsidRPr="004F6ED3">
        <w:rPr>
          <w:b/>
          <w:bCs/>
          <w:szCs w:val="28"/>
          <w:lang w:eastAsia="uk-UA"/>
        </w:rPr>
        <w:t>Народні депутати</w:t>
      </w:r>
      <w:r w:rsidRPr="00321C4B">
        <w:rPr>
          <w:b/>
          <w:bCs/>
          <w:szCs w:val="28"/>
          <w:lang w:eastAsia="uk-UA"/>
        </w:rPr>
        <w:t xml:space="preserve"> України </w:t>
      </w:r>
    </w:p>
    <w:p w14:paraId="567F920B" w14:textId="20B6E074" w:rsidR="00321C4B" w:rsidRPr="00321C4B" w:rsidRDefault="00321C4B" w:rsidP="00321C4B">
      <w:pPr>
        <w:autoSpaceDE w:val="0"/>
        <w:autoSpaceDN w:val="0"/>
        <w:adjustRightInd w:val="0"/>
        <w:ind w:firstLine="851"/>
        <w:jc w:val="both"/>
        <w:rPr>
          <w:b/>
          <w:bCs/>
          <w:szCs w:val="28"/>
          <w:lang w:eastAsia="uk-UA"/>
        </w:rPr>
      </w:pPr>
      <w:r w:rsidRPr="00321C4B">
        <w:rPr>
          <w:b/>
          <w:bCs/>
          <w:szCs w:val="28"/>
          <w:lang w:eastAsia="uk-UA"/>
        </w:rPr>
        <w:t xml:space="preserve"> </w:t>
      </w:r>
    </w:p>
    <w:p w14:paraId="06051690" w14:textId="4D2F6B0B" w:rsidR="002F26E9" w:rsidRDefault="00321C4B" w:rsidP="00321C4B">
      <w:pPr>
        <w:autoSpaceDE w:val="0"/>
        <w:autoSpaceDN w:val="0"/>
        <w:adjustRightInd w:val="0"/>
        <w:ind w:firstLine="851"/>
        <w:jc w:val="both"/>
        <w:rPr>
          <w:b/>
          <w:bCs/>
          <w:szCs w:val="28"/>
          <w:lang w:eastAsia="uk-UA"/>
        </w:rPr>
      </w:pPr>
      <w:r w:rsidRPr="00321C4B">
        <w:rPr>
          <w:b/>
          <w:bCs/>
          <w:szCs w:val="28"/>
          <w:lang w:eastAsia="uk-UA"/>
        </w:rPr>
        <w:t xml:space="preserve">Рєпіна Е.А. </w:t>
      </w:r>
      <w:r w:rsidR="003C336B">
        <w:rPr>
          <w:b/>
          <w:bCs/>
          <w:szCs w:val="28"/>
          <w:lang w:eastAsia="uk-UA"/>
        </w:rPr>
        <w:t>та інші</w:t>
      </w:r>
    </w:p>
    <w:p w14:paraId="04EDB4BB" w14:textId="77777777" w:rsidR="00395132" w:rsidRDefault="00395132" w:rsidP="00321C4B">
      <w:pPr>
        <w:autoSpaceDE w:val="0"/>
        <w:autoSpaceDN w:val="0"/>
        <w:adjustRightInd w:val="0"/>
        <w:ind w:firstLine="851"/>
        <w:jc w:val="both"/>
        <w:rPr>
          <w:b/>
          <w:bCs/>
          <w:szCs w:val="28"/>
          <w:lang w:eastAsia="uk-UA"/>
        </w:rPr>
      </w:pPr>
    </w:p>
    <w:sectPr w:rsidR="00395132" w:rsidSect="00B711E3">
      <w:headerReference w:type="default" r:id="rId11"/>
      <w:pgSz w:w="11906" w:h="16838"/>
      <w:pgMar w:top="1134" w:right="851"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54F2D" w14:textId="77777777" w:rsidR="00B0213E" w:rsidRDefault="00B0213E" w:rsidP="00B71E5B">
      <w:r>
        <w:separator/>
      </w:r>
    </w:p>
  </w:endnote>
  <w:endnote w:type="continuationSeparator" w:id="0">
    <w:p w14:paraId="61B2ABC0" w14:textId="77777777" w:rsidR="00B0213E" w:rsidRDefault="00B0213E" w:rsidP="00B71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 w:name="Antiqua">
    <w:altName w:val="Segoe UI"/>
    <w:panose1 w:val="00000000000000000000"/>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403C14" w14:textId="77777777" w:rsidR="00B0213E" w:rsidRDefault="00B0213E" w:rsidP="00B71E5B">
      <w:r>
        <w:separator/>
      </w:r>
    </w:p>
  </w:footnote>
  <w:footnote w:type="continuationSeparator" w:id="0">
    <w:p w14:paraId="79421D47" w14:textId="77777777" w:rsidR="00B0213E" w:rsidRDefault="00B0213E" w:rsidP="00B71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799781"/>
      <w:docPartObj>
        <w:docPartGallery w:val="Page Numbers (Top of Page)"/>
        <w:docPartUnique/>
      </w:docPartObj>
    </w:sdtPr>
    <w:sdtEndPr/>
    <w:sdtContent>
      <w:p w14:paraId="11E2DB59" w14:textId="3E52EBD9" w:rsidR="002B79B1" w:rsidRDefault="002B79B1">
        <w:pPr>
          <w:pStyle w:val="a8"/>
          <w:jc w:val="center"/>
        </w:pPr>
        <w:r>
          <w:fldChar w:fldCharType="begin"/>
        </w:r>
        <w:r>
          <w:instrText>PAGE   \* MERGEFORMAT</w:instrText>
        </w:r>
        <w:r>
          <w:fldChar w:fldCharType="separate"/>
        </w:r>
        <w:r w:rsidR="00786F26">
          <w:rPr>
            <w:noProof/>
          </w:rPr>
          <w:t>2</w:t>
        </w:r>
        <w:r>
          <w:fldChar w:fldCharType="end"/>
        </w:r>
      </w:p>
    </w:sdtContent>
  </w:sdt>
  <w:p w14:paraId="4705A6AC" w14:textId="77777777" w:rsidR="002B79B1" w:rsidRDefault="002B79B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F38CE"/>
    <w:multiLevelType w:val="hybridMultilevel"/>
    <w:tmpl w:val="E4DA05F4"/>
    <w:lvl w:ilvl="0" w:tplc="04220001">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 w15:restartNumberingAfterBreak="0">
    <w:nsid w:val="44FE0658"/>
    <w:multiLevelType w:val="hybridMultilevel"/>
    <w:tmpl w:val="90F47790"/>
    <w:lvl w:ilvl="0" w:tplc="04220001">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 w15:restartNumberingAfterBreak="0">
    <w:nsid w:val="4C837940"/>
    <w:multiLevelType w:val="hybridMultilevel"/>
    <w:tmpl w:val="E1200834"/>
    <w:lvl w:ilvl="0" w:tplc="04220001">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 w15:restartNumberingAfterBreak="0">
    <w:nsid w:val="5F27314F"/>
    <w:multiLevelType w:val="hybridMultilevel"/>
    <w:tmpl w:val="C85871A6"/>
    <w:lvl w:ilvl="0" w:tplc="04220001">
      <w:start w:val="1"/>
      <w:numFmt w:val="bullet"/>
      <w:lvlText w:val=""/>
      <w:lvlJc w:val="left"/>
      <w:pPr>
        <w:ind w:left="2144" w:hanging="360"/>
      </w:pPr>
      <w:rPr>
        <w:rFonts w:ascii="Symbol" w:hAnsi="Symbol" w:hint="default"/>
      </w:rPr>
    </w:lvl>
    <w:lvl w:ilvl="1" w:tplc="04220003" w:tentative="1">
      <w:start w:val="1"/>
      <w:numFmt w:val="bullet"/>
      <w:lvlText w:val="o"/>
      <w:lvlJc w:val="left"/>
      <w:pPr>
        <w:ind w:left="2864" w:hanging="360"/>
      </w:pPr>
      <w:rPr>
        <w:rFonts w:ascii="Courier New" w:hAnsi="Courier New" w:cs="Courier New" w:hint="default"/>
      </w:rPr>
    </w:lvl>
    <w:lvl w:ilvl="2" w:tplc="04220005" w:tentative="1">
      <w:start w:val="1"/>
      <w:numFmt w:val="bullet"/>
      <w:lvlText w:val=""/>
      <w:lvlJc w:val="left"/>
      <w:pPr>
        <w:ind w:left="3584" w:hanging="360"/>
      </w:pPr>
      <w:rPr>
        <w:rFonts w:ascii="Wingdings" w:hAnsi="Wingdings" w:hint="default"/>
      </w:rPr>
    </w:lvl>
    <w:lvl w:ilvl="3" w:tplc="04220001" w:tentative="1">
      <w:start w:val="1"/>
      <w:numFmt w:val="bullet"/>
      <w:lvlText w:val=""/>
      <w:lvlJc w:val="left"/>
      <w:pPr>
        <w:ind w:left="4304" w:hanging="360"/>
      </w:pPr>
      <w:rPr>
        <w:rFonts w:ascii="Symbol" w:hAnsi="Symbol" w:hint="default"/>
      </w:rPr>
    </w:lvl>
    <w:lvl w:ilvl="4" w:tplc="04220003" w:tentative="1">
      <w:start w:val="1"/>
      <w:numFmt w:val="bullet"/>
      <w:lvlText w:val="o"/>
      <w:lvlJc w:val="left"/>
      <w:pPr>
        <w:ind w:left="5024" w:hanging="360"/>
      </w:pPr>
      <w:rPr>
        <w:rFonts w:ascii="Courier New" w:hAnsi="Courier New" w:cs="Courier New" w:hint="default"/>
      </w:rPr>
    </w:lvl>
    <w:lvl w:ilvl="5" w:tplc="04220005" w:tentative="1">
      <w:start w:val="1"/>
      <w:numFmt w:val="bullet"/>
      <w:lvlText w:val=""/>
      <w:lvlJc w:val="left"/>
      <w:pPr>
        <w:ind w:left="5744" w:hanging="360"/>
      </w:pPr>
      <w:rPr>
        <w:rFonts w:ascii="Wingdings" w:hAnsi="Wingdings" w:hint="default"/>
      </w:rPr>
    </w:lvl>
    <w:lvl w:ilvl="6" w:tplc="04220001" w:tentative="1">
      <w:start w:val="1"/>
      <w:numFmt w:val="bullet"/>
      <w:lvlText w:val=""/>
      <w:lvlJc w:val="left"/>
      <w:pPr>
        <w:ind w:left="6464" w:hanging="360"/>
      </w:pPr>
      <w:rPr>
        <w:rFonts w:ascii="Symbol" w:hAnsi="Symbol" w:hint="default"/>
      </w:rPr>
    </w:lvl>
    <w:lvl w:ilvl="7" w:tplc="04220003" w:tentative="1">
      <w:start w:val="1"/>
      <w:numFmt w:val="bullet"/>
      <w:lvlText w:val="o"/>
      <w:lvlJc w:val="left"/>
      <w:pPr>
        <w:ind w:left="7184" w:hanging="360"/>
      </w:pPr>
      <w:rPr>
        <w:rFonts w:ascii="Courier New" w:hAnsi="Courier New" w:cs="Courier New" w:hint="default"/>
      </w:rPr>
    </w:lvl>
    <w:lvl w:ilvl="8" w:tplc="04220005" w:tentative="1">
      <w:start w:val="1"/>
      <w:numFmt w:val="bullet"/>
      <w:lvlText w:val=""/>
      <w:lvlJc w:val="left"/>
      <w:pPr>
        <w:ind w:left="7904"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556"/>
    <w:rsid w:val="00005DC0"/>
    <w:rsid w:val="00016E3D"/>
    <w:rsid w:val="00034D8D"/>
    <w:rsid w:val="00042B8B"/>
    <w:rsid w:val="00066C63"/>
    <w:rsid w:val="000702BB"/>
    <w:rsid w:val="000717C3"/>
    <w:rsid w:val="000969DD"/>
    <w:rsid w:val="001378A6"/>
    <w:rsid w:val="001469AF"/>
    <w:rsid w:val="00147A9A"/>
    <w:rsid w:val="001602E0"/>
    <w:rsid w:val="00160BBC"/>
    <w:rsid w:val="00170133"/>
    <w:rsid w:val="00172B26"/>
    <w:rsid w:val="0018604F"/>
    <w:rsid w:val="00190705"/>
    <w:rsid w:val="001A0ED5"/>
    <w:rsid w:val="001C74C5"/>
    <w:rsid w:val="001C7525"/>
    <w:rsid w:val="001D1091"/>
    <w:rsid w:val="001D161E"/>
    <w:rsid w:val="001D636F"/>
    <w:rsid w:val="001E2CB0"/>
    <w:rsid w:val="002259A3"/>
    <w:rsid w:val="002470F6"/>
    <w:rsid w:val="00252C9E"/>
    <w:rsid w:val="002B79B1"/>
    <w:rsid w:val="002C0B20"/>
    <w:rsid w:val="002F26E9"/>
    <w:rsid w:val="00321C4B"/>
    <w:rsid w:val="0032267F"/>
    <w:rsid w:val="00364A23"/>
    <w:rsid w:val="00384EB2"/>
    <w:rsid w:val="00395132"/>
    <w:rsid w:val="003A0C08"/>
    <w:rsid w:val="003B30D9"/>
    <w:rsid w:val="003C336B"/>
    <w:rsid w:val="003D7336"/>
    <w:rsid w:val="003E0791"/>
    <w:rsid w:val="003E6E9D"/>
    <w:rsid w:val="00403656"/>
    <w:rsid w:val="00470640"/>
    <w:rsid w:val="00475314"/>
    <w:rsid w:val="0049401F"/>
    <w:rsid w:val="004C4A5C"/>
    <w:rsid w:val="004F2D9B"/>
    <w:rsid w:val="004F6ED3"/>
    <w:rsid w:val="00532EAA"/>
    <w:rsid w:val="00537D5A"/>
    <w:rsid w:val="00544397"/>
    <w:rsid w:val="00552DFA"/>
    <w:rsid w:val="005532B3"/>
    <w:rsid w:val="00580E4D"/>
    <w:rsid w:val="005B4E62"/>
    <w:rsid w:val="005D4EBF"/>
    <w:rsid w:val="005E027F"/>
    <w:rsid w:val="005E743D"/>
    <w:rsid w:val="005F02DD"/>
    <w:rsid w:val="00601FC8"/>
    <w:rsid w:val="00604839"/>
    <w:rsid w:val="0064319B"/>
    <w:rsid w:val="00645983"/>
    <w:rsid w:val="00653396"/>
    <w:rsid w:val="0065484C"/>
    <w:rsid w:val="006670D9"/>
    <w:rsid w:val="006C3752"/>
    <w:rsid w:val="0070149F"/>
    <w:rsid w:val="007137B5"/>
    <w:rsid w:val="00750EBC"/>
    <w:rsid w:val="00751C70"/>
    <w:rsid w:val="00756C23"/>
    <w:rsid w:val="007703FC"/>
    <w:rsid w:val="00775416"/>
    <w:rsid w:val="00786F26"/>
    <w:rsid w:val="007C2BC2"/>
    <w:rsid w:val="007E3A2C"/>
    <w:rsid w:val="00812ADF"/>
    <w:rsid w:val="00821FBC"/>
    <w:rsid w:val="008546A3"/>
    <w:rsid w:val="008657E5"/>
    <w:rsid w:val="0089360A"/>
    <w:rsid w:val="008A2E8F"/>
    <w:rsid w:val="008B3A3D"/>
    <w:rsid w:val="008B6F9D"/>
    <w:rsid w:val="008E0995"/>
    <w:rsid w:val="008E1423"/>
    <w:rsid w:val="008F0C1F"/>
    <w:rsid w:val="00907300"/>
    <w:rsid w:val="00931E20"/>
    <w:rsid w:val="009337B9"/>
    <w:rsid w:val="00940752"/>
    <w:rsid w:val="00940A8A"/>
    <w:rsid w:val="009979F0"/>
    <w:rsid w:val="009A27FA"/>
    <w:rsid w:val="009D4914"/>
    <w:rsid w:val="009E062B"/>
    <w:rsid w:val="00A02848"/>
    <w:rsid w:val="00A06ED7"/>
    <w:rsid w:val="00A15A10"/>
    <w:rsid w:val="00A20C66"/>
    <w:rsid w:val="00A44595"/>
    <w:rsid w:val="00A667EB"/>
    <w:rsid w:val="00A70A1A"/>
    <w:rsid w:val="00A76BBE"/>
    <w:rsid w:val="00AA5EEC"/>
    <w:rsid w:val="00AD32B8"/>
    <w:rsid w:val="00AE6F61"/>
    <w:rsid w:val="00B0213E"/>
    <w:rsid w:val="00B14426"/>
    <w:rsid w:val="00B370F0"/>
    <w:rsid w:val="00B62936"/>
    <w:rsid w:val="00B66F01"/>
    <w:rsid w:val="00B711E3"/>
    <w:rsid w:val="00B71E5B"/>
    <w:rsid w:val="00BC3001"/>
    <w:rsid w:val="00BF3601"/>
    <w:rsid w:val="00C04010"/>
    <w:rsid w:val="00C14EA4"/>
    <w:rsid w:val="00C2243C"/>
    <w:rsid w:val="00C4036E"/>
    <w:rsid w:val="00C6088A"/>
    <w:rsid w:val="00C72556"/>
    <w:rsid w:val="00C80654"/>
    <w:rsid w:val="00CA3109"/>
    <w:rsid w:val="00CB235C"/>
    <w:rsid w:val="00CE20D5"/>
    <w:rsid w:val="00D30E61"/>
    <w:rsid w:val="00D319A6"/>
    <w:rsid w:val="00D352AE"/>
    <w:rsid w:val="00D63CBF"/>
    <w:rsid w:val="00D66B34"/>
    <w:rsid w:val="00D90F96"/>
    <w:rsid w:val="00DA28F1"/>
    <w:rsid w:val="00DB5384"/>
    <w:rsid w:val="00DE353C"/>
    <w:rsid w:val="00DF10B5"/>
    <w:rsid w:val="00DF7392"/>
    <w:rsid w:val="00E01A44"/>
    <w:rsid w:val="00E606C7"/>
    <w:rsid w:val="00E96E61"/>
    <w:rsid w:val="00EB69C4"/>
    <w:rsid w:val="00EF493F"/>
    <w:rsid w:val="00F057EA"/>
    <w:rsid w:val="00F13650"/>
    <w:rsid w:val="00F44958"/>
    <w:rsid w:val="00F501CB"/>
    <w:rsid w:val="00F57181"/>
    <w:rsid w:val="00FA024D"/>
    <w:rsid w:val="00FD4715"/>
    <w:rsid w:val="00FE0439"/>
    <w:rsid w:val="00FF0F63"/>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62481B"/>
  <w15:docId w15:val="{3BCB3340-ED6A-495D-8EEB-9B520B62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1FC8"/>
    <w:rPr>
      <w:rFonts w:ascii="Times New Roman" w:hAnsi="Times New Roman"/>
      <w:sz w:val="28"/>
      <w:szCs w:val="24"/>
      <w:lang w:eastAsia="ru-RU"/>
    </w:rPr>
  </w:style>
  <w:style w:type="paragraph" w:styleId="1">
    <w:name w:val="heading 1"/>
    <w:basedOn w:val="a"/>
    <w:next w:val="a"/>
    <w:link w:val="10"/>
    <w:uiPriority w:val="99"/>
    <w:qFormat/>
    <w:rsid w:val="00403656"/>
    <w:pPr>
      <w:keepNext/>
      <w:overflowPunct w:val="0"/>
      <w:autoSpaceDE w:val="0"/>
      <w:autoSpaceDN w:val="0"/>
      <w:adjustRightInd w:val="0"/>
      <w:outlineLvl w:val="0"/>
    </w:pPr>
    <w:rPr>
      <w:rFonts w:ascii="Times New Roman CYR" w:hAnsi="Times New Roman CYR"/>
      <w:b/>
      <w:caps/>
      <w:szCs w:val="28"/>
    </w:rPr>
  </w:style>
  <w:style w:type="paragraph" w:styleId="2">
    <w:name w:val="heading 2"/>
    <w:basedOn w:val="a"/>
    <w:next w:val="a"/>
    <w:link w:val="20"/>
    <w:uiPriority w:val="99"/>
    <w:qFormat/>
    <w:rsid w:val="00403656"/>
    <w:pPr>
      <w:keepNext/>
      <w:jc w:val="center"/>
      <w:outlineLvl w:val="1"/>
    </w:pPr>
    <w:rPr>
      <w:rFonts w:ascii="Arial" w:hAnsi="Arial" w:cs="Arial"/>
      <w:b/>
      <w:bCs/>
      <w:sz w:val="36"/>
    </w:rPr>
  </w:style>
  <w:style w:type="paragraph" w:styleId="3">
    <w:name w:val="heading 3"/>
    <w:basedOn w:val="a"/>
    <w:next w:val="a"/>
    <w:link w:val="30"/>
    <w:uiPriority w:val="99"/>
    <w:qFormat/>
    <w:rsid w:val="00403656"/>
    <w:pPr>
      <w:keepNext/>
      <w:jc w:val="center"/>
      <w:outlineLvl w:val="2"/>
    </w:pPr>
    <w:rPr>
      <w:b/>
      <w:sz w:val="32"/>
      <w:szCs w:val="20"/>
    </w:rPr>
  </w:style>
  <w:style w:type="paragraph" w:styleId="4">
    <w:name w:val="heading 4"/>
    <w:basedOn w:val="a"/>
    <w:next w:val="a"/>
    <w:link w:val="40"/>
    <w:uiPriority w:val="99"/>
    <w:qFormat/>
    <w:rsid w:val="00403656"/>
    <w:pPr>
      <w:keepNext/>
      <w:spacing w:before="240" w:after="60"/>
      <w:outlineLvl w:val="3"/>
    </w:pPr>
    <w:rPr>
      <w:b/>
      <w:bCs/>
      <w:szCs w:val="28"/>
    </w:rPr>
  </w:style>
  <w:style w:type="paragraph" w:styleId="5">
    <w:name w:val="heading 5"/>
    <w:basedOn w:val="a"/>
    <w:next w:val="a"/>
    <w:link w:val="50"/>
    <w:uiPriority w:val="99"/>
    <w:qFormat/>
    <w:rsid w:val="00403656"/>
    <w:pPr>
      <w:keepNext/>
      <w:jc w:val="center"/>
      <w:outlineLvl w:val="4"/>
    </w:pPr>
    <w:rPr>
      <w:b/>
      <w:sz w:val="32"/>
      <w:szCs w:val="20"/>
      <w:u w:val="single"/>
    </w:rPr>
  </w:style>
  <w:style w:type="paragraph" w:styleId="6">
    <w:name w:val="heading 6"/>
    <w:basedOn w:val="a"/>
    <w:next w:val="a"/>
    <w:link w:val="60"/>
    <w:uiPriority w:val="99"/>
    <w:qFormat/>
    <w:rsid w:val="00403656"/>
    <w:pPr>
      <w:keepNext/>
      <w:jc w:val="center"/>
      <w:outlineLvl w:val="5"/>
    </w:pPr>
    <w:rPr>
      <w:rFonts w:ascii="Arial" w:hAnsi="Arial" w:cs="Arial"/>
      <w:b/>
      <w:bCs/>
      <w:sz w:val="48"/>
      <w:szCs w:val="48"/>
    </w:rPr>
  </w:style>
  <w:style w:type="paragraph" w:styleId="7">
    <w:name w:val="heading 7"/>
    <w:basedOn w:val="a"/>
    <w:next w:val="a"/>
    <w:link w:val="70"/>
    <w:uiPriority w:val="99"/>
    <w:qFormat/>
    <w:rsid w:val="00403656"/>
    <w:pPr>
      <w:keepNext/>
      <w:widowControl w:val="0"/>
      <w:overflowPunct w:val="0"/>
      <w:autoSpaceDE w:val="0"/>
      <w:autoSpaceDN w:val="0"/>
      <w:adjustRightInd w:val="0"/>
      <w:jc w:val="center"/>
      <w:outlineLvl w:val="6"/>
    </w:pPr>
    <w:rPr>
      <w:rFonts w:ascii="Times New Roman CYR" w:hAnsi="Times New Roman CYR"/>
      <w:b/>
      <w:szCs w:val="20"/>
    </w:rPr>
  </w:style>
  <w:style w:type="paragraph" w:styleId="8">
    <w:name w:val="heading 8"/>
    <w:basedOn w:val="a"/>
    <w:next w:val="a"/>
    <w:link w:val="80"/>
    <w:uiPriority w:val="99"/>
    <w:qFormat/>
    <w:rsid w:val="00403656"/>
    <w:pPr>
      <w:keepNext/>
      <w:widowControl w:val="0"/>
      <w:overflowPunct w:val="0"/>
      <w:autoSpaceDE w:val="0"/>
      <w:autoSpaceDN w:val="0"/>
      <w:adjustRightInd w:val="0"/>
      <w:outlineLvl w:val="7"/>
    </w:pPr>
    <w:rPr>
      <w:rFonts w:ascii="Times New Roman CYR" w:hAnsi="Times New Roman CYR"/>
      <w:b/>
      <w:szCs w:val="20"/>
    </w:rPr>
  </w:style>
  <w:style w:type="paragraph" w:styleId="9">
    <w:name w:val="heading 9"/>
    <w:basedOn w:val="a"/>
    <w:next w:val="a"/>
    <w:link w:val="90"/>
    <w:uiPriority w:val="99"/>
    <w:qFormat/>
    <w:rsid w:val="00403656"/>
    <w:pPr>
      <w:keepNext/>
      <w:outlineLvl w:val="8"/>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403656"/>
    <w:rPr>
      <w:rFonts w:ascii="Times New Roman CYR" w:hAnsi="Times New Roman CYR"/>
      <w:b/>
      <w:caps/>
      <w:sz w:val="24"/>
      <w:szCs w:val="28"/>
      <w:lang w:eastAsia="ru-RU"/>
    </w:rPr>
  </w:style>
  <w:style w:type="character" w:customStyle="1" w:styleId="20">
    <w:name w:val="Заголовок 2 Знак"/>
    <w:link w:val="2"/>
    <w:uiPriority w:val="99"/>
    <w:rsid w:val="00403656"/>
    <w:rPr>
      <w:rFonts w:ascii="Arial" w:hAnsi="Arial" w:cs="Arial"/>
      <w:b/>
      <w:bCs/>
      <w:sz w:val="36"/>
      <w:szCs w:val="24"/>
      <w:lang w:eastAsia="ru-RU"/>
    </w:rPr>
  </w:style>
  <w:style w:type="character" w:customStyle="1" w:styleId="30">
    <w:name w:val="Заголовок 3 Знак"/>
    <w:link w:val="3"/>
    <w:uiPriority w:val="99"/>
    <w:rsid w:val="00403656"/>
    <w:rPr>
      <w:rFonts w:ascii="Times New Roman" w:hAnsi="Times New Roman"/>
      <w:b/>
      <w:sz w:val="32"/>
      <w:lang w:eastAsia="ru-RU"/>
    </w:rPr>
  </w:style>
  <w:style w:type="character" w:customStyle="1" w:styleId="40">
    <w:name w:val="Заголовок 4 Знак"/>
    <w:link w:val="4"/>
    <w:uiPriority w:val="99"/>
    <w:rsid w:val="00403656"/>
    <w:rPr>
      <w:rFonts w:ascii="Times New Roman" w:hAnsi="Times New Roman"/>
      <w:b/>
      <w:bCs/>
      <w:sz w:val="28"/>
      <w:szCs w:val="28"/>
      <w:lang w:eastAsia="ru-RU"/>
    </w:rPr>
  </w:style>
  <w:style w:type="character" w:customStyle="1" w:styleId="50">
    <w:name w:val="Заголовок 5 Знак"/>
    <w:link w:val="5"/>
    <w:uiPriority w:val="99"/>
    <w:rsid w:val="00403656"/>
    <w:rPr>
      <w:rFonts w:ascii="Times New Roman" w:hAnsi="Times New Roman"/>
      <w:b/>
      <w:sz w:val="32"/>
      <w:u w:val="single"/>
      <w:lang w:eastAsia="ru-RU"/>
    </w:rPr>
  </w:style>
  <w:style w:type="character" w:customStyle="1" w:styleId="60">
    <w:name w:val="Заголовок 6 Знак"/>
    <w:link w:val="6"/>
    <w:uiPriority w:val="99"/>
    <w:rsid w:val="00403656"/>
    <w:rPr>
      <w:rFonts w:ascii="Arial" w:hAnsi="Arial" w:cs="Arial"/>
      <w:b/>
      <w:bCs/>
      <w:sz w:val="48"/>
      <w:szCs w:val="48"/>
      <w:lang w:eastAsia="ru-RU"/>
    </w:rPr>
  </w:style>
  <w:style w:type="character" w:customStyle="1" w:styleId="70">
    <w:name w:val="Заголовок 7 Знак"/>
    <w:link w:val="7"/>
    <w:uiPriority w:val="99"/>
    <w:rsid w:val="00403656"/>
    <w:rPr>
      <w:rFonts w:ascii="Times New Roman CYR" w:hAnsi="Times New Roman CYR"/>
      <w:b/>
      <w:sz w:val="28"/>
      <w:lang w:eastAsia="ru-RU"/>
    </w:rPr>
  </w:style>
  <w:style w:type="character" w:customStyle="1" w:styleId="80">
    <w:name w:val="Заголовок 8 Знак"/>
    <w:link w:val="8"/>
    <w:uiPriority w:val="99"/>
    <w:rsid w:val="00403656"/>
    <w:rPr>
      <w:rFonts w:ascii="Times New Roman CYR" w:hAnsi="Times New Roman CYR"/>
      <w:b/>
      <w:sz w:val="24"/>
      <w:lang w:eastAsia="ru-RU"/>
    </w:rPr>
  </w:style>
  <w:style w:type="character" w:customStyle="1" w:styleId="90">
    <w:name w:val="Заголовок 9 Знак"/>
    <w:link w:val="9"/>
    <w:uiPriority w:val="99"/>
    <w:rsid w:val="00403656"/>
    <w:rPr>
      <w:rFonts w:ascii="Arial" w:hAnsi="Arial" w:cs="Arial"/>
      <w:sz w:val="28"/>
      <w:szCs w:val="24"/>
      <w:lang w:eastAsia="ru-RU"/>
    </w:rPr>
  </w:style>
  <w:style w:type="paragraph" w:styleId="a3">
    <w:name w:val="caption"/>
    <w:basedOn w:val="a"/>
    <w:next w:val="a"/>
    <w:uiPriority w:val="99"/>
    <w:qFormat/>
    <w:rsid w:val="00403656"/>
    <w:pPr>
      <w:widowControl w:val="0"/>
      <w:overflowPunct w:val="0"/>
      <w:autoSpaceDE w:val="0"/>
      <w:autoSpaceDN w:val="0"/>
      <w:adjustRightInd w:val="0"/>
      <w:ind w:left="720" w:firstLine="720"/>
      <w:jc w:val="center"/>
      <w:textAlignment w:val="baseline"/>
    </w:pPr>
    <w:rPr>
      <w:rFonts w:ascii="Times New Roman CYR" w:eastAsia="Times New Roman" w:hAnsi="Times New Roman CYR"/>
      <w:b/>
      <w:szCs w:val="20"/>
    </w:rPr>
  </w:style>
  <w:style w:type="paragraph" w:styleId="a4">
    <w:name w:val="Subtitle"/>
    <w:basedOn w:val="a"/>
    <w:next w:val="a"/>
    <w:link w:val="a5"/>
    <w:qFormat/>
    <w:rsid w:val="00403656"/>
    <w:rPr>
      <w:rFonts w:ascii="Cambria" w:hAnsi="Cambria"/>
      <w:i/>
      <w:iCs/>
      <w:color w:val="4F81BD"/>
      <w:spacing w:val="15"/>
      <w:lang w:val="x-none"/>
    </w:rPr>
  </w:style>
  <w:style w:type="character" w:customStyle="1" w:styleId="a5">
    <w:name w:val="Підзаголовок Знак"/>
    <w:link w:val="a4"/>
    <w:rsid w:val="00403656"/>
    <w:rPr>
      <w:rFonts w:ascii="Cambria" w:hAnsi="Cambria"/>
      <w:i/>
      <w:iCs/>
      <w:color w:val="4F81BD"/>
      <w:spacing w:val="15"/>
      <w:sz w:val="24"/>
      <w:szCs w:val="24"/>
      <w:lang w:val="x-none" w:eastAsia="ru-RU"/>
    </w:rPr>
  </w:style>
  <w:style w:type="character" w:styleId="a6">
    <w:name w:val="Strong"/>
    <w:uiPriority w:val="22"/>
    <w:qFormat/>
    <w:rsid w:val="00403656"/>
    <w:rPr>
      <w:rFonts w:ascii="Times New Roman" w:hAnsi="Times New Roman" w:cs="Times New Roman"/>
      <w:b/>
      <w:bCs/>
    </w:rPr>
  </w:style>
  <w:style w:type="paragraph" w:styleId="a7">
    <w:name w:val="List Paragraph"/>
    <w:basedOn w:val="a"/>
    <w:uiPriority w:val="34"/>
    <w:qFormat/>
    <w:rsid w:val="00403656"/>
    <w:pPr>
      <w:ind w:left="720"/>
      <w:contextualSpacing/>
    </w:pPr>
    <w:rPr>
      <w:rFonts w:eastAsia="Times New Roman"/>
    </w:rPr>
  </w:style>
  <w:style w:type="paragraph" w:styleId="a8">
    <w:name w:val="header"/>
    <w:basedOn w:val="a"/>
    <w:link w:val="a9"/>
    <w:uiPriority w:val="99"/>
    <w:unhideWhenUsed/>
    <w:rsid w:val="00B71E5B"/>
    <w:pPr>
      <w:tabs>
        <w:tab w:val="center" w:pos="4819"/>
        <w:tab w:val="right" w:pos="9639"/>
      </w:tabs>
    </w:pPr>
  </w:style>
  <w:style w:type="character" w:customStyle="1" w:styleId="a9">
    <w:name w:val="Верхній колонтитул Знак"/>
    <w:basedOn w:val="a0"/>
    <w:link w:val="a8"/>
    <w:uiPriority w:val="99"/>
    <w:rsid w:val="00B71E5B"/>
    <w:rPr>
      <w:rFonts w:ascii="Times New Roman" w:hAnsi="Times New Roman"/>
      <w:sz w:val="28"/>
      <w:szCs w:val="24"/>
      <w:lang w:eastAsia="ru-RU"/>
    </w:rPr>
  </w:style>
  <w:style w:type="paragraph" w:styleId="aa">
    <w:name w:val="footer"/>
    <w:basedOn w:val="a"/>
    <w:link w:val="ab"/>
    <w:uiPriority w:val="99"/>
    <w:unhideWhenUsed/>
    <w:rsid w:val="00B71E5B"/>
    <w:pPr>
      <w:tabs>
        <w:tab w:val="center" w:pos="4819"/>
        <w:tab w:val="right" w:pos="9639"/>
      </w:tabs>
    </w:pPr>
  </w:style>
  <w:style w:type="character" w:customStyle="1" w:styleId="ab">
    <w:name w:val="Нижній колонтитул Знак"/>
    <w:basedOn w:val="a0"/>
    <w:link w:val="aa"/>
    <w:uiPriority w:val="99"/>
    <w:rsid w:val="00B71E5B"/>
    <w:rPr>
      <w:rFonts w:ascii="Times New Roman" w:hAnsi="Times New Roman"/>
      <w:sz w:val="28"/>
      <w:szCs w:val="24"/>
      <w:lang w:eastAsia="ru-RU"/>
    </w:rPr>
  </w:style>
  <w:style w:type="paragraph" w:styleId="ac">
    <w:name w:val="Balloon Text"/>
    <w:basedOn w:val="a"/>
    <w:link w:val="ad"/>
    <w:uiPriority w:val="99"/>
    <w:semiHidden/>
    <w:unhideWhenUsed/>
    <w:rsid w:val="000717C3"/>
    <w:rPr>
      <w:rFonts w:ascii="Segoe UI" w:hAnsi="Segoe UI" w:cs="Segoe UI"/>
      <w:sz w:val="18"/>
      <w:szCs w:val="18"/>
    </w:rPr>
  </w:style>
  <w:style w:type="character" w:customStyle="1" w:styleId="ad">
    <w:name w:val="Текст у виносці Знак"/>
    <w:basedOn w:val="a0"/>
    <w:link w:val="ac"/>
    <w:uiPriority w:val="99"/>
    <w:semiHidden/>
    <w:rsid w:val="000717C3"/>
    <w:rPr>
      <w:rFonts w:ascii="Segoe UI" w:hAnsi="Segoe UI" w:cs="Segoe UI"/>
      <w:sz w:val="18"/>
      <w:szCs w:val="18"/>
      <w:lang w:eastAsia="ru-RU"/>
    </w:rPr>
  </w:style>
  <w:style w:type="paragraph" w:customStyle="1" w:styleId="TimesNewRoman">
    <w:name w:val="Звичайний + Times New Roman"/>
    <w:aliases w:val="14 pt"/>
    <w:basedOn w:val="a"/>
    <w:link w:val="TimesNewRoman1"/>
    <w:uiPriority w:val="99"/>
    <w:rsid w:val="002C0B20"/>
    <w:pPr>
      <w:ind w:firstLine="540"/>
      <w:jc w:val="center"/>
    </w:pPr>
    <w:rPr>
      <w:rFonts w:eastAsia="Times New Roman"/>
      <w:szCs w:val="28"/>
      <w:lang w:eastAsia="en-US"/>
    </w:rPr>
  </w:style>
  <w:style w:type="character" w:customStyle="1" w:styleId="TimesNewRoman1">
    <w:name w:val="Звичайний + Times New Roman1"/>
    <w:aliases w:val="14 pt Знак Знак"/>
    <w:basedOn w:val="a0"/>
    <w:link w:val="TimesNewRoman"/>
    <w:uiPriority w:val="99"/>
    <w:locked/>
    <w:rsid w:val="002C0B20"/>
    <w:rPr>
      <w:rFonts w:ascii="Times New Roman" w:eastAsia="Times New Roman" w:hAnsi="Times New Roman"/>
      <w:sz w:val="28"/>
      <w:szCs w:val="28"/>
    </w:rPr>
  </w:style>
  <w:style w:type="paragraph" w:styleId="ae">
    <w:name w:val="Body Text Indent"/>
    <w:basedOn w:val="a"/>
    <w:link w:val="af"/>
    <w:uiPriority w:val="99"/>
    <w:rsid w:val="002C0B20"/>
    <w:pPr>
      <w:spacing w:after="120"/>
      <w:ind w:left="283"/>
    </w:pPr>
    <w:rPr>
      <w:rFonts w:eastAsia="Times New Roman"/>
      <w:sz w:val="24"/>
    </w:rPr>
  </w:style>
  <w:style w:type="character" w:customStyle="1" w:styleId="af">
    <w:name w:val="Основний текст з відступом Знак"/>
    <w:basedOn w:val="a0"/>
    <w:link w:val="ae"/>
    <w:uiPriority w:val="99"/>
    <w:rsid w:val="002C0B20"/>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6459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rsid w:val="00645983"/>
    <w:rPr>
      <w:rFonts w:ascii="Courier New" w:eastAsia="Times New Roman" w:hAnsi="Courier New" w:cs="Courier New"/>
      <w:lang w:eastAsia="uk-UA"/>
    </w:rPr>
  </w:style>
  <w:style w:type="paragraph" w:customStyle="1" w:styleId="af0">
    <w:name w:val="Нормальний текст"/>
    <w:basedOn w:val="a"/>
    <w:uiPriority w:val="99"/>
    <w:rsid w:val="00532EAA"/>
    <w:pPr>
      <w:autoSpaceDE w:val="0"/>
      <w:autoSpaceDN w:val="0"/>
      <w:spacing w:before="120"/>
      <w:ind w:firstLine="567"/>
    </w:pPr>
    <w:rPr>
      <w:rFonts w:ascii="Antiqua" w:eastAsia="Times New Roman" w:hAnsi="Antiqua" w:cs="Antiqua"/>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413478">
      <w:bodyDiv w:val="1"/>
      <w:marLeft w:val="0"/>
      <w:marRight w:val="0"/>
      <w:marTop w:val="0"/>
      <w:marBottom w:val="0"/>
      <w:divBdr>
        <w:top w:val="none" w:sz="0" w:space="0" w:color="auto"/>
        <w:left w:val="none" w:sz="0" w:space="0" w:color="auto"/>
        <w:bottom w:val="none" w:sz="0" w:space="0" w:color="auto"/>
        <w:right w:val="none" w:sz="0" w:space="0" w:color="auto"/>
      </w:divBdr>
    </w:div>
    <w:div w:id="716858466">
      <w:bodyDiv w:val="1"/>
      <w:marLeft w:val="0"/>
      <w:marRight w:val="0"/>
      <w:marTop w:val="0"/>
      <w:marBottom w:val="0"/>
      <w:divBdr>
        <w:top w:val="none" w:sz="0" w:space="0" w:color="auto"/>
        <w:left w:val="none" w:sz="0" w:space="0" w:color="auto"/>
        <w:bottom w:val="none" w:sz="0" w:space="0" w:color="auto"/>
        <w:right w:val="none" w:sz="0" w:space="0" w:color="auto"/>
      </w:divBdr>
    </w:div>
    <w:div w:id="1724253374">
      <w:bodyDiv w:val="1"/>
      <w:marLeft w:val="0"/>
      <w:marRight w:val="0"/>
      <w:marTop w:val="0"/>
      <w:marBottom w:val="0"/>
      <w:divBdr>
        <w:top w:val="none" w:sz="0" w:space="0" w:color="auto"/>
        <w:left w:val="none" w:sz="0" w:space="0" w:color="auto"/>
        <w:bottom w:val="none" w:sz="0" w:space="0" w:color="auto"/>
        <w:right w:val="none" w:sz="0" w:space="0" w:color="auto"/>
      </w:divBdr>
      <w:divsChild>
        <w:div w:id="512380776">
          <w:marLeft w:val="0"/>
          <w:marRight w:val="0"/>
          <w:marTop w:val="150"/>
          <w:marBottom w:val="150"/>
          <w:divBdr>
            <w:top w:val="none" w:sz="0" w:space="0" w:color="auto"/>
            <w:left w:val="none" w:sz="0" w:space="0" w:color="auto"/>
            <w:bottom w:val="none" w:sz="0" w:space="0" w:color="auto"/>
            <w:right w:val="none" w:sz="0" w:space="0" w:color="auto"/>
          </w:divBdr>
        </w:div>
      </w:divsChild>
    </w:div>
    <w:div w:id="195016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FBCEB-5329-4950-96E4-A4DC4C3F87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F5BDD2-AAA7-44A4-B845-03AA374B9B3E}">
  <ds:schemaRefs>
    <ds:schemaRef ds:uri="http://schemas.microsoft.com/sharepoint/v3/contenttype/forms"/>
  </ds:schemaRefs>
</ds:datastoreItem>
</file>

<file path=customXml/itemProps3.xml><?xml version="1.0" encoding="utf-8"?>
<ds:datastoreItem xmlns:ds="http://schemas.openxmlformats.org/officeDocument/2006/customXml" ds:itemID="{4BDE68FD-3108-4414-AD81-575E80BB3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E63F47-F8B9-48FB-BF13-3CC3BF51E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2233</Words>
  <Characters>1274</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2021-11-04T07:42:00Z</dcterms:created>
  <dcterms:modified xsi:type="dcterms:W3CDTF">2021-11-04T07:42:00Z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