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97CB5" w:rsidRPr="008F4E88" w:rsidTr="0061126D">
        <w:tc>
          <w:tcPr>
            <w:tcW w:w="11957" w:type="dxa"/>
            <w:tcBorders>
              <w:top w:val="nil"/>
              <w:left w:val="nil"/>
              <w:bottom w:val="nil"/>
              <w:right w:val="nil"/>
            </w:tcBorders>
          </w:tcPr>
          <w:p w:rsidR="00C97CB5" w:rsidRPr="008F4E88" w:rsidRDefault="00C97CB5" w:rsidP="0061126D">
            <w:pPr>
              <w:spacing w:after="0" w:line="240" w:lineRule="auto"/>
              <w:rPr>
                <w:rFonts w:ascii="Times New Roman" w:eastAsia="Calibri" w:hAnsi="Times New Roman" w:cs="Times New Roman"/>
                <w:color w:val="002060"/>
                <w:sz w:val="32"/>
                <w:szCs w:val="32"/>
              </w:rPr>
            </w:pPr>
          </w:p>
          <w:p w:rsidR="00C97CB5" w:rsidRPr="008F4E88" w:rsidRDefault="00C97CB5" w:rsidP="0061126D">
            <w:pPr>
              <w:spacing w:after="0" w:line="240" w:lineRule="auto"/>
              <w:rPr>
                <w:rFonts w:ascii="Times New Roman" w:eastAsia="Calibri" w:hAnsi="Times New Roman" w:cs="Times New Roman"/>
                <w:color w:val="002060"/>
                <w:sz w:val="32"/>
                <w:szCs w:val="32"/>
                <w:lang w:val="ru-RU"/>
              </w:rPr>
            </w:pPr>
          </w:p>
          <w:p w:rsidR="00C97CB5" w:rsidRPr="008F4E88" w:rsidRDefault="00C97CB5" w:rsidP="0061126D">
            <w:pPr>
              <w:spacing w:after="0" w:line="240" w:lineRule="auto"/>
              <w:rPr>
                <w:rFonts w:ascii="Times New Roman" w:eastAsia="Calibri" w:hAnsi="Times New Roman" w:cs="Times New Roman"/>
                <w:color w:val="002060"/>
                <w:sz w:val="32"/>
                <w:szCs w:val="32"/>
                <w:lang w:val="ru-RU"/>
              </w:rPr>
            </w:pPr>
          </w:p>
          <w:p w:rsidR="00C97CB5" w:rsidRPr="008F4E88" w:rsidRDefault="00C97CB5" w:rsidP="0061126D">
            <w:pPr>
              <w:spacing w:before="80" w:after="0" w:line="240" w:lineRule="auto"/>
              <w:jc w:val="center"/>
              <w:rPr>
                <w:rFonts w:ascii="Times New Roman" w:eastAsia="Calibri" w:hAnsi="Times New Roman" w:cs="Times New Roman"/>
                <w:color w:val="1829A8"/>
                <w:spacing w:val="20"/>
                <w:sz w:val="34"/>
                <w:szCs w:val="34"/>
                <w:lang w:val="ru-RU"/>
              </w:rPr>
            </w:pPr>
            <w:r w:rsidRPr="008F4E88">
              <w:rPr>
                <w:rFonts w:ascii="Calibri" w:eastAsia="Calibri" w:hAnsi="Calibri" w:cs="Times New Roman"/>
                <w:noProof/>
                <w:lang w:eastAsia="uk-UA"/>
              </w:rPr>
              <w:drawing>
                <wp:anchor distT="360045" distB="0" distL="114300" distR="114300" simplePos="0" relativeHeight="251659264" behindDoc="0" locked="0" layoutInCell="1" allowOverlap="1" wp14:anchorId="13977A71" wp14:editId="3540FA26">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4E88">
              <w:rPr>
                <w:rFonts w:ascii="Times New Roman" w:eastAsia="Calibri" w:hAnsi="Times New Roman" w:cs="Times New Roman"/>
                <w:color w:val="1829A8"/>
                <w:spacing w:val="20"/>
                <w:sz w:val="34"/>
                <w:szCs w:val="34"/>
              </w:rPr>
              <w:t>ВЕРХОВНА РАДА УКРАЇНИ</w:t>
            </w:r>
          </w:p>
          <w:p w:rsidR="00C97CB5" w:rsidRPr="008F4E88" w:rsidRDefault="00C97CB5" w:rsidP="0061126D">
            <w:pPr>
              <w:spacing w:before="100" w:after="0" w:line="240" w:lineRule="auto"/>
              <w:jc w:val="center"/>
              <w:rPr>
                <w:rFonts w:ascii="Times New Roman" w:eastAsia="Calibri" w:hAnsi="Times New Roman" w:cs="Times New Roman"/>
                <w:b/>
                <w:color w:val="1829A8"/>
                <w:spacing w:val="20"/>
                <w:sz w:val="24"/>
                <w:szCs w:val="24"/>
                <w:lang w:val="ru-RU"/>
              </w:rPr>
            </w:pPr>
            <w:r w:rsidRPr="008F4E88">
              <w:rPr>
                <w:rFonts w:ascii="Times New Roman" w:eastAsia="Calibri" w:hAnsi="Times New Roman" w:cs="Times New Roman"/>
                <w:b/>
                <w:color w:val="1829A8"/>
                <w:spacing w:val="20"/>
                <w:sz w:val="24"/>
                <w:szCs w:val="24"/>
              </w:rPr>
              <w:t>Комітет з питань правоохоронної діяльності</w:t>
            </w:r>
          </w:p>
          <w:p w:rsidR="00C97CB5" w:rsidRPr="008F4E88" w:rsidRDefault="00C97CB5" w:rsidP="0061126D">
            <w:pPr>
              <w:spacing w:before="160" w:after="60" w:line="240" w:lineRule="auto"/>
              <w:jc w:val="center"/>
              <w:rPr>
                <w:rFonts w:ascii="Calibri" w:eastAsia="Calibri" w:hAnsi="Calibri" w:cs="Times New Roman"/>
                <w:color w:val="002060"/>
                <w:sz w:val="20"/>
                <w:szCs w:val="20"/>
                <w:lang w:val="ru-RU"/>
              </w:rPr>
            </w:pPr>
            <w:r w:rsidRPr="008F4E88">
              <w:rPr>
                <w:rFonts w:ascii="Times New Roman" w:eastAsia="Calibri" w:hAnsi="Times New Roman" w:cs="Times New Roman"/>
                <w:color w:val="1829A8"/>
                <w:sz w:val="20"/>
                <w:szCs w:val="20"/>
              </w:rPr>
              <w:t xml:space="preserve">01008, м.Київ-8, вул. М. Грушевського, 5, </w:t>
            </w:r>
            <w:proofErr w:type="spellStart"/>
            <w:r w:rsidRPr="008F4E88">
              <w:rPr>
                <w:rFonts w:ascii="Times New Roman" w:eastAsia="Calibri" w:hAnsi="Times New Roman" w:cs="Times New Roman"/>
                <w:color w:val="1829A8"/>
                <w:sz w:val="20"/>
                <w:szCs w:val="20"/>
              </w:rPr>
              <w:t>тел</w:t>
            </w:r>
            <w:proofErr w:type="spellEnd"/>
            <w:r w:rsidRPr="008F4E88">
              <w:rPr>
                <w:rFonts w:ascii="Times New Roman" w:eastAsia="Calibri" w:hAnsi="Times New Roman" w:cs="Times New Roman"/>
                <w:color w:val="1829A8"/>
                <w:sz w:val="20"/>
                <w:szCs w:val="20"/>
              </w:rPr>
              <w:t>.: 255-35-06</w:t>
            </w:r>
          </w:p>
        </w:tc>
      </w:tr>
    </w:tbl>
    <w:p w:rsidR="00C97CB5" w:rsidRPr="008F4E88" w:rsidRDefault="00C97CB5" w:rsidP="00C97CB5">
      <w:pPr>
        <w:spacing w:after="0" w:line="240" w:lineRule="auto"/>
        <w:rPr>
          <w:rFonts w:ascii="Times New Roman" w:eastAsia="Times New Roman" w:hAnsi="Times New Roman" w:cs="Times New Roman"/>
          <w:vanish/>
          <w:sz w:val="28"/>
          <w:szCs w:val="28"/>
          <w:lang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822"/>
        <w:gridCol w:w="9497"/>
        <w:gridCol w:w="568"/>
      </w:tblGrid>
      <w:tr w:rsidR="00C97CB5" w:rsidRPr="008F4E88" w:rsidTr="0061126D">
        <w:tc>
          <w:tcPr>
            <w:tcW w:w="1822" w:type="dxa"/>
            <w:tcBorders>
              <w:top w:val="nil"/>
            </w:tcBorders>
            <w:shd w:val="clear" w:color="auto" w:fill="auto"/>
          </w:tcPr>
          <w:p w:rsidR="00C97CB5" w:rsidRPr="008F4E88" w:rsidRDefault="00C97CB5" w:rsidP="0061126D">
            <w:pPr>
              <w:spacing w:after="0" w:line="240" w:lineRule="auto"/>
              <w:rPr>
                <w:rFonts w:ascii="Times New Roman" w:eastAsia="Calibri" w:hAnsi="Times New Roman" w:cs="Times New Roman"/>
                <w:color w:val="002060"/>
                <w:sz w:val="20"/>
                <w:szCs w:val="20"/>
              </w:rPr>
            </w:pPr>
          </w:p>
        </w:tc>
        <w:tc>
          <w:tcPr>
            <w:tcW w:w="9497" w:type="dxa"/>
            <w:shd w:val="clear" w:color="auto" w:fill="auto"/>
          </w:tcPr>
          <w:p w:rsidR="00C97CB5" w:rsidRPr="008F4E88" w:rsidRDefault="00C97CB5" w:rsidP="0061126D">
            <w:pPr>
              <w:spacing w:after="0" w:line="240" w:lineRule="auto"/>
              <w:rPr>
                <w:rFonts w:ascii="Times New Roman" w:eastAsia="Calibri" w:hAnsi="Times New Roman" w:cs="Times New Roman"/>
                <w:color w:val="002060"/>
                <w:sz w:val="20"/>
                <w:szCs w:val="20"/>
              </w:rPr>
            </w:pPr>
          </w:p>
        </w:tc>
        <w:tc>
          <w:tcPr>
            <w:tcW w:w="568" w:type="dxa"/>
            <w:tcBorders>
              <w:top w:val="nil"/>
            </w:tcBorders>
            <w:shd w:val="clear" w:color="auto" w:fill="auto"/>
          </w:tcPr>
          <w:p w:rsidR="00C97CB5" w:rsidRPr="008F4E88" w:rsidRDefault="00C97CB5" w:rsidP="0061126D">
            <w:pPr>
              <w:spacing w:after="0" w:line="240" w:lineRule="auto"/>
              <w:rPr>
                <w:rFonts w:ascii="Times New Roman" w:eastAsia="Calibri" w:hAnsi="Times New Roman" w:cs="Times New Roman"/>
                <w:color w:val="002060"/>
                <w:sz w:val="20"/>
                <w:szCs w:val="20"/>
              </w:rPr>
            </w:pPr>
          </w:p>
        </w:tc>
      </w:tr>
    </w:tbl>
    <w:p w:rsidR="00C97CB5" w:rsidRPr="00C97CB5" w:rsidRDefault="00C97CB5" w:rsidP="0096202A">
      <w:pPr>
        <w:spacing w:after="0" w:line="240" w:lineRule="auto"/>
        <w:ind w:left="4956" w:firstLine="709"/>
        <w:jc w:val="center"/>
        <w:rPr>
          <w:rFonts w:ascii="Times New Roman" w:eastAsia="Times New Roman" w:hAnsi="Times New Roman" w:cs="Times New Roman"/>
          <w:b/>
          <w:sz w:val="28"/>
          <w:szCs w:val="28"/>
          <w:lang w:eastAsia="en-GB"/>
        </w:rPr>
      </w:pPr>
      <w:r w:rsidRPr="00C97CB5">
        <w:rPr>
          <w:rFonts w:ascii="Times New Roman" w:eastAsia="Times New Roman" w:hAnsi="Times New Roman" w:cs="Times New Roman"/>
          <w:b/>
          <w:bCs/>
          <w:spacing w:val="-4"/>
          <w:sz w:val="28"/>
          <w:szCs w:val="32"/>
          <w:lang w:eastAsia="en-GB"/>
        </w:rPr>
        <w:t>ВЕРХОВНА РАДА УКРАЇНИ</w:t>
      </w:r>
    </w:p>
    <w:p w:rsidR="00BE57C8" w:rsidRDefault="00BE57C8" w:rsidP="0096202A">
      <w:pPr>
        <w:pStyle w:val="3"/>
        <w:shd w:val="clear" w:color="auto" w:fill="FFFFFF"/>
        <w:spacing w:before="0" w:beforeAutospacing="0" w:after="0" w:afterAutospacing="0"/>
        <w:ind w:firstLine="567"/>
        <w:jc w:val="both"/>
        <w:textAlignment w:val="baseline"/>
        <w:rPr>
          <w:b w:val="0"/>
          <w:color w:val="000000" w:themeColor="text1"/>
          <w:sz w:val="28"/>
          <w:szCs w:val="28"/>
          <w:lang w:eastAsia="en-GB"/>
        </w:rPr>
      </w:pPr>
    </w:p>
    <w:p w:rsidR="00C97CB5" w:rsidRPr="005B3F40" w:rsidRDefault="00C97CB5" w:rsidP="0026384F">
      <w:pPr>
        <w:pStyle w:val="3"/>
        <w:shd w:val="clear" w:color="auto" w:fill="FFFFFF"/>
        <w:spacing w:before="0" w:beforeAutospacing="0" w:after="0" w:afterAutospacing="0"/>
        <w:ind w:firstLine="567"/>
        <w:jc w:val="both"/>
        <w:textAlignment w:val="baseline"/>
        <w:rPr>
          <w:sz w:val="28"/>
          <w:szCs w:val="28"/>
        </w:rPr>
      </w:pPr>
      <w:r w:rsidRPr="005B3F40">
        <w:rPr>
          <w:b w:val="0"/>
          <w:sz w:val="28"/>
          <w:szCs w:val="28"/>
          <w:lang w:eastAsia="en-GB"/>
        </w:rPr>
        <w:t xml:space="preserve">Відповідно до </w:t>
      </w:r>
      <w:r w:rsidR="00C70E31" w:rsidRPr="005B3F40">
        <w:rPr>
          <w:b w:val="0"/>
          <w:sz w:val="28"/>
          <w:szCs w:val="28"/>
          <w:lang w:eastAsia="en-GB"/>
        </w:rPr>
        <w:t xml:space="preserve">пункту 2 частини першої </w:t>
      </w:r>
      <w:r w:rsidRPr="005B3F40">
        <w:rPr>
          <w:b w:val="0"/>
          <w:sz w:val="28"/>
          <w:szCs w:val="28"/>
          <w:lang w:eastAsia="en-GB"/>
        </w:rPr>
        <w:t>статті 16 Закону України «Про комітети Верховної Ради України»,</w:t>
      </w:r>
      <w:r w:rsidR="00C70E31" w:rsidRPr="005B3F40">
        <w:rPr>
          <w:b w:val="0"/>
          <w:sz w:val="28"/>
          <w:szCs w:val="28"/>
          <w:lang w:eastAsia="en-GB"/>
        </w:rPr>
        <w:t xml:space="preserve"> частини третьої статті 93 Регламенту Верховної Ради України</w:t>
      </w:r>
      <w:r w:rsidRPr="005B3F40">
        <w:rPr>
          <w:b w:val="0"/>
          <w:sz w:val="28"/>
          <w:szCs w:val="28"/>
          <w:lang w:eastAsia="en-GB"/>
        </w:rPr>
        <w:t xml:space="preserve"> Комітетом з питань правоохоронної діяльності </w:t>
      </w:r>
      <w:r w:rsidR="00135A94" w:rsidRPr="005B3F40">
        <w:rPr>
          <w:b w:val="0"/>
          <w:sz w:val="28"/>
          <w:szCs w:val="28"/>
          <w:lang w:eastAsia="en-GB"/>
        </w:rPr>
        <w:t xml:space="preserve">попередньо </w:t>
      </w:r>
      <w:r w:rsidRPr="005B3F40">
        <w:rPr>
          <w:b w:val="0"/>
          <w:sz w:val="28"/>
          <w:szCs w:val="28"/>
          <w:lang w:eastAsia="en-GB"/>
        </w:rPr>
        <w:t xml:space="preserve">розглянуто на своєму засіданні </w:t>
      </w:r>
      <w:r w:rsidR="00287BD8">
        <w:rPr>
          <w:b w:val="0"/>
          <w:sz w:val="28"/>
          <w:szCs w:val="28"/>
          <w:lang w:eastAsia="en-GB"/>
        </w:rPr>
        <w:t>08 грудня</w:t>
      </w:r>
      <w:r w:rsidR="00AE16D3" w:rsidRPr="005B3F40">
        <w:rPr>
          <w:b w:val="0"/>
          <w:sz w:val="28"/>
          <w:szCs w:val="28"/>
          <w:lang w:eastAsia="en-GB"/>
        </w:rPr>
        <w:t xml:space="preserve"> </w:t>
      </w:r>
      <w:r w:rsidRPr="005B3F40">
        <w:rPr>
          <w:b w:val="0"/>
          <w:sz w:val="28"/>
          <w:szCs w:val="28"/>
          <w:lang w:eastAsia="en-GB"/>
        </w:rPr>
        <w:t>2021 року</w:t>
      </w:r>
      <w:r w:rsidR="00287BD8">
        <w:rPr>
          <w:b w:val="0"/>
          <w:sz w:val="28"/>
          <w:szCs w:val="28"/>
          <w:lang w:eastAsia="en-GB"/>
        </w:rPr>
        <w:t xml:space="preserve"> </w:t>
      </w:r>
      <w:bookmarkStart w:id="0" w:name="_GoBack"/>
      <w:bookmarkEnd w:id="0"/>
      <w:r w:rsidRPr="005B3F40">
        <w:rPr>
          <w:b w:val="0"/>
          <w:sz w:val="28"/>
          <w:szCs w:val="28"/>
          <w:lang w:eastAsia="en-GB"/>
        </w:rPr>
        <w:t xml:space="preserve">(протокол № </w:t>
      </w:r>
      <w:r w:rsidR="00287BD8">
        <w:rPr>
          <w:b w:val="0"/>
          <w:sz w:val="28"/>
          <w:szCs w:val="28"/>
          <w:lang w:eastAsia="en-GB"/>
        </w:rPr>
        <w:t>91</w:t>
      </w:r>
      <w:r w:rsidRPr="005B3F40">
        <w:rPr>
          <w:b w:val="0"/>
          <w:sz w:val="28"/>
          <w:szCs w:val="28"/>
          <w:lang w:eastAsia="en-GB"/>
        </w:rPr>
        <w:t>) проект Закону України «</w:t>
      </w:r>
      <w:r w:rsidR="006F5DF8" w:rsidRPr="005B3F40">
        <w:rPr>
          <w:b w:val="0"/>
          <w:sz w:val="28"/>
          <w:szCs w:val="28"/>
        </w:rPr>
        <w:t xml:space="preserve">Про </w:t>
      </w:r>
      <w:r w:rsidR="0026384F" w:rsidRPr="005B3F40">
        <w:rPr>
          <w:b w:val="0"/>
          <w:sz w:val="28"/>
          <w:szCs w:val="28"/>
        </w:rPr>
        <w:t>внесення змін до Кодексу України про адміністративні правопорушення щодо встановлення відповідальності за правопорушення у сфері пожежної безпеки</w:t>
      </w:r>
      <w:r w:rsidRPr="005B3F40">
        <w:rPr>
          <w:b w:val="0"/>
          <w:sz w:val="28"/>
          <w:szCs w:val="28"/>
          <w:lang w:eastAsia="en-GB"/>
        </w:rPr>
        <w:t>» (</w:t>
      </w:r>
      <w:r w:rsidRPr="005B3F40">
        <w:rPr>
          <w:sz w:val="28"/>
          <w:szCs w:val="28"/>
          <w:lang w:eastAsia="en-GB"/>
        </w:rPr>
        <w:t>реєстр. №</w:t>
      </w:r>
      <w:r w:rsidR="009208D9" w:rsidRPr="005B3F40">
        <w:rPr>
          <w:sz w:val="28"/>
          <w:szCs w:val="28"/>
          <w:lang w:eastAsia="en-GB"/>
        </w:rPr>
        <w:t xml:space="preserve"> 6</w:t>
      </w:r>
      <w:r w:rsidR="0026384F" w:rsidRPr="005B3F40">
        <w:rPr>
          <w:sz w:val="28"/>
          <w:szCs w:val="28"/>
          <w:lang w:eastAsia="en-GB"/>
        </w:rPr>
        <w:t>280</w:t>
      </w:r>
      <w:r w:rsidRPr="005B3F40">
        <w:rPr>
          <w:b w:val="0"/>
          <w:sz w:val="28"/>
          <w:szCs w:val="28"/>
          <w:lang w:eastAsia="en-GB"/>
        </w:rPr>
        <w:t xml:space="preserve">), поданий </w:t>
      </w:r>
      <w:r w:rsidR="009208D9" w:rsidRPr="005B3F40">
        <w:rPr>
          <w:b w:val="0"/>
          <w:sz w:val="28"/>
          <w:szCs w:val="28"/>
          <w:lang w:eastAsia="en-GB"/>
        </w:rPr>
        <w:t>Кабінетом Міністрів України.</w:t>
      </w:r>
    </w:p>
    <w:p w:rsidR="00422DD4" w:rsidRPr="005B3F40" w:rsidRDefault="00BE57C8" w:rsidP="00EE5BCB">
      <w:pPr>
        <w:spacing w:after="0" w:line="240" w:lineRule="auto"/>
        <w:ind w:firstLine="567"/>
        <w:jc w:val="both"/>
        <w:rPr>
          <w:rFonts w:ascii="Times New Roman" w:hAnsi="Times New Roman" w:cs="Times New Roman"/>
          <w:sz w:val="28"/>
          <w:szCs w:val="28"/>
        </w:rPr>
      </w:pPr>
      <w:r w:rsidRPr="005B3F40">
        <w:rPr>
          <w:rFonts w:ascii="Times New Roman" w:eastAsia="Times New Roman" w:hAnsi="Times New Roman" w:cs="Times New Roman"/>
          <w:sz w:val="28"/>
          <w:szCs w:val="28"/>
          <w:lang w:eastAsia="en-GB"/>
        </w:rPr>
        <w:t>З</w:t>
      </w:r>
      <w:r w:rsidR="009208D9" w:rsidRPr="005B3F40">
        <w:rPr>
          <w:rFonts w:ascii="Times New Roman" w:eastAsia="Times New Roman" w:hAnsi="Times New Roman" w:cs="Times New Roman"/>
          <w:sz w:val="28"/>
          <w:szCs w:val="28"/>
          <w:lang w:eastAsia="en-GB"/>
        </w:rPr>
        <w:t>аконопроектом</w:t>
      </w:r>
      <w:r w:rsidR="00C97CB5" w:rsidRPr="005B3F40">
        <w:rPr>
          <w:rFonts w:ascii="Times New Roman" w:eastAsia="Times New Roman" w:hAnsi="Times New Roman" w:cs="Times New Roman"/>
          <w:sz w:val="28"/>
          <w:szCs w:val="28"/>
          <w:lang w:eastAsia="en-GB"/>
        </w:rPr>
        <w:t xml:space="preserve"> </w:t>
      </w:r>
      <w:r w:rsidR="003A75A3" w:rsidRPr="005B3F40">
        <w:rPr>
          <w:rFonts w:ascii="Times New Roman" w:eastAsia="Times New Roman" w:hAnsi="Times New Roman" w:cs="Times New Roman"/>
          <w:sz w:val="28"/>
          <w:szCs w:val="28"/>
          <w:lang w:eastAsia="en-GB"/>
        </w:rPr>
        <w:t xml:space="preserve">пропонується </w:t>
      </w:r>
      <w:r w:rsidR="003A75A3" w:rsidRPr="005B3F40">
        <w:rPr>
          <w:rFonts w:ascii="Times New Roman" w:hAnsi="Times New Roman" w:cs="Times New Roman"/>
          <w:sz w:val="28"/>
          <w:szCs w:val="28"/>
        </w:rPr>
        <w:t xml:space="preserve">доповнити Кодекс України про адміністративні правопорушення (далі – КУпАП) </w:t>
      </w:r>
      <w:r w:rsidR="00422DD4" w:rsidRPr="005B3F40">
        <w:rPr>
          <w:rFonts w:ascii="Times New Roman" w:hAnsi="Times New Roman" w:cs="Times New Roman"/>
          <w:sz w:val="28"/>
          <w:szCs w:val="28"/>
        </w:rPr>
        <w:t>новою статтею 77</w:t>
      </w:r>
      <w:r w:rsidR="00422DD4" w:rsidRPr="005B3F40">
        <w:rPr>
          <w:rFonts w:ascii="Times New Roman" w:hAnsi="Times New Roman" w:cs="Times New Roman"/>
          <w:sz w:val="28"/>
          <w:szCs w:val="28"/>
          <w:vertAlign w:val="superscript"/>
        </w:rPr>
        <w:t>2</w:t>
      </w:r>
      <w:r w:rsidR="00422DD4" w:rsidRPr="005B3F40">
        <w:rPr>
          <w:rFonts w:ascii="Times New Roman" w:hAnsi="Times New Roman" w:cs="Times New Roman"/>
          <w:sz w:val="28"/>
          <w:szCs w:val="28"/>
        </w:rPr>
        <w:t>, яка передбачатиме адміністративну відповідальність за запуск у повітря будь-яких пристроїв, підйом яких на висоту здійснюється за допомогою відкритого вогню (крім повітряних суден), у вигляді накладення штрафу на громадян у розмірі від дев’яноста до дев’ятисот неоподатковуваних мінімумів доходів громадян і на посадових осіб – від двохсот сімдесяти до тисячі восьмисот неоподатковуваних мінімумів доходів г</w:t>
      </w:r>
      <w:r w:rsidR="00EE5BCB" w:rsidRPr="005B3F40">
        <w:rPr>
          <w:rFonts w:ascii="Times New Roman" w:hAnsi="Times New Roman" w:cs="Times New Roman"/>
          <w:sz w:val="28"/>
          <w:szCs w:val="28"/>
        </w:rPr>
        <w:t>ромадян</w:t>
      </w:r>
      <w:r w:rsidR="00422DD4" w:rsidRPr="005B3F40">
        <w:rPr>
          <w:rFonts w:ascii="Times New Roman" w:hAnsi="Times New Roman" w:cs="Times New Roman"/>
          <w:sz w:val="28"/>
          <w:szCs w:val="28"/>
        </w:rPr>
        <w:t xml:space="preserve">, а </w:t>
      </w:r>
      <w:r w:rsidR="00EE5BCB" w:rsidRPr="005B3F40">
        <w:rPr>
          <w:rFonts w:ascii="Times New Roman" w:hAnsi="Times New Roman" w:cs="Times New Roman"/>
          <w:sz w:val="28"/>
          <w:szCs w:val="28"/>
        </w:rPr>
        <w:t>також</w:t>
      </w:r>
      <w:r w:rsidR="00422DD4" w:rsidRPr="005B3F40">
        <w:rPr>
          <w:rFonts w:ascii="Times New Roman" w:hAnsi="Times New Roman" w:cs="Times New Roman"/>
          <w:sz w:val="28"/>
          <w:szCs w:val="28"/>
        </w:rPr>
        <w:t xml:space="preserve"> уповноважити на складання протоколів про такі адміністративні правопорушення громадських лісових інспекторів, громадських інспекторів з охорони довкілля, працівників відомчої, місцевої пожежної охорони та членів добровільної пожежної охорони, уповноважених посадових осіб сільських, селищних, міських рад та надати повноваження щодо розгляду протоколів про вищезазначені адміністративні правопорушення посадовим особам органів Національної поліції, Д</w:t>
      </w:r>
      <w:r w:rsidR="00EE5BCB" w:rsidRPr="005B3F40">
        <w:rPr>
          <w:rFonts w:ascii="Times New Roman" w:hAnsi="Times New Roman" w:cs="Times New Roman"/>
          <w:sz w:val="28"/>
          <w:szCs w:val="28"/>
        </w:rPr>
        <w:t>ержавної служби України з надзвичайних ситуацій</w:t>
      </w:r>
      <w:r w:rsidR="00422DD4" w:rsidRPr="005B3F40">
        <w:rPr>
          <w:rFonts w:ascii="Times New Roman" w:hAnsi="Times New Roman" w:cs="Times New Roman"/>
          <w:sz w:val="28"/>
          <w:szCs w:val="28"/>
        </w:rPr>
        <w:t>, Держ</w:t>
      </w:r>
      <w:r w:rsidR="00EE5BCB" w:rsidRPr="005B3F40">
        <w:rPr>
          <w:rFonts w:ascii="Times New Roman" w:hAnsi="Times New Roman" w:cs="Times New Roman"/>
          <w:sz w:val="28"/>
          <w:szCs w:val="28"/>
        </w:rPr>
        <w:t>ав</w:t>
      </w:r>
      <w:r w:rsidR="005B3F40">
        <w:rPr>
          <w:rFonts w:ascii="Times New Roman" w:hAnsi="Times New Roman" w:cs="Times New Roman"/>
          <w:sz w:val="28"/>
          <w:szCs w:val="28"/>
        </w:rPr>
        <w:t>ного</w:t>
      </w:r>
      <w:r w:rsidR="00EE5BCB" w:rsidRPr="005B3F40">
        <w:rPr>
          <w:rFonts w:ascii="Times New Roman" w:hAnsi="Times New Roman" w:cs="Times New Roman"/>
          <w:sz w:val="28"/>
          <w:szCs w:val="28"/>
        </w:rPr>
        <w:t xml:space="preserve"> агентств</w:t>
      </w:r>
      <w:r w:rsidR="005B3F40">
        <w:rPr>
          <w:rFonts w:ascii="Times New Roman" w:hAnsi="Times New Roman" w:cs="Times New Roman"/>
          <w:sz w:val="28"/>
          <w:szCs w:val="28"/>
        </w:rPr>
        <w:t>а</w:t>
      </w:r>
      <w:r w:rsidR="00EE5BCB" w:rsidRPr="005B3F40">
        <w:rPr>
          <w:rFonts w:ascii="Times New Roman" w:hAnsi="Times New Roman" w:cs="Times New Roman"/>
          <w:sz w:val="28"/>
          <w:szCs w:val="28"/>
        </w:rPr>
        <w:t xml:space="preserve"> </w:t>
      </w:r>
      <w:r w:rsidR="00422DD4" w:rsidRPr="005B3F40">
        <w:rPr>
          <w:rFonts w:ascii="Times New Roman" w:hAnsi="Times New Roman" w:cs="Times New Roman"/>
          <w:sz w:val="28"/>
          <w:szCs w:val="28"/>
        </w:rPr>
        <w:t>лі</w:t>
      </w:r>
      <w:r w:rsidR="00EE5BCB" w:rsidRPr="005B3F40">
        <w:rPr>
          <w:rFonts w:ascii="Times New Roman" w:hAnsi="Times New Roman" w:cs="Times New Roman"/>
          <w:sz w:val="28"/>
          <w:szCs w:val="28"/>
        </w:rPr>
        <w:t>сових ресурсів України</w:t>
      </w:r>
      <w:r w:rsidR="00422DD4" w:rsidRPr="005B3F40">
        <w:rPr>
          <w:rFonts w:ascii="Times New Roman" w:hAnsi="Times New Roman" w:cs="Times New Roman"/>
          <w:sz w:val="28"/>
          <w:szCs w:val="28"/>
        </w:rPr>
        <w:t xml:space="preserve"> та Держ</w:t>
      </w:r>
      <w:r w:rsidR="00EE5BCB" w:rsidRPr="005B3F40">
        <w:rPr>
          <w:rFonts w:ascii="Times New Roman" w:hAnsi="Times New Roman" w:cs="Times New Roman"/>
          <w:sz w:val="28"/>
          <w:szCs w:val="28"/>
        </w:rPr>
        <w:t>авної екологічної інспекції України</w:t>
      </w:r>
      <w:r w:rsidR="00422DD4" w:rsidRPr="005B3F40">
        <w:rPr>
          <w:rFonts w:ascii="Times New Roman" w:hAnsi="Times New Roman" w:cs="Times New Roman"/>
          <w:sz w:val="28"/>
          <w:szCs w:val="28"/>
        </w:rPr>
        <w:t>.</w:t>
      </w:r>
    </w:p>
    <w:p w:rsidR="00C97CB5" w:rsidRPr="005B3F40" w:rsidRDefault="00957174" w:rsidP="00EE5BCB">
      <w:pPr>
        <w:pStyle w:val="3"/>
        <w:shd w:val="clear" w:color="auto" w:fill="FFFFFF"/>
        <w:spacing w:before="0" w:beforeAutospacing="0" w:after="0" w:afterAutospacing="0"/>
        <w:ind w:firstLine="567"/>
        <w:jc w:val="both"/>
        <w:textAlignment w:val="baseline"/>
        <w:rPr>
          <w:sz w:val="28"/>
          <w:szCs w:val="28"/>
        </w:rPr>
      </w:pPr>
      <w:r w:rsidRPr="005B3F40">
        <w:rPr>
          <w:b w:val="0"/>
          <w:sz w:val="28"/>
          <w:szCs w:val="28"/>
          <w:lang w:eastAsia="en-GB"/>
        </w:rPr>
        <w:t>К</w:t>
      </w:r>
      <w:r w:rsidR="002A51A1" w:rsidRPr="005B3F40">
        <w:rPr>
          <w:rFonts w:eastAsia="SimSun"/>
          <w:b w:val="0"/>
          <w:sz w:val="28"/>
          <w:szCs w:val="28"/>
          <w:lang w:eastAsia="zh-CN"/>
        </w:rPr>
        <w:t>еруючись</w:t>
      </w:r>
      <w:r w:rsidR="00C97CB5" w:rsidRPr="005B3F40">
        <w:rPr>
          <w:rFonts w:eastAsia="SimSun"/>
          <w:b w:val="0"/>
          <w:sz w:val="28"/>
          <w:szCs w:val="28"/>
          <w:lang w:eastAsia="zh-CN"/>
        </w:rPr>
        <w:t xml:space="preserve"> </w:t>
      </w:r>
      <w:r w:rsidR="00C70E31" w:rsidRPr="005B3F40">
        <w:rPr>
          <w:b w:val="0"/>
          <w:sz w:val="28"/>
          <w:szCs w:val="28"/>
          <w:lang w:eastAsia="en-GB"/>
        </w:rPr>
        <w:t>пунктом 2 частини першої статті 16 Закону України «Про комітети Верховної Ради України»,</w:t>
      </w:r>
      <w:r w:rsidR="00F23247" w:rsidRPr="005B3F40">
        <w:rPr>
          <w:b w:val="0"/>
          <w:sz w:val="28"/>
          <w:szCs w:val="28"/>
          <w:lang w:eastAsia="en-GB"/>
        </w:rPr>
        <w:t xml:space="preserve"> частиною третьою </w:t>
      </w:r>
      <w:r w:rsidR="00C70E31" w:rsidRPr="005B3F40">
        <w:rPr>
          <w:b w:val="0"/>
          <w:sz w:val="28"/>
          <w:szCs w:val="28"/>
          <w:lang w:eastAsia="en-GB"/>
        </w:rPr>
        <w:t xml:space="preserve">статті 93 </w:t>
      </w:r>
      <w:r w:rsidR="00C97CB5" w:rsidRPr="005B3F40">
        <w:rPr>
          <w:rFonts w:eastAsia="SimSun"/>
          <w:b w:val="0"/>
          <w:sz w:val="28"/>
          <w:szCs w:val="28"/>
          <w:lang w:eastAsia="zh-CN"/>
        </w:rPr>
        <w:t>Регламент</w:t>
      </w:r>
      <w:r w:rsidR="00C70E31" w:rsidRPr="005B3F40">
        <w:rPr>
          <w:rFonts w:eastAsia="SimSun"/>
          <w:b w:val="0"/>
          <w:sz w:val="28"/>
          <w:szCs w:val="28"/>
          <w:lang w:eastAsia="zh-CN"/>
        </w:rPr>
        <w:t>у Верховної Ради України</w:t>
      </w:r>
      <w:r w:rsidR="00C97CB5" w:rsidRPr="005B3F40">
        <w:rPr>
          <w:rFonts w:eastAsia="SimSun"/>
          <w:b w:val="0"/>
          <w:sz w:val="28"/>
          <w:szCs w:val="28"/>
          <w:lang w:eastAsia="zh-CN"/>
        </w:rPr>
        <w:t>,</w:t>
      </w:r>
      <w:r w:rsidR="00C97CB5" w:rsidRPr="005B3F40">
        <w:rPr>
          <w:b w:val="0"/>
          <w:sz w:val="28"/>
          <w:szCs w:val="28"/>
          <w:lang w:eastAsia="en-GB"/>
        </w:rPr>
        <w:t xml:space="preserve"> </w:t>
      </w:r>
      <w:r w:rsidR="002A51A1" w:rsidRPr="005B3F40">
        <w:rPr>
          <w:rFonts w:eastAsia="SimSun"/>
          <w:b w:val="0"/>
          <w:sz w:val="28"/>
          <w:szCs w:val="28"/>
          <w:lang w:eastAsia="zh-CN"/>
        </w:rPr>
        <w:t xml:space="preserve">Комітет з питань правоохоронної діяльності </w:t>
      </w:r>
      <w:r w:rsidR="00C97CB5" w:rsidRPr="005B3F40">
        <w:rPr>
          <w:b w:val="0"/>
          <w:sz w:val="28"/>
          <w:szCs w:val="28"/>
          <w:lang w:eastAsia="en-GB"/>
        </w:rPr>
        <w:t xml:space="preserve">рекомендує Верховній Раді </w:t>
      </w:r>
      <w:r w:rsidR="00C70E31" w:rsidRPr="005B3F40">
        <w:rPr>
          <w:b w:val="0"/>
          <w:sz w:val="28"/>
          <w:szCs w:val="28"/>
          <w:lang w:eastAsia="en-GB"/>
        </w:rPr>
        <w:t xml:space="preserve">України проект Закону України «Про </w:t>
      </w:r>
      <w:r w:rsidR="00EE5BCB" w:rsidRPr="005B3F40">
        <w:rPr>
          <w:b w:val="0"/>
          <w:sz w:val="28"/>
          <w:szCs w:val="28"/>
        </w:rPr>
        <w:t>внесення змін до Кодексу України про адміністративні правопорушення щодо встановлення відповідальності за правопорушення у сфері пожежної безпеки</w:t>
      </w:r>
      <w:r w:rsidR="00F23247" w:rsidRPr="005B3F40">
        <w:rPr>
          <w:b w:val="0"/>
          <w:sz w:val="28"/>
          <w:szCs w:val="28"/>
          <w:lang w:eastAsia="en-GB"/>
        </w:rPr>
        <w:t>»</w:t>
      </w:r>
      <w:r w:rsidR="009208D9" w:rsidRPr="005B3F40">
        <w:rPr>
          <w:b w:val="0"/>
          <w:sz w:val="28"/>
          <w:szCs w:val="28"/>
          <w:lang w:eastAsia="en-GB"/>
        </w:rPr>
        <w:t xml:space="preserve"> (реєстр</w:t>
      </w:r>
      <w:r w:rsidR="00C70E31" w:rsidRPr="005B3F40">
        <w:rPr>
          <w:b w:val="0"/>
          <w:sz w:val="28"/>
          <w:szCs w:val="28"/>
          <w:lang w:eastAsia="en-GB"/>
        </w:rPr>
        <w:t xml:space="preserve">. № </w:t>
      </w:r>
      <w:r w:rsidR="009208D9" w:rsidRPr="005B3F40">
        <w:rPr>
          <w:b w:val="0"/>
          <w:sz w:val="28"/>
          <w:szCs w:val="28"/>
          <w:lang w:eastAsia="en-GB"/>
        </w:rPr>
        <w:t>6</w:t>
      </w:r>
      <w:r w:rsidR="00EE5BCB" w:rsidRPr="005B3F40">
        <w:rPr>
          <w:b w:val="0"/>
          <w:sz w:val="28"/>
          <w:szCs w:val="28"/>
          <w:lang w:eastAsia="en-GB"/>
        </w:rPr>
        <w:t>280</w:t>
      </w:r>
      <w:r w:rsidR="00C70E31" w:rsidRPr="005B3F40">
        <w:rPr>
          <w:b w:val="0"/>
          <w:sz w:val="28"/>
          <w:szCs w:val="28"/>
          <w:lang w:eastAsia="en-GB"/>
        </w:rPr>
        <w:t>) включити до порядку денного шостої</w:t>
      </w:r>
      <w:r w:rsidR="00C97CB5" w:rsidRPr="005B3F40">
        <w:rPr>
          <w:b w:val="0"/>
          <w:sz w:val="28"/>
          <w:szCs w:val="28"/>
          <w:lang w:eastAsia="en-GB"/>
        </w:rPr>
        <w:t xml:space="preserve"> сесії Верховної Ради України дев’ятого скликання</w:t>
      </w:r>
      <w:r w:rsidR="00C97CB5" w:rsidRPr="005B3F40">
        <w:rPr>
          <w:b w:val="0"/>
          <w:spacing w:val="-10"/>
          <w:sz w:val="28"/>
          <w:szCs w:val="28"/>
          <w:lang w:eastAsia="en-GB"/>
        </w:rPr>
        <w:t>.</w:t>
      </w:r>
    </w:p>
    <w:p w:rsidR="00F66C3B" w:rsidRDefault="00F66C3B" w:rsidP="0096202A">
      <w:pPr>
        <w:spacing w:after="0" w:line="240" w:lineRule="auto"/>
        <w:jc w:val="both"/>
        <w:rPr>
          <w:rFonts w:ascii="Times New Roman" w:eastAsia="Times New Roman" w:hAnsi="Times New Roman" w:cs="Times New Roman"/>
          <w:sz w:val="28"/>
          <w:szCs w:val="28"/>
          <w:lang w:eastAsia="ru-RU"/>
        </w:rPr>
      </w:pPr>
    </w:p>
    <w:p w:rsidR="0096202A" w:rsidRPr="005B3F40" w:rsidRDefault="0096202A" w:rsidP="0096202A">
      <w:pPr>
        <w:spacing w:after="0" w:line="240" w:lineRule="auto"/>
        <w:jc w:val="both"/>
        <w:rPr>
          <w:rFonts w:ascii="Times New Roman" w:eastAsia="Times New Roman" w:hAnsi="Times New Roman" w:cs="Times New Roman"/>
          <w:sz w:val="28"/>
          <w:szCs w:val="28"/>
          <w:lang w:eastAsia="ru-RU"/>
        </w:rPr>
      </w:pPr>
    </w:p>
    <w:p w:rsidR="00266C67" w:rsidRPr="009541AC" w:rsidRDefault="00C97CB5" w:rsidP="00F23247">
      <w:pPr>
        <w:spacing w:after="0" w:line="240" w:lineRule="auto"/>
        <w:ind w:firstLine="567"/>
        <w:jc w:val="both"/>
        <w:rPr>
          <w:rFonts w:ascii="Times New Roman" w:eastAsia="Times New Roman" w:hAnsi="Times New Roman" w:cs="Times New Roman"/>
          <w:sz w:val="28"/>
          <w:szCs w:val="28"/>
          <w:lang w:eastAsia="ru-RU"/>
        </w:rPr>
      </w:pPr>
      <w:r w:rsidRPr="009541AC">
        <w:rPr>
          <w:rFonts w:ascii="Times New Roman" w:eastAsia="Times New Roman" w:hAnsi="Times New Roman" w:cs="Times New Roman"/>
          <w:b/>
          <w:sz w:val="28"/>
          <w:szCs w:val="28"/>
          <w:lang w:eastAsia="ru-RU"/>
        </w:rPr>
        <w:t>Голова Комітету</w:t>
      </w:r>
      <w:r w:rsidRPr="009541AC">
        <w:rPr>
          <w:rFonts w:ascii="Times New Roman" w:eastAsia="Times New Roman" w:hAnsi="Times New Roman" w:cs="Times New Roman"/>
          <w:b/>
          <w:sz w:val="28"/>
          <w:szCs w:val="28"/>
          <w:lang w:eastAsia="ru-RU"/>
        </w:rPr>
        <w:tab/>
      </w:r>
      <w:r w:rsidRPr="009541AC">
        <w:rPr>
          <w:rFonts w:ascii="Times New Roman" w:eastAsia="Times New Roman" w:hAnsi="Times New Roman" w:cs="Times New Roman"/>
          <w:b/>
          <w:sz w:val="28"/>
          <w:szCs w:val="28"/>
          <w:lang w:eastAsia="ru-RU"/>
        </w:rPr>
        <w:tab/>
      </w:r>
      <w:r w:rsidRPr="009541AC">
        <w:rPr>
          <w:rFonts w:ascii="Times New Roman" w:eastAsia="Times New Roman" w:hAnsi="Times New Roman" w:cs="Times New Roman"/>
          <w:b/>
          <w:sz w:val="28"/>
          <w:szCs w:val="28"/>
          <w:lang w:eastAsia="ru-RU"/>
        </w:rPr>
        <w:tab/>
      </w:r>
      <w:r w:rsidRPr="009541AC">
        <w:rPr>
          <w:rFonts w:ascii="Times New Roman" w:eastAsia="Times New Roman" w:hAnsi="Times New Roman" w:cs="Times New Roman"/>
          <w:b/>
          <w:sz w:val="28"/>
          <w:szCs w:val="28"/>
          <w:lang w:eastAsia="ru-RU"/>
        </w:rPr>
        <w:tab/>
      </w:r>
      <w:r w:rsidRPr="009541AC">
        <w:rPr>
          <w:rFonts w:ascii="Times New Roman" w:eastAsia="Times New Roman" w:hAnsi="Times New Roman" w:cs="Times New Roman"/>
          <w:b/>
          <w:sz w:val="28"/>
          <w:szCs w:val="28"/>
          <w:lang w:eastAsia="ru-RU"/>
        </w:rPr>
        <w:tab/>
      </w:r>
      <w:r w:rsidR="009208D9" w:rsidRPr="009541AC">
        <w:rPr>
          <w:rFonts w:ascii="Times New Roman" w:eastAsia="Times New Roman" w:hAnsi="Times New Roman" w:cs="Times New Roman"/>
          <w:b/>
          <w:sz w:val="28"/>
          <w:szCs w:val="28"/>
          <w:lang w:eastAsia="ru-RU"/>
        </w:rPr>
        <w:tab/>
      </w:r>
      <w:r w:rsidR="009208D9" w:rsidRPr="009541AC">
        <w:rPr>
          <w:rFonts w:ascii="Times New Roman" w:eastAsia="Times New Roman" w:hAnsi="Times New Roman" w:cs="Times New Roman"/>
          <w:b/>
          <w:sz w:val="28"/>
          <w:szCs w:val="28"/>
          <w:lang w:eastAsia="ru-RU"/>
        </w:rPr>
        <w:tab/>
      </w:r>
      <w:r w:rsidR="00C70E31" w:rsidRPr="009541AC">
        <w:rPr>
          <w:rFonts w:ascii="Times New Roman" w:eastAsia="Times New Roman" w:hAnsi="Times New Roman" w:cs="Times New Roman"/>
          <w:b/>
          <w:sz w:val="28"/>
          <w:szCs w:val="28"/>
          <w:lang w:eastAsia="ru-RU"/>
        </w:rPr>
        <w:t>С. Іонушас</w:t>
      </w:r>
    </w:p>
    <w:sectPr w:rsidR="00266C67" w:rsidRPr="009541AC" w:rsidSect="0096202A">
      <w:pgSz w:w="11906" w:h="16838"/>
      <w:pgMar w:top="568"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5"/>
    <w:rsid w:val="000A3BCF"/>
    <w:rsid w:val="000A7717"/>
    <w:rsid w:val="00107F8C"/>
    <w:rsid w:val="00135A94"/>
    <w:rsid w:val="00142205"/>
    <w:rsid w:val="001F5F2E"/>
    <w:rsid w:val="002116E8"/>
    <w:rsid w:val="0026384F"/>
    <w:rsid w:val="00287BD8"/>
    <w:rsid w:val="002A51A1"/>
    <w:rsid w:val="003A75A3"/>
    <w:rsid w:val="003D34DB"/>
    <w:rsid w:val="004118A0"/>
    <w:rsid w:val="00422DD4"/>
    <w:rsid w:val="004F7933"/>
    <w:rsid w:val="005B3F40"/>
    <w:rsid w:val="005B4DBD"/>
    <w:rsid w:val="006F5DF8"/>
    <w:rsid w:val="00766B8E"/>
    <w:rsid w:val="0086730F"/>
    <w:rsid w:val="00885D21"/>
    <w:rsid w:val="008E4B96"/>
    <w:rsid w:val="009208D9"/>
    <w:rsid w:val="009541AC"/>
    <w:rsid w:val="00957174"/>
    <w:rsid w:val="0096202A"/>
    <w:rsid w:val="009F6B0C"/>
    <w:rsid w:val="00AE16D3"/>
    <w:rsid w:val="00B52E4A"/>
    <w:rsid w:val="00BE57C8"/>
    <w:rsid w:val="00C70E31"/>
    <w:rsid w:val="00C97CB5"/>
    <w:rsid w:val="00D65F3A"/>
    <w:rsid w:val="00DE411E"/>
    <w:rsid w:val="00EE5BCB"/>
    <w:rsid w:val="00F23247"/>
    <w:rsid w:val="00F244C7"/>
    <w:rsid w:val="00F36062"/>
    <w:rsid w:val="00F46F39"/>
    <w:rsid w:val="00F66C3B"/>
    <w:rsid w:val="00FA71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84BD"/>
  <w15:chartTrackingRefBased/>
  <w15:docId w15:val="{E5B078EF-E230-489A-8E74-A1E0CD51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CB5"/>
  </w:style>
  <w:style w:type="paragraph" w:styleId="3">
    <w:name w:val="heading 3"/>
    <w:basedOn w:val="a"/>
    <w:link w:val="30"/>
    <w:uiPriority w:val="9"/>
    <w:qFormat/>
    <w:rsid w:val="009208D9"/>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7CB5"/>
    <w:pPr>
      <w:spacing w:after="0" w:line="240" w:lineRule="auto"/>
    </w:pPr>
    <w:rPr>
      <w:rFonts w:ascii="Times New Roman" w:hAnsi="Times New Roman"/>
      <w:sz w:val="28"/>
      <w:lang w:val="ru-RU"/>
    </w:rPr>
  </w:style>
  <w:style w:type="character" w:customStyle="1" w:styleId="30">
    <w:name w:val="Заголовок 3 Знак"/>
    <w:basedOn w:val="a0"/>
    <w:link w:val="3"/>
    <w:uiPriority w:val="9"/>
    <w:rsid w:val="009208D9"/>
    <w:rPr>
      <w:rFonts w:ascii="Times New Roman" w:eastAsia="Times New Roman" w:hAnsi="Times New Roman" w:cs="Times New Roman"/>
      <w:b/>
      <w:bCs/>
      <w:sz w:val="27"/>
      <w:szCs w:val="27"/>
      <w:lang w:eastAsia="uk-UA"/>
    </w:rPr>
  </w:style>
  <w:style w:type="paragraph" w:styleId="a4">
    <w:name w:val="List Paragraph"/>
    <w:basedOn w:val="a"/>
    <w:uiPriority w:val="34"/>
    <w:qFormat/>
    <w:rsid w:val="00B52E4A"/>
    <w:pPr>
      <w:spacing w:after="0" w:line="240" w:lineRule="auto"/>
      <w:ind w:left="720"/>
      <w:contextualSpacing/>
    </w:pPr>
    <w:rPr>
      <w:rFonts w:ascii="Times New Roman" w:eastAsia="Times New Roman" w:hAnsi="Times New Roman" w:cs="Times New Roman"/>
      <w:sz w:val="28"/>
      <w:szCs w:val="28"/>
      <w:lang w:eastAsia="uk-UA"/>
    </w:rPr>
  </w:style>
  <w:style w:type="character" w:customStyle="1" w:styleId="rvts9">
    <w:name w:val="rvts9"/>
    <w:rsid w:val="00D65F3A"/>
  </w:style>
  <w:style w:type="paragraph" w:customStyle="1" w:styleId="15306">
    <w:name w:val="15306"/>
    <w:aliases w:val="baiaagaaboqcaaadazoaaaurogaaaaaaaaaaaaaaaaaaaaaaaaaaaaaaaaaaaaaaaaaaaaaaaaaaaaaaaaaaaaaaaaaaaaaaaaaaaaaaaaaaaaaaaaaaaaaaaaaaaaaaaaaaaaaaaaaaaaaaaaaaaaaaaaaaaaaaaaaaaaaaaaaaaaaaaaaaaaaaaaaaaaaaaaaaaaaaaaaaaaaaaaaaaaaaaaaaaaaaaaaaaaa"/>
    <w:basedOn w:val="a"/>
    <w:rsid w:val="00D65F3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
    <w:name w:val="rvps7"/>
    <w:basedOn w:val="a"/>
    <w:rsid w:val="00D65F3A"/>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120563">
      <w:bodyDiv w:val="1"/>
      <w:marLeft w:val="0"/>
      <w:marRight w:val="0"/>
      <w:marTop w:val="0"/>
      <w:marBottom w:val="0"/>
      <w:divBdr>
        <w:top w:val="none" w:sz="0" w:space="0" w:color="auto"/>
        <w:left w:val="none" w:sz="0" w:space="0" w:color="auto"/>
        <w:bottom w:val="none" w:sz="0" w:space="0" w:color="auto"/>
        <w:right w:val="none" w:sz="0" w:space="0" w:color="auto"/>
      </w:divBdr>
    </w:div>
    <w:div w:id="426927478">
      <w:bodyDiv w:val="1"/>
      <w:marLeft w:val="0"/>
      <w:marRight w:val="0"/>
      <w:marTop w:val="0"/>
      <w:marBottom w:val="0"/>
      <w:divBdr>
        <w:top w:val="none" w:sz="0" w:space="0" w:color="auto"/>
        <w:left w:val="none" w:sz="0" w:space="0" w:color="auto"/>
        <w:bottom w:val="none" w:sz="0" w:space="0" w:color="auto"/>
        <w:right w:val="none" w:sz="0" w:space="0" w:color="auto"/>
      </w:divBdr>
    </w:div>
    <w:div w:id="1236893082">
      <w:bodyDiv w:val="1"/>
      <w:marLeft w:val="0"/>
      <w:marRight w:val="0"/>
      <w:marTop w:val="0"/>
      <w:marBottom w:val="0"/>
      <w:divBdr>
        <w:top w:val="none" w:sz="0" w:space="0" w:color="auto"/>
        <w:left w:val="none" w:sz="0" w:space="0" w:color="auto"/>
        <w:bottom w:val="none" w:sz="0" w:space="0" w:color="auto"/>
        <w:right w:val="none" w:sz="0" w:space="0" w:color="auto"/>
      </w:divBdr>
    </w:div>
    <w:div w:id="1639533539">
      <w:bodyDiv w:val="1"/>
      <w:marLeft w:val="0"/>
      <w:marRight w:val="0"/>
      <w:marTop w:val="0"/>
      <w:marBottom w:val="0"/>
      <w:divBdr>
        <w:top w:val="none" w:sz="0" w:space="0" w:color="auto"/>
        <w:left w:val="none" w:sz="0" w:space="0" w:color="auto"/>
        <w:bottom w:val="none" w:sz="0" w:space="0" w:color="auto"/>
        <w:right w:val="none" w:sz="0" w:space="0" w:color="auto"/>
      </w:divBdr>
    </w:div>
    <w:div w:id="180881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1499</Words>
  <Characters>855</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Булаш Михайло Петрович</dc:creator>
  <cp:keywords/>
  <dc:description/>
  <cp:lastModifiedBy>Миколюк Олена Олександрівна</cp:lastModifiedBy>
  <cp:revision>7</cp:revision>
  <dcterms:created xsi:type="dcterms:W3CDTF">2021-11-17T13:53:00Z</dcterms:created>
  <dcterms:modified xsi:type="dcterms:W3CDTF">2021-12-10T08:31:00Z</dcterms:modified>
</cp:coreProperties>
</file>