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2A3" w:rsidRDefault="002C134D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526DD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2C134D" w:rsidRPr="002526DD" w:rsidRDefault="002C134D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72A3" w:rsidRDefault="006272A3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526DD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hAnsi="Times New Roman"/>
          <w:b/>
          <w:sz w:val="28"/>
          <w:szCs w:val="28"/>
        </w:rPr>
        <w:t>"</w:t>
      </w:r>
      <w:r w:rsidRPr="002526DD"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</w:rPr>
        <w:t xml:space="preserve">Закону </w:t>
      </w:r>
      <w:r w:rsidRPr="002526DD">
        <w:rPr>
          <w:rFonts w:ascii="Times New Roman" w:hAnsi="Times New Roman"/>
          <w:b/>
          <w:sz w:val="28"/>
          <w:szCs w:val="28"/>
        </w:rPr>
        <w:t xml:space="preserve">України </w:t>
      </w:r>
      <w:r>
        <w:rPr>
          <w:rFonts w:ascii="Times New Roman" w:hAnsi="Times New Roman"/>
          <w:b/>
          <w:sz w:val="28"/>
          <w:szCs w:val="28"/>
        </w:rPr>
        <w:t>"Про санкції"</w:t>
      </w:r>
    </w:p>
    <w:p w:rsidR="006272A3" w:rsidRDefault="006272A3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щодо </w:t>
      </w:r>
      <w:r w:rsidR="002C134D">
        <w:rPr>
          <w:rFonts w:ascii="Times New Roman" w:hAnsi="Times New Roman"/>
          <w:b/>
          <w:sz w:val="28"/>
          <w:szCs w:val="28"/>
        </w:rPr>
        <w:t>уточнення підстав застосування</w:t>
      </w:r>
      <w:r>
        <w:rPr>
          <w:rFonts w:ascii="Times New Roman" w:hAnsi="Times New Roman"/>
          <w:b/>
          <w:sz w:val="28"/>
          <w:szCs w:val="28"/>
        </w:rPr>
        <w:t xml:space="preserve">" </w:t>
      </w:r>
    </w:p>
    <w:p w:rsidR="002C134D" w:rsidRDefault="002C134D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72A3" w:rsidRDefault="006272A3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0"/>
        <w:gridCol w:w="7513"/>
      </w:tblGrid>
      <w:tr w:rsidR="006272A3" w:rsidTr="00B31D9E">
        <w:tc>
          <w:tcPr>
            <w:tcW w:w="7650" w:type="dxa"/>
            <w:shd w:val="clear" w:color="auto" w:fill="auto"/>
          </w:tcPr>
          <w:p w:rsidR="006272A3" w:rsidRPr="00212DB4" w:rsidRDefault="006272A3" w:rsidP="00CB3E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2DB4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13" w:type="dxa"/>
            <w:shd w:val="clear" w:color="auto" w:fill="auto"/>
          </w:tcPr>
          <w:p w:rsidR="006272A3" w:rsidRPr="00212DB4" w:rsidRDefault="006272A3" w:rsidP="00CB3E4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2DB4">
              <w:rPr>
                <w:rFonts w:ascii="Times New Roman" w:hAnsi="Times New Roman"/>
                <w:b/>
                <w:sz w:val="28"/>
                <w:szCs w:val="28"/>
              </w:rPr>
              <w:t xml:space="preserve">Редакція з урахуванням </w:t>
            </w:r>
            <w:r w:rsidR="00BF410E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r w:rsidRPr="00212DB4">
              <w:rPr>
                <w:rFonts w:ascii="Times New Roman" w:hAnsi="Times New Roman"/>
                <w:b/>
                <w:sz w:val="28"/>
                <w:szCs w:val="28"/>
              </w:rPr>
              <w:t>пропонованих змін</w:t>
            </w:r>
          </w:p>
        </w:tc>
      </w:tr>
      <w:tr w:rsidR="006272A3" w:rsidTr="00B31D9E">
        <w:tc>
          <w:tcPr>
            <w:tcW w:w="7650" w:type="dxa"/>
            <w:shd w:val="clear" w:color="auto" w:fill="auto"/>
          </w:tcPr>
          <w:p w:rsidR="006272A3" w:rsidRPr="00212DB4" w:rsidRDefault="006272A3" w:rsidP="00CB3E4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rStyle w:val="rvts9"/>
                <w:b/>
                <w:bCs/>
                <w:sz w:val="16"/>
                <w:szCs w:val="16"/>
              </w:rPr>
            </w:pPr>
          </w:p>
          <w:p w:rsidR="006272A3" w:rsidRPr="006272A3" w:rsidRDefault="006272A3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272A3">
              <w:rPr>
                <w:rStyle w:val="rvts9"/>
                <w:b/>
                <w:bCs/>
                <w:color w:val="333333"/>
                <w:sz w:val="28"/>
                <w:szCs w:val="28"/>
              </w:rPr>
              <w:t xml:space="preserve">Стаття </w:t>
            </w:r>
            <w:r w:rsidR="00DA715F">
              <w:rPr>
                <w:rStyle w:val="rvts9"/>
                <w:b/>
                <w:bCs/>
                <w:color w:val="333333"/>
                <w:sz w:val="28"/>
                <w:szCs w:val="28"/>
              </w:rPr>
              <w:t>3</w:t>
            </w:r>
            <w:r w:rsidRPr="006272A3">
              <w:rPr>
                <w:rStyle w:val="rvts9"/>
                <w:b/>
                <w:bCs/>
                <w:color w:val="333333"/>
                <w:sz w:val="28"/>
                <w:szCs w:val="28"/>
              </w:rPr>
              <w:t>.</w:t>
            </w:r>
            <w:r w:rsidRPr="006272A3">
              <w:rPr>
                <w:color w:val="333333"/>
                <w:sz w:val="28"/>
                <w:szCs w:val="28"/>
              </w:rPr>
              <w:t> </w:t>
            </w:r>
            <w:r w:rsidR="00E70613">
              <w:rPr>
                <w:color w:val="333333"/>
                <w:sz w:val="28"/>
                <w:szCs w:val="28"/>
              </w:rPr>
              <w:t>Підстави та принципи застосування санкцій</w:t>
            </w:r>
          </w:p>
          <w:p w:rsidR="00A37803" w:rsidRDefault="006272A3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11"/>
            <w:bookmarkEnd w:id="1"/>
            <w:r w:rsidRPr="006272A3">
              <w:rPr>
                <w:color w:val="333333"/>
                <w:sz w:val="28"/>
                <w:szCs w:val="28"/>
              </w:rPr>
              <w:t xml:space="preserve">1. </w:t>
            </w:r>
            <w:r w:rsidR="00A37803">
              <w:rPr>
                <w:color w:val="333333"/>
                <w:sz w:val="28"/>
                <w:szCs w:val="28"/>
              </w:rPr>
              <w:t xml:space="preserve">Підставами для застосування </w:t>
            </w:r>
            <w:r w:rsidR="00790C84">
              <w:rPr>
                <w:color w:val="333333"/>
                <w:sz w:val="28"/>
                <w:szCs w:val="28"/>
              </w:rPr>
              <w:t xml:space="preserve">санкцій є: </w:t>
            </w:r>
          </w:p>
          <w:p w:rsidR="006272A3" w:rsidRDefault="00656BD9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.........</w:t>
            </w:r>
          </w:p>
          <w:p w:rsidR="00656BD9" w:rsidRDefault="00013E94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4) факти порушень Загальної </w:t>
            </w:r>
            <w:r w:rsidR="002400D1">
              <w:rPr>
                <w:color w:val="333333"/>
                <w:sz w:val="28"/>
                <w:szCs w:val="28"/>
              </w:rPr>
              <w:t xml:space="preserve">декларації прав людини, Статуту Організації </w:t>
            </w:r>
            <w:r w:rsidR="00AE771C">
              <w:rPr>
                <w:color w:val="333333"/>
                <w:sz w:val="28"/>
                <w:szCs w:val="28"/>
              </w:rPr>
              <w:t>Об’єднаних</w:t>
            </w:r>
            <w:r w:rsidR="002400D1">
              <w:rPr>
                <w:color w:val="333333"/>
                <w:sz w:val="28"/>
                <w:szCs w:val="28"/>
              </w:rPr>
              <w:t xml:space="preserve"> Націй</w:t>
            </w:r>
            <w:r w:rsidR="00AE771C">
              <w:rPr>
                <w:color w:val="333333"/>
                <w:sz w:val="28"/>
                <w:szCs w:val="28"/>
              </w:rPr>
              <w:t>;</w:t>
            </w:r>
          </w:p>
          <w:p w:rsidR="00AE771C" w:rsidRPr="006272A3" w:rsidRDefault="00AE771C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6272A3" w:rsidRPr="00212DB4" w:rsidRDefault="006272A3" w:rsidP="006272A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16"/>
                <w:szCs w:val="16"/>
              </w:rPr>
            </w:pPr>
          </w:p>
        </w:tc>
        <w:tc>
          <w:tcPr>
            <w:tcW w:w="7513" w:type="dxa"/>
            <w:shd w:val="clear" w:color="auto" w:fill="auto"/>
          </w:tcPr>
          <w:p w:rsidR="006272A3" w:rsidRPr="00212DB4" w:rsidRDefault="006272A3" w:rsidP="00CB3E4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rPr>
                <w:rStyle w:val="rvts9"/>
                <w:b/>
                <w:bCs/>
                <w:sz w:val="16"/>
                <w:szCs w:val="16"/>
              </w:rPr>
            </w:pPr>
          </w:p>
          <w:p w:rsidR="006272A3" w:rsidRPr="006272A3" w:rsidRDefault="006272A3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272A3">
              <w:rPr>
                <w:rStyle w:val="rvts9"/>
                <w:b/>
                <w:bCs/>
                <w:color w:val="333333"/>
                <w:sz w:val="28"/>
                <w:szCs w:val="28"/>
              </w:rPr>
              <w:t xml:space="preserve">Стаття </w:t>
            </w:r>
            <w:r w:rsidR="006F5640">
              <w:rPr>
                <w:rStyle w:val="rvts9"/>
                <w:b/>
                <w:bCs/>
                <w:color w:val="333333"/>
                <w:sz w:val="28"/>
                <w:szCs w:val="28"/>
              </w:rPr>
              <w:t>3</w:t>
            </w:r>
            <w:r w:rsidRPr="006272A3">
              <w:rPr>
                <w:rStyle w:val="rvts9"/>
                <w:b/>
                <w:bCs/>
                <w:color w:val="333333"/>
                <w:sz w:val="28"/>
                <w:szCs w:val="28"/>
              </w:rPr>
              <w:t>.</w:t>
            </w:r>
            <w:r w:rsidRPr="006272A3">
              <w:rPr>
                <w:color w:val="333333"/>
                <w:sz w:val="28"/>
                <w:szCs w:val="28"/>
              </w:rPr>
              <w:t> </w:t>
            </w:r>
            <w:r w:rsidR="006F5640">
              <w:rPr>
                <w:color w:val="333333"/>
                <w:sz w:val="28"/>
                <w:szCs w:val="28"/>
              </w:rPr>
              <w:t xml:space="preserve">Підстави та </w:t>
            </w:r>
            <w:r w:rsidR="00A1710B">
              <w:rPr>
                <w:color w:val="333333"/>
                <w:sz w:val="28"/>
                <w:szCs w:val="28"/>
              </w:rPr>
              <w:t>принципи застосування санкцій</w:t>
            </w:r>
          </w:p>
          <w:p w:rsidR="00790C84" w:rsidRDefault="006272A3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272A3">
              <w:rPr>
                <w:color w:val="333333"/>
                <w:sz w:val="28"/>
                <w:szCs w:val="28"/>
              </w:rPr>
              <w:t xml:space="preserve">1. </w:t>
            </w:r>
            <w:r w:rsidR="006A74E4">
              <w:rPr>
                <w:color w:val="333333"/>
                <w:sz w:val="28"/>
                <w:szCs w:val="28"/>
              </w:rPr>
              <w:t>Підставами для застосування санкцій є:</w:t>
            </w:r>
          </w:p>
          <w:p w:rsidR="00AE771C" w:rsidRDefault="00AE771C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...........</w:t>
            </w:r>
          </w:p>
          <w:p w:rsidR="00AE771C" w:rsidRDefault="00AE771C" w:rsidP="005249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4) факти порушень Загальної декларації прав людини, Статуту Організації Об’єднаних Націй;</w:t>
            </w:r>
          </w:p>
          <w:p w:rsidR="00AE771C" w:rsidRPr="00EF0FCF" w:rsidRDefault="00EF0FCF" w:rsidP="006272A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5) невиконання юридичними</w:t>
            </w:r>
            <w:r w:rsidR="005B0CA0">
              <w:rPr>
                <w:b/>
                <w:bCs/>
                <w:color w:val="333333"/>
                <w:sz w:val="28"/>
                <w:szCs w:val="28"/>
              </w:rPr>
              <w:t xml:space="preserve">, фізичними особами </w:t>
            </w:r>
            <w:r w:rsidR="007F1BBE">
              <w:rPr>
                <w:b/>
                <w:bCs/>
                <w:color w:val="333333"/>
                <w:sz w:val="28"/>
                <w:szCs w:val="28"/>
              </w:rPr>
              <w:t xml:space="preserve">вимог </w:t>
            </w:r>
            <w:r w:rsidR="005B0CA0">
              <w:rPr>
                <w:b/>
                <w:bCs/>
                <w:color w:val="333333"/>
                <w:sz w:val="28"/>
                <w:szCs w:val="28"/>
              </w:rPr>
              <w:t xml:space="preserve">санкцій </w:t>
            </w:r>
            <w:r w:rsidR="007F1BBE">
              <w:rPr>
                <w:b/>
                <w:bCs/>
                <w:color w:val="333333"/>
                <w:sz w:val="28"/>
                <w:szCs w:val="28"/>
              </w:rPr>
              <w:t xml:space="preserve">щодо суб’єктів, </w:t>
            </w:r>
            <w:r w:rsidR="0000360A">
              <w:rPr>
                <w:b/>
                <w:bCs/>
                <w:color w:val="333333"/>
                <w:sz w:val="28"/>
                <w:szCs w:val="28"/>
              </w:rPr>
              <w:t>зазначених у пункті 2 статті 1 цього Закону</w:t>
            </w:r>
            <w:r w:rsidR="00E02645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r w:rsidR="00AC6060">
              <w:rPr>
                <w:b/>
                <w:bCs/>
                <w:color w:val="333333"/>
                <w:sz w:val="28"/>
                <w:szCs w:val="28"/>
              </w:rPr>
              <w:t>до яких вже застосовані санкції.</w:t>
            </w:r>
          </w:p>
          <w:p w:rsidR="006272A3" w:rsidRPr="006272A3" w:rsidRDefault="006272A3" w:rsidP="00AE771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16"/>
                <w:szCs w:val="16"/>
                <w:vertAlign w:val="superscript"/>
              </w:rPr>
            </w:pPr>
          </w:p>
        </w:tc>
      </w:tr>
    </w:tbl>
    <w:p w:rsidR="006272A3" w:rsidRPr="002526DD" w:rsidRDefault="006272A3" w:rsidP="006272A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F4284" w:rsidRDefault="002F4284"/>
    <w:p w:rsidR="00E8584F" w:rsidRDefault="00E8584F"/>
    <w:p w:rsidR="00022971" w:rsidRPr="00022971" w:rsidRDefault="00022971" w:rsidP="00022971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uk-UA"/>
        </w:rPr>
      </w:pPr>
      <w:r w:rsidRPr="00022971">
        <w:rPr>
          <w:rFonts w:ascii="Times New Roman" w:hAnsi="Times New Roman"/>
          <w:b/>
          <w:bCs/>
          <w:sz w:val="28"/>
          <w:szCs w:val="28"/>
          <w:lang w:eastAsia="uk-UA"/>
        </w:rPr>
        <w:t>Народний депутат України</w:t>
      </w:r>
      <w:r w:rsidRPr="00022971"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 w:rsidRPr="00022971"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 w:rsidRPr="00022971"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 w:rsidRPr="00022971">
        <w:rPr>
          <w:rFonts w:ascii="Times New Roman" w:hAnsi="Times New Roman"/>
          <w:b/>
          <w:bCs/>
          <w:sz w:val="28"/>
          <w:szCs w:val="28"/>
          <w:lang w:eastAsia="uk-UA"/>
        </w:rPr>
        <w:tab/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ab/>
      </w:r>
      <w:r w:rsidRPr="00022971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О.А. ДУНДА </w:t>
      </w:r>
      <w:r w:rsidRPr="00022971">
        <w:rPr>
          <w:rFonts w:ascii="Times New Roman" w:hAnsi="Times New Roman"/>
          <w:bCs/>
          <w:sz w:val="28"/>
          <w:szCs w:val="28"/>
          <w:lang w:eastAsia="uk-UA"/>
        </w:rPr>
        <w:t>(посв.№297)</w:t>
      </w:r>
    </w:p>
    <w:p w:rsidR="00E8584F" w:rsidRDefault="00E8584F"/>
    <w:p w:rsidR="00E8584F" w:rsidRDefault="00E8584F"/>
    <w:p w:rsidR="00E8584F" w:rsidRDefault="00E8584F"/>
    <w:sectPr w:rsidR="00E8584F" w:rsidSect="00B31D9E">
      <w:pgSz w:w="16838" w:h="11906" w:orient="landscape"/>
      <w:pgMar w:top="567" w:right="850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34328"/>
    <w:multiLevelType w:val="hybridMultilevel"/>
    <w:tmpl w:val="010C898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B6478"/>
    <w:multiLevelType w:val="hybridMultilevel"/>
    <w:tmpl w:val="ED7C2C22"/>
    <w:lvl w:ilvl="0" w:tplc="9F1201F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32396E1B"/>
    <w:multiLevelType w:val="hybridMultilevel"/>
    <w:tmpl w:val="4ACA80A4"/>
    <w:lvl w:ilvl="0" w:tplc="D174CCAA">
      <w:start w:val="1"/>
      <w:numFmt w:val="decimal"/>
      <w:lvlText w:val="%1)"/>
      <w:lvlJc w:val="left"/>
      <w:pPr>
        <w:ind w:left="975" w:hanging="52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4F"/>
    <w:rsid w:val="0000360A"/>
    <w:rsid w:val="00013E94"/>
    <w:rsid w:val="00022971"/>
    <w:rsid w:val="002400D1"/>
    <w:rsid w:val="002C134D"/>
    <w:rsid w:val="002F4284"/>
    <w:rsid w:val="00517CBB"/>
    <w:rsid w:val="005B0CA0"/>
    <w:rsid w:val="006272A3"/>
    <w:rsid w:val="00656BD9"/>
    <w:rsid w:val="006A74E4"/>
    <w:rsid w:val="006C3695"/>
    <w:rsid w:val="006F5640"/>
    <w:rsid w:val="00790C84"/>
    <w:rsid w:val="007F1BBE"/>
    <w:rsid w:val="00977A37"/>
    <w:rsid w:val="009921BE"/>
    <w:rsid w:val="00A1710B"/>
    <w:rsid w:val="00A37803"/>
    <w:rsid w:val="00AC6060"/>
    <w:rsid w:val="00AE771C"/>
    <w:rsid w:val="00B31D9E"/>
    <w:rsid w:val="00B678F0"/>
    <w:rsid w:val="00BF410E"/>
    <w:rsid w:val="00D37D16"/>
    <w:rsid w:val="00DA715F"/>
    <w:rsid w:val="00E02645"/>
    <w:rsid w:val="00E70613"/>
    <w:rsid w:val="00E8584F"/>
    <w:rsid w:val="00EF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7376B-97F9-4EE5-8993-A760486D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2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6272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6272A3"/>
  </w:style>
  <w:style w:type="character" w:styleId="a3">
    <w:name w:val="Hyperlink"/>
    <w:uiPriority w:val="99"/>
    <w:semiHidden/>
    <w:unhideWhenUsed/>
    <w:rsid w:val="006272A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72A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3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C36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5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FE33E-B11C-4E71-9BD3-E00B09C211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36F762-E0C5-4BC3-B6B0-E2DC260872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236D18-B54D-4749-A207-1E718D665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2021-11-08T07:58:00Z</dcterms:created>
  <dcterms:modified xsi:type="dcterms:W3CDTF">2021-11-08T07:58:00Z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