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B5778" w14:textId="77777777" w:rsidR="00464156" w:rsidRDefault="00734A6A" w:rsidP="00734A6A">
      <w:pPr>
        <w:ind w:left="496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14:paraId="0C277F0C" w14:textId="77777777" w:rsidR="00734A6A" w:rsidRDefault="00734A6A" w:rsidP="00734A6A">
      <w:pPr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14:paraId="6241AAC7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0C416FB5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45673D4F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24A7CF46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54C78685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05809135" w14:textId="77777777" w:rsidR="00734A6A" w:rsidRDefault="00734A6A" w:rsidP="00734A6A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</w:t>
      </w:r>
    </w:p>
    <w:p w14:paraId="304F5F85" w14:textId="77777777" w:rsidR="00734A6A" w:rsidRDefault="005C29B4" w:rsidP="00734A6A">
      <w:pPr>
        <w:ind w:firstLine="567"/>
        <w:jc w:val="center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>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постійному користуванні</w:t>
      </w:r>
    </w:p>
    <w:p w14:paraId="70102CCF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3793E395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14:paraId="3F8E91A3" w14:textId="77777777" w:rsidR="00A022B4" w:rsidRDefault="00734A6A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 </w:t>
      </w:r>
      <w:proofErr w:type="spellStart"/>
      <w:r w:rsidR="00582D66">
        <w:rPr>
          <w:rFonts w:ascii="Times New Roman" w:hAnsi="Times New Roman"/>
          <w:sz w:val="28"/>
          <w:szCs w:val="28"/>
        </w:rPr>
        <w:t>Внести</w:t>
      </w:r>
      <w:proofErr w:type="spellEnd"/>
      <w:r w:rsidR="00582D66">
        <w:rPr>
          <w:rFonts w:ascii="Times New Roman" w:hAnsi="Times New Roman"/>
          <w:sz w:val="28"/>
          <w:szCs w:val="28"/>
        </w:rPr>
        <w:t xml:space="preserve"> наступні зміни до </w:t>
      </w:r>
      <w:r w:rsidR="00696091">
        <w:rPr>
          <w:rFonts w:ascii="Times New Roman" w:hAnsi="Times New Roman"/>
          <w:sz w:val="28"/>
          <w:szCs w:val="28"/>
        </w:rPr>
        <w:t xml:space="preserve">Податкового кодексу України </w:t>
      </w:r>
      <w:r w:rsidR="00696091" w:rsidRPr="00696091">
        <w:rPr>
          <w:rFonts w:ascii="Times New Roman" w:hAnsi="Times New Roman"/>
          <w:sz w:val="28"/>
          <w:szCs w:val="28"/>
        </w:rPr>
        <w:t>(Відомості Верховної Ради України, 2011, № 13-14, № 15-16, № 17, ст.112)</w:t>
      </w:r>
      <w:r w:rsidR="00696091">
        <w:rPr>
          <w:rFonts w:ascii="Times New Roman" w:hAnsi="Times New Roman"/>
          <w:sz w:val="28"/>
          <w:szCs w:val="28"/>
        </w:rPr>
        <w:t>:</w:t>
      </w:r>
    </w:p>
    <w:p w14:paraId="5B75F121" w14:textId="77777777" w:rsidR="005C29B4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5C29B4">
        <w:rPr>
          <w:rFonts w:ascii="Times New Roman" w:hAnsi="Times New Roman"/>
          <w:sz w:val="28"/>
          <w:szCs w:val="28"/>
        </w:rPr>
        <w:t> у статті 14:</w:t>
      </w:r>
    </w:p>
    <w:p w14:paraId="56B073CD" w14:textId="77777777" w:rsidR="00696091" w:rsidRDefault="005C29B4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</w:t>
      </w:r>
      <w:r w:rsidR="00696091">
        <w:rPr>
          <w:rFonts w:ascii="Times New Roman" w:hAnsi="Times New Roman"/>
          <w:sz w:val="28"/>
          <w:szCs w:val="28"/>
        </w:rPr>
        <w:t xml:space="preserve">пункт </w:t>
      </w:r>
      <w:r w:rsidR="00696091" w:rsidRPr="00696091">
        <w:rPr>
          <w:rFonts w:ascii="Times New Roman" w:hAnsi="Times New Roman"/>
          <w:sz w:val="28"/>
          <w:szCs w:val="28"/>
        </w:rPr>
        <w:t xml:space="preserve">14.1.136. </w:t>
      </w:r>
      <w:r w:rsidR="00696091">
        <w:rPr>
          <w:rFonts w:ascii="Times New Roman" w:hAnsi="Times New Roman"/>
          <w:sz w:val="28"/>
          <w:szCs w:val="28"/>
        </w:rPr>
        <w:t>викласти у такій редакції:</w:t>
      </w:r>
    </w:p>
    <w:p w14:paraId="4A576021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C29B4" w:rsidRPr="005C29B4">
        <w:rPr>
          <w:rFonts w:ascii="Times New Roman" w:hAnsi="Times New Roman"/>
          <w:sz w:val="28"/>
          <w:szCs w:val="28"/>
        </w:rPr>
        <w:t xml:space="preserve">14.1.136. орендна плата для </w:t>
      </w:r>
      <w:proofErr w:type="spellStart"/>
      <w:r w:rsidR="005C29B4" w:rsidRPr="005C29B4">
        <w:rPr>
          <w:rFonts w:ascii="Times New Roman" w:hAnsi="Times New Roman"/>
          <w:sz w:val="28"/>
          <w:szCs w:val="28"/>
        </w:rPr>
        <w:t>цілеи</w:t>
      </w:r>
      <w:proofErr w:type="spellEnd"/>
      <w:r w:rsidR="005C29B4" w:rsidRPr="005C29B4">
        <w:rPr>
          <w:rFonts w:ascii="Times New Roman" w:hAnsi="Times New Roman"/>
          <w:sz w:val="28"/>
          <w:szCs w:val="28"/>
        </w:rPr>
        <w:t xml:space="preserve">̆ розділу XII цього Кодексу — </w:t>
      </w:r>
      <w:proofErr w:type="spellStart"/>
      <w:r w:rsidR="005C29B4" w:rsidRPr="005C29B4">
        <w:rPr>
          <w:rFonts w:ascii="Times New Roman" w:hAnsi="Times New Roman"/>
          <w:sz w:val="28"/>
          <w:szCs w:val="28"/>
        </w:rPr>
        <w:t>обов'язковии</w:t>
      </w:r>
      <w:proofErr w:type="spellEnd"/>
      <w:r w:rsidR="005C29B4" w:rsidRPr="005C29B4">
        <w:rPr>
          <w:rFonts w:ascii="Times New Roman" w:hAnsi="Times New Roman"/>
          <w:sz w:val="28"/>
          <w:szCs w:val="28"/>
        </w:rPr>
        <w:t xml:space="preserve">̆ платіж за користування земельною ділянкою </w:t>
      </w:r>
      <w:proofErr w:type="spellStart"/>
      <w:r w:rsidR="005C29B4"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="005C29B4" w:rsidRPr="005C29B4">
        <w:rPr>
          <w:rFonts w:ascii="Times New Roman" w:hAnsi="Times New Roman"/>
          <w:sz w:val="28"/>
          <w:szCs w:val="28"/>
        </w:rPr>
        <w:t xml:space="preserve">̈ або </w:t>
      </w:r>
      <w:proofErr w:type="spellStart"/>
      <w:r w:rsidR="005C29B4"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="005C29B4" w:rsidRPr="005C29B4">
        <w:rPr>
          <w:rFonts w:ascii="Times New Roman" w:hAnsi="Times New Roman"/>
          <w:sz w:val="28"/>
          <w:szCs w:val="28"/>
        </w:rPr>
        <w:t>̈ власності на умовах оренди на підставі договору оренди землі, укладеного з органом виконавчої влади, органом місцевого самоврядування”;</w:t>
      </w:r>
      <w:r>
        <w:rPr>
          <w:rFonts w:ascii="Times New Roman" w:hAnsi="Times New Roman"/>
          <w:sz w:val="28"/>
          <w:szCs w:val="28"/>
        </w:rPr>
        <w:t>»;</w:t>
      </w:r>
    </w:p>
    <w:p w14:paraId="150FB7F8" w14:textId="77777777" w:rsidR="005C29B4" w:rsidRDefault="005C29B4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пункт 14.1.73 викласти у такій редакції:</w:t>
      </w:r>
    </w:p>
    <w:p w14:paraId="171160BD" w14:textId="77777777" w:rsidR="005C29B4" w:rsidRDefault="005C29B4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C29B4">
        <w:rPr>
          <w:rFonts w:ascii="Times New Roman" w:hAnsi="Times New Roman"/>
          <w:sz w:val="28"/>
          <w:szCs w:val="28"/>
        </w:rPr>
        <w:t xml:space="preserve">14.1.73. землекористувачі — юридичні та фізичні особи (резиденти і нерезиденти), які користуються земельними ділянками </w:t>
      </w:r>
      <w:proofErr w:type="spellStart"/>
      <w:r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та </w:t>
      </w:r>
      <w:proofErr w:type="spellStart"/>
      <w:r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власності на праві </w:t>
      </w:r>
      <w:proofErr w:type="spellStart"/>
      <w:r w:rsidRPr="005C29B4">
        <w:rPr>
          <w:rFonts w:ascii="Times New Roman" w:hAnsi="Times New Roman"/>
          <w:sz w:val="28"/>
          <w:szCs w:val="28"/>
        </w:rPr>
        <w:t>постійного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 користування, а також на умовах оренди на підставі договору оренди землі, укладеного з органом виконавчої влади, органом місцевого самоврядування</w:t>
      </w:r>
      <w:r>
        <w:rPr>
          <w:rFonts w:ascii="Times New Roman" w:hAnsi="Times New Roman"/>
          <w:sz w:val="28"/>
          <w:szCs w:val="28"/>
        </w:rPr>
        <w:t>»</w:t>
      </w:r>
      <w:r w:rsidRPr="005C29B4">
        <w:rPr>
          <w:rFonts w:ascii="Times New Roman" w:hAnsi="Times New Roman"/>
          <w:sz w:val="28"/>
          <w:szCs w:val="28"/>
        </w:rPr>
        <w:t>;</w:t>
      </w:r>
    </w:p>
    <w:p w14:paraId="10B8FC9E" w14:textId="77777777" w:rsidR="005C29B4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5C29B4">
        <w:rPr>
          <w:rFonts w:ascii="Times New Roman" w:hAnsi="Times New Roman"/>
          <w:sz w:val="28"/>
          <w:szCs w:val="28"/>
        </w:rPr>
        <w:t>у статті 269 назву і пункти 269.1, 269.2 викласти у такій редакції:</w:t>
      </w:r>
    </w:p>
    <w:p w14:paraId="23BFF797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C29B4">
        <w:rPr>
          <w:rFonts w:ascii="Times New Roman" w:hAnsi="Times New Roman"/>
          <w:sz w:val="28"/>
          <w:szCs w:val="28"/>
        </w:rPr>
        <w:t>Стаття 269. Платники плати за землю</w:t>
      </w:r>
    </w:p>
    <w:p w14:paraId="168A2C8E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>269.1. Платниками плати за землю є:</w:t>
      </w:r>
    </w:p>
    <w:p w14:paraId="4DDC0F1D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>269.1.1. платники земельного податку:</w:t>
      </w:r>
    </w:p>
    <w:p w14:paraId="0E3CA8F9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lastRenderedPageBreak/>
        <w:t>269.1.1.1. власники земельних ділянок, земельних часток (</w:t>
      </w:r>
      <w:proofErr w:type="spellStart"/>
      <w:r w:rsidRPr="005C29B4">
        <w:rPr>
          <w:rFonts w:ascii="Times New Roman" w:hAnsi="Times New Roman"/>
          <w:sz w:val="28"/>
          <w:szCs w:val="28"/>
        </w:rPr>
        <w:t>паїв</w:t>
      </w:r>
      <w:proofErr w:type="spellEnd"/>
      <w:r w:rsidRPr="005C29B4">
        <w:rPr>
          <w:rFonts w:ascii="Times New Roman" w:hAnsi="Times New Roman"/>
          <w:sz w:val="28"/>
          <w:szCs w:val="28"/>
        </w:rPr>
        <w:t>);</w:t>
      </w:r>
    </w:p>
    <w:p w14:paraId="482B1F57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269.1.1.2. землекористувачі, яким відповідно до закону надані у користування земельні ділянки </w:t>
      </w:r>
      <w:proofErr w:type="spellStart"/>
      <w:r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та </w:t>
      </w:r>
      <w:proofErr w:type="spellStart"/>
      <w:r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власності на правах </w:t>
      </w:r>
      <w:proofErr w:type="spellStart"/>
      <w:r w:rsidRPr="005C29B4">
        <w:rPr>
          <w:rFonts w:ascii="Times New Roman" w:hAnsi="Times New Roman"/>
          <w:sz w:val="28"/>
          <w:szCs w:val="28"/>
        </w:rPr>
        <w:t>постійного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 користування; </w:t>
      </w:r>
    </w:p>
    <w:p w14:paraId="395E2000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269.1.2. платники </w:t>
      </w:r>
      <w:proofErr w:type="spellStart"/>
      <w:r w:rsidRPr="005C29B4">
        <w:rPr>
          <w:rFonts w:ascii="Times New Roman" w:hAnsi="Times New Roman"/>
          <w:sz w:val="28"/>
          <w:szCs w:val="28"/>
        </w:rPr>
        <w:t>орендноі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плати — землекористувачі (орендарі) земельних ділянок </w:t>
      </w:r>
      <w:proofErr w:type="spellStart"/>
      <w:r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та </w:t>
      </w:r>
      <w:proofErr w:type="spellStart"/>
      <w:r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власності на умовах оренди на підставі договору оренди землі, укладеного з органом виконавчої влади, органом місцевого самоврядування». </w:t>
      </w:r>
    </w:p>
    <w:p w14:paraId="6AFE8035" w14:textId="77777777" w:rsidR="005C29B4" w:rsidRDefault="005C29B4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статтю 270 викласти у такій редакції:</w:t>
      </w:r>
    </w:p>
    <w:p w14:paraId="408953C9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C29B4">
        <w:rPr>
          <w:rFonts w:ascii="Times New Roman" w:hAnsi="Times New Roman"/>
          <w:sz w:val="28"/>
          <w:szCs w:val="28"/>
        </w:rPr>
        <w:t xml:space="preserve">Стаття 270. Об’єкти оподаткування платою за землю </w:t>
      </w:r>
    </w:p>
    <w:p w14:paraId="6F601A76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270.1. Об’єктами оподаткування платою за землю є: </w:t>
      </w:r>
    </w:p>
    <w:p w14:paraId="54E415E7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270.1.1. об’єкти оподаткування земельним податком: </w:t>
      </w:r>
    </w:p>
    <w:p w14:paraId="4D2934A1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270.1.1.1. земельні ділянки, які перебувають у власності; </w:t>
      </w:r>
    </w:p>
    <w:p w14:paraId="40D4EC0A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>270.1.1.2. земельні частки (</w:t>
      </w:r>
      <w:proofErr w:type="spellStart"/>
      <w:r w:rsidRPr="005C29B4">
        <w:rPr>
          <w:rFonts w:ascii="Times New Roman" w:hAnsi="Times New Roman"/>
          <w:sz w:val="28"/>
          <w:szCs w:val="28"/>
        </w:rPr>
        <w:t>паі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̈), які перебувають у власності; </w:t>
      </w:r>
    </w:p>
    <w:p w14:paraId="43701685" w14:textId="77777777" w:rsidR="005C29B4" w:rsidRP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270.1.1.3. земельні ділянки </w:t>
      </w:r>
      <w:proofErr w:type="spellStart"/>
      <w:r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та </w:t>
      </w:r>
      <w:proofErr w:type="spellStart"/>
      <w:r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власності, які перебувають у володінні на праві </w:t>
      </w:r>
      <w:proofErr w:type="spellStart"/>
      <w:r w:rsidRPr="005C29B4">
        <w:rPr>
          <w:rFonts w:ascii="Times New Roman" w:hAnsi="Times New Roman"/>
          <w:sz w:val="28"/>
          <w:szCs w:val="28"/>
        </w:rPr>
        <w:t>постійного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 користування; </w:t>
      </w:r>
    </w:p>
    <w:p w14:paraId="3E1CD2D2" w14:textId="77777777" w:rsidR="005C29B4" w:rsidRDefault="005C29B4" w:rsidP="005C29B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C29B4">
        <w:rPr>
          <w:rFonts w:ascii="Times New Roman" w:hAnsi="Times New Roman"/>
          <w:sz w:val="28"/>
          <w:szCs w:val="28"/>
        </w:rPr>
        <w:t xml:space="preserve">270.1.2. об’єкти оподаткування орендною платою - земельні ділянки </w:t>
      </w:r>
      <w:proofErr w:type="spellStart"/>
      <w:r w:rsidRPr="005C29B4">
        <w:rPr>
          <w:rFonts w:ascii="Times New Roman" w:hAnsi="Times New Roman"/>
          <w:sz w:val="28"/>
          <w:szCs w:val="28"/>
        </w:rPr>
        <w:t>державноі</w:t>
      </w:r>
      <w:proofErr w:type="spellEnd"/>
      <w:r w:rsidRPr="005C29B4">
        <w:rPr>
          <w:rFonts w:ascii="Times New Roman" w:hAnsi="Times New Roman"/>
          <w:sz w:val="28"/>
          <w:szCs w:val="28"/>
        </w:rPr>
        <w:t xml:space="preserve">̈ та </w:t>
      </w:r>
      <w:proofErr w:type="spellStart"/>
      <w:r w:rsidRPr="005C29B4">
        <w:rPr>
          <w:rFonts w:ascii="Times New Roman" w:hAnsi="Times New Roman"/>
          <w:sz w:val="28"/>
          <w:szCs w:val="28"/>
        </w:rPr>
        <w:t>комунальноі</w:t>
      </w:r>
      <w:proofErr w:type="spellEnd"/>
      <w:r w:rsidRPr="005C29B4">
        <w:rPr>
          <w:rFonts w:ascii="Times New Roman" w:hAnsi="Times New Roman"/>
          <w:sz w:val="28"/>
          <w:szCs w:val="28"/>
        </w:rPr>
        <w:t>̈ власності, надані в користування на умовах оренди на підставі договору оренди землі, укладеного з органом виконавчої влади, органом місцевого самоврядування».</w:t>
      </w:r>
      <w:r>
        <w:rPr>
          <w:rFonts w:ascii="Times New Roman" w:hAnsi="Times New Roman"/>
          <w:sz w:val="28"/>
          <w:szCs w:val="28"/>
        </w:rPr>
        <w:t>»;</w:t>
      </w:r>
    </w:p>
    <w:p w14:paraId="72D08858" w14:textId="77777777" w:rsidR="005C29B4" w:rsidRDefault="005C29B4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50B91CD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Цей Закон набирає чинності з </w:t>
      </w:r>
      <w:r w:rsidR="00696091">
        <w:rPr>
          <w:rFonts w:ascii="Times New Roman" w:hAnsi="Times New Roman"/>
          <w:sz w:val="28"/>
          <w:szCs w:val="28"/>
        </w:rPr>
        <w:t>1 січня 202</w:t>
      </w:r>
      <w:r w:rsidR="0090776D">
        <w:rPr>
          <w:rFonts w:ascii="Times New Roman" w:hAnsi="Times New Roman"/>
          <w:sz w:val="28"/>
          <w:szCs w:val="28"/>
          <w:lang w:val="ru-RU"/>
        </w:rPr>
        <w:t>3</w:t>
      </w:r>
      <w:r w:rsidR="00696091">
        <w:rPr>
          <w:rFonts w:ascii="Times New Roman" w:hAnsi="Times New Roman"/>
          <w:sz w:val="28"/>
          <w:szCs w:val="28"/>
        </w:rPr>
        <w:t xml:space="preserve"> року</w:t>
      </w:r>
      <w:r>
        <w:rPr>
          <w:rFonts w:ascii="Times New Roman" w:hAnsi="Times New Roman"/>
          <w:sz w:val="28"/>
          <w:szCs w:val="28"/>
        </w:rPr>
        <w:t>.</w:t>
      </w:r>
    </w:p>
    <w:p w14:paraId="67E54CCC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2C01A74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14:paraId="7EC3C701" w14:textId="77777777" w:rsidR="00734A6A" w:rsidRP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України</w:t>
      </w:r>
    </w:p>
    <w:sectPr w:rsidR="00734A6A" w:rsidRPr="00734A6A" w:rsidSect="00734A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6A"/>
    <w:rsid w:val="000270F7"/>
    <w:rsid w:val="000C5A1E"/>
    <w:rsid w:val="001517AB"/>
    <w:rsid w:val="00181784"/>
    <w:rsid w:val="00240863"/>
    <w:rsid w:val="002A72B3"/>
    <w:rsid w:val="002E3D9B"/>
    <w:rsid w:val="00357F43"/>
    <w:rsid w:val="003C161C"/>
    <w:rsid w:val="00464156"/>
    <w:rsid w:val="0051603B"/>
    <w:rsid w:val="00543C5B"/>
    <w:rsid w:val="00582D66"/>
    <w:rsid w:val="005A17F7"/>
    <w:rsid w:val="005B61B1"/>
    <w:rsid w:val="005C29B4"/>
    <w:rsid w:val="005D3001"/>
    <w:rsid w:val="005D7752"/>
    <w:rsid w:val="005E3F72"/>
    <w:rsid w:val="005F43DE"/>
    <w:rsid w:val="006223F3"/>
    <w:rsid w:val="00690F62"/>
    <w:rsid w:val="00696091"/>
    <w:rsid w:val="00734A6A"/>
    <w:rsid w:val="00864F99"/>
    <w:rsid w:val="008B3159"/>
    <w:rsid w:val="0090776D"/>
    <w:rsid w:val="00951580"/>
    <w:rsid w:val="009C1204"/>
    <w:rsid w:val="009F4272"/>
    <w:rsid w:val="00A022B4"/>
    <w:rsid w:val="00AC3B8E"/>
    <w:rsid w:val="00B140EC"/>
    <w:rsid w:val="00B14D74"/>
    <w:rsid w:val="00B21230"/>
    <w:rsid w:val="00B334D3"/>
    <w:rsid w:val="00BE5000"/>
    <w:rsid w:val="00C717AA"/>
    <w:rsid w:val="00CB7558"/>
    <w:rsid w:val="00CE64E0"/>
    <w:rsid w:val="00D038E5"/>
    <w:rsid w:val="00D316FC"/>
    <w:rsid w:val="00E77069"/>
    <w:rsid w:val="00E96289"/>
    <w:rsid w:val="00F0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D9D6D"/>
  <w14:defaultImageDpi w14:val="0"/>
  <w15:docId w15:val="{5C2C6150-2833-4F42-A966-A186EBF1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39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A34C8-1DC0-44EA-BED4-08F5F5D87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1BF07E-2544-4A7B-B739-6F6621098E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D4D5E9-D294-4660-BF23-23FE1A436F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1640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2021-11-08T09:25:00Z</dcterms:created>
  <dcterms:modified xsi:type="dcterms:W3CDTF">2021-11-08T09:25:00Z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