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A2D" w:rsidRPr="004F7A2D" w:rsidRDefault="004F7A2D" w:rsidP="004F7A2D">
      <w:pPr>
        <w:pStyle w:val="StyleZakonu"/>
        <w:spacing w:after="0" w:line="240" w:lineRule="auto"/>
        <w:ind w:firstLine="720"/>
        <w:rPr>
          <w:color w:val="000000"/>
          <w:sz w:val="28"/>
        </w:rPr>
      </w:pPr>
    </w:p>
    <w:p w:rsidR="004F7A2D" w:rsidRPr="004F7A2D" w:rsidRDefault="004F7A2D" w:rsidP="004F7A2D">
      <w:pPr>
        <w:pStyle w:val="StyleZakonu"/>
        <w:spacing w:after="0" w:line="240" w:lineRule="auto"/>
        <w:ind w:firstLine="720"/>
        <w:jc w:val="center"/>
        <w:rPr>
          <w:b/>
          <w:color w:val="000000"/>
          <w:sz w:val="28"/>
        </w:rPr>
      </w:pPr>
      <w:r w:rsidRPr="004F7A2D">
        <w:rPr>
          <w:b/>
          <w:color w:val="000000"/>
          <w:sz w:val="28"/>
        </w:rPr>
        <w:t>ЗАКОН</w:t>
      </w:r>
      <w:r w:rsidRPr="004F7A2D">
        <w:rPr>
          <w:b/>
          <w:color w:val="000000"/>
          <w:sz w:val="28"/>
        </w:rPr>
        <w:t xml:space="preserve"> </w:t>
      </w:r>
      <w:r w:rsidRPr="004F7A2D">
        <w:rPr>
          <w:b/>
          <w:color w:val="000000"/>
          <w:sz w:val="28"/>
        </w:rPr>
        <w:t>УКРАЇНИ</w:t>
      </w:r>
    </w:p>
    <w:p w:rsidR="004F7A2D" w:rsidRDefault="004F7A2D" w:rsidP="004F7A2D">
      <w:pPr>
        <w:pStyle w:val="StyleZakonu"/>
        <w:spacing w:after="0" w:line="240" w:lineRule="auto"/>
        <w:ind w:firstLine="720"/>
        <w:jc w:val="center"/>
        <w:rPr>
          <w:b/>
          <w:color w:val="000000"/>
          <w:sz w:val="28"/>
          <w:szCs w:val="28"/>
        </w:rPr>
      </w:pPr>
      <w:r w:rsidRPr="004F7A2D">
        <w:rPr>
          <w:color w:val="000000"/>
          <w:sz w:val="28"/>
        </w:rPr>
        <w:t>Про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внесення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змін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до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Закону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України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  <w:szCs w:val="28"/>
        </w:rPr>
        <w:t>"</w:t>
      </w:r>
      <w:r w:rsidRPr="004F7A2D">
        <w:rPr>
          <w:color w:val="000000"/>
          <w:sz w:val="28"/>
        </w:rPr>
        <w:t>Про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Державний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бюджет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України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на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2021</w:t>
      </w:r>
      <w:r w:rsidRPr="004F7A2D">
        <w:rPr>
          <w:color w:val="000000"/>
          <w:sz w:val="28"/>
        </w:rPr>
        <w:t xml:space="preserve"> </w:t>
      </w:r>
      <w:r w:rsidRPr="004F7A2D">
        <w:rPr>
          <w:color w:val="000000"/>
          <w:sz w:val="28"/>
        </w:rPr>
        <w:t>рік</w:t>
      </w:r>
      <w:r w:rsidRPr="004F7A2D">
        <w:rPr>
          <w:color w:val="000000"/>
          <w:sz w:val="28"/>
          <w:szCs w:val="28"/>
        </w:rPr>
        <w:t>"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щодо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надання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допомоги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в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рамках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Програми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"єПідтримка"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jc w:val="center"/>
        <w:rPr>
          <w:b/>
          <w:color w:val="000000"/>
          <w:sz w:val="28"/>
        </w:rPr>
      </w:pPr>
      <w:bookmarkStart w:id="0" w:name="_GoBack"/>
      <w:bookmarkEnd w:id="0"/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F7A2D">
        <w:rPr>
          <w:color w:val="000000"/>
          <w:sz w:val="28"/>
          <w:szCs w:val="28"/>
        </w:rPr>
        <w:t>Верховна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Рада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України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п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о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с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т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а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н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о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в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л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я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є</w:t>
      </w:r>
      <w:r w:rsidRPr="004F7A2D">
        <w:rPr>
          <w:color w:val="000000"/>
          <w:sz w:val="28"/>
          <w:szCs w:val="28"/>
        </w:rPr>
        <w:t>: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F7A2D">
        <w:rPr>
          <w:color w:val="000000"/>
          <w:sz w:val="28"/>
          <w:szCs w:val="28"/>
        </w:rPr>
        <w:t>І.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Внести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Закону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України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"Про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Державний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бюджет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України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на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рік"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(Відомості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Верховної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Ради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України,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р.,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16,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ст.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144;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із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змінами,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внесеними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законами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України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29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січня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року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1158-IX,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15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квітня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року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1393-IX,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29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квітня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року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1434-IX,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17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червня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року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1558-ІХ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1563-ІХ,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15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липня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року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1690-ІХ,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8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жовтня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року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1807-ІХ,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4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листопада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року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1858-ІХ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та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грудня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року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-ІХ)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такі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зміни: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F7A2D">
        <w:rPr>
          <w:color w:val="000000"/>
          <w:sz w:val="28"/>
          <w:szCs w:val="28"/>
        </w:rPr>
        <w:t>1.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статті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1: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F7A2D">
        <w:rPr>
          <w:color w:val="000000"/>
          <w:sz w:val="28"/>
          <w:szCs w:val="28"/>
        </w:rPr>
        <w:t>в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абзаці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другому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цифри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"1.196.526.126,3"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та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"1.044.008.673,7"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замінити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відповідно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цифрами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"1.206.726.126,3"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та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"1.054.208.673,7";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F7A2D">
        <w:rPr>
          <w:color w:val="000000"/>
          <w:sz w:val="28"/>
          <w:szCs w:val="28"/>
        </w:rPr>
        <w:t>в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абзаці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третьому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цифри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"1.434.142.052,2"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та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"1.267.991.697,0"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замінити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відповідно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цифрами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"1.444.342.052,2"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та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"1.278.191.697,0";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b/>
          <w:color w:val="000000"/>
          <w:sz w:val="28"/>
          <w:szCs w:val="28"/>
        </w:rPr>
      </w:pPr>
      <w:r w:rsidRPr="004F7A2D">
        <w:rPr>
          <w:b/>
          <w:color w:val="000000"/>
          <w:sz w:val="28"/>
          <w:szCs w:val="28"/>
        </w:rPr>
        <w:t>2.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Розділ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"Прикінцеві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положення"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доповнити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пунктом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12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такого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змісту: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b/>
          <w:color w:val="000000"/>
          <w:sz w:val="28"/>
          <w:szCs w:val="28"/>
        </w:rPr>
      </w:pPr>
      <w:r w:rsidRPr="004F7A2D">
        <w:rPr>
          <w:b/>
          <w:color w:val="000000"/>
          <w:sz w:val="28"/>
          <w:szCs w:val="28"/>
        </w:rPr>
        <w:t>"12.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Установити,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що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порядок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надання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допомоги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в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рамках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Програми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"єПідтримка",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її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розмір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та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вимоги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до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суб'єктів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затверджуються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Кабінетом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Міністрів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України".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F7A2D">
        <w:rPr>
          <w:b/>
          <w:color w:val="000000"/>
          <w:sz w:val="28"/>
          <w:szCs w:val="28"/>
        </w:rPr>
        <w:t>3.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Внести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зміни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додатків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та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3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Закону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України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"Про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Державний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бюджет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України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на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2021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рік"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відповідно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додатків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1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та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2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цього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Закону.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F7A2D">
        <w:rPr>
          <w:color w:val="000000"/>
          <w:sz w:val="28"/>
          <w:szCs w:val="28"/>
        </w:rPr>
        <w:t>ІІ.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Прикінцеві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положення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F7A2D">
        <w:rPr>
          <w:color w:val="000000"/>
          <w:sz w:val="28"/>
          <w:szCs w:val="28"/>
        </w:rPr>
        <w:t>1.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Цей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Закон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набирає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чинності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дня,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наступного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за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днем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його</w:t>
      </w:r>
      <w:r w:rsidRPr="004F7A2D">
        <w:rPr>
          <w:color w:val="000000"/>
          <w:sz w:val="28"/>
          <w:szCs w:val="28"/>
        </w:rPr>
        <w:t xml:space="preserve"> </w:t>
      </w:r>
      <w:r w:rsidRPr="004F7A2D">
        <w:rPr>
          <w:color w:val="000000"/>
          <w:sz w:val="28"/>
          <w:szCs w:val="28"/>
        </w:rPr>
        <w:t>опублікування.</w:t>
      </w:r>
    </w:p>
    <w:p w:rsidR="004F7A2D" w:rsidRPr="004F7A2D" w:rsidRDefault="004F7A2D" w:rsidP="004F7A2D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F7A2D">
        <w:rPr>
          <w:b/>
          <w:color w:val="000000"/>
          <w:sz w:val="28"/>
          <w:szCs w:val="28"/>
        </w:rPr>
        <w:t>2.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Кабінету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Міністрів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України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у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триденний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строк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з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дня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набрання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чинності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цим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Законом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прийняти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нормативно-правові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акти,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необхідні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для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реалізації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цього</w:t>
      </w:r>
      <w:r w:rsidRPr="004F7A2D">
        <w:rPr>
          <w:b/>
          <w:color w:val="000000"/>
          <w:sz w:val="28"/>
          <w:szCs w:val="28"/>
        </w:rPr>
        <w:t xml:space="preserve"> </w:t>
      </w:r>
      <w:r w:rsidRPr="004F7A2D">
        <w:rPr>
          <w:b/>
          <w:color w:val="000000"/>
          <w:sz w:val="28"/>
          <w:szCs w:val="28"/>
        </w:rPr>
        <w:t>Закону.</w:t>
      </w:r>
    </w:p>
    <w:p w:rsidR="00595064" w:rsidRPr="004F7A2D" w:rsidRDefault="00595064" w:rsidP="004F7A2D">
      <w:pPr>
        <w:ind w:firstLine="720"/>
        <w:jc w:val="both"/>
        <w:rPr>
          <w:sz w:val="28"/>
        </w:rPr>
      </w:pPr>
    </w:p>
    <w:sectPr w:rsidR="00595064" w:rsidRPr="004F7A2D" w:rsidSect="004F7A2D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A2D" w:rsidRDefault="004F7A2D">
      <w:r>
        <w:separator/>
      </w:r>
    </w:p>
  </w:endnote>
  <w:endnote w:type="continuationSeparator" w:id="0">
    <w:p w:rsidR="004F7A2D" w:rsidRDefault="004F7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A2D" w:rsidRDefault="004F7A2D">
      <w:r>
        <w:separator/>
      </w:r>
    </w:p>
  </w:footnote>
  <w:footnote w:type="continuationSeparator" w:id="0">
    <w:p w:rsidR="004F7A2D" w:rsidRDefault="004F7A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8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A2D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4F7A2D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6870A3"/>
  <w15:chartTrackingRefBased/>
  <w15:docId w15:val="{5850713E-7F70-48F0-A755-18FCAD38E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4F7A2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1</Pages>
  <Words>251</Words>
  <Characters>1321</Characters>
  <Application>Microsoft Office Word</Application>
  <DocSecurity>0</DocSecurity>
  <Lines>32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2021-12-03T10:57:00Z</dcterms:created>
  <dcterms:modified xsi:type="dcterms:W3CDTF">2021-12-03T10:59:00Z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