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7380" w:rsidRPr="00E907D1" w:rsidRDefault="00A87380" w:rsidP="00A87380">
      <w:pPr>
        <w:widowControl w:val="0"/>
        <w:autoSpaceDE w:val="0"/>
        <w:autoSpaceDN w:val="0"/>
        <w:adjustRightInd w:val="0"/>
        <w:spacing w:after="0" w:line="240" w:lineRule="auto"/>
        <w:jc w:val="right"/>
        <w:rPr>
          <w:rFonts w:ascii="Times New Roman CYR" w:hAnsi="Times New Roman CYR" w:cs="Times New Roman CYR"/>
          <w:sz w:val="24"/>
          <w:szCs w:val="28"/>
        </w:rPr>
      </w:pPr>
      <w:r w:rsidRPr="00E907D1">
        <w:rPr>
          <w:rFonts w:ascii="Times New Roman CYR" w:hAnsi="Times New Roman CYR" w:cs="Times New Roman CYR"/>
          <w:sz w:val="24"/>
          <w:szCs w:val="28"/>
        </w:rPr>
        <w:t xml:space="preserve">До реєстр. № 6300  </w:t>
      </w:r>
    </w:p>
    <w:p w:rsidR="00A87380" w:rsidRPr="00E907D1" w:rsidRDefault="00A87380" w:rsidP="00A87380">
      <w:pPr>
        <w:widowControl w:val="0"/>
        <w:autoSpaceDE w:val="0"/>
        <w:autoSpaceDN w:val="0"/>
        <w:adjustRightInd w:val="0"/>
        <w:spacing w:after="0" w:line="240" w:lineRule="auto"/>
        <w:ind w:left="6372"/>
        <w:jc w:val="center"/>
        <w:rPr>
          <w:rFonts w:ascii="Times New Roman CYR" w:hAnsi="Times New Roman CYR" w:cs="Times New Roman CYR"/>
          <w:sz w:val="24"/>
          <w:szCs w:val="28"/>
        </w:rPr>
      </w:pPr>
      <w:r w:rsidRPr="00E907D1">
        <w:rPr>
          <w:rFonts w:ascii="Times New Roman CYR" w:hAnsi="Times New Roman CYR" w:cs="Times New Roman CYR"/>
          <w:sz w:val="24"/>
          <w:szCs w:val="28"/>
        </w:rPr>
        <w:t xml:space="preserve">               від 09.11.2021</w:t>
      </w:r>
    </w:p>
    <w:tbl>
      <w:tblPr>
        <w:tblW w:w="11957" w:type="dxa"/>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AC28BD" w:rsidRPr="00E907D1" w:rsidTr="00EE1FD3">
        <w:tc>
          <w:tcPr>
            <w:tcW w:w="11957" w:type="dxa"/>
            <w:tcBorders>
              <w:top w:val="nil"/>
              <w:left w:val="nil"/>
              <w:bottom w:val="nil"/>
              <w:right w:val="nil"/>
            </w:tcBorders>
          </w:tcPr>
          <w:p w:rsidR="00AC28BD" w:rsidRPr="00E907D1" w:rsidRDefault="00AC28BD" w:rsidP="00EE1FD3">
            <w:pPr>
              <w:pStyle w:val="a3"/>
              <w:jc w:val="center"/>
              <w:rPr>
                <w:rFonts w:ascii="Times New Roman" w:hAnsi="Times New Roman"/>
                <w:color w:val="002060"/>
                <w:sz w:val="32"/>
                <w:szCs w:val="32"/>
              </w:rPr>
            </w:pPr>
          </w:p>
          <w:p w:rsidR="00AC28BD" w:rsidRPr="00E907D1" w:rsidRDefault="00AC28BD" w:rsidP="00EE1FD3">
            <w:pPr>
              <w:pStyle w:val="a3"/>
              <w:jc w:val="center"/>
              <w:rPr>
                <w:rFonts w:ascii="Times New Roman" w:hAnsi="Times New Roman"/>
                <w:color w:val="002060"/>
                <w:sz w:val="32"/>
                <w:szCs w:val="32"/>
              </w:rPr>
            </w:pPr>
          </w:p>
          <w:p w:rsidR="00AC28BD" w:rsidRPr="00E907D1" w:rsidRDefault="00AC28BD" w:rsidP="00EE1FD3">
            <w:pPr>
              <w:pStyle w:val="a3"/>
              <w:jc w:val="center"/>
              <w:rPr>
                <w:rFonts w:ascii="Times New Roman" w:hAnsi="Times New Roman"/>
                <w:color w:val="002060"/>
                <w:sz w:val="32"/>
                <w:szCs w:val="32"/>
              </w:rPr>
            </w:pPr>
          </w:p>
          <w:p w:rsidR="00AC28BD" w:rsidRPr="00E907D1" w:rsidRDefault="00AC28BD" w:rsidP="00EE1FD3">
            <w:pPr>
              <w:pStyle w:val="a3"/>
              <w:spacing w:before="80"/>
              <w:jc w:val="center"/>
              <w:rPr>
                <w:rFonts w:ascii="Times New Roman" w:hAnsi="Times New Roman"/>
                <w:color w:val="1829A8"/>
                <w:spacing w:val="20"/>
                <w:sz w:val="34"/>
                <w:szCs w:val="34"/>
              </w:rPr>
            </w:pPr>
            <w:r w:rsidRPr="00E907D1">
              <w:rPr>
                <w:noProof/>
                <w:spacing w:val="20"/>
                <w:sz w:val="34"/>
                <w:szCs w:val="34"/>
                <w:lang w:eastAsia="uk-UA"/>
              </w:rPr>
              <w:drawing>
                <wp:anchor distT="360045" distB="0" distL="114300" distR="114300" simplePos="0" relativeHeight="251659264" behindDoc="0" locked="0" layoutInCell="1" allowOverlap="1" wp14:anchorId="30A43244" wp14:editId="26291DD7">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E907D1">
              <w:rPr>
                <w:rFonts w:ascii="Times New Roman" w:hAnsi="Times New Roman"/>
                <w:color w:val="1829A8"/>
                <w:spacing w:val="20"/>
                <w:sz w:val="34"/>
                <w:szCs w:val="34"/>
              </w:rPr>
              <w:t>ВЕРХОВНА РАДА УКРАЇНИ</w:t>
            </w:r>
          </w:p>
          <w:p w:rsidR="00AC28BD" w:rsidRPr="00E907D1" w:rsidRDefault="00AC28BD" w:rsidP="00EE1FD3">
            <w:pPr>
              <w:pStyle w:val="a3"/>
              <w:spacing w:before="100"/>
              <w:jc w:val="center"/>
              <w:rPr>
                <w:rFonts w:ascii="Times New Roman" w:hAnsi="Times New Roman"/>
                <w:b/>
                <w:color w:val="1829A8"/>
                <w:spacing w:val="20"/>
                <w:sz w:val="24"/>
                <w:szCs w:val="24"/>
              </w:rPr>
            </w:pPr>
            <w:r w:rsidRPr="00E907D1">
              <w:rPr>
                <w:rFonts w:ascii="Times New Roman" w:hAnsi="Times New Roman"/>
                <w:b/>
                <w:color w:val="1829A8"/>
                <w:spacing w:val="20"/>
                <w:sz w:val="24"/>
                <w:szCs w:val="24"/>
              </w:rPr>
              <w:t>Комітет з питань Регламенту, депутатської етики</w:t>
            </w:r>
            <w:r w:rsidRPr="00E907D1">
              <w:rPr>
                <w:rFonts w:ascii="Times New Roman" w:hAnsi="Times New Roman"/>
                <w:b/>
                <w:color w:val="1829A8"/>
                <w:spacing w:val="20"/>
                <w:sz w:val="24"/>
                <w:szCs w:val="24"/>
              </w:rPr>
              <w:br/>
              <w:t xml:space="preserve"> та організації роботи Верховної Ради України</w:t>
            </w:r>
          </w:p>
          <w:p w:rsidR="00AC28BD" w:rsidRPr="00E907D1" w:rsidRDefault="00AC28BD" w:rsidP="00EE1FD3">
            <w:pPr>
              <w:pStyle w:val="a3"/>
              <w:spacing w:before="60" w:after="60"/>
              <w:ind w:left="173"/>
              <w:jc w:val="center"/>
              <w:rPr>
                <w:color w:val="002060"/>
                <w:sz w:val="20"/>
                <w:szCs w:val="20"/>
              </w:rPr>
            </w:pPr>
            <w:r w:rsidRPr="00E907D1">
              <w:rPr>
                <w:rFonts w:ascii="Times New Roman" w:hAnsi="Times New Roman"/>
                <w:color w:val="1829A8"/>
                <w:sz w:val="20"/>
                <w:szCs w:val="20"/>
              </w:rPr>
              <w:t xml:space="preserve">01008, м.Київ-8, вул. М. Грушевського, 5, </w:t>
            </w:r>
            <w:proofErr w:type="spellStart"/>
            <w:r w:rsidRPr="00E907D1">
              <w:rPr>
                <w:rFonts w:ascii="Times New Roman" w:hAnsi="Times New Roman"/>
                <w:color w:val="1829A8"/>
                <w:sz w:val="20"/>
                <w:szCs w:val="20"/>
              </w:rPr>
              <w:t>тел</w:t>
            </w:r>
            <w:proofErr w:type="spellEnd"/>
            <w:r w:rsidRPr="00E907D1">
              <w:rPr>
                <w:rFonts w:ascii="Times New Roman" w:hAnsi="Times New Roman"/>
                <w:color w:val="1829A8"/>
                <w:sz w:val="20"/>
                <w:szCs w:val="20"/>
              </w:rPr>
              <w:t xml:space="preserve">./факс: 255-49-56  </w:t>
            </w:r>
            <w:r w:rsidRPr="00E907D1">
              <w:rPr>
                <w:rFonts w:ascii="Times New Roman" w:hAnsi="Times New Roman"/>
                <w:color w:val="1829A8"/>
                <w:sz w:val="20"/>
                <w:szCs w:val="20"/>
                <w:lang w:val="en-US"/>
              </w:rPr>
              <w:t>E</w:t>
            </w:r>
            <w:r w:rsidRPr="00E907D1">
              <w:rPr>
                <w:rFonts w:ascii="Times New Roman" w:hAnsi="Times New Roman"/>
                <w:color w:val="1829A8"/>
                <w:sz w:val="20"/>
                <w:szCs w:val="20"/>
              </w:rPr>
              <w:t>-</w:t>
            </w:r>
            <w:r w:rsidRPr="00E907D1">
              <w:rPr>
                <w:rFonts w:ascii="Times New Roman" w:hAnsi="Times New Roman"/>
                <w:color w:val="1829A8"/>
                <w:sz w:val="20"/>
                <w:szCs w:val="20"/>
                <w:lang w:val="en-US"/>
              </w:rPr>
              <w:t>mail</w:t>
            </w:r>
            <w:r w:rsidRPr="00E907D1">
              <w:rPr>
                <w:rFonts w:ascii="Times New Roman" w:hAnsi="Times New Roman"/>
                <w:color w:val="1829A8"/>
                <w:sz w:val="20"/>
                <w:szCs w:val="20"/>
              </w:rPr>
              <w:t xml:space="preserve">: </w:t>
            </w:r>
            <w:r w:rsidRPr="00E907D1">
              <w:rPr>
                <w:rFonts w:ascii="Times New Roman" w:hAnsi="Times New Roman"/>
                <w:color w:val="1829A8"/>
                <w:sz w:val="20"/>
                <w:szCs w:val="20"/>
                <w:lang w:val="en-US"/>
              </w:rPr>
              <w:t>k</w:t>
            </w:r>
            <w:r w:rsidRPr="00E907D1">
              <w:rPr>
                <w:rFonts w:ascii="Times New Roman" w:hAnsi="Times New Roman"/>
                <w:color w:val="1829A8"/>
                <w:sz w:val="20"/>
                <w:szCs w:val="20"/>
              </w:rPr>
              <w:t>_</w:t>
            </w:r>
            <w:proofErr w:type="spellStart"/>
            <w:r w:rsidRPr="00E907D1">
              <w:rPr>
                <w:rFonts w:ascii="Times New Roman" w:hAnsi="Times New Roman"/>
                <w:color w:val="1829A8"/>
                <w:sz w:val="20"/>
                <w:szCs w:val="20"/>
                <w:lang w:val="en-US"/>
              </w:rPr>
              <w:t>reglam</w:t>
            </w:r>
            <w:proofErr w:type="spellEnd"/>
            <w:r w:rsidRPr="00E907D1">
              <w:rPr>
                <w:rFonts w:ascii="Times New Roman" w:hAnsi="Times New Roman"/>
                <w:color w:val="1829A8"/>
                <w:sz w:val="20"/>
                <w:szCs w:val="20"/>
              </w:rPr>
              <w:t>@</w:t>
            </w:r>
            <w:proofErr w:type="spellStart"/>
            <w:r w:rsidRPr="00E907D1">
              <w:rPr>
                <w:rFonts w:ascii="Times New Roman" w:hAnsi="Times New Roman"/>
                <w:color w:val="1829A8"/>
                <w:sz w:val="20"/>
                <w:szCs w:val="20"/>
                <w:lang w:val="en-US"/>
              </w:rPr>
              <w:t>rada</w:t>
            </w:r>
            <w:proofErr w:type="spellEnd"/>
            <w:r w:rsidRPr="00E907D1">
              <w:rPr>
                <w:rFonts w:ascii="Times New Roman" w:hAnsi="Times New Roman"/>
                <w:color w:val="1829A8"/>
                <w:sz w:val="20"/>
                <w:szCs w:val="20"/>
              </w:rPr>
              <w:t>.</w:t>
            </w:r>
            <w:proofErr w:type="spellStart"/>
            <w:r w:rsidRPr="00E907D1">
              <w:rPr>
                <w:rFonts w:ascii="Times New Roman" w:hAnsi="Times New Roman"/>
                <w:color w:val="1829A8"/>
                <w:sz w:val="20"/>
                <w:szCs w:val="20"/>
                <w:lang w:val="en-US"/>
              </w:rPr>
              <w:t>gov</w:t>
            </w:r>
            <w:proofErr w:type="spellEnd"/>
            <w:r w:rsidRPr="00E907D1">
              <w:rPr>
                <w:rFonts w:ascii="Times New Roman" w:hAnsi="Times New Roman"/>
                <w:color w:val="1829A8"/>
                <w:sz w:val="20"/>
                <w:szCs w:val="20"/>
              </w:rPr>
              <w:t>.</w:t>
            </w:r>
            <w:proofErr w:type="spellStart"/>
            <w:r w:rsidRPr="00E907D1">
              <w:rPr>
                <w:rFonts w:ascii="Times New Roman" w:hAnsi="Times New Roman"/>
                <w:color w:val="1829A8"/>
                <w:sz w:val="20"/>
                <w:szCs w:val="20"/>
                <w:lang w:val="en-US"/>
              </w:rPr>
              <w:t>ua</w:t>
            </w:r>
            <w:proofErr w:type="spellEnd"/>
          </w:p>
        </w:tc>
      </w:tr>
    </w:tbl>
    <w:tbl>
      <w:tblPr>
        <w:tblStyle w:val="ad"/>
        <w:tblW w:w="12481" w:type="dxa"/>
        <w:tblInd w:w="-1681"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1"/>
        <w:gridCol w:w="9714"/>
        <w:gridCol w:w="1086"/>
      </w:tblGrid>
      <w:tr w:rsidR="00AC28BD" w:rsidRPr="00E907D1" w:rsidTr="00EE1FD3">
        <w:tc>
          <w:tcPr>
            <w:tcW w:w="1681" w:type="dxa"/>
            <w:tcBorders>
              <w:top w:val="nil"/>
            </w:tcBorders>
          </w:tcPr>
          <w:p w:rsidR="00AC28BD" w:rsidRPr="00E907D1" w:rsidRDefault="00AC28BD" w:rsidP="00EE1FD3">
            <w:pPr>
              <w:pStyle w:val="a3"/>
              <w:jc w:val="center"/>
              <w:rPr>
                <w:rFonts w:ascii="Times New Roman" w:hAnsi="Times New Roman"/>
                <w:color w:val="002060"/>
                <w:lang w:val="ru-RU"/>
              </w:rPr>
            </w:pPr>
          </w:p>
        </w:tc>
        <w:tc>
          <w:tcPr>
            <w:tcW w:w="9714" w:type="dxa"/>
          </w:tcPr>
          <w:p w:rsidR="00AC28BD" w:rsidRPr="00E907D1" w:rsidRDefault="00AC28BD" w:rsidP="00EE1FD3">
            <w:pPr>
              <w:pStyle w:val="a3"/>
              <w:ind w:left="628"/>
              <w:jc w:val="center"/>
              <w:rPr>
                <w:rFonts w:ascii="Times New Roman" w:hAnsi="Times New Roman"/>
                <w:color w:val="002060"/>
                <w:lang w:val="ru-RU"/>
              </w:rPr>
            </w:pPr>
          </w:p>
        </w:tc>
        <w:tc>
          <w:tcPr>
            <w:tcW w:w="1086" w:type="dxa"/>
            <w:tcBorders>
              <w:top w:val="nil"/>
            </w:tcBorders>
          </w:tcPr>
          <w:p w:rsidR="00AC28BD" w:rsidRPr="00E907D1" w:rsidRDefault="00AC28BD" w:rsidP="00EE1FD3">
            <w:pPr>
              <w:pStyle w:val="a3"/>
              <w:jc w:val="center"/>
              <w:rPr>
                <w:rFonts w:ascii="Times New Roman" w:hAnsi="Times New Roman"/>
                <w:color w:val="002060"/>
                <w:lang w:val="ru-RU"/>
              </w:rPr>
            </w:pPr>
          </w:p>
        </w:tc>
      </w:tr>
    </w:tbl>
    <w:p w:rsidR="00AC28BD" w:rsidRPr="00E907D1" w:rsidRDefault="00AC28BD" w:rsidP="00AC28BD">
      <w:pPr>
        <w:widowControl w:val="0"/>
        <w:autoSpaceDE w:val="0"/>
        <w:autoSpaceDN w:val="0"/>
        <w:adjustRightInd w:val="0"/>
        <w:spacing w:after="0" w:line="240" w:lineRule="auto"/>
        <w:jc w:val="right"/>
        <w:rPr>
          <w:rFonts w:ascii="Times New Roman CYR" w:hAnsi="Times New Roman CYR" w:cs="Times New Roman CYR"/>
          <w:sz w:val="28"/>
          <w:szCs w:val="28"/>
        </w:rPr>
      </w:pPr>
    </w:p>
    <w:p w:rsidR="00AC28BD" w:rsidRPr="00E907D1" w:rsidRDefault="00AC28BD" w:rsidP="00AC28BD">
      <w:pPr>
        <w:widowControl w:val="0"/>
        <w:autoSpaceDE w:val="0"/>
        <w:autoSpaceDN w:val="0"/>
        <w:adjustRightInd w:val="0"/>
        <w:spacing w:after="0" w:line="240" w:lineRule="auto"/>
        <w:ind w:left="4956"/>
        <w:jc w:val="right"/>
        <w:rPr>
          <w:rFonts w:ascii="Times New Roman" w:eastAsia="Times New Roman" w:hAnsi="Times New Roman" w:cs="Times New Roman"/>
          <w:bCs/>
          <w:sz w:val="28"/>
          <w:szCs w:val="28"/>
        </w:rPr>
      </w:pPr>
      <w:r w:rsidRPr="00E907D1">
        <w:rPr>
          <w:rFonts w:ascii="Times New Roman" w:hAnsi="Times New Roman" w:cs="Times New Roman"/>
          <w:b/>
          <w:sz w:val="28"/>
          <w:szCs w:val="28"/>
        </w:rPr>
        <w:t>ВЕРХОВНА РАДА УКРАЇНИ</w:t>
      </w:r>
      <w:r w:rsidRPr="00E907D1">
        <w:rPr>
          <w:rFonts w:ascii="Times New Roman" w:eastAsia="Times New Roman" w:hAnsi="Times New Roman" w:cs="Times New Roman"/>
          <w:bCs/>
          <w:sz w:val="28"/>
          <w:szCs w:val="28"/>
        </w:rPr>
        <w:t xml:space="preserve">   </w:t>
      </w:r>
    </w:p>
    <w:p w:rsidR="008D73DD" w:rsidRPr="00E907D1" w:rsidRDefault="008D73DD" w:rsidP="00BA0636">
      <w:pPr>
        <w:widowControl w:val="0"/>
        <w:autoSpaceDE w:val="0"/>
        <w:autoSpaceDN w:val="0"/>
        <w:adjustRightInd w:val="0"/>
        <w:spacing w:after="0" w:line="240" w:lineRule="auto"/>
        <w:jc w:val="center"/>
        <w:rPr>
          <w:rFonts w:ascii="Times New Roman CYR" w:hAnsi="Times New Roman CYR" w:cs="Times New Roman CYR"/>
          <w:b/>
          <w:bCs/>
          <w:sz w:val="28"/>
          <w:szCs w:val="28"/>
        </w:rPr>
      </w:pPr>
    </w:p>
    <w:p w:rsidR="00BF459D" w:rsidRPr="00E907D1" w:rsidRDefault="00BF459D" w:rsidP="00BA0636">
      <w:pPr>
        <w:widowControl w:val="0"/>
        <w:autoSpaceDE w:val="0"/>
        <w:autoSpaceDN w:val="0"/>
        <w:adjustRightInd w:val="0"/>
        <w:spacing w:after="0" w:line="240" w:lineRule="auto"/>
        <w:jc w:val="center"/>
        <w:rPr>
          <w:rFonts w:ascii="Times New Roman CYR" w:hAnsi="Times New Roman CYR" w:cs="Times New Roman CYR"/>
          <w:b/>
          <w:bCs/>
          <w:sz w:val="28"/>
          <w:szCs w:val="28"/>
        </w:rPr>
      </w:pPr>
      <w:r w:rsidRPr="00E907D1">
        <w:rPr>
          <w:rFonts w:ascii="Times New Roman CYR" w:hAnsi="Times New Roman CYR" w:cs="Times New Roman CYR"/>
          <w:b/>
          <w:bCs/>
          <w:sz w:val="28"/>
          <w:szCs w:val="28"/>
        </w:rPr>
        <w:t>ВИСНОВОК</w:t>
      </w:r>
    </w:p>
    <w:p w:rsidR="00BF459D" w:rsidRPr="00E907D1" w:rsidRDefault="00BF459D" w:rsidP="00BA0636">
      <w:pPr>
        <w:widowControl w:val="0"/>
        <w:autoSpaceDE w:val="0"/>
        <w:autoSpaceDN w:val="0"/>
        <w:adjustRightInd w:val="0"/>
        <w:spacing w:after="0" w:line="240" w:lineRule="auto"/>
        <w:rPr>
          <w:rFonts w:ascii="Times New Roman CYR" w:hAnsi="Times New Roman CYR" w:cs="Times New Roman CYR"/>
          <w:b/>
          <w:bCs/>
          <w:sz w:val="28"/>
          <w:szCs w:val="28"/>
        </w:rPr>
      </w:pPr>
    </w:p>
    <w:p w:rsidR="00C1011D" w:rsidRPr="00E907D1" w:rsidRDefault="00BF459D" w:rsidP="00BA0636">
      <w:pPr>
        <w:spacing w:after="0" w:line="240" w:lineRule="auto"/>
        <w:ind w:firstLine="567"/>
        <w:jc w:val="both"/>
        <w:outlineLvl w:val="2"/>
        <w:rPr>
          <w:rFonts w:ascii="Times New Roman CYR" w:eastAsia="Times New Roman" w:hAnsi="Times New Roman CYR" w:cs="Times New Roman CYR"/>
          <w:b/>
          <w:bCs/>
          <w:sz w:val="28"/>
          <w:szCs w:val="28"/>
          <w:lang w:eastAsia="uk-UA"/>
        </w:rPr>
      </w:pPr>
      <w:r w:rsidRPr="00E907D1">
        <w:rPr>
          <w:rFonts w:ascii="Times New Roman CYR" w:eastAsia="Times New Roman" w:hAnsi="Times New Roman CYR" w:cs="Times New Roman CYR"/>
          <w:b/>
          <w:bCs/>
          <w:sz w:val="28"/>
          <w:szCs w:val="28"/>
          <w:lang w:eastAsia="uk-UA"/>
        </w:rPr>
        <w:t>на проект Постанови Верховної Ради України «</w:t>
      </w:r>
      <w:r w:rsidR="00570952" w:rsidRPr="00E907D1">
        <w:rPr>
          <w:rFonts w:ascii="Times New Roman" w:eastAsia="Times New Roman" w:hAnsi="Times New Roman" w:cs="Times New Roman"/>
          <w:b/>
          <w:bCs/>
          <w:sz w:val="28"/>
          <w:szCs w:val="28"/>
          <w:lang w:eastAsia="uk-UA"/>
        </w:rPr>
        <w:t xml:space="preserve">Про утворення </w:t>
      </w:r>
      <w:r w:rsidR="00570952" w:rsidRPr="00E907D1">
        <w:rPr>
          <w:rFonts w:ascii="Times New Roman" w:hAnsi="Times New Roman" w:cs="Times New Roman"/>
          <w:b/>
          <w:color w:val="333333"/>
          <w:sz w:val="28"/>
          <w:szCs w:val="28"/>
        </w:rPr>
        <w:t xml:space="preserve">Тимчасової слідчої комісії Верховної Ради України </w:t>
      </w:r>
      <w:r w:rsidR="00570952" w:rsidRPr="00E907D1">
        <w:rPr>
          <w:rFonts w:ascii="Times New Roman" w:hAnsi="Times New Roman" w:cs="Times New Roman"/>
          <w:b/>
          <w:color w:val="000000"/>
          <w:sz w:val="28"/>
          <w:szCs w:val="28"/>
        </w:rPr>
        <w:t xml:space="preserve">з питань розслідування </w:t>
      </w:r>
      <w:r w:rsidR="00570952" w:rsidRPr="00E907D1">
        <w:rPr>
          <w:rFonts w:ascii="Times New Roman" w:eastAsia="Times New Roman" w:hAnsi="Times New Roman" w:cs="Times New Roman"/>
          <w:b/>
          <w:sz w:val="28"/>
          <w:szCs w:val="28"/>
          <w:lang w:eastAsia="uk-UA"/>
        </w:rPr>
        <w:t xml:space="preserve">вбивства народного депутата України </w:t>
      </w:r>
      <w:r w:rsidR="00570952" w:rsidRPr="00E907D1">
        <w:rPr>
          <w:rFonts w:ascii="Times New Roman" w:eastAsia="Times New Roman" w:hAnsi="Times New Roman" w:cs="Times New Roman"/>
          <w:b/>
          <w:bCs/>
          <w:sz w:val="28"/>
          <w:szCs w:val="28"/>
          <w:lang w:eastAsia="uk-UA"/>
        </w:rPr>
        <w:t>Полякова Антона Едуардовича</w:t>
      </w:r>
      <w:r w:rsidR="00570952" w:rsidRPr="00E907D1">
        <w:rPr>
          <w:rFonts w:ascii="Times New Roman" w:hAnsi="Times New Roman" w:cs="Times New Roman"/>
          <w:b/>
          <w:color w:val="000000"/>
          <w:sz w:val="28"/>
          <w:szCs w:val="28"/>
        </w:rPr>
        <w:t xml:space="preserve"> - </w:t>
      </w:r>
      <w:r w:rsidR="00570952" w:rsidRPr="00E907D1">
        <w:rPr>
          <w:rFonts w:ascii="Times New Roman" w:hAnsi="Times New Roman" w:cs="Times New Roman"/>
          <w:b/>
          <w:sz w:val="28"/>
          <w:szCs w:val="28"/>
          <w:shd w:val="clear" w:color="auto" w:fill="FFFFFF"/>
        </w:rPr>
        <w:t>кримінальне провадження № 12021100040002899, внесене до ЄРДР 08.10.21</w:t>
      </w:r>
      <w:r w:rsidR="00570952" w:rsidRPr="00E907D1">
        <w:rPr>
          <w:rFonts w:ascii="Times New Roman" w:hAnsi="Times New Roman" w:cs="Times New Roman"/>
          <w:sz w:val="28"/>
          <w:szCs w:val="28"/>
          <w:shd w:val="clear" w:color="auto" w:fill="FFFFFF"/>
        </w:rPr>
        <w:t xml:space="preserve"> </w:t>
      </w:r>
      <w:r w:rsidR="00570952" w:rsidRPr="00E907D1">
        <w:rPr>
          <w:rFonts w:ascii="Times New Roman" w:eastAsia="Times New Roman" w:hAnsi="Times New Roman" w:cs="Times New Roman"/>
          <w:b/>
          <w:sz w:val="28"/>
          <w:szCs w:val="28"/>
          <w:lang w:eastAsia="uk-UA"/>
        </w:rPr>
        <w:t xml:space="preserve"> (далі - Тимчасова слідча комісія)</w:t>
      </w:r>
      <w:r w:rsidR="002876AF" w:rsidRPr="00E907D1">
        <w:rPr>
          <w:rFonts w:ascii="Times New Roman CYR" w:eastAsia="Times New Roman" w:hAnsi="Times New Roman CYR" w:cs="Times New Roman CYR"/>
          <w:b/>
          <w:bCs/>
          <w:sz w:val="28"/>
          <w:szCs w:val="28"/>
          <w:lang w:eastAsia="uk-UA"/>
        </w:rPr>
        <w:t>»</w:t>
      </w:r>
      <w:r w:rsidRPr="00E907D1">
        <w:rPr>
          <w:rFonts w:ascii="Times New Roman CYR" w:eastAsia="Times New Roman" w:hAnsi="Times New Roman CYR" w:cs="Times New Roman CYR"/>
          <w:b/>
          <w:bCs/>
          <w:sz w:val="28"/>
          <w:szCs w:val="28"/>
          <w:lang w:eastAsia="uk-UA"/>
        </w:rPr>
        <w:t>, внесений народним депутат</w:t>
      </w:r>
      <w:r w:rsidR="00FF3FBA" w:rsidRPr="00E907D1">
        <w:rPr>
          <w:rFonts w:ascii="Times New Roman CYR" w:eastAsia="Times New Roman" w:hAnsi="Times New Roman CYR" w:cs="Times New Roman CYR"/>
          <w:b/>
          <w:bCs/>
          <w:sz w:val="28"/>
          <w:szCs w:val="28"/>
          <w:lang w:eastAsia="uk-UA"/>
        </w:rPr>
        <w:t>ом</w:t>
      </w:r>
      <w:r w:rsidRPr="00E907D1">
        <w:rPr>
          <w:rFonts w:ascii="Times New Roman CYR" w:eastAsia="Times New Roman" w:hAnsi="Times New Roman CYR" w:cs="Times New Roman CYR"/>
          <w:b/>
          <w:bCs/>
          <w:sz w:val="28"/>
          <w:szCs w:val="28"/>
          <w:lang w:eastAsia="uk-UA"/>
        </w:rPr>
        <w:t xml:space="preserve"> України</w:t>
      </w:r>
      <w:r w:rsidR="00C52E72" w:rsidRPr="00E907D1">
        <w:rPr>
          <w:rFonts w:ascii="Times New Roman CYR" w:eastAsia="Times New Roman" w:hAnsi="Times New Roman CYR" w:cs="Times New Roman CYR"/>
          <w:b/>
          <w:bCs/>
          <w:sz w:val="28"/>
          <w:szCs w:val="28"/>
          <w:lang w:eastAsia="uk-UA"/>
        </w:rPr>
        <w:t xml:space="preserve"> </w:t>
      </w:r>
      <w:r w:rsidR="00FF3FBA" w:rsidRPr="00E907D1">
        <w:rPr>
          <w:rFonts w:ascii="Times New Roman CYR" w:eastAsia="Times New Roman" w:hAnsi="Times New Roman CYR" w:cs="Times New Roman CYR"/>
          <w:b/>
          <w:bCs/>
          <w:sz w:val="28"/>
          <w:szCs w:val="28"/>
          <w:lang w:eastAsia="uk-UA"/>
        </w:rPr>
        <w:t>Скороход А.К.</w:t>
      </w:r>
      <w:r w:rsidR="00C1011D" w:rsidRPr="00E907D1">
        <w:rPr>
          <w:rFonts w:ascii="Times New Roman" w:hAnsi="Times New Roman" w:cs="Times New Roman"/>
          <w:b/>
          <w:sz w:val="28"/>
          <w:szCs w:val="28"/>
        </w:rPr>
        <w:t xml:space="preserve"> (реєстр. № </w:t>
      </w:r>
      <w:r w:rsidR="00FF3FBA" w:rsidRPr="00E907D1">
        <w:rPr>
          <w:rFonts w:ascii="Times New Roman" w:hAnsi="Times New Roman" w:cs="Times New Roman"/>
          <w:b/>
          <w:sz w:val="28"/>
          <w:szCs w:val="28"/>
        </w:rPr>
        <w:t>6300</w:t>
      </w:r>
      <w:r w:rsidR="00C1011D" w:rsidRPr="00E907D1">
        <w:rPr>
          <w:rFonts w:ascii="Times New Roman" w:hAnsi="Times New Roman" w:cs="Times New Roman"/>
          <w:b/>
          <w:sz w:val="28"/>
          <w:szCs w:val="28"/>
        </w:rPr>
        <w:t xml:space="preserve"> від </w:t>
      </w:r>
      <w:r w:rsidR="00FF3FBA" w:rsidRPr="00E907D1">
        <w:rPr>
          <w:rFonts w:ascii="Times New Roman" w:hAnsi="Times New Roman" w:cs="Times New Roman"/>
          <w:b/>
          <w:sz w:val="28"/>
          <w:szCs w:val="28"/>
        </w:rPr>
        <w:t>09</w:t>
      </w:r>
      <w:r w:rsidR="00C1011D" w:rsidRPr="00E907D1">
        <w:rPr>
          <w:rFonts w:ascii="Times New Roman" w:hAnsi="Times New Roman" w:cs="Times New Roman"/>
          <w:b/>
          <w:sz w:val="28"/>
          <w:szCs w:val="28"/>
        </w:rPr>
        <w:t>.1</w:t>
      </w:r>
      <w:r w:rsidR="00FF3FBA" w:rsidRPr="00E907D1">
        <w:rPr>
          <w:rFonts w:ascii="Times New Roman" w:hAnsi="Times New Roman" w:cs="Times New Roman"/>
          <w:b/>
          <w:sz w:val="28"/>
          <w:szCs w:val="28"/>
        </w:rPr>
        <w:t>1</w:t>
      </w:r>
      <w:r w:rsidR="00C1011D" w:rsidRPr="00E907D1">
        <w:rPr>
          <w:rFonts w:ascii="Times New Roman" w:hAnsi="Times New Roman" w:cs="Times New Roman"/>
          <w:b/>
          <w:sz w:val="28"/>
          <w:szCs w:val="28"/>
        </w:rPr>
        <w:t xml:space="preserve">.2021) </w:t>
      </w:r>
      <w:r w:rsidR="0045629C" w:rsidRPr="00E907D1">
        <w:rPr>
          <w:rFonts w:ascii="Times New Roman" w:hAnsi="Times New Roman" w:cs="Times New Roman"/>
          <w:b/>
          <w:sz w:val="28"/>
          <w:szCs w:val="28"/>
        </w:rPr>
        <w:t xml:space="preserve"> </w:t>
      </w:r>
    </w:p>
    <w:p w:rsidR="00890D66" w:rsidRPr="00E907D1" w:rsidRDefault="00890D66" w:rsidP="00BA0636">
      <w:pPr>
        <w:spacing w:after="0" w:line="240" w:lineRule="auto"/>
        <w:ind w:firstLine="567"/>
        <w:jc w:val="both"/>
        <w:outlineLvl w:val="2"/>
        <w:rPr>
          <w:rFonts w:ascii="Times New Roman CYR" w:eastAsia="Times New Roman" w:hAnsi="Times New Roman CYR" w:cs="Times New Roman CYR"/>
          <w:b/>
          <w:bCs/>
          <w:sz w:val="28"/>
          <w:szCs w:val="28"/>
          <w:lang w:eastAsia="uk-UA"/>
        </w:rPr>
      </w:pPr>
    </w:p>
    <w:p w:rsidR="00BF459D" w:rsidRPr="00E907D1" w:rsidRDefault="00C1011D" w:rsidP="00BA0636">
      <w:pPr>
        <w:spacing w:after="0" w:line="240" w:lineRule="auto"/>
        <w:ind w:firstLine="567"/>
        <w:jc w:val="both"/>
        <w:outlineLvl w:val="2"/>
        <w:rPr>
          <w:rFonts w:ascii="Times New Roman CYR" w:hAnsi="Times New Roman CYR" w:cs="Times New Roman CYR"/>
          <w:sz w:val="28"/>
          <w:szCs w:val="28"/>
        </w:rPr>
      </w:pPr>
      <w:r w:rsidRPr="00E907D1">
        <w:rPr>
          <w:rFonts w:ascii="Times New Roman" w:hAnsi="Times New Roman" w:cs="Times New Roman"/>
          <w:sz w:val="28"/>
          <w:szCs w:val="28"/>
        </w:rPr>
        <w:t xml:space="preserve">Згідно з електронною резолюцією Голови Верховної Ради України </w:t>
      </w:r>
      <w:proofErr w:type="spellStart"/>
      <w:r w:rsidRPr="00E907D1">
        <w:rPr>
          <w:rFonts w:ascii="Times New Roman" w:hAnsi="Times New Roman" w:cs="Times New Roman"/>
          <w:sz w:val="28"/>
          <w:szCs w:val="28"/>
        </w:rPr>
        <w:t>Стефанчука</w:t>
      </w:r>
      <w:proofErr w:type="spellEnd"/>
      <w:r w:rsidRPr="00E907D1">
        <w:rPr>
          <w:rFonts w:ascii="Times New Roman" w:hAnsi="Times New Roman" w:cs="Times New Roman"/>
          <w:sz w:val="28"/>
          <w:szCs w:val="28"/>
        </w:rPr>
        <w:t xml:space="preserve"> Р.О. від</w:t>
      </w:r>
      <w:r w:rsidR="006B4AEE" w:rsidRPr="00E907D1">
        <w:rPr>
          <w:rFonts w:ascii="Times New Roman CYR" w:hAnsi="Times New Roman CYR" w:cs="Times New Roman CYR"/>
          <w:sz w:val="28"/>
          <w:szCs w:val="28"/>
        </w:rPr>
        <w:t xml:space="preserve"> </w:t>
      </w:r>
      <w:r w:rsidR="00FF3FBA" w:rsidRPr="00E907D1">
        <w:rPr>
          <w:rFonts w:ascii="Times New Roman CYR" w:hAnsi="Times New Roman CYR" w:cs="Times New Roman CYR"/>
          <w:sz w:val="28"/>
          <w:szCs w:val="28"/>
        </w:rPr>
        <w:t>10 листопада</w:t>
      </w:r>
      <w:r w:rsidR="00BF459D" w:rsidRPr="00E907D1">
        <w:rPr>
          <w:rFonts w:ascii="Times New Roman CYR" w:hAnsi="Times New Roman CYR" w:cs="Times New Roman CYR"/>
          <w:sz w:val="28"/>
          <w:szCs w:val="28"/>
        </w:rPr>
        <w:t xml:space="preserve"> 2021 року</w:t>
      </w:r>
      <w:r w:rsidR="006B4AEE" w:rsidRPr="00E907D1">
        <w:rPr>
          <w:rFonts w:ascii="Times New Roman CYR" w:hAnsi="Times New Roman CYR" w:cs="Times New Roman CYR"/>
          <w:sz w:val="28"/>
          <w:szCs w:val="28"/>
        </w:rPr>
        <w:t xml:space="preserve"> (електронна картка документа</w:t>
      </w:r>
      <w:r w:rsidR="00890D66" w:rsidRPr="00E907D1">
        <w:rPr>
          <w:rFonts w:ascii="Times New Roman CYR" w:hAnsi="Times New Roman CYR" w:cs="Times New Roman CYR"/>
          <w:sz w:val="28"/>
          <w:szCs w:val="28"/>
        </w:rPr>
        <w:t xml:space="preserve"> </w:t>
      </w:r>
      <w:r w:rsidR="006B4AEE" w:rsidRPr="00E907D1">
        <w:rPr>
          <w:rFonts w:ascii="Times New Roman CYR" w:hAnsi="Times New Roman CYR" w:cs="Times New Roman CYR"/>
          <w:sz w:val="28"/>
          <w:szCs w:val="28"/>
        </w:rPr>
        <w:t>(</w:t>
      </w:r>
      <w:r w:rsidR="00FF3FBA" w:rsidRPr="00E907D1">
        <w:rPr>
          <w:rFonts w:ascii="Times New Roman CYR" w:hAnsi="Times New Roman CYR" w:cs="Times New Roman CYR"/>
          <w:sz w:val="28"/>
          <w:szCs w:val="28"/>
        </w:rPr>
        <w:t>703425</w:t>
      </w:r>
      <w:r w:rsidR="006B4AEE" w:rsidRPr="00E907D1">
        <w:rPr>
          <w:rFonts w:ascii="Times New Roman CYR" w:hAnsi="Times New Roman CYR" w:cs="Times New Roman CYR"/>
          <w:sz w:val="28"/>
          <w:szCs w:val="28"/>
        </w:rPr>
        <w:t>)</w:t>
      </w:r>
      <w:r w:rsidR="00BF459D" w:rsidRPr="00E907D1">
        <w:rPr>
          <w:rFonts w:ascii="Times New Roman CYR" w:hAnsi="Times New Roman CYR" w:cs="Times New Roman CYR"/>
          <w:sz w:val="28"/>
          <w:szCs w:val="28"/>
        </w:rPr>
        <w:t xml:space="preserve"> </w:t>
      </w:r>
      <w:r w:rsidR="0045629C" w:rsidRPr="00E907D1">
        <w:rPr>
          <w:rFonts w:ascii="Times New Roman" w:hAnsi="Times New Roman" w:cs="Times New Roman"/>
          <w:sz w:val="28"/>
          <w:szCs w:val="28"/>
        </w:rPr>
        <w:t xml:space="preserve">Комітет на засіданні 17 листопада ц.р. (протокол № 90) розглянув проект Постанови </w:t>
      </w:r>
      <w:r w:rsidR="0045629C" w:rsidRPr="00E907D1">
        <w:rPr>
          <w:rFonts w:ascii="Times New Roman CYR" w:hAnsi="Times New Roman CYR" w:cs="Times New Roman CYR"/>
          <w:sz w:val="28"/>
          <w:szCs w:val="28"/>
        </w:rPr>
        <w:t>Верховної Ради України</w:t>
      </w:r>
      <w:r w:rsidR="00BF459D" w:rsidRPr="00E907D1">
        <w:rPr>
          <w:rFonts w:ascii="Times New Roman CYR" w:hAnsi="Times New Roman CYR" w:cs="Times New Roman CYR"/>
          <w:sz w:val="28"/>
          <w:szCs w:val="28"/>
        </w:rPr>
        <w:t xml:space="preserve"> </w:t>
      </w:r>
      <w:r w:rsidR="001F5304" w:rsidRPr="00E907D1">
        <w:rPr>
          <w:rFonts w:ascii="Times New Roman CYR" w:hAnsi="Times New Roman CYR" w:cs="Times New Roman CYR"/>
          <w:sz w:val="28"/>
          <w:szCs w:val="28"/>
        </w:rPr>
        <w:t>«</w:t>
      </w:r>
      <w:r w:rsidR="00570952" w:rsidRPr="00E907D1">
        <w:rPr>
          <w:rFonts w:ascii="Times New Roman" w:eastAsia="Times New Roman" w:hAnsi="Times New Roman" w:cs="Times New Roman"/>
          <w:bCs/>
          <w:sz w:val="28"/>
          <w:szCs w:val="28"/>
          <w:lang w:eastAsia="uk-UA"/>
        </w:rPr>
        <w:t xml:space="preserve">Про утворення </w:t>
      </w:r>
      <w:r w:rsidR="00570952" w:rsidRPr="00E907D1">
        <w:rPr>
          <w:rFonts w:ascii="Times New Roman" w:hAnsi="Times New Roman" w:cs="Times New Roman"/>
          <w:color w:val="333333"/>
          <w:sz w:val="28"/>
          <w:szCs w:val="28"/>
        </w:rPr>
        <w:t xml:space="preserve">Тимчасової слідчої комісії Верховної Ради України </w:t>
      </w:r>
      <w:r w:rsidR="00570952" w:rsidRPr="00E907D1">
        <w:rPr>
          <w:rFonts w:ascii="Times New Roman" w:hAnsi="Times New Roman" w:cs="Times New Roman"/>
          <w:color w:val="000000"/>
          <w:sz w:val="28"/>
          <w:szCs w:val="28"/>
        </w:rPr>
        <w:t xml:space="preserve">з питань розслідування </w:t>
      </w:r>
      <w:r w:rsidR="00570952" w:rsidRPr="00E907D1">
        <w:rPr>
          <w:rFonts w:ascii="Times New Roman" w:eastAsia="Times New Roman" w:hAnsi="Times New Roman" w:cs="Times New Roman"/>
          <w:sz w:val="28"/>
          <w:szCs w:val="28"/>
          <w:lang w:eastAsia="uk-UA"/>
        </w:rPr>
        <w:t xml:space="preserve">вбивства народного депутата України </w:t>
      </w:r>
      <w:r w:rsidR="00570952" w:rsidRPr="00E907D1">
        <w:rPr>
          <w:rFonts w:ascii="Times New Roman" w:eastAsia="Times New Roman" w:hAnsi="Times New Roman" w:cs="Times New Roman"/>
          <w:bCs/>
          <w:sz w:val="28"/>
          <w:szCs w:val="28"/>
          <w:lang w:eastAsia="uk-UA"/>
        </w:rPr>
        <w:t>Полякова Антона Едуардовича</w:t>
      </w:r>
      <w:r w:rsidR="00570952" w:rsidRPr="00E907D1">
        <w:rPr>
          <w:rFonts w:ascii="Times New Roman" w:hAnsi="Times New Roman" w:cs="Times New Roman"/>
          <w:color w:val="000000"/>
          <w:sz w:val="28"/>
          <w:szCs w:val="28"/>
        </w:rPr>
        <w:t xml:space="preserve"> - </w:t>
      </w:r>
      <w:r w:rsidR="00570952" w:rsidRPr="00E907D1">
        <w:rPr>
          <w:rFonts w:ascii="Times New Roman" w:hAnsi="Times New Roman" w:cs="Times New Roman"/>
          <w:sz w:val="28"/>
          <w:szCs w:val="28"/>
          <w:shd w:val="clear" w:color="auto" w:fill="FFFFFF"/>
        </w:rPr>
        <w:t xml:space="preserve">кримінальне провадження № 12021100040002899, внесене до ЄРДР 08.10.21 </w:t>
      </w:r>
      <w:r w:rsidR="00570952" w:rsidRPr="00E907D1">
        <w:rPr>
          <w:rFonts w:ascii="Times New Roman" w:eastAsia="Times New Roman" w:hAnsi="Times New Roman" w:cs="Times New Roman"/>
          <w:sz w:val="28"/>
          <w:szCs w:val="28"/>
          <w:lang w:eastAsia="uk-UA"/>
        </w:rPr>
        <w:t xml:space="preserve"> (далі - Тимчасова слідча комісія)</w:t>
      </w:r>
      <w:r w:rsidR="00FF3FBA" w:rsidRPr="00E907D1">
        <w:rPr>
          <w:rFonts w:ascii="Times New Roman CYR" w:eastAsia="Times New Roman" w:hAnsi="Times New Roman CYR" w:cs="Times New Roman CYR"/>
          <w:bCs/>
          <w:sz w:val="28"/>
          <w:szCs w:val="28"/>
          <w:lang w:eastAsia="uk-UA"/>
        </w:rPr>
        <w:t>», внесений народним депутатом України Скороход А.К.</w:t>
      </w:r>
      <w:r w:rsidR="00FF3FBA" w:rsidRPr="00E907D1">
        <w:rPr>
          <w:rFonts w:ascii="Times New Roman" w:hAnsi="Times New Roman" w:cs="Times New Roman"/>
          <w:sz w:val="28"/>
          <w:szCs w:val="28"/>
        </w:rPr>
        <w:t xml:space="preserve"> (реєстр. № 6300 від 09.11.2021)</w:t>
      </w:r>
      <w:r w:rsidR="00BF459D" w:rsidRPr="00E907D1">
        <w:rPr>
          <w:rFonts w:ascii="Times New Roman CYR" w:hAnsi="Times New Roman CYR" w:cs="Times New Roman CYR"/>
          <w:sz w:val="28"/>
          <w:szCs w:val="28"/>
        </w:rPr>
        <w:t>, на відповідність оформлення та реєстрації вимогам закону, Регламенту Верховної Ради України та прийнятим відповідно до них нормативно-правовим актам.</w:t>
      </w:r>
      <w:r w:rsidRPr="00E907D1">
        <w:rPr>
          <w:rFonts w:ascii="Times New Roman CYR" w:hAnsi="Times New Roman CYR" w:cs="Times New Roman CYR"/>
          <w:sz w:val="28"/>
          <w:szCs w:val="28"/>
        </w:rPr>
        <w:t xml:space="preserve"> </w:t>
      </w:r>
    </w:p>
    <w:p w:rsidR="00FF3FBA" w:rsidRPr="00E907D1" w:rsidRDefault="00BF459D" w:rsidP="00FF3FBA">
      <w:pPr>
        <w:tabs>
          <w:tab w:val="left" w:pos="142"/>
        </w:tabs>
        <w:spacing w:after="0" w:line="240" w:lineRule="auto"/>
        <w:ind w:right="-185" w:firstLine="709"/>
        <w:jc w:val="both"/>
        <w:rPr>
          <w:rFonts w:ascii="Times New Roman" w:hAnsi="Times New Roman"/>
          <w:sz w:val="28"/>
          <w:szCs w:val="28"/>
          <w:lang w:eastAsia="uk-UA"/>
        </w:rPr>
      </w:pPr>
      <w:r w:rsidRPr="00E907D1">
        <w:rPr>
          <w:rFonts w:ascii="Times New Roman CYR" w:hAnsi="Times New Roman CYR" w:cs="Times New Roman CYR"/>
          <w:sz w:val="28"/>
          <w:szCs w:val="28"/>
        </w:rPr>
        <w:t>Метою</w:t>
      </w:r>
      <w:r w:rsidR="00F50D1E" w:rsidRPr="00E907D1">
        <w:rPr>
          <w:rFonts w:ascii="Times New Roman CYR" w:hAnsi="Times New Roman CYR" w:cs="Times New Roman CYR"/>
          <w:sz w:val="28"/>
          <w:szCs w:val="28"/>
        </w:rPr>
        <w:t xml:space="preserve"> </w:t>
      </w:r>
      <w:r w:rsidR="00045759" w:rsidRPr="00E907D1">
        <w:rPr>
          <w:rFonts w:ascii="Times New Roman CYR" w:hAnsi="Times New Roman CYR" w:cs="Times New Roman CYR"/>
          <w:sz w:val="28"/>
          <w:szCs w:val="28"/>
        </w:rPr>
        <w:t>утворення Тимчасової слідчої комісії</w:t>
      </w:r>
      <w:r w:rsidR="006B4AEE" w:rsidRPr="00E907D1">
        <w:rPr>
          <w:rFonts w:ascii="Times New Roman CYR" w:hAnsi="Times New Roman CYR" w:cs="Times New Roman CYR"/>
          <w:sz w:val="28"/>
          <w:szCs w:val="28"/>
        </w:rPr>
        <w:t>, як зазначено у пояснювальній записці до нього,</w:t>
      </w:r>
      <w:r w:rsidR="00C1011D" w:rsidRPr="00E907D1">
        <w:rPr>
          <w:rFonts w:ascii="Times New Roman CYR" w:hAnsi="Times New Roman CYR" w:cs="Times New Roman CYR"/>
          <w:sz w:val="28"/>
          <w:szCs w:val="28"/>
        </w:rPr>
        <w:t xml:space="preserve"> </w:t>
      </w:r>
      <w:r w:rsidR="00FF3FBA" w:rsidRPr="00E907D1">
        <w:rPr>
          <w:rFonts w:ascii="Times New Roman" w:hAnsi="Times New Roman"/>
          <w:sz w:val="28"/>
          <w:szCs w:val="28"/>
        </w:rPr>
        <w:t xml:space="preserve">є здійснення </w:t>
      </w:r>
      <w:r w:rsidR="00FF3FBA" w:rsidRPr="00E907D1">
        <w:rPr>
          <w:rFonts w:ascii="Times New Roman" w:hAnsi="Times New Roman"/>
          <w:bCs/>
          <w:sz w:val="28"/>
          <w:szCs w:val="28"/>
        </w:rPr>
        <w:t>парламентського контролю за розслідуванням вбивства</w:t>
      </w:r>
      <w:r w:rsidR="00FF3FBA" w:rsidRPr="00E907D1">
        <w:rPr>
          <w:rFonts w:ascii="Times New Roman" w:hAnsi="Times New Roman"/>
          <w:sz w:val="28"/>
          <w:szCs w:val="28"/>
        </w:rPr>
        <w:t xml:space="preserve"> народного депутата України </w:t>
      </w:r>
      <w:r w:rsidR="00D737D9" w:rsidRPr="00E907D1">
        <w:rPr>
          <w:rFonts w:ascii="Times New Roman" w:hAnsi="Times New Roman"/>
          <w:sz w:val="28"/>
          <w:szCs w:val="28"/>
        </w:rPr>
        <w:t>Полякова А.Е.</w:t>
      </w:r>
      <w:r w:rsidR="00FF3FBA" w:rsidRPr="00E907D1">
        <w:rPr>
          <w:rFonts w:ascii="Times New Roman" w:hAnsi="Times New Roman"/>
          <w:sz w:val="28"/>
          <w:szCs w:val="28"/>
        </w:rPr>
        <w:t xml:space="preserve"> та </w:t>
      </w:r>
      <w:r w:rsidR="00FF3FBA" w:rsidRPr="00E907D1">
        <w:rPr>
          <w:rFonts w:ascii="Times New Roman" w:hAnsi="Times New Roman"/>
          <w:sz w:val="28"/>
          <w:szCs w:val="28"/>
          <w:lang w:eastAsia="uk-UA"/>
        </w:rPr>
        <w:t xml:space="preserve">повне, всебічне, неупереджене і об'єктивне дослідження всіх обставин </w:t>
      </w:r>
      <w:r w:rsidR="00FF3FBA" w:rsidRPr="00E907D1">
        <w:rPr>
          <w:rFonts w:ascii="Times New Roman" w:hAnsi="Times New Roman"/>
          <w:sz w:val="28"/>
          <w:szCs w:val="28"/>
          <w:shd w:val="clear" w:color="auto" w:fill="FFFFFF"/>
        </w:rPr>
        <w:t>у кримінальному провадженні  № 12021100040002899, внесеного до ЄРДР 08.10.21.</w:t>
      </w:r>
    </w:p>
    <w:p w:rsidR="00B74864" w:rsidRPr="00E907D1" w:rsidRDefault="00B74864" w:rsidP="00BA0636">
      <w:pPr>
        <w:spacing w:after="0" w:line="240" w:lineRule="auto"/>
        <w:ind w:firstLine="567"/>
        <w:jc w:val="both"/>
        <w:outlineLvl w:val="2"/>
        <w:rPr>
          <w:rFonts w:ascii="Times New Roman CYR" w:hAnsi="Times New Roman CYR" w:cs="Times New Roman CYR"/>
          <w:sz w:val="28"/>
          <w:szCs w:val="28"/>
        </w:rPr>
      </w:pPr>
      <w:r w:rsidRPr="00E907D1">
        <w:rPr>
          <w:rFonts w:ascii="Times New Roman CYR" w:hAnsi="Times New Roman CYR" w:cs="Times New Roman CYR"/>
          <w:sz w:val="28"/>
          <w:szCs w:val="28"/>
        </w:rPr>
        <w:t xml:space="preserve">Відповідно до частини третьої статті 89 Конституції України,                    частини першої статті 1, частини першої статті 4 Закону України «Про тимчасові слідчі комісії і тимчасові спеціальні комісії Верховної Ради України» та           частини першої статті 87 Регламенту Верховної Ради України, Верховна Рада України для проведення розслідування з питань, що становлять суспільний </w:t>
      </w:r>
      <w:r w:rsidRPr="00E907D1">
        <w:rPr>
          <w:rFonts w:ascii="Times New Roman CYR" w:hAnsi="Times New Roman CYR" w:cs="Times New Roman CYR"/>
          <w:sz w:val="28"/>
          <w:szCs w:val="28"/>
        </w:rPr>
        <w:lastRenderedPageBreak/>
        <w:t xml:space="preserve">інтерес, утворює тимчасові слідчі комісії, якщо за це проголосувала не менш як одна третина від конституційного складу Верховної Ради України. </w:t>
      </w:r>
    </w:p>
    <w:p w:rsidR="00B74864" w:rsidRPr="00E907D1" w:rsidRDefault="00A87380" w:rsidP="00BA0636">
      <w:pPr>
        <w:spacing w:after="0" w:line="240" w:lineRule="auto"/>
        <w:ind w:firstLine="567"/>
        <w:jc w:val="both"/>
        <w:outlineLvl w:val="2"/>
        <w:rPr>
          <w:rFonts w:ascii="Times New Roman CYR" w:hAnsi="Times New Roman CYR" w:cs="Times New Roman CYR"/>
          <w:sz w:val="28"/>
          <w:szCs w:val="28"/>
        </w:rPr>
      </w:pPr>
      <w:r w:rsidRPr="00E907D1">
        <w:rPr>
          <w:rFonts w:ascii="Times New Roman" w:eastAsia="Times New Roman" w:hAnsi="Times New Roman" w:cs="Times New Roman"/>
          <w:sz w:val="28"/>
          <w:szCs w:val="28"/>
        </w:rPr>
        <w:t>Комітет зазначив, що</w:t>
      </w:r>
      <w:r w:rsidR="00C1011D" w:rsidRPr="00E907D1">
        <w:rPr>
          <w:rFonts w:ascii="Times New Roman" w:eastAsia="Times New Roman" w:hAnsi="Times New Roman" w:cs="Times New Roman"/>
          <w:sz w:val="28"/>
          <w:szCs w:val="28"/>
        </w:rPr>
        <w:t xml:space="preserve"> в</w:t>
      </w:r>
      <w:r w:rsidR="00B74864" w:rsidRPr="00E907D1">
        <w:rPr>
          <w:rFonts w:ascii="Times New Roman CYR" w:hAnsi="Times New Roman CYR" w:cs="Times New Roman CYR"/>
          <w:sz w:val="28"/>
          <w:szCs w:val="28"/>
        </w:rPr>
        <w:t>имоги до складу комісії визначені положеннями статті 4 Закону України «Про тимчасові слідчі комісії і тимчасові спеціальні комісії Верховної Ради України» та частинами другою – п’ятою, сьомою та восьмою статті 85, частинами другою та третьою  статті 87 Регламенту Верховної Ради України.</w:t>
      </w:r>
      <w:r w:rsidRPr="00E907D1">
        <w:rPr>
          <w:rFonts w:ascii="Times New Roman CYR" w:hAnsi="Times New Roman CYR" w:cs="Times New Roman CYR"/>
          <w:sz w:val="28"/>
          <w:szCs w:val="28"/>
        </w:rPr>
        <w:t xml:space="preserve"> </w:t>
      </w:r>
    </w:p>
    <w:p w:rsidR="00B74864" w:rsidRPr="00E907D1" w:rsidRDefault="00B74864" w:rsidP="00BA0636">
      <w:pPr>
        <w:spacing w:after="0" w:line="240" w:lineRule="auto"/>
        <w:ind w:firstLine="567"/>
        <w:jc w:val="both"/>
        <w:outlineLvl w:val="2"/>
        <w:rPr>
          <w:rFonts w:ascii="Times New Roman CYR" w:hAnsi="Times New Roman CYR" w:cs="Times New Roman CYR"/>
          <w:sz w:val="28"/>
          <w:szCs w:val="28"/>
        </w:rPr>
      </w:pPr>
      <w:r w:rsidRPr="00E907D1">
        <w:rPr>
          <w:rFonts w:ascii="Times New Roman CYR" w:hAnsi="Times New Roman CYR" w:cs="Times New Roman CYR"/>
          <w:sz w:val="28"/>
          <w:szCs w:val="28"/>
        </w:rPr>
        <w:t>Так, кількісний склад тимчасової слідчої комісії формується з урахуванням принципу пропорційного представництва депутатських фракцій (депутатських груп).  Пропозиції щодо кількісного та персонального складу тимчасової слідчої комісії подаються депутатськими фракціями (депутатськими групами) у п’ятиденний строк з дня направлення до них звернення ініціатора (ініціаторів) утворення тимчасової слідчої комісії. У складі тимчасової слідчої комісії може бути представлено не менш як по одному народному депутату України від кожної депутатської фракції (депутатської групи). Якщо депутатська фракція (депутатська група) не запропонувала у встановлений строк представників для роботи в тимчасовій слідчій комісії, то комісія створюється без участі представників цієї депутатської фракції (депутатської групи).</w:t>
      </w:r>
    </w:p>
    <w:p w:rsidR="00B74864" w:rsidRPr="00E907D1" w:rsidRDefault="00B74864" w:rsidP="00BA0636">
      <w:pPr>
        <w:spacing w:after="0" w:line="240" w:lineRule="auto"/>
        <w:ind w:firstLine="567"/>
        <w:jc w:val="both"/>
        <w:outlineLvl w:val="2"/>
        <w:rPr>
          <w:rFonts w:ascii="Times New Roman CYR" w:hAnsi="Times New Roman CYR" w:cs="Times New Roman CYR"/>
          <w:sz w:val="28"/>
          <w:szCs w:val="28"/>
        </w:rPr>
      </w:pPr>
      <w:r w:rsidRPr="00E907D1">
        <w:rPr>
          <w:rFonts w:ascii="Times New Roman CYR" w:hAnsi="Times New Roman CYR" w:cs="Times New Roman CYR"/>
          <w:sz w:val="28"/>
          <w:szCs w:val="28"/>
        </w:rPr>
        <w:t>Крім цього, Верховна Рада України приймає постанову про утворення тимчасової слідчої комісії, в якій визначає, зокрема, назву тимчасової слідчої комісії, її завдання і коло питань, що підлягають розслідуванню, кількісний і персональний склад тимчасової слідчої комісії, голову та заступника голови тимчасової слідчої комісії.  На посаду голови тимчасової комісії не може бути обраний голова комітету. Голова тимчасової  слідчої комісії, заступник голови та секретар комісії не можуть бути членами однієї депутатської фракції (депутатської групи).</w:t>
      </w:r>
    </w:p>
    <w:p w:rsidR="00B74864" w:rsidRPr="00E907D1" w:rsidRDefault="00B74864" w:rsidP="00BA0636">
      <w:pPr>
        <w:spacing w:after="0" w:line="240" w:lineRule="auto"/>
        <w:ind w:firstLine="567"/>
        <w:jc w:val="both"/>
        <w:outlineLvl w:val="2"/>
        <w:rPr>
          <w:rFonts w:ascii="Times New Roman CYR" w:hAnsi="Times New Roman CYR" w:cs="Times New Roman CYR"/>
          <w:sz w:val="28"/>
          <w:szCs w:val="28"/>
        </w:rPr>
      </w:pPr>
      <w:r w:rsidRPr="00E907D1">
        <w:rPr>
          <w:rFonts w:ascii="Times New Roman CYR" w:hAnsi="Times New Roman CYR" w:cs="Times New Roman CYR"/>
          <w:sz w:val="28"/>
          <w:szCs w:val="28"/>
        </w:rPr>
        <w:t xml:space="preserve">Секретар тимчасової слідчої комісії обирається на першому засіданні тимчасової слідчої комісії із числа її членів шляхом таємного або відкритого голосування більшістю народних депутатів України від складу тимчасової слідчої комісії, затвердженого Верховною Радою України. </w:t>
      </w:r>
    </w:p>
    <w:p w:rsidR="004F56C6" w:rsidRPr="00E907D1" w:rsidRDefault="00B74864" w:rsidP="00BA0636">
      <w:pPr>
        <w:spacing w:after="0" w:line="240" w:lineRule="auto"/>
        <w:ind w:firstLine="567"/>
        <w:jc w:val="both"/>
        <w:outlineLvl w:val="2"/>
        <w:rPr>
          <w:rFonts w:ascii="Times New Roman CYR" w:hAnsi="Times New Roman CYR" w:cs="Times New Roman CYR"/>
          <w:sz w:val="28"/>
          <w:szCs w:val="28"/>
        </w:rPr>
      </w:pPr>
      <w:r w:rsidRPr="00E907D1">
        <w:rPr>
          <w:rFonts w:ascii="Times New Roman CYR" w:hAnsi="Times New Roman CYR" w:cs="Times New Roman CYR"/>
          <w:sz w:val="28"/>
          <w:szCs w:val="28"/>
        </w:rPr>
        <w:t xml:space="preserve">Положеннями частини восьмої статті 4 Закону України «Про тимчасові слідчі комісії і тимчасові спеціальні комісії Верховної Ради України», </w:t>
      </w:r>
      <w:r w:rsidR="00826A8D" w:rsidRPr="00E907D1">
        <w:rPr>
          <w:rFonts w:ascii="Times New Roman CYR" w:hAnsi="Times New Roman CYR" w:cs="Times New Roman CYR"/>
          <w:sz w:val="28"/>
          <w:szCs w:val="28"/>
        </w:rPr>
        <w:t xml:space="preserve">                </w:t>
      </w:r>
      <w:r w:rsidRPr="00E907D1">
        <w:rPr>
          <w:rFonts w:ascii="Times New Roman CYR" w:hAnsi="Times New Roman CYR" w:cs="Times New Roman CYR"/>
          <w:sz w:val="28"/>
          <w:szCs w:val="28"/>
        </w:rPr>
        <w:t>частини першої статті 14 Закону України «Про статус народного депутата України», частини сьомої статті 87 Регламенту Верховної Ради України передбачено, що народний депутат України за погодженням з відповідною депутатською фракцією може бути обраний членом лише однієї тимчасової слідчої комісії.</w:t>
      </w:r>
    </w:p>
    <w:p w:rsidR="001B202E" w:rsidRPr="00E907D1" w:rsidRDefault="00D12B0F" w:rsidP="00BA0636">
      <w:pPr>
        <w:spacing w:after="0" w:line="240" w:lineRule="auto"/>
        <w:ind w:firstLine="567"/>
        <w:jc w:val="both"/>
        <w:rPr>
          <w:rFonts w:ascii="Times New Roman" w:eastAsia="Times New Roman" w:hAnsi="Times New Roman" w:cs="Times New Roman"/>
          <w:sz w:val="16"/>
          <w:szCs w:val="16"/>
        </w:rPr>
      </w:pPr>
      <w:r w:rsidRPr="00E907D1">
        <w:rPr>
          <w:rFonts w:ascii="Times New Roman" w:eastAsia="Times New Roman" w:hAnsi="Times New Roman" w:cs="Times New Roman"/>
          <w:sz w:val="28"/>
          <w:szCs w:val="28"/>
        </w:rPr>
        <w:t xml:space="preserve"> </w:t>
      </w:r>
    </w:p>
    <w:p w:rsidR="00F509EF" w:rsidRPr="00E907D1" w:rsidRDefault="008E6DF4" w:rsidP="00BA0636">
      <w:pPr>
        <w:spacing w:after="0" w:line="240" w:lineRule="auto"/>
        <w:ind w:firstLine="567"/>
        <w:jc w:val="both"/>
        <w:outlineLvl w:val="2"/>
        <w:rPr>
          <w:rFonts w:ascii="Times New Roman CYR" w:hAnsi="Times New Roman CYR" w:cs="Times New Roman CYR"/>
          <w:sz w:val="28"/>
          <w:szCs w:val="28"/>
        </w:rPr>
      </w:pPr>
      <w:r w:rsidRPr="00E907D1">
        <w:rPr>
          <w:rFonts w:ascii="Times New Roman CYR" w:hAnsi="Times New Roman CYR" w:cs="Times New Roman CYR"/>
          <w:sz w:val="28"/>
          <w:szCs w:val="28"/>
          <w:lang w:val="ru-RU"/>
        </w:rPr>
        <w:t>1</w:t>
      </w:r>
      <w:r w:rsidRPr="00E907D1">
        <w:rPr>
          <w:rFonts w:ascii="Times New Roman CYR" w:hAnsi="Times New Roman CYR" w:cs="Times New Roman CYR"/>
          <w:sz w:val="28"/>
          <w:szCs w:val="28"/>
        </w:rPr>
        <w:t xml:space="preserve">. </w:t>
      </w:r>
      <w:r w:rsidR="00F509EF" w:rsidRPr="00E907D1">
        <w:rPr>
          <w:rFonts w:ascii="Times New Roman CYR" w:hAnsi="Times New Roman CYR" w:cs="Times New Roman CYR"/>
          <w:sz w:val="28"/>
          <w:szCs w:val="28"/>
        </w:rPr>
        <w:t>Щодо змісту проекту Постанови (</w:t>
      </w:r>
      <w:r w:rsidR="00FF3FBA" w:rsidRPr="00E907D1">
        <w:rPr>
          <w:rFonts w:ascii="Times New Roman" w:hAnsi="Times New Roman" w:cs="Times New Roman"/>
          <w:sz w:val="28"/>
          <w:szCs w:val="28"/>
        </w:rPr>
        <w:t>реєстр. № 6300 від 09.11.2021</w:t>
      </w:r>
      <w:r w:rsidR="00F509EF" w:rsidRPr="00E907D1">
        <w:rPr>
          <w:rFonts w:ascii="Times New Roman CYR" w:hAnsi="Times New Roman CYR" w:cs="Times New Roman CYR"/>
          <w:sz w:val="28"/>
          <w:szCs w:val="28"/>
        </w:rPr>
        <w:t xml:space="preserve">) </w:t>
      </w:r>
      <w:r w:rsidR="00CA39CF" w:rsidRPr="00E907D1">
        <w:rPr>
          <w:rFonts w:ascii="Times New Roman CYR" w:hAnsi="Times New Roman CYR" w:cs="Times New Roman CYR"/>
          <w:sz w:val="28"/>
          <w:szCs w:val="28"/>
        </w:rPr>
        <w:t xml:space="preserve">Комітет </w:t>
      </w:r>
      <w:r w:rsidR="00F509EF" w:rsidRPr="00E907D1">
        <w:rPr>
          <w:rFonts w:ascii="Times New Roman CYR" w:hAnsi="Times New Roman CYR" w:cs="Times New Roman CYR"/>
          <w:sz w:val="28"/>
          <w:szCs w:val="28"/>
        </w:rPr>
        <w:t>зазнач</w:t>
      </w:r>
      <w:r w:rsidR="00CA39CF" w:rsidRPr="00E907D1">
        <w:rPr>
          <w:rFonts w:ascii="Times New Roman CYR" w:hAnsi="Times New Roman CYR" w:cs="Times New Roman CYR"/>
          <w:sz w:val="28"/>
          <w:szCs w:val="28"/>
        </w:rPr>
        <w:t>ив</w:t>
      </w:r>
      <w:r w:rsidR="00F509EF" w:rsidRPr="00E907D1">
        <w:rPr>
          <w:rFonts w:ascii="Times New Roman CYR" w:hAnsi="Times New Roman CYR" w:cs="Times New Roman CYR"/>
          <w:sz w:val="28"/>
          <w:szCs w:val="28"/>
        </w:rPr>
        <w:t xml:space="preserve"> наступне. </w:t>
      </w:r>
      <w:r w:rsidR="000C6F18" w:rsidRPr="00E907D1">
        <w:rPr>
          <w:rFonts w:ascii="Times New Roman CYR" w:hAnsi="Times New Roman CYR" w:cs="Times New Roman CYR"/>
          <w:sz w:val="28"/>
          <w:szCs w:val="28"/>
        </w:rPr>
        <w:t xml:space="preserve"> </w:t>
      </w:r>
      <w:r w:rsidR="00CA39CF" w:rsidRPr="00E907D1">
        <w:rPr>
          <w:rFonts w:ascii="Times New Roman CYR" w:hAnsi="Times New Roman CYR" w:cs="Times New Roman CYR"/>
          <w:sz w:val="28"/>
          <w:szCs w:val="28"/>
        </w:rPr>
        <w:t xml:space="preserve"> </w:t>
      </w:r>
    </w:p>
    <w:p w:rsidR="000C6F18" w:rsidRPr="00E907D1" w:rsidRDefault="000C6F18" w:rsidP="00BA0636">
      <w:pPr>
        <w:spacing w:after="0" w:line="240" w:lineRule="auto"/>
        <w:ind w:firstLine="567"/>
        <w:jc w:val="both"/>
        <w:outlineLvl w:val="2"/>
        <w:rPr>
          <w:rFonts w:ascii="Times New Roman CYR" w:hAnsi="Times New Roman CYR" w:cs="Times New Roman CYR"/>
          <w:sz w:val="16"/>
          <w:szCs w:val="16"/>
        </w:rPr>
      </w:pPr>
    </w:p>
    <w:p w:rsidR="00334423" w:rsidRPr="00E907D1" w:rsidRDefault="000C6F18" w:rsidP="00BA0636">
      <w:pPr>
        <w:spacing w:after="0" w:line="240" w:lineRule="auto"/>
        <w:ind w:firstLine="567"/>
        <w:jc w:val="both"/>
        <w:outlineLvl w:val="2"/>
        <w:rPr>
          <w:rFonts w:ascii="Times New Roman CYR" w:hAnsi="Times New Roman CYR" w:cs="Times New Roman CYR"/>
          <w:sz w:val="28"/>
          <w:szCs w:val="28"/>
        </w:rPr>
      </w:pPr>
      <w:r w:rsidRPr="00E907D1">
        <w:rPr>
          <w:rFonts w:ascii="Times New Roman CYR" w:hAnsi="Times New Roman CYR" w:cs="Times New Roman CYR"/>
          <w:sz w:val="28"/>
          <w:szCs w:val="28"/>
        </w:rPr>
        <w:t>1.1</w:t>
      </w:r>
      <w:r w:rsidR="004A6C9C" w:rsidRPr="00E907D1">
        <w:rPr>
          <w:rFonts w:ascii="Times New Roman CYR" w:hAnsi="Times New Roman CYR" w:cs="Times New Roman CYR"/>
          <w:sz w:val="28"/>
          <w:szCs w:val="28"/>
        </w:rPr>
        <w:t xml:space="preserve"> </w:t>
      </w:r>
      <w:r w:rsidR="00334423" w:rsidRPr="00E907D1">
        <w:rPr>
          <w:rFonts w:ascii="Times New Roman CYR" w:hAnsi="Times New Roman CYR" w:cs="Times New Roman CYR"/>
          <w:sz w:val="28"/>
          <w:szCs w:val="28"/>
        </w:rPr>
        <w:t xml:space="preserve">У назві проекту Постанови </w:t>
      </w:r>
      <w:r w:rsidR="00C52E72" w:rsidRPr="00E907D1">
        <w:rPr>
          <w:rFonts w:ascii="Times New Roman CYR" w:hAnsi="Times New Roman CYR" w:cs="Times New Roman CYR"/>
          <w:sz w:val="28"/>
          <w:szCs w:val="28"/>
        </w:rPr>
        <w:t>вказано</w:t>
      </w:r>
      <w:r w:rsidR="00334423" w:rsidRPr="00E907D1">
        <w:rPr>
          <w:rFonts w:ascii="Times New Roman CYR" w:hAnsi="Times New Roman CYR" w:cs="Times New Roman CYR"/>
          <w:sz w:val="28"/>
          <w:szCs w:val="28"/>
        </w:rPr>
        <w:t>, що Тимчасова слідча комісія утворюється «</w:t>
      </w:r>
      <w:r w:rsidR="00FF3FBA" w:rsidRPr="00E907D1">
        <w:rPr>
          <w:rFonts w:ascii="Times New Roman" w:hAnsi="Times New Roman" w:cs="Times New Roman"/>
          <w:color w:val="000000"/>
          <w:sz w:val="28"/>
          <w:szCs w:val="28"/>
        </w:rPr>
        <w:t xml:space="preserve">з питань розслідування </w:t>
      </w:r>
      <w:r w:rsidR="00FF3FBA" w:rsidRPr="00E907D1">
        <w:rPr>
          <w:rFonts w:ascii="Times New Roman" w:eastAsia="Times New Roman" w:hAnsi="Times New Roman" w:cs="Times New Roman"/>
          <w:sz w:val="28"/>
          <w:szCs w:val="28"/>
          <w:lang w:eastAsia="uk-UA"/>
        </w:rPr>
        <w:t xml:space="preserve">вбивства народного депутата України </w:t>
      </w:r>
      <w:r w:rsidR="00FF3FBA" w:rsidRPr="00E907D1">
        <w:rPr>
          <w:rFonts w:ascii="Times New Roman" w:eastAsia="Times New Roman" w:hAnsi="Times New Roman" w:cs="Times New Roman"/>
          <w:bCs/>
          <w:sz w:val="28"/>
          <w:szCs w:val="28"/>
          <w:lang w:eastAsia="uk-UA"/>
        </w:rPr>
        <w:t>Полякова Антона Едуардовича</w:t>
      </w:r>
      <w:r w:rsidR="00FF3FBA" w:rsidRPr="00E907D1">
        <w:rPr>
          <w:rFonts w:ascii="Times New Roman" w:hAnsi="Times New Roman" w:cs="Times New Roman"/>
          <w:color w:val="000000"/>
          <w:sz w:val="28"/>
          <w:szCs w:val="28"/>
        </w:rPr>
        <w:t xml:space="preserve"> - </w:t>
      </w:r>
      <w:r w:rsidR="00FF3FBA" w:rsidRPr="00E907D1">
        <w:rPr>
          <w:rFonts w:ascii="Times New Roman" w:hAnsi="Times New Roman" w:cs="Times New Roman"/>
          <w:sz w:val="28"/>
          <w:szCs w:val="28"/>
          <w:shd w:val="clear" w:color="auto" w:fill="FFFFFF"/>
        </w:rPr>
        <w:t xml:space="preserve">кримінальне провадження                                                       </w:t>
      </w:r>
      <w:r w:rsidR="00FF3FBA" w:rsidRPr="00E907D1">
        <w:rPr>
          <w:rFonts w:ascii="Times New Roman" w:hAnsi="Times New Roman" w:cs="Times New Roman"/>
          <w:sz w:val="28"/>
          <w:szCs w:val="28"/>
          <w:shd w:val="clear" w:color="auto" w:fill="FFFFFF"/>
        </w:rPr>
        <w:lastRenderedPageBreak/>
        <w:t>№ 12021100040002899, внесене до ЄРДР 08.10.21</w:t>
      </w:r>
      <w:r w:rsidR="00FF3FBA" w:rsidRPr="00E907D1">
        <w:rPr>
          <w:rFonts w:ascii="Times New Roman CYR" w:hAnsi="Times New Roman CYR" w:cs="Times New Roman CYR"/>
          <w:sz w:val="28"/>
          <w:szCs w:val="28"/>
        </w:rPr>
        <w:t>», про що також зазначено у пункті 1 цього проекту Постанови.</w:t>
      </w:r>
    </w:p>
    <w:p w:rsidR="00FF3FBA" w:rsidRPr="00E907D1" w:rsidRDefault="00FF3FBA" w:rsidP="001B2817">
      <w:pPr>
        <w:spacing w:after="0" w:line="240" w:lineRule="auto"/>
        <w:ind w:firstLine="567"/>
        <w:jc w:val="both"/>
        <w:outlineLvl w:val="2"/>
        <w:rPr>
          <w:rFonts w:ascii="Times New Roman CYR" w:hAnsi="Times New Roman CYR" w:cs="Times New Roman CYR"/>
          <w:sz w:val="28"/>
          <w:szCs w:val="28"/>
        </w:rPr>
      </w:pPr>
      <w:r w:rsidRPr="00E907D1">
        <w:rPr>
          <w:rFonts w:ascii="Times New Roman CYR" w:hAnsi="Times New Roman CYR" w:cs="Times New Roman CYR"/>
          <w:sz w:val="28"/>
          <w:szCs w:val="28"/>
        </w:rPr>
        <w:t>Крім цього, у пункті 2 проекту Постанови ініціатор внесення визначає основні завдання Тимчасової слідчої комісії, зокрема:</w:t>
      </w:r>
    </w:p>
    <w:p w:rsidR="00FF3FBA" w:rsidRPr="00E907D1" w:rsidRDefault="00FF3FBA" w:rsidP="001B2817">
      <w:pPr>
        <w:shd w:val="clear" w:color="auto" w:fill="FFFFFF"/>
        <w:spacing w:after="0" w:line="240" w:lineRule="auto"/>
        <w:ind w:firstLine="567"/>
        <w:jc w:val="both"/>
        <w:rPr>
          <w:rFonts w:ascii="Times New Roman" w:eastAsia="Times New Roman" w:hAnsi="Times New Roman" w:cs="Times New Roman"/>
          <w:sz w:val="28"/>
          <w:szCs w:val="28"/>
          <w:lang w:eastAsia="uk-UA"/>
        </w:rPr>
      </w:pPr>
      <w:r w:rsidRPr="00E907D1">
        <w:rPr>
          <w:rFonts w:ascii="Times New Roman" w:eastAsia="Times New Roman" w:hAnsi="Times New Roman" w:cs="Times New Roman"/>
          <w:sz w:val="28"/>
          <w:szCs w:val="28"/>
          <w:lang w:eastAsia="uk-UA"/>
        </w:rPr>
        <w:t>«проведення перевірки ходу розслідування правоохоронними органами України вбивства народного депутата України Антона Полякова»</w:t>
      </w:r>
      <w:r w:rsidR="00315844" w:rsidRPr="00E907D1">
        <w:rPr>
          <w:rFonts w:ascii="Times New Roman" w:eastAsia="Times New Roman" w:hAnsi="Times New Roman" w:cs="Times New Roman"/>
          <w:sz w:val="28"/>
          <w:szCs w:val="28"/>
          <w:lang w:eastAsia="uk-UA"/>
        </w:rPr>
        <w:t xml:space="preserve"> (підпункт 1)</w:t>
      </w:r>
      <w:r w:rsidRPr="00E907D1">
        <w:rPr>
          <w:rFonts w:ascii="Times New Roman" w:eastAsia="Times New Roman" w:hAnsi="Times New Roman" w:cs="Times New Roman"/>
          <w:sz w:val="28"/>
          <w:szCs w:val="28"/>
          <w:lang w:eastAsia="uk-UA"/>
        </w:rPr>
        <w:t>;</w:t>
      </w:r>
    </w:p>
    <w:p w:rsidR="00FF3FBA" w:rsidRPr="00E907D1" w:rsidRDefault="00FF3FBA" w:rsidP="001B2817">
      <w:pPr>
        <w:shd w:val="clear" w:color="auto" w:fill="FFFFFF"/>
        <w:spacing w:after="0" w:line="240" w:lineRule="auto"/>
        <w:ind w:firstLine="567"/>
        <w:jc w:val="both"/>
        <w:rPr>
          <w:rFonts w:ascii="Times New Roman" w:eastAsia="Times New Roman" w:hAnsi="Times New Roman" w:cs="Times New Roman"/>
          <w:sz w:val="28"/>
          <w:szCs w:val="28"/>
          <w:lang w:eastAsia="uk-UA"/>
        </w:rPr>
      </w:pPr>
      <w:r w:rsidRPr="00E907D1">
        <w:rPr>
          <w:rFonts w:ascii="Times New Roman" w:eastAsia="Times New Roman" w:hAnsi="Times New Roman" w:cs="Times New Roman"/>
          <w:sz w:val="28"/>
          <w:szCs w:val="28"/>
          <w:lang w:eastAsia="uk-UA"/>
        </w:rPr>
        <w:t xml:space="preserve">«проведення перевірки дій правоохоронних органів у </w:t>
      </w:r>
      <w:r w:rsidRPr="00E907D1">
        <w:rPr>
          <w:rFonts w:ascii="Times New Roman" w:hAnsi="Times New Roman" w:cs="Times New Roman"/>
          <w:sz w:val="28"/>
          <w:szCs w:val="28"/>
          <w:shd w:val="clear" w:color="auto" w:fill="FFFFFF"/>
        </w:rPr>
        <w:t>кримінальному провадженні № 12021100040002899, внесеного до ЄРДР 08.10.21 щодо жорстокого вбивства</w:t>
      </w:r>
      <w:r w:rsidRPr="00E907D1">
        <w:rPr>
          <w:rFonts w:ascii="Times New Roman" w:eastAsia="Times New Roman" w:hAnsi="Times New Roman" w:cs="Times New Roman"/>
          <w:sz w:val="28"/>
          <w:szCs w:val="28"/>
          <w:lang w:eastAsia="uk-UA"/>
        </w:rPr>
        <w:t xml:space="preserve"> Антона Полякова на відповідність вимогам </w:t>
      </w:r>
      <w:hyperlink r:id="rId8" w:tgtFrame="_blank" w:history="1">
        <w:r w:rsidRPr="00E907D1">
          <w:rPr>
            <w:rFonts w:ascii="Times New Roman" w:eastAsia="Times New Roman" w:hAnsi="Times New Roman" w:cs="Times New Roman"/>
            <w:sz w:val="28"/>
            <w:szCs w:val="28"/>
            <w:lang w:eastAsia="uk-UA"/>
          </w:rPr>
          <w:t>Конституції України</w:t>
        </w:r>
      </w:hyperlink>
      <w:r w:rsidRPr="00E907D1">
        <w:rPr>
          <w:rFonts w:ascii="Times New Roman" w:eastAsia="Times New Roman" w:hAnsi="Times New Roman" w:cs="Times New Roman"/>
          <w:sz w:val="28"/>
          <w:szCs w:val="28"/>
          <w:lang w:eastAsia="uk-UA"/>
        </w:rPr>
        <w:t> та </w:t>
      </w:r>
      <w:hyperlink r:id="rId9" w:tgtFrame="_blank" w:history="1">
        <w:r w:rsidRPr="00E907D1">
          <w:rPr>
            <w:rFonts w:ascii="Times New Roman" w:eastAsia="Times New Roman" w:hAnsi="Times New Roman" w:cs="Times New Roman"/>
            <w:sz w:val="28"/>
            <w:szCs w:val="28"/>
            <w:lang w:eastAsia="uk-UA"/>
          </w:rPr>
          <w:t>Кримінального процесуального кодексу України</w:t>
        </w:r>
      </w:hyperlink>
      <w:r w:rsidRPr="00E907D1">
        <w:rPr>
          <w:rFonts w:ascii="Times New Roman" w:eastAsia="Times New Roman" w:hAnsi="Times New Roman" w:cs="Times New Roman"/>
          <w:sz w:val="28"/>
          <w:szCs w:val="28"/>
          <w:lang w:eastAsia="uk-UA"/>
        </w:rPr>
        <w:t>»</w:t>
      </w:r>
      <w:r w:rsidR="00315844" w:rsidRPr="00E907D1">
        <w:rPr>
          <w:rFonts w:ascii="Times New Roman" w:eastAsia="Times New Roman" w:hAnsi="Times New Roman" w:cs="Times New Roman"/>
          <w:sz w:val="28"/>
          <w:szCs w:val="28"/>
          <w:lang w:eastAsia="uk-UA"/>
        </w:rPr>
        <w:t xml:space="preserve"> (підпункт 2)</w:t>
      </w:r>
      <w:r w:rsidRPr="00E907D1">
        <w:rPr>
          <w:rFonts w:ascii="Times New Roman" w:eastAsia="Times New Roman" w:hAnsi="Times New Roman" w:cs="Times New Roman"/>
          <w:sz w:val="28"/>
          <w:szCs w:val="28"/>
          <w:lang w:eastAsia="uk-UA"/>
        </w:rPr>
        <w:t>;</w:t>
      </w:r>
    </w:p>
    <w:p w:rsidR="00FF3FBA" w:rsidRPr="00E907D1" w:rsidRDefault="00FF3FBA" w:rsidP="001B2817">
      <w:pPr>
        <w:shd w:val="clear" w:color="auto" w:fill="FFFFFF"/>
        <w:spacing w:after="0" w:line="240" w:lineRule="auto"/>
        <w:ind w:firstLine="567"/>
        <w:jc w:val="both"/>
        <w:rPr>
          <w:rFonts w:ascii="Times New Roman" w:hAnsi="Times New Roman" w:cs="Times New Roman"/>
          <w:sz w:val="28"/>
          <w:szCs w:val="28"/>
          <w:shd w:val="clear" w:color="auto" w:fill="FFFFFF"/>
        </w:rPr>
      </w:pPr>
      <w:r w:rsidRPr="00E907D1">
        <w:rPr>
          <w:rFonts w:ascii="Times New Roman" w:eastAsia="Times New Roman" w:hAnsi="Times New Roman" w:cs="Times New Roman"/>
          <w:sz w:val="28"/>
          <w:szCs w:val="28"/>
          <w:lang w:eastAsia="uk-UA"/>
        </w:rPr>
        <w:t xml:space="preserve">«проведення перевірки матеріалів, експертиз та свідчень </w:t>
      </w:r>
      <w:r w:rsidRPr="00E907D1">
        <w:rPr>
          <w:rFonts w:ascii="Times New Roman" w:hAnsi="Times New Roman" w:cs="Times New Roman"/>
          <w:sz w:val="28"/>
          <w:szCs w:val="28"/>
          <w:shd w:val="clear" w:color="auto" w:fill="FFFFFF"/>
        </w:rPr>
        <w:t>у кримінальному провадженні № 12021100040002899, внесеного до ЄРДР 08.10.21»</w:t>
      </w:r>
      <w:r w:rsidR="00315844" w:rsidRPr="00E907D1">
        <w:rPr>
          <w:rFonts w:ascii="Times New Roman" w:hAnsi="Times New Roman" w:cs="Times New Roman"/>
          <w:sz w:val="28"/>
          <w:szCs w:val="28"/>
          <w:shd w:val="clear" w:color="auto" w:fill="FFFFFF"/>
        </w:rPr>
        <w:t xml:space="preserve"> </w:t>
      </w:r>
      <w:r w:rsidR="00315844" w:rsidRPr="00E907D1">
        <w:rPr>
          <w:rFonts w:ascii="Times New Roman" w:eastAsia="Times New Roman" w:hAnsi="Times New Roman" w:cs="Times New Roman"/>
          <w:sz w:val="28"/>
          <w:szCs w:val="28"/>
          <w:lang w:eastAsia="uk-UA"/>
        </w:rPr>
        <w:t>(підпункт 3)</w:t>
      </w:r>
      <w:r w:rsidRPr="00E907D1">
        <w:rPr>
          <w:rFonts w:ascii="Times New Roman" w:hAnsi="Times New Roman" w:cs="Times New Roman"/>
          <w:sz w:val="28"/>
          <w:szCs w:val="28"/>
          <w:shd w:val="clear" w:color="auto" w:fill="FFFFFF"/>
        </w:rPr>
        <w:t>.</w:t>
      </w:r>
    </w:p>
    <w:p w:rsidR="00EA5E85" w:rsidRPr="00E907D1" w:rsidRDefault="00EA5E85" w:rsidP="001B2817">
      <w:pPr>
        <w:shd w:val="clear" w:color="auto" w:fill="FFFFFF"/>
        <w:spacing w:after="0" w:line="240" w:lineRule="auto"/>
        <w:ind w:firstLine="567"/>
        <w:jc w:val="both"/>
        <w:rPr>
          <w:rFonts w:ascii="Times New Roman" w:hAnsi="Times New Roman" w:cs="Times New Roman"/>
          <w:sz w:val="28"/>
          <w:szCs w:val="28"/>
          <w:shd w:val="clear" w:color="auto" w:fill="FFFFFF"/>
        </w:rPr>
      </w:pPr>
      <w:r w:rsidRPr="00E907D1">
        <w:rPr>
          <w:rFonts w:ascii="Times New Roman" w:hAnsi="Times New Roman" w:cs="Times New Roman"/>
          <w:sz w:val="28"/>
          <w:szCs w:val="28"/>
          <w:shd w:val="clear" w:color="auto" w:fill="FFFFFF"/>
        </w:rPr>
        <w:t>Тобто, автор проекту Постанови передбачає утворення Тимчасової слідчої комісії з питань розслідування</w:t>
      </w:r>
      <w:r w:rsidR="009647FD" w:rsidRPr="00E907D1">
        <w:rPr>
          <w:rFonts w:ascii="Times New Roman" w:hAnsi="Times New Roman" w:cs="Times New Roman"/>
          <w:sz w:val="28"/>
          <w:szCs w:val="28"/>
          <w:shd w:val="clear" w:color="auto" w:fill="FFFFFF"/>
        </w:rPr>
        <w:t xml:space="preserve"> у рамках</w:t>
      </w:r>
      <w:r w:rsidRPr="00E907D1">
        <w:rPr>
          <w:rFonts w:ascii="Times New Roman" w:hAnsi="Times New Roman" w:cs="Times New Roman"/>
          <w:sz w:val="28"/>
          <w:szCs w:val="28"/>
          <w:shd w:val="clear" w:color="auto" w:fill="FFFFFF"/>
        </w:rPr>
        <w:t xml:space="preserve"> конкретного кримінального провадження.</w:t>
      </w:r>
      <w:r w:rsidR="00CA39CF" w:rsidRPr="00E907D1">
        <w:rPr>
          <w:rFonts w:ascii="Times New Roman" w:hAnsi="Times New Roman" w:cs="Times New Roman"/>
          <w:sz w:val="28"/>
          <w:szCs w:val="28"/>
          <w:shd w:val="clear" w:color="auto" w:fill="FFFFFF"/>
        </w:rPr>
        <w:t xml:space="preserve"> </w:t>
      </w:r>
    </w:p>
    <w:p w:rsidR="001B2817" w:rsidRPr="00E907D1" w:rsidRDefault="001B2817" w:rsidP="001B2817">
      <w:pPr>
        <w:spacing w:after="0" w:line="240" w:lineRule="auto"/>
        <w:ind w:firstLine="567"/>
        <w:jc w:val="both"/>
        <w:outlineLvl w:val="2"/>
        <w:rPr>
          <w:rFonts w:ascii="Times New Roman" w:eastAsia="Times New Roman" w:hAnsi="Times New Roman" w:cs="Times New Roman"/>
          <w:sz w:val="28"/>
          <w:szCs w:val="28"/>
        </w:rPr>
      </w:pPr>
      <w:r w:rsidRPr="00E907D1">
        <w:rPr>
          <w:rFonts w:ascii="Times New Roman CYR" w:hAnsi="Times New Roman CYR" w:cs="Times New Roman CYR"/>
          <w:sz w:val="28"/>
          <w:szCs w:val="28"/>
        </w:rPr>
        <w:t xml:space="preserve">З огляду на це </w:t>
      </w:r>
      <w:r w:rsidR="00CA39CF" w:rsidRPr="00E907D1">
        <w:rPr>
          <w:rFonts w:ascii="Times New Roman CYR" w:hAnsi="Times New Roman CYR" w:cs="Times New Roman CYR"/>
          <w:sz w:val="28"/>
          <w:szCs w:val="28"/>
        </w:rPr>
        <w:t xml:space="preserve">Комітет </w:t>
      </w:r>
      <w:r w:rsidRPr="00E907D1">
        <w:rPr>
          <w:rFonts w:ascii="Times New Roman" w:eastAsia="Times New Roman" w:hAnsi="Times New Roman" w:cs="Times New Roman"/>
          <w:sz w:val="28"/>
          <w:szCs w:val="28"/>
        </w:rPr>
        <w:t>зауваж</w:t>
      </w:r>
      <w:r w:rsidR="00CA39CF" w:rsidRPr="00E907D1">
        <w:rPr>
          <w:rFonts w:ascii="Times New Roman" w:eastAsia="Times New Roman" w:hAnsi="Times New Roman" w:cs="Times New Roman"/>
          <w:sz w:val="28"/>
          <w:szCs w:val="28"/>
        </w:rPr>
        <w:t>ив</w:t>
      </w:r>
      <w:r w:rsidRPr="00E907D1">
        <w:rPr>
          <w:rFonts w:ascii="Times New Roman" w:eastAsia="Times New Roman" w:hAnsi="Times New Roman" w:cs="Times New Roman"/>
          <w:sz w:val="28"/>
          <w:szCs w:val="28"/>
        </w:rPr>
        <w:t xml:space="preserve">, що проект Постанови підготовлений </w:t>
      </w:r>
      <w:r w:rsidR="00EA5E85" w:rsidRPr="00E907D1">
        <w:rPr>
          <w:rFonts w:ascii="Times New Roman" w:eastAsia="Times New Roman" w:hAnsi="Times New Roman" w:cs="Times New Roman"/>
          <w:sz w:val="28"/>
          <w:szCs w:val="28"/>
        </w:rPr>
        <w:t>без в</w:t>
      </w:r>
      <w:r w:rsidRPr="00E907D1">
        <w:rPr>
          <w:rFonts w:ascii="Times New Roman" w:eastAsia="Times New Roman" w:hAnsi="Times New Roman" w:cs="Times New Roman"/>
          <w:sz w:val="28"/>
          <w:szCs w:val="28"/>
        </w:rPr>
        <w:t xml:space="preserve">рахуванням положень Закону України «Про тимчасові слідчі комісії і тимчасові спеціальні комісії Верховної Ради України» та </w:t>
      </w:r>
      <w:r w:rsidR="00A87341" w:rsidRPr="00E907D1">
        <w:rPr>
          <w:rFonts w:ascii="Times New Roman" w:eastAsia="Times New Roman" w:hAnsi="Times New Roman" w:cs="Times New Roman"/>
          <w:sz w:val="28"/>
          <w:szCs w:val="28"/>
        </w:rPr>
        <w:t xml:space="preserve">правової </w:t>
      </w:r>
      <w:r w:rsidRPr="00E907D1">
        <w:rPr>
          <w:rFonts w:ascii="Times New Roman" w:eastAsia="Times New Roman" w:hAnsi="Times New Roman" w:cs="Times New Roman"/>
          <w:sz w:val="28"/>
          <w:szCs w:val="28"/>
        </w:rPr>
        <w:t>позиції Конституційного Суду України, яка викладена у пункті 4 мотивувальної части</w:t>
      </w:r>
      <w:r w:rsidR="00A87341" w:rsidRPr="00E907D1">
        <w:rPr>
          <w:rFonts w:ascii="Times New Roman" w:eastAsia="Times New Roman" w:hAnsi="Times New Roman" w:cs="Times New Roman"/>
          <w:sz w:val="28"/>
          <w:szCs w:val="28"/>
        </w:rPr>
        <w:t xml:space="preserve">ни рішення № 4-рп від </w:t>
      </w:r>
      <w:r w:rsidRPr="00E907D1">
        <w:rPr>
          <w:rFonts w:ascii="Times New Roman" w:eastAsia="Times New Roman" w:hAnsi="Times New Roman" w:cs="Times New Roman"/>
          <w:sz w:val="28"/>
          <w:szCs w:val="28"/>
        </w:rPr>
        <w:t>11 квітня 2000 року, а саме: «Як випливає із статті 19 Конституції України та чинного законодавства, органи державної влади… їх представники не повинні втручатись у діяльність прокуратури…, які проводять оперативно-розшукову діяльність, дізнання і досудове слідство…, а також з питань провадження слідчими прокуратури досудового слідства в конкретних кримінальних справах.</w:t>
      </w:r>
      <w:r w:rsidR="00A87341" w:rsidRPr="00E907D1">
        <w:rPr>
          <w:rFonts w:ascii="Times New Roman" w:eastAsia="Times New Roman" w:hAnsi="Times New Roman" w:cs="Times New Roman"/>
          <w:sz w:val="28"/>
          <w:szCs w:val="28"/>
        </w:rPr>
        <w:t xml:space="preserve"> </w:t>
      </w:r>
      <w:r w:rsidRPr="00E907D1">
        <w:rPr>
          <w:rFonts w:ascii="Times New Roman" w:eastAsia="Times New Roman" w:hAnsi="Times New Roman" w:cs="Times New Roman"/>
          <w:sz w:val="28"/>
          <w:szCs w:val="28"/>
        </w:rPr>
        <w:t>Це стосується і Верховної Ради України, її органів та народних депутатів України. Такий висновок випливає з того, що Конституція України серед повноважень Верховної Ради України безпосередньо не передбачає здійснення контролю за діяльністю прокуратури, а правом надавати собі додаткові контрольні повноваження шляхом прийняття відповідного закону Верховна Рада України не наділена».</w:t>
      </w:r>
    </w:p>
    <w:p w:rsidR="00DC670D" w:rsidRPr="00E907D1" w:rsidRDefault="00DC670D" w:rsidP="001B2817">
      <w:pPr>
        <w:spacing w:after="0" w:line="240" w:lineRule="auto"/>
        <w:ind w:firstLine="567"/>
        <w:jc w:val="both"/>
        <w:outlineLvl w:val="2"/>
        <w:rPr>
          <w:rFonts w:ascii="Times New Roman" w:eastAsia="Times New Roman" w:hAnsi="Times New Roman" w:cs="Times New Roman"/>
          <w:sz w:val="28"/>
          <w:szCs w:val="28"/>
        </w:rPr>
      </w:pPr>
      <w:r w:rsidRPr="00E907D1">
        <w:rPr>
          <w:rFonts w:ascii="Times New Roman" w:eastAsia="Times New Roman" w:hAnsi="Times New Roman" w:cs="Times New Roman"/>
          <w:sz w:val="28"/>
          <w:szCs w:val="28"/>
        </w:rPr>
        <w:t>Відтак, назву проекту Постанови варто викласти в такій редакції: «</w:t>
      </w:r>
      <w:r w:rsidRPr="00E907D1">
        <w:rPr>
          <w:rFonts w:ascii="Times New Roman" w:eastAsia="Times New Roman" w:hAnsi="Times New Roman" w:cs="Times New Roman"/>
          <w:bCs/>
          <w:sz w:val="28"/>
          <w:szCs w:val="28"/>
          <w:lang w:eastAsia="uk-UA"/>
        </w:rPr>
        <w:t xml:space="preserve">Про утворення </w:t>
      </w:r>
      <w:r w:rsidRPr="00E907D1">
        <w:rPr>
          <w:rFonts w:ascii="Times New Roman" w:hAnsi="Times New Roman" w:cs="Times New Roman"/>
          <w:color w:val="333333"/>
          <w:sz w:val="28"/>
          <w:szCs w:val="28"/>
        </w:rPr>
        <w:t xml:space="preserve">Тимчасової слідчої комісії Верховної Ради України </w:t>
      </w:r>
      <w:r w:rsidRPr="00E907D1">
        <w:rPr>
          <w:rFonts w:ascii="Times New Roman" w:hAnsi="Times New Roman" w:cs="Times New Roman"/>
          <w:color w:val="000000"/>
          <w:sz w:val="28"/>
          <w:szCs w:val="28"/>
        </w:rPr>
        <w:t>з питань розслідування смерті (</w:t>
      </w:r>
      <w:r w:rsidRPr="00E907D1">
        <w:rPr>
          <w:rFonts w:ascii="Times New Roman" w:eastAsia="Times New Roman" w:hAnsi="Times New Roman" w:cs="Times New Roman"/>
          <w:sz w:val="28"/>
          <w:szCs w:val="28"/>
          <w:lang w:eastAsia="uk-UA"/>
        </w:rPr>
        <w:t xml:space="preserve">вбивства) народного депутата України </w:t>
      </w:r>
      <w:r w:rsidRPr="00E907D1">
        <w:rPr>
          <w:rFonts w:ascii="Times New Roman" w:eastAsia="Times New Roman" w:hAnsi="Times New Roman" w:cs="Times New Roman"/>
          <w:bCs/>
          <w:sz w:val="28"/>
          <w:szCs w:val="28"/>
          <w:lang w:eastAsia="uk-UA"/>
        </w:rPr>
        <w:t>Полякова Антона Едуардовича</w:t>
      </w:r>
      <w:r w:rsidRPr="00E907D1">
        <w:rPr>
          <w:rFonts w:ascii="Times New Roman" w:eastAsia="Times New Roman" w:hAnsi="Times New Roman" w:cs="Times New Roman"/>
          <w:sz w:val="28"/>
          <w:szCs w:val="28"/>
        </w:rPr>
        <w:t>».</w:t>
      </w:r>
    </w:p>
    <w:p w:rsidR="00FF3FBA" w:rsidRPr="00E907D1" w:rsidRDefault="00FF3FBA" w:rsidP="00FF3FBA">
      <w:pPr>
        <w:spacing w:after="0" w:line="240" w:lineRule="auto"/>
        <w:ind w:firstLine="567"/>
        <w:jc w:val="both"/>
        <w:outlineLvl w:val="2"/>
        <w:rPr>
          <w:rFonts w:ascii="Times New Roman CYR" w:hAnsi="Times New Roman CYR" w:cs="Times New Roman CYR"/>
          <w:sz w:val="16"/>
          <w:szCs w:val="16"/>
        </w:rPr>
      </w:pPr>
    </w:p>
    <w:p w:rsidR="00315844" w:rsidRPr="00E907D1" w:rsidRDefault="00315844" w:rsidP="00315844">
      <w:pPr>
        <w:spacing w:after="0" w:line="240" w:lineRule="auto"/>
        <w:ind w:firstLine="567"/>
        <w:jc w:val="both"/>
        <w:rPr>
          <w:rFonts w:ascii="Times New Roman" w:hAnsi="Times New Roman" w:cs="Times New Roman"/>
          <w:sz w:val="28"/>
          <w:szCs w:val="28"/>
        </w:rPr>
      </w:pPr>
      <w:r w:rsidRPr="00E907D1">
        <w:rPr>
          <w:rFonts w:ascii="Times New Roman CYR" w:hAnsi="Times New Roman CYR" w:cs="Times New Roman CYR"/>
          <w:sz w:val="28"/>
          <w:szCs w:val="28"/>
        </w:rPr>
        <w:t xml:space="preserve">1.2 </w:t>
      </w:r>
      <w:r w:rsidR="006F5706" w:rsidRPr="00E907D1">
        <w:rPr>
          <w:rFonts w:ascii="Times New Roman CYR" w:hAnsi="Times New Roman CYR" w:cs="Times New Roman CYR"/>
          <w:sz w:val="28"/>
          <w:szCs w:val="28"/>
        </w:rPr>
        <w:t xml:space="preserve">Крім того, </w:t>
      </w:r>
      <w:r w:rsidR="00CA39CF" w:rsidRPr="00E907D1">
        <w:rPr>
          <w:rFonts w:ascii="Times New Roman CYR" w:hAnsi="Times New Roman CYR" w:cs="Times New Roman CYR"/>
          <w:sz w:val="28"/>
          <w:szCs w:val="28"/>
        </w:rPr>
        <w:t xml:space="preserve">Комітет </w:t>
      </w:r>
      <w:r w:rsidR="006F5706" w:rsidRPr="00E907D1">
        <w:rPr>
          <w:rFonts w:ascii="Times New Roman CYR" w:hAnsi="Times New Roman CYR" w:cs="Times New Roman CYR"/>
          <w:sz w:val="28"/>
          <w:szCs w:val="28"/>
        </w:rPr>
        <w:t>звер</w:t>
      </w:r>
      <w:r w:rsidR="00CA39CF" w:rsidRPr="00E907D1">
        <w:rPr>
          <w:rFonts w:ascii="Times New Roman CYR" w:hAnsi="Times New Roman CYR" w:cs="Times New Roman CYR"/>
          <w:sz w:val="28"/>
          <w:szCs w:val="28"/>
        </w:rPr>
        <w:t>нув</w:t>
      </w:r>
      <w:r w:rsidR="006F5706" w:rsidRPr="00E907D1">
        <w:rPr>
          <w:rFonts w:ascii="Times New Roman CYR" w:hAnsi="Times New Roman CYR" w:cs="Times New Roman CYR"/>
          <w:sz w:val="28"/>
          <w:szCs w:val="28"/>
        </w:rPr>
        <w:t xml:space="preserve"> увагу на невідповідність назви проекту Постанови пункту 1 цього </w:t>
      </w:r>
      <w:r w:rsidR="00EA5E85" w:rsidRPr="00E907D1">
        <w:rPr>
          <w:rFonts w:ascii="Times New Roman CYR" w:hAnsi="Times New Roman CYR" w:cs="Times New Roman CYR"/>
          <w:sz w:val="28"/>
          <w:szCs w:val="28"/>
        </w:rPr>
        <w:t>п</w:t>
      </w:r>
      <w:r w:rsidR="006F5706" w:rsidRPr="00E907D1">
        <w:rPr>
          <w:rFonts w:ascii="Times New Roman CYR" w:hAnsi="Times New Roman CYR" w:cs="Times New Roman CYR"/>
          <w:sz w:val="28"/>
          <w:szCs w:val="28"/>
        </w:rPr>
        <w:t>роекту, а саме</w:t>
      </w:r>
      <w:r w:rsidR="00A87341" w:rsidRPr="00E907D1">
        <w:rPr>
          <w:rFonts w:ascii="Times New Roman CYR" w:hAnsi="Times New Roman CYR" w:cs="Times New Roman CYR"/>
          <w:sz w:val="28"/>
          <w:szCs w:val="28"/>
        </w:rPr>
        <w:t>:</w:t>
      </w:r>
      <w:r w:rsidR="006F5706" w:rsidRPr="00E907D1">
        <w:rPr>
          <w:rFonts w:ascii="Times New Roman CYR" w:hAnsi="Times New Roman CYR" w:cs="Times New Roman CYR"/>
          <w:sz w:val="28"/>
          <w:szCs w:val="28"/>
        </w:rPr>
        <w:t xml:space="preserve"> у назві проекту Постанови ініціатором внесення пропонується утворити Тимчасову слідчу комісі</w:t>
      </w:r>
      <w:r w:rsidR="00A87341" w:rsidRPr="00E907D1">
        <w:rPr>
          <w:rFonts w:ascii="Times New Roman CYR" w:hAnsi="Times New Roman CYR" w:cs="Times New Roman CYR"/>
          <w:sz w:val="28"/>
          <w:szCs w:val="28"/>
        </w:rPr>
        <w:t>ю</w:t>
      </w:r>
      <w:r w:rsidR="006F5706" w:rsidRPr="00E907D1">
        <w:rPr>
          <w:rFonts w:ascii="Times New Roman CYR" w:hAnsi="Times New Roman CYR" w:cs="Times New Roman CYR"/>
          <w:sz w:val="28"/>
          <w:szCs w:val="28"/>
        </w:rPr>
        <w:t xml:space="preserve"> «</w:t>
      </w:r>
      <w:r w:rsidR="006F5706" w:rsidRPr="00E907D1">
        <w:rPr>
          <w:rFonts w:ascii="Times New Roman" w:hAnsi="Times New Roman" w:cs="Times New Roman"/>
          <w:color w:val="333333"/>
          <w:sz w:val="28"/>
          <w:szCs w:val="28"/>
        </w:rPr>
        <w:t>…</w:t>
      </w:r>
      <w:r w:rsidR="006F5706" w:rsidRPr="00E907D1">
        <w:rPr>
          <w:rFonts w:ascii="Times New Roman" w:hAnsi="Times New Roman" w:cs="Times New Roman"/>
          <w:b/>
          <w:color w:val="333333"/>
          <w:sz w:val="28"/>
          <w:szCs w:val="28"/>
        </w:rPr>
        <w:t xml:space="preserve"> </w:t>
      </w:r>
      <w:r w:rsidR="006F5706" w:rsidRPr="00E907D1">
        <w:rPr>
          <w:rFonts w:ascii="Times New Roman" w:hAnsi="Times New Roman" w:cs="Times New Roman"/>
          <w:color w:val="000000"/>
          <w:sz w:val="28"/>
          <w:szCs w:val="28"/>
        </w:rPr>
        <w:t xml:space="preserve">з питань розслідування </w:t>
      </w:r>
      <w:r w:rsidR="006F5706" w:rsidRPr="00E907D1">
        <w:rPr>
          <w:rFonts w:ascii="Times New Roman" w:eastAsia="Times New Roman" w:hAnsi="Times New Roman" w:cs="Times New Roman"/>
          <w:sz w:val="28"/>
          <w:szCs w:val="28"/>
          <w:lang w:eastAsia="uk-UA"/>
        </w:rPr>
        <w:t xml:space="preserve">вбивства народного депутата України </w:t>
      </w:r>
      <w:r w:rsidR="006F5706" w:rsidRPr="00E907D1">
        <w:rPr>
          <w:rFonts w:ascii="Times New Roman" w:eastAsia="Times New Roman" w:hAnsi="Times New Roman" w:cs="Times New Roman"/>
          <w:bCs/>
          <w:sz w:val="28"/>
          <w:szCs w:val="28"/>
          <w:lang w:eastAsia="uk-UA"/>
        </w:rPr>
        <w:t>Полякова Антона Едуардовича…</w:t>
      </w:r>
      <w:r w:rsidR="006F5706" w:rsidRPr="00E907D1">
        <w:rPr>
          <w:rFonts w:ascii="Times New Roman CYR" w:hAnsi="Times New Roman CYR" w:cs="Times New Roman CYR"/>
          <w:sz w:val="28"/>
          <w:szCs w:val="28"/>
        </w:rPr>
        <w:t xml:space="preserve">», водночас у пункті 1 проекту Постанови </w:t>
      </w:r>
      <w:r w:rsidR="006F5706" w:rsidRPr="00E907D1">
        <w:rPr>
          <w:rFonts w:ascii="Times New Roman" w:hAnsi="Times New Roman" w:cs="Times New Roman"/>
          <w:sz w:val="28"/>
          <w:szCs w:val="28"/>
        </w:rPr>
        <w:t>–</w:t>
      </w:r>
      <w:r w:rsidR="006F5706" w:rsidRPr="00E907D1">
        <w:rPr>
          <w:rFonts w:ascii="Times New Roman CYR" w:hAnsi="Times New Roman CYR" w:cs="Times New Roman CYR"/>
          <w:sz w:val="28"/>
          <w:szCs w:val="28"/>
        </w:rPr>
        <w:t xml:space="preserve"> «</w:t>
      </w:r>
      <w:r w:rsidR="006F5706" w:rsidRPr="00E907D1">
        <w:rPr>
          <w:rFonts w:ascii="Times New Roman" w:eastAsia="Times New Roman" w:hAnsi="Times New Roman" w:cs="Times New Roman"/>
          <w:sz w:val="28"/>
          <w:szCs w:val="28"/>
          <w:lang w:eastAsia="uk-UA"/>
        </w:rPr>
        <w:t xml:space="preserve">для здійснення парламентського контролю за </w:t>
      </w:r>
      <w:r w:rsidR="006F5706" w:rsidRPr="00E907D1">
        <w:rPr>
          <w:rFonts w:ascii="Times New Roman" w:hAnsi="Times New Roman" w:cs="Times New Roman"/>
          <w:color w:val="000000"/>
          <w:sz w:val="28"/>
          <w:szCs w:val="28"/>
        </w:rPr>
        <w:t xml:space="preserve">розслідуванням </w:t>
      </w:r>
      <w:r w:rsidR="006F5706" w:rsidRPr="00E907D1">
        <w:rPr>
          <w:rFonts w:ascii="Times New Roman" w:eastAsia="Times New Roman" w:hAnsi="Times New Roman" w:cs="Times New Roman"/>
          <w:sz w:val="28"/>
          <w:szCs w:val="28"/>
          <w:lang w:eastAsia="uk-UA"/>
        </w:rPr>
        <w:t xml:space="preserve">вбивства народного депутата України </w:t>
      </w:r>
      <w:r w:rsidR="006F5706" w:rsidRPr="00E907D1">
        <w:rPr>
          <w:rFonts w:ascii="Times New Roman" w:eastAsia="Times New Roman" w:hAnsi="Times New Roman" w:cs="Times New Roman"/>
          <w:bCs/>
          <w:sz w:val="28"/>
          <w:szCs w:val="28"/>
          <w:lang w:eastAsia="uk-UA"/>
        </w:rPr>
        <w:t>Полякова Антона Едуардовича…</w:t>
      </w:r>
      <w:r w:rsidR="006F5706" w:rsidRPr="00E907D1">
        <w:rPr>
          <w:rFonts w:ascii="Times New Roman CYR" w:hAnsi="Times New Roman CYR" w:cs="Times New Roman CYR"/>
          <w:sz w:val="28"/>
          <w:szCs w:val="28"/>
        </w:rPr>
        <w:t xml:space="preserve">».  </w:t>
      </w:r>
    </w:p>
    <w:p w:rsidR="00315844" w:rsidRPr="00E907D1" w:rsidRDefault="00315844" w:rsidP="00FF3FBA">
      <w:pPr>
        <w:spacing w:after="0" w:line="240" w:lineRule="auto"/>
        <w:ind w:firstLine="567"/>
        <w:jc w:val="both"/>
        <w:outlineLvl w:val="2"/>
        <w:rPr>
          <w:rFonts w:ascii="Times New Roman CYR" w:hAnsi="Times New Roman CYR" w:cs="Times New Roman CYR"/>
          <w:sz w:val="16"/>
          <w:szCs w:val="16"/>
        </w:rPr>
      </w:pPr>
    </w:p>
    <w:p w:rsidR="00FF3FBA" w:rsidRPr="00E907D1" w:rsidRDefault="0065216F" w:rsidP="00BA0636">
      <w:pPr>
        <w:spacing w:after="0" w:line="240" w:lineRule="auto"/>
        <w:ind w:firstLine="567"/>
        <w:jc w:val="both"/>
        <w:outlineLvl w:val="2"/>
        <w:rPr>
          <w:rFonts w:ascii="Times New Roman CYR" w:hAnsi="Times New Roman CYR" w:cs="Times New Roman CYR"/>
          <w:sz w:val="28"/>
          <w:szCs w:val="28"/>
        </w:rPr>
      </w:pPr>
      <w:r w:rsidRPr="00E907D1">
        <w:rPr>
          <w:rFonts w:ascii="Times New Roman CYR" w:hAnsi="Times New Roman CYR" w:cs="Times New Roman CYR"/>
          <w:sz w:val="28"/>
          <w:szCs w:val="28"/>
        </w:rPr>
        <w:t>1.</w:t>
      </w:r>
      <w:r w:rsidR="00315844" w:rsidRPr="00E907D1">
        <w:rPr>
          <w:rFonts w:ascii="Times New Roman CYR" w:hAnsi="Times New Roman CYR" w:cs="Times New Roman CYR"/>
          <w:sz w:val="28"/>
          <w:szCs w:val="28"/>
        </w:rPr>
        <w:t>3</w:t>
      </w:r>
      <w:r w:rsidRPr="00E907D1">
        <w:rPr>
          <w:rFonts w:ascii="Times New Roman CYR" w:hAnsi="Times New Roman CYR" w:cs="Times New Roman CYR"/>
          <w:sz w:val="28"/>
          <w:szCs w:val="28"/>
        </w:rPr>
        <w:t xml:space="preserve"> </w:t>
      </w:r>
      <w:r w:rsidR="00E907D1" w:rsidRPr="00E907D1">
        <w:rPr>
          <w:rFonts w:ascii="Times New Roman CYR" w:hAnsi="Times New Roman CYR" w:cs="Times New Roman CYR"/>
          <w:sz w:val="28"/>
          <w:szCs w:val="28"/>
        </w:rPr>
        <w:t>Комітет з</w:t>
      </w:r>
      <w:r w:rsidR="006F5706" w:rsidRPr="00E907D1">
        <w:rPr>
          <w:rFonts w:ascii="Times New Roman" w:hAnsi="Times New Roman" w:cs="Times New Roman"/>
          <w:sz w:val="28"/>
          <w:szCs w:val="28"/>
        </w:rPr>
        <w:t>ауваж</w:t>
      </w:r>
      <w:r w:rsidR="00E907D1" w:rsidRPr="00E907D1">
        <w:rPr>
          <w:rFonts w:ascii="Times New Roman" w:hAnsi="Times New Roman" w:cs="Times New Roman"/>
          <w:sz w:val="28"/>
          <w:szCs w:val="28"/>
        </w:rPr>
        <w:t>ив</w:t>
      </w:r>
      <w:r w:rsidR="006F5706" w:rsidRPr="00E907D1">
        <w:rPr>
          <w:rFonts w:ascii="Times New Roman" w:hAnsi="Times New Roman" w:cs="Times New Roman"/>
          <w:sz w:val="28"/>
          <w:szCs w:val="28"/>
        </w:rPr>
        <w:t xml:space="preserve">, що згідно з Правилами оформлення проектів законів та додержання основних вимог законодавчої техніки (Методичні рекомендації) </w:t>
      </w:r>
      <w:r w:rsidR="006F5706" w:rsidRPr="00E907D1">
        <w:rPr>
          <w:rFonts w:ascii="Times New Roman" w:hAnsi="Times New Roman" w:cs="Times New Roman"/>
          <w:sz w:val="28"/>
          <w:szCs w:val="28"/>
        </w:rPr>
        <w:lastRenderedPageBreak/>
        <w:t xml:space="preserve">структура тексту проекту Постанови має забезпечувати послідовне, логічне викладення її положень та уникати дублювань. Відтак, з огляду на те, що </w:t>
      </w:r>
      <w:r w:rsidR="006F5706" w:rsidRPr="00E907D1">
        <w:rPr>
          <w:rFonts w:ascii="Times New Roman CYR" w:hAnsi="Times New Roman CYR" w:cs="Times New Roman CYR"/>
          <w:sz w:val="28"/>
          <w:szCs w:val="28"/>
        </w:rPr>
        <w:t xml:space="preserve">положення вищенаведеного підпункту 2 пункту 2 цього проекту Постанови </w:t>
      </w:r>
      <w:r w:rsidR="00D12B0F" w:rsidRPr="00E907D1">
        <w:rPr>
          <w:rFonts w:ascii="Times New Roman CYR" w:hAnsi="Times New Roman CYR" w:cs="Times New Roman CYR"/>
          <w:sz w:val="28"/>
          <w:szCs w:val="28"/>
        </w:rPr>
        <w:t xml:space="preserve">щодо визначення </w:t>
      </w:r>
      <w:r w:rsidR="006F5706" w:rsidRPr="00E907D1">
        <w:rPr>
          <w:rFonts w:ascii="Times New Roman CYR" w:hAnsi="Times New Roman CYR" w:cs="Times New Roman CYR"/>
          <w:sz w:val="28"/>
          <w:szCs w:val="28"/>
        </w:rPr>
        <w:t xml:space="preserve">основних завдань Тимчасової слідчої комісії по суті дублює положення підпункту 1 пункту 2 проекту Постанови,  </w:t>
      </w:r>
      <w:r w:rsidR="00A87341" w:rsidRPr="00E907D1">
        <w:rPr>
          <w:rFonts w:ascii="Times New Roman CYR" w:hAnsi="Times New Roman CYR" w:cs="Times New Roman CYR"/>
          <w:sz w:val="28"/>
          <w:szCs w:val="28"/>
        </w:rPr>
        <w:t xml:space="preserve">отже </w:t>
      </w:r>
      <w:r w:rsidR="006F5706" w:rsidRPr="00E907D1">
        <w:rPr>
          <w:rFonts w:ascii="Times New Roman CYR" w:hAnsi="Times New Roman CYR" w:cs="Times New Roman CYR"/>
          <w:sz w:val="28"/>
          <w:szCs w:val="28"/>
        </w:rPr>
        <w:t>підпункт 2 пункту 2  проекту Постанови слід виключити.</w:t>
      </w:r>
    </w:p>
    <w:p w:rsidR="008357D2" w:rsidRPr="00E907D1" w:rsidRDefault="008357D2" w:rsidP="00BA0636">
      <w:pPr>
        <w:spacing w:after="0" w:line="240" w:lineRule="auto"/>
        <w:ind w:firstLine="567"/>
        <w:jc w:val="both"/>
        <w:outlineLvl w:val="2"/>
        <w:rPr>
          <w:rFonts w:ascii="Times New Roman CYR" w:hAnsi="Times New Roman CYR" w:cs="Times New Roman CYR"/>
          <w:sz w:val="16"/>
          <w:szCs w:val="16"/>
        </w:rPr>
      </w:pPr>
    </w:p>
    <w:p w:rsidR="00460A38" w:rsidRPr="00E907D1" w:rsidRDefault="008357D2" w:rsidP="00460A38">
      <w:pPr>
        <w:spacing w:after="0" w:line="240" w:lineRule="auto"/>
        <w:ind w:firstLine="567"/>
        <w:jc w:val="both"/>
        <w:outlineLvl w:val="2"/>
        <w:rPr>
          <w:rFonts w:ascii="Times New Roman CYR" w:hAnsi="Times New Roman CYR" w:cs="Times New Roman CYR"/>
          <w:sz w:val="28"/>
          <w:szCs w:val="28"/>
        </w:rPr>
      </w:pPr>
      <w:r w:rsidRPr="00E907D1">
        <w:rPr>
          <w:rFonts w:ascii="Times New Roman CYR" w:hAnsi="Times New Roman CYR" w:cs="Times New Roman CYR"/>
          <w:sz w:val="28"/>
          <w:szCs w:val="28"/>
        </w:rPr>
        <w:t>1.</w:t>
      </w:r>
      <w:r w:rsidR="00315844" w:rsidRPr="00E907D1">
        <w:rPr>
          <w:rFonts w:ascii="Times New Roman CYR" w:hAnsi="Times New Roman CYR" w:cs="Times New Roman CYR"/>
          <w:sz w:val="28"/>
          <w:szCs w:val="28"/>
        </w:rPr>
        <w:t>4</w:t>
      </w:r>
      <w:r w:rsidRPr="00E907D1">
        <w:rPr>
          <w:rFonts w:ascii="Times New Roman CYR" w:hAnsi="Times New Roman CYR" w:cs="Times New Roman CYR"/>
          <w:sz w:val="28"/>
          <w:szCs w:val="28"/>
        </w:rPr>
        <w:t xml:space="preserve"> </w:t>
      </w:r>
      <w:r w:rsidR="00460A38" w:rsidRPr="00E907D1">
        <w:rPr>
          <w:rFonts w:ascii="Times New Roman CYR" w:hAnsi="Times New Roman CYR" w:cs="Times New Roman CYR"/>
          <w:sz w:val="28"/>
          <w:szCs w:val="28"/>
        </w:rPr>
        <w:t>У підпункті 4 пункту 2 проекту Постанови ініціатор внесення визначає одним з основних завдань Тимчасової слідчої комісії «</w:t>
      </w:r>
      <w:r w:rsidR="00460A38" w:rsidRPr="00E907D1">
        <w:rPr>
          <w:rFonts w:ascii="Times New Roman" w:eastAsia="Times New Roman" w:hAnsi="Times New Roman" w:cs="Times New Roman"/>
          <w:sz w:val="28"/>
          <w:szCs w:val="28"/>
          <w:lang w:eastAsia="uk-UA"/>
        </w:rPr>
        <w:t>встановлення, збір інформації, матеріалів, відеоматеріалів та  інших доказів, отримання пояснень від осіб та/або підприємств, установ, організацій, центральних та місцевих органів виконавчої влади тощо, та їх посадових осіб, залучених до здійснення діяльності, яка пов</w:t>
      </w:r>
      <w:r w:rsidR="00D12B0F" w:rsidRPr="00E907D1">
        <w:rPr>
          <w:rFonts w:ascii="Times New Roman" w:eastAsia="Times New Roman" w:hAnsi="Times New Roman" w:cs="Times New Roman"/>
          <w:sz w:val="28"/>
          <w:szCs w:val="28"/>
          <w:lang w:eastAsia="uk-UA"/>
        </w:rPr>
        <w:t>’</w:t>
      </w:r>
      <w:r w:rsidR="00460A38" w:rsidRPr="00E907D1">
        <w:rPr>
          <w:rFonts w:ascii="Times New Roman" w:eastAsia="Times New Roman" w:hAnsi="Times New Roman" w:cs="Times New Roman"/>
          <w:sz w:val="28"/>
          <w:szCs w:val="28"/>
          <w:lang w:eastAsia="uk-UA"/>
        </w:rPr>
        <w:t>язана із колом питань, для розгляду яких утворено Тимчасову слідчу комісію</w:t>
      </w:r>
      <w:r w:rsidR="00460A38" w:rsidRPr="00E907D1">
        <w:rPr>
          <w:rFonts w:ascii="Times New Roman CYR" w:hAnsi="Times New Roman CYR" w:cs="Times New Roman CYR"/>
          <w:sz w:val="28"/>
          <w:szCs w:val="28"/>
        </w:rPr>
        <w:t xml:space="preserve">». </w:t>
      </w:r>
    </w:p>
    <w:p w:rsidR="00A5099B" w:rsidRPr="00E907D1" w:rsidRDefault="00A5099B" w:rsidP="00A5099B">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8"/>
          <w:szCs w:val="28"/>
        </w:rPr>
      </w:pPr>
      <w:r w:rsidRPr="00E907D1">
        <w:rPr>
          <w:rFonts w:ascii="Times New Roman CYR" w:hAnsi="Times New Roman CYR" w:cs="Times New Roman CYR"/>
          <w:sz w:val="28"/>
          <w:szCs w:val="28"/>
        </w:rPr>
        <w:t>У свою чергу у</w:t>
      </w:r>
      <w:r w:rsidR="00EA5E85" w:rsidRPr="00E907D1">
        <w:rPr>
          <w:rFonts w:ascii="Times New Roman CYR" w:hAnsi="Times New Roman CYR" w:cs="Times New Roman CYR"/>
          <w:sz w:val="28"/>
          <w:szCs w:val="28"/>
        </w:rPr>
        <w:t xml:space="preserve"> пункті</w:t>
      </w:r>
      <w:r w:rsidRPr="00E907D1">
        <w:rPr>
          <w:rFonts w:ascii="Times New Roman CYR" w:hAnsi="Times New Roman CYR" w:cs="Times New Roman CYR"/>
          <w:sz w:val="28"/>
          <w:szCs w:val="28"/>
        </w:rPr>
        <w:t xml:space="preserve"> </w:t>
      </w:r>
      <w:r w:rsidRPr="00E907D1">
        <w:rPr>
          <w:rFonts w:ascii="Times New Roman" w:eastAsia="Times New Roman" w:hAnsi="Times New Roman" w:cs="Times New Roman"/>
          <w:sz w:val="28"/>
          <w:szCs w:val="28"/>
        </w:rPr>
        <w:t>7 проекту Постанови визнача</w:t>
      </w:r>
      <w:r w:rsidR="00D12B0F" w:rsidRPr="00E907D1">
        <w:rPr>
          <w:rFonts w:ascii="Times New Roman" w:eastAsia="Times New Roman" w:hAnsi="Times New Roman" w:cs="Times New Roman"/>
          <w:sz w:val="28"/>
          <w:szCs w:val="28"/>
        </w:rPr>
        <w:t>ються</w:t>
      </w:r>
      <w:r w:rsidRPr="00E907D1">
        <w:rPr>
          <w:rFonts w:ascii="Times New Roman" w:eastAsia="Times New Roman" w:hAnsi="Times New Roman" w:cs="Times New Roman"/>
          <w:sz w:val="28"/>
          <w:szCs w:val="28"/>
        </w:rPr>
        <w:t xml:space="preserve"> органи державної влади та державні органи, які мають сприяти </w:t>
      </w:r>
      <w:r w:rsidR="00315844" w:rsidRPr="00E907D1">
        <w:rPr>
          <w:rFonts w:ascii="Times New Roman" w:eastAsia="Times New Roman" w:hAnsi="Times New Roman" w:cs="Times New Roman"/>
          <w:sz w:val="28"/>
          <w:szCs w:val="28"/>
        </w:rPr>
        <w:t>діяльності</w:t>
      </w:r>
      <w:r w:rsidRPr="00E907D1">
        <w:rPr>
          <w:rFonts w:ascii="Times New Roman" w:eastAsia="Times New Roman" w:hAnsi="Times New Roman" w:cs="Times New Roman"/>
          <w:sz w:val="28"/>
          <w:szCs w:val="28"/>
        </w:rPr>
        <w:t xml:space="preserve"> </w:t>
      </w:r>
      <w:r w:rsidRPr="00E907D1">
        <w:rPr>
          <w:rFonts w:ascii="Times New Roman" w:eastAsia="Times New Roman" w:hAnsi="Times New Roman" w:cs="Times New Roman"/>
          <w:color w:val="000000"/>
          <w:sz w:val="28"/>
          <w:szCs w:val="28"/>
        </w:rPr>
        <w:t>Тимчасової слідчої комісії.</w:t>
      </w:r>
    </w:p>
    <w:p w:rsidR="00A5099B" w:rsidRPr="00E907D1" w:rsidRDefault="00A5099B" w:rsidP="00A5099B">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E907D1">
        <w:rPr>
          <w:rFonts w:ascii="Times New Roman" w:eastAsia="Times New Roman" w:hAnsi="Times New Roman" w:cs="Times New Roman"/>
          <w:color w:val="000000"/>
          <w:sz w:val="28"/>
          <w:szCs w:val="28"/>
        </w:rPr>
        <w:t xml:space="preserve"> З огляду на це зазначаємо, що ф</w:t>
      </w:r>
      <w:r w:rsidRPr="00E907D1">
        <w:rPr>
          <w:rFonts w:ascii="Times New Roman" w:eastAsia="Times New Roman" w:hAnsi="Times New Roman" w:cs="Times New Roman"/>
          <w:sz w:val="28"/>
          <w:szCs w:val="28"/>
        </w:rPr>
        <w:t>орми роботи тимчасових слідчих комісій</w:t>
      </w:r>
      <w:r w:rsidR="00315844" w:rsidRPr="00E907D1">
        <w:rPr>
          <w:rFonts w:ascii="Times New Roman" w:eastAsia="Times New Roman" w:hAnsi="Times New Roman" w:cs="Times New Roman"/>
          <w:sz w:val="28"/>
          <w:szCs w:val="28"/>
        </w:rPr>
        <w:t>, її права та обов’язки,</w:t>
      </w:r>
      <w:r w:rsidRPr="00E907D1">
        <w:rPr>
          <w:rFonts w:ascii="Times New Roman" w:eastAsia="Times New Roman" w:hAnsi="Times New Roman" w:cs="Times New Roman"/>
          <w:sz w:val="28"/>
          <w:szCs w:val="28"/>
        </w:rPr>
        <w:t xml:space="preserve"> вичерпно визначені на законодавчому рівні – у розділі III Закону України «Про тимчасові слідчі комісії і тимчасові спеціальні комісії Верховної Ради України». Зокрема, у пункті 7 частини першої статті 12 цього Закону передбачено право тимчасової слідчої комісії звертатися за допомогою до органів державної влади, інших державних органів, органів місцевого самоврядування, їх посадових, службових осіб, керівників (або посадових осіб, що виконують їх обов’язки) підприємств, установ, організацій, громадських об’єднань, які зобов’язані сприяти слідчій комісії при розслідуванні визначених Верховною Радою України питань. Відтак, пункт 7 проекту Постанови слід виключити.</w:t>
      </w:r>
    </w:p>
    <w:p w:rsidR="00A5099B" w:rsidRPr="00E907D1" w:rsidRDefault="00A5099B" w:rsidP="00460A38">
      <w:pPr>
        <w:spacing w:after="0" w:line="240" w:lineRule="auto"/>
        <w:ind w:firstLine="567"/>
        <w:jc w:val="both"/>
        <w:outlineLvl w:val="2"/>
        <w:rPr>
          <w:rFonts w:ascii="Times New Roman CYR" w:hAnsi="Times New Roman CYR" w:cs="Times New Roman CYR"/>
          <w:sz w:val="16"/>
          <w:szCs w:val="16"/>
        </w:rPr>
      </w:pPr>
    </w:p>
    <w:p w:rsidR="00BA4ED8" w:rsidRPr="00E907D1" w:rsidRDefault="00BA4ED8" w:rsidP="00BA4ED8">
      <w:pPr>
        <w:spacing w:after="0" w:line="240" w:lineRule="auto"/>
        <w:ind w:firstLine="567"/>
        <w:jc w:val="both"/>
        <w:outlineLvl w:val="2"/>
        <w:rPr>
          <w:rFonts w:ascii="Times New Roman CYR" w:hAnsi="Times New Roman CYR" w:cs="Times New Roman CYR"/>
          <w:sz w:val="28"/>
          <w:szCs w:val="28"/>
        </w:rPr>
      </w:pPr>
      <w:r w:rsidRPr="00E907D1">
        <w:rPr>
          <w:rFonts w:ascii="Times New Roman CYR" w:hAnsi="Times New Roman CYR" w:cs="Times New Roman CYR"/>
          <w:sz w:val="28"/>
          <w:szCs w:val="28"/>
        </w:rPr>
        <w:t>1.5 У підпункті 5 пункту 2 проекту Постанови визначено одним з основних завдань Тимчасової слідчої комісії «</w:t>
      </w:r>
      <w:r w:rsidRPr="00E907D1">
        <w:rPr>
          <w:rFonts w:ascii="Times New Roman" w:eastAsia="Times New Roman" w:hAnsi="Times New Roman" w:cs="Times New Roman"/>
          <w:sz w:val="28"/>
          <w:szCs w:val="28"/>
          <w:lang w:eastAsia="uk-UA"/>
        </w:rPr>
        <w:t>ініціювання питання про притягнення винних осіб до відповідальності, передбаченої законодавством України</w:t>
      </w:r>
      <w:r w:rsidRPr="00E907D1">
        <w:rPr>
          <w:rFonts w:ascii="Times New Roman CYR" w:hAnsi="Times New Roman CYR" w:cs="Times New Roman CYR"/>
          <w:sz w:val="28"/>
          <w:szCs w:val="28"/>
        </w:rPr>
        <w:t xml:space="preserve">». </w:t>
      </w:r>
    </w:p>
    <w:p w:rsidR="00BA4ED8" w:rsidRPr="00E907D1" w:rsidRDefault="00E907D1" w:rsidP="00BA4ED8">
      <w:pPr>
        <w:spacing w:after="0" w:line="240" w:lineRule="auto"/>
        <w:ind w:firstLine="567"/>
        <w:jc w:val="both"/>
        <w:outlineLvl w:val="2"/>
        <w:rPr>
          <w:rFonts w:ascii="Times New Roman" w:hAnsi="Times New Roman" w:cs="Times New Roman"/>
          <w:bCs/>
          <w:sz w:val="28"/>
          <w:szCs w:val="28"/>
        </w:rPr>
      </w:pPr>
      <w:r>
        <w:rPr>
          <w:rFonts w:ascii="Times New Roman CYR" w:hAnsi="Times New Roman CYR" w:cs="Times New Roman CYR"/>
          <w:sz w:val="28"/>
          <w:szCs w:val="28"/>
        </w:rPr>
        <w:t>Комітет з</w:t>
      </w:r>
      <w:r w:rsidR="00BA4ED8" w:rsidRPr="00E907D1">
        <w:rPr>
          <w:rFonts w:ascii="Times New Roman CYR" w:hAnsi="Times New Roman CYR" w:cs="Times New Roman CYR"/>
          <w:sz w:val="28"/>
          <w:szCs w:val="28"/>
        </w:rPr>
        <w:t>ауваж</w:t>
      </w:r>
      <w:r>
        <w:rPr>
          <w:rFonts w:ascii="Times New Roman CYR" w:hAnsi="Times New Roman CYR" w:cs="Times New Roman CYR"/>
          <w:sz w:val="28"/>
          <w:szCs w:val="28"/>
        </w:rPr>
        <w:t>ив</w:t>
      </w:r>
      <w:r w:rsidR="00BA4ED8" w:rsidRPr="00E907D1">
        <w:rPr>
          <w:rFonts w:ascii="Times New Roman CYR" w:hAnsi="Times New Roman CYR" w:cs="Times New Roman CYR"/>
          <w:sz w:val="28"/>
          <w:szCs w:val="28"/>
        </w:rPr>
        <w:t>,</w:t>
      </w:r>
      <w:r>
        <w:rPr>
          <w:rFonts w:ascii="Times New Roman CYR" w:hAnsi="Times New Roman CYR" w:cs="Times New Roman CYR"/>
          <w:sz w:val="28"/>
          <w:szCs w:val="28"/>
        </w:rPr>
        <w:t xml:space="preserve"> що</w:t>
      </w:r>
      <w:r w:rsidR="00BA4ED8" w:rsidRPr="00E907D1">
        <w:rPr>
          <w:rFonts w:ascii="Times New Roman CYR" w:hAnsi="Times New Roman CYR" w:cs="Times New Roman CYR"/>
          <w:sz w:val="28"/>
          <w:szCs w:val="28"/>
        </w:rPr>
        <w:t xml:space="preserve"> </w:t>
      </w:r>
      <w:r w:rsidR="00BA4ED8" w:rsidRPr="00E907D1">
        <w:rPr>
          <w:rFonts w:ascii="Times New Roman" w:hAnsi="Times New Roman" w:cs="Times New Roman"/>
          <w:bCs/>
          <w:sz w:val="28"/>
          <w:szCs w:val="28"/>
        </w:rPr>
        <w:t>Закон України «Про тимчасові слідчі комісії і тимчасові спеціальні комісії Верховної Ради України» визначає питання</w:t>
      </w:r>
      <w:r w:rsidR="00DB3199" w:rsidRPr="00E907D1">
        <w:rPr>
          <w:rFonts w:ascii="Times New Roman" w:hAnsi="Times New Roman" w:cs="Times New Roman"/>
          <w:bCs/>
          <w:sz w:val="28"/>
          <w:szCs w:val="28"/>
        </w:rPr>
        <w:t>,</w:t>
      </w:r>
      <w:r w:rsidR="00BA4ED8" w:rsidRPr="00E907D1">
        <w:rPr>
          <w:rFonts w:ascii="Times New Roman" w:hAnsi="Times New Roman" w:cs="Times New Roman"/>
          <w:bCs/>
          <w:sz w:val="28"/>
          <w:szCs w:val="28"/>
        </w:rPr>
        <w:t xml:space="preserve"> з яких не може утворюватися тимчасова слідча комісія. </w:t>
      </w:r>
    </w:p>
    <w:p w:rsidR="00BA4ED8" w:rsidRPr="00E907D1" w:rsidRDefault="00BA4ED8" w:rsidP="00BA4ED8">
      <w:pPr>
        <w:spacing w:after="0" w:line="240" w:lineRule="auto"/>
        <w:ind w:firstLine="567"/>
        <w:jc w:val="both"/>
        <w:outlineLvl w:val="2"/>
        <w:rPr>
          <w:rFonts w:ascii="Times New Roman" w:hAnsi="Times New Roman" w:cs="Times New Roman"/>
          <w:bCs/>
          <w:sz w:val="28"/>
          <w:szCs w:val="28"/>
        </w:rPr>
      </w:pPr>
      <w:r w:rsidRPr="00E907D1">
        <w:rPr>
          <w:rFonts w:ascii="Times New Roman" w:hAnsi="Times New Roman" w:cs="Times New Roman"/>
          <w:bCs/>
          <w:sz w:val="28"/>
          <w:szCs w:val="28"/>
        </w:rPr>
        <w:t>Так, відповідно до положень пункту 2 частини четвертої статті 4 цього Закону тимчасова слідча комісія не може утворюватися з питань встановлення наявності чи відсутності вини особи у вчиненні кримінального правопорушення.</w:t>
      </w:r>
    </w:p>
    <w:p w:rsidR="00BA4ED8" w:rsidRPr="00E907D1" w:rsidRDefault="000C4272" w:rsidP="00BA4ED8">
      <w:pPr>
        <w:spacing w:after="0" w:line="240" w:lineRule="auto"/>
        <w:ind w:firstLine="567"/>
        <w:jc w:val="both"/>
        <w:outlineLvl w:val="2"/>
        <w:rPr>
          <w:rFonts w:ascii="Times New Roman" w:eastAsia="Times New Roman" w:hAnsi="Times New Roman" w:cs="Times New Roman"/>
          <w:sz w:val="28"/>
          <w:szCs w:val="28"/>
        </w:rPr>
      </w:pPr>
      <w:r w:rsidRPr="00E907D1">
        <w:rPr>
          <w:rFonts w:ascii="Times New Roman CYR" w:hAnsi="Times New Roman CYR" w:cs="Times New Roman CYR"/>
          <w:sz w:val="28"/>
          <w:szCs w:val="28"/>
        </w:rPr>
        <w:t xml:space="preserve">Крім цього </w:t>
      </w:r>
      <w:r w:rsidR="00E907D1">
        <w:rPr>
          <w:rFonts w:ascii="Times New Roman CYR" w:hAnsi="Times New Roman CYR" w:cs="Times New Roman CYR"/>
          <w:sz w:val="28"/>
          <w:szCs w:val="28"/>
        </w:rPr>
        <w:t xml:space="preserve">Комітет </w:t>
      </w:r>
      <w:r w:rsidRPr="00E907D1">
        <w:rPr>
          <w:rFonts w:ascii="Times New Roman CYR" w:hAnsi="Times New Roman CYR" w:cs="Times New Roman CYR"/>
          <w:sz w:val="28"/>
          <w:szCs w:val="28"/>
        </w:rPr>
        <w:t>з</w:t>
      </w:r>
      <w:r w:rsidR="00BA4ED8" w:rsidRPr="00E907D1">
        <w:rPr>
          <w:rFonts w:ascii="Times New Roman" w:hAnsi="Times New Roman" w:cs="Times New Roman"/>
          <w:sz w:val="28"/>
          <w:szCs w:val="28"/>
        </w:rPr>
        <w:t>вер</w:t>
      </w:r>
      <w:r w:rsidR="00E907D1">
        <w:rPr>
          <w:rFonts w:ascii="Times New Roman" w:hAnsi="Times New Roman" w:cs="Times New Roman"/>
          <w:sz w:val="28"/>
          <w:szCs w:val="28"/>
        </w:rPr>
        <w:t>нув</w:t>
      </w:r>
      <w:r w:rsidR="00BA4ED8" w:rsidRPr="00E907D1">
        <w:rPr>
          <w:rFonts w:ascii="Times New Roman" w:hAnsi="Times New Roman" w:cs="Times New Roman"/>
          <w:sz w:val="28"/>
          <w:szCs w:val="28"/>
        </w:rPr>
        <w:t xml:space="preserve"> увагу на те</w:t>
      </w:r>
      <w:r w:rsidR="00BA4ED8" w:rsidRPr="00E907D1">
        <w:rPr>
          <w:rFonts w:ascii="Times New Roman" w:eastAsia="Times New Roman" w:hAnsi="Times New Roman" w:cs="Times New Roman"/>
          <w:sz w:val="28"/>
          <w:szCs w:val="28"/>
        </w:rPr>
        <w:t xml:space="preserve">, що положеннями статей 21 та 22 </w:t>
      </w:r>
      <w:r w:rsidR="00BA4ED8" w:rsidRPr="00E907D1">
        <w:rPr>
          <w:rFonts w:ascii="Times New Roman" w:hAnsi="Times New Roman" w:cs="Times New Roman"/>
          <w:bCs/>
          <w:sz w:val="28"/>
          <w:szCs w:val="28"/>
        </w:rPr>
        <w:t xml:space="preserve">Закону України «Про тимчасові слідчі комісії і тимчасові спеціальні комісії Верховної Ради України», статті 88 </w:t>
      </w:r>
      <w:r w:rsidR="00BA4ED8" w:rsidRPr="00E907D1">
        <w:rPr>
          <w:rFonts w:ascii="Times New Roman" w:eastAsia="Times New Roman" w:hAnsi="Times New Roman" w:cs="Times New Roman"/>
          <w:sz w:val="28"/>
          <w:szCs w:val="28"/>
        </w:rPr>
        <w:t xml:space="preserve">Регламенту Верховної Ради України передбачено, що результати розслідування тимчасова слідча комісія викладає у письмовому звіті, який має містити висновки і пропозиції, зокрема, про </w:t>
      </w:r>
      <w:bookmarkStart w:id="0" w:name="n171"/>
      <w:bookmarkEnd w:id="0"/>
      <w:r w:rsidR="00BA4ED8" w:rsidRPr="00E907D1">
        <w:rPr>
          <w:rFonts w:ascii="Times New Roman" w:eastAsia="Times New Roman" w:hAnsi="Times New Roman" w:cs="Times New Roman"/>
          <w:sz w:val="28"/>
          <w:szCs w:val="28"/>
        </w:rPr>
        <w:t xml:space="preserve">факти і обставини, які стали підставами для проведення розслідування та про </w:t>
      </w:r>
      <w:bookmarkStart w:id="1" w:name="n172"/>
      <w:bookmarkEnd w:id="1"/>
      <w:r w:rsidR="00BA4ED8" w:rsidRPr="00E907D1">
        <w:rPr>
          <w:rFonts w:ascii="Times New Roman" w:eastAsia="Times New Roman" w:hAnsi="Times New Roman" w:cs="Times New Roman"/>
          <w:sz w:val="28"/>
          <w:szCs w:val="28"/>
        </w:rPr>
        <w:t xml:space="preserve">відомості чи обставини, встановлені тимчасовою слідчою комісією, і докази, якими це </w:t>
      </w:r>
      <w:r w:rsidR="00BA4ED8" w:rsidRPr="00E907D1">
        <w:rPr>
          <w:rFonts w:ascii="Times New Roman" w:eastAsia="Times New Roman" w:hAnsi="Times New Roman" w:cs="Times New Roman"/>
          <w:sz w:val="28"/>
          <w:szCs w:val="28"/>
        </w:rPr>
        <w:lastRenderedPageBreak/>
        <w:t xml:space="preserve">підтверджується. При розгляді висновків і пропозицій тимчасової слідчої комісії Верховна Рада України в разі необхідності вирішує питання щодо </w:t>
      </w:r>
      <w:bookmarkStart w:id="2" w:name="n185"/>
      <w:bookmarkEnd w:id="2"/>
      <w:r w:rsidR="00BA4ED8" w:rsidRPr="00E907D1">
        <w:rPr>
          <w:rFonts w:ascii="Times New Roman" w:eastAsia="Times New Roman" w:hAnsi="Times New Roman" w:cs="Times New Roman"/>
          <w:sz w:val="28"/>
          <w:szCs w:val="28"/>
        </w:rPr>
        <w:t>направлення матеріалів слідчої комісії Генеральному прокурору для їх вивчення та відповідного реагування.</w:t>
      </w:r>
    </w:p>
    <w:p w:rsidR="00BA4ED8" w:rsidRPr="00E907D1" w:rsidRDefault="00BA4ED8" w:rsidP="00BA4ED8">
      <w:pPr>
        <w:shd w:val="clear" w:color="auto" w:fill="FFFFFF"/>
        <w:spacing w:after="0" w:line="240" w:lineRule="auto"/>
        <w:ind w:firstLine="567"/>
        <w:jc w:val="both"/>
        <w:rPr>
          <w:rFonts w:ascii="Times New Roman" w:eastAsia="Times New Roman" w:hAnsi="Times New Roman" w:cs="Times New Roman"/>
          <w:color w:val="000000" w:themeColor="text1"/>
          <w:sz w:val="28"/>
          <w:szCs w:val="28"/>
        </w:rPr>
      </w:pPr>
      <w:r w:rsidRPr="00E907D1">
        <w:rPr>
          <w:rFonts w:ascii="Times New Roman" w:eastAsia="Times New Roman" w:hAnsi="Times New Roman" w:cs="Times New Roman"/>
          <w:sz w:val="28"/>
          <w:szCs w:val="28"/>
        </w:rPr>
        <w:t xml:space="preserve">При цьому, висновки і пропозиції тимчасової слідчої комісії не є вирішальними для органів, які здійснюють кримінальне провадження                     (частина четверта статті 22 </w:t>
      </w:r>
      <w:r w:rsidRPr="00E907D1">
        <w:rPr>
          <w:rFonts w:ascii="Times New Roman" w:hAnsi="Times New Roman" w:cs="Times New Roman"/>
          <w:bCs/>
          <w:sz w:val="28"/>
          <w:szCs w:val="28"/>
        </w:rPr>
        <w:t>Закону України «Про тимчасові слідчі комісії і тимчасові спеціальні комісії Верховної Ради України»,</w:t>
      </w:r>
      <w:r w:rsidRPr="00E907D1">
        <w:rPr>
          <w:rFonts w:ascii="Times New Roman" w:eastAsia="Times New Roman" w:hAnsi="Times New Roman" w:cs="Times New Roman"/>
          <w:sz w:val="28"/>
          <w:szCs w:val="28"/>
        </w:rPr>
        <w:t xml:space="preserve"> частина п’ята статті 88 Регламенту Верховної Ради України).</w:t>
      </w:r>
      <w:r w:rsidRPr="00E907D1">
        <w:rPr>
          <w:rFonts w:ascii="Times New Roman" w:eastAsia="Times New Roman" w:hAnsi="Times New Roman" w:cs="Times New Roman"/>
          <w:color w:val="000000" w:themeColor="text1"/>
          <w:sz w:val="28"/>
          <w:szCs w:val="28"/>
        </w:rPr>
        <w:t xml:space="preserve"> </w:t>
      </w:r>
    </w:p>
    <w:p w:rsidR="002D6F1B" w:rsidRPr="00255B87" w:rsidRDefault="002D6F1B" w:rsidP="00BA4ED8">
      <w:pPr>
        <w:shd w:val="clear" w:color="auto" w:fill="FFFFFF"/>
        <w:spacing w:after="0" w:line="240" w:lineRule="auto"/>
        <w:ind w:firstLine="567"/>
        <w:jc w:val="both"/>
        <w:rPr>
          <w:rFonts w:ascii="Times New Roman" w:eastAsia="Times New Roman" w:hAnsi="Times New Roman" w:cs="Times New Roman"/>
          <w:color w:val="000000" w:themeColor="text1"/>
          <w:sz w:val="16"/>
          <w:szCs w:val="16"/>
        </w:rPr>
      </w:pPr>
    </w:p>
    <w:p w:rsidR="002D6F1B" w:rsidRPr="00E907D1" w:rsidRDefault="002D6F1B" w:rsidP="00BA4ED8">
      <w:pPr>
        <w:shd w:val="clear" w:color="auto" w:fill="FFFFFF"/>
        <w:spacing w:after="0" w:line="240" w:lineRule="auto"/>
        <w:ind w:firstLine="567"/>
        <w:jc w:val="both"/>
        <w:rPr>
          <w:rFonts w:ascii="Times New Roman" w:eastAsia="Times New Roman" w:hAnsi="Times New Roman" w:cs="Times New Roman"/>
          <w:color w:val="000000" w:themeColor="text1"/>
          <w:sz w:val="28"/>
          <w:szCs w:val="28"/>
        </w:rPr>
      </w:pPr>
      <w:r w:rsidRPr="00E907D1">
        <w:rPr>
          <w:rFonts w:ascii="Times New Roman" w:eastAsia="Times New Roman" w:hAnsi="Times New Roman" w:cs="Times New Roman"/>
          <w:color w:val="000000" w:themeColor="text1"/>
          <w:sz w:val="28"/>
          <w:szCs w:val="28"/>
        </w:rPr>
        <w:t xml:space="preserve">1.6 Враховуючи вищевикладені зауваження щодо основних завдань Тимчасової слідчої комісії </w:t>
      </w:r>
      <w:r w:rsidR="00E907D1">
        <w:rPr>
          <w:rFonts w:ascii="Times New Roman" w:eastAsia="Times New Roman" w:hAnsi="Times New Roman" w:cs="Times New Roman"/>
          <w:color w:val="000000" w:themeColor="text1"/>
          <w:sz w:val="28"/>
          <w:szCs w:val="28"/>
        </w:rPr>
        <w:t xml:space="preserve">Комітет зазначив, що </w:t>
      </w:r>
      <w:r w:rsidRPr="00E907D1">
        <w:rPr>
          <w:rFonts w:ascii="Times New Roman" w:eastAsia="Times New Roman" w:hAnsi="Times New Roman" w:cs="Times New Roman"/>
          <w:sz w:val="27"/>
          <w:szCs w:val="27"/>
        </w:rPr>
        <w:t>пункт 2 проекту Постанови слід викласти в такій редакції</w:t>
      </w:r>
      <w:r w:rsidR="00637418" w:rsidRPr="00E907D1">
        <w:rPr>
          <w:rFonts w:ascii="Times New Roman" w:eastAsia="Times New Roman" w:hAnsi="Times New Roman" w:cs="Times New Roman"/>
          <w:sz w:val="27"/>
          <w:szCs w:val="27"/>
        </w:rPr>
        <w:t>:</w:t>
      </w:r>
      <w:r w:rsidRPr="00E907D1">
        <w:rPr>
          <w:rFonts w:ascii="Times New Roman" w:eastAsia="Times New Roman" w:hAnsi="Times New Roman" w:cs="Times New Roman"/>
          <w:sz w:val="27"/>
          <w:szCs w:val="27"/>
        </w:rPr>
        <w:t xml:space="preserve"> «Визначити основним завданням Тимчасової слідчої комісії здійснення розслідування </w:t>
      </w:r>
      <w:r w:rsidR="00DC670D" w:rsidRPr="00E907D1">
        <w:rPr>
          <w:rFonts w:ascii="Times New Roman" w:eastAsia="Times New Roman" w:hAnsi="Times New Roman" w:cs="Times New Roman"/>
          <w:sz w:val="27"/>
          <w:szCs w:val="27"/>
        </w:rPr>
        <w:t>смерті (</w:t>
      </w:r>
      <w:r w:rsidRPr="00E907D1">
        <w:rPr>
          <w:rFonts w:ascii="Times New Roman" w:eastAsia="Times New Roman" w:hAnsi="Times New Roman" w:cs="Times New Roman"/>
          <w:sz w:val="27"/>
          <w:szCs w:val="27"/>
        </w:rPr>
        <w:t>вбивства</w:t>
      </w:r>
      <w:r w:rsidR="00DC670D" w:rsidRPr="00E907D1">
        <w:rPr>
          <w:rFonts w:ascii="Times New Roman" w:eastAsia="Times New Roman" w:hAnsi="Times New Roman" w:cs="Times New Roman"/>
          <w:sz w:val="27"/>
          <w:szCs w:val="27"/>
        </w:rPr>
        <w:t>)</w:t>
      </w:r>
      <w:r w:rsidRPr="00E907D1">
        <w:rPr>
          <w:rFonts w:ascii="Times New Roman" w:eastAsia="Times New Roman" w:hAnsi="Times New Roman" w:cs="Times New Roman"/>
          <w:sz w:val="27"/>
          <w:szCs w:val="27"/>
        </w:rPr>
        <w:t xml:space="preserve"> народного д</w:t>
      </w:r>
      <w:r w:rsidRPr="00E907D1">
        <w:rPr>
          <w:rFonts w:ascii="Times New Roman" w:eastAsia="Times New Roman" w:hAnsi="Times New Roman" w:cs="Times New Roman"/>
          <w:sz w:val="27"/>
          <w:szCs w:val="27"/>
          <w:lang w:eastAsia="uk-UA"/>
        </w:rPr>
        <w:t xml:space="preserve">епутата України </w:t>
      </w:r>
      <w:r w:rsidRPr="00E907D1">
        <w:rPr>
          <w:rFonts w:ascii="Times New Roman" w:eastAsia="Times New Roman" w:hAnsi="Times New Roman" w:cs="Times New Roman"/>
          <w:bCs/>
          <w:sz w:val="27"/>
          <w:szCs w:val="27"/>
          <w:lang w:eastAsia="uk-UA"/>
        </w:rPr>
        <w:t>Полякова Антона Едуардовича».</w:t>
      </w:r>
    </w:p>
    <w:p w:rsidR="00076C4B" w:rsidRPr="00255B87" w:rsidRDefault="00076C4B" w:rsidP="00BA4ED8">
      <w:pPr>
        <w:spacing w:after="0" w:line="240" w:lineRule="auto"/>
        <w:ind w:firstLine="567"/>
        <w:jc w:val="both"/>
        <w:rPr>
          <w:rFonts w:ascii="Times New Roman CYR" w:hAnsi="Times New Roman CYR" w:cs="Times New Roman CYR"/>
          <w:sz w:val="16"/>
          <w:szCs w:val="16"/>
        </w:rPr>
      </w:pPr>
    </w:p>
    <w:p w:rsidR="00BA4ED8" w:rsidRPr="00E907D1" w:rsidRDefault="00BA4ED8" w:rsidP="00BA4ED8">
      <w:pPr>
        <w:spacing w:after="0" w:line="240" w:lineRule="auto"/>
        <w:ind w:firstLine="567"/>
        <w:jc w:val="both"/>
        <w:rPr>
          <w:rFonts w:ascii="Times New Roman" w:hAnsi="Times New Roman" w:cs="Times New Roman"/>
          <w:sz w:val="28"/>
          <w:szCs w:val="28"/>
        </w:rPr>
      </w:pPr>
      <w:r w:rsidRPr="00E907D1">
        <w:rPr>
          <w:rFonts w:ascii="Times New Roman CYR" w:hAnsi="Times New Roman CYR" w:cs="Times New Roman CYR"/>
          <w:sz w:val="28"/>
          <w:szCs w:val="28"/>
        </w:rPr>
        <w:t>1.</w:t>
      </w:r>
      <w:r w:rsidR="002D6F1B" w:rsidRPr="00E907D1">
        <w:rPr>
          <w:rFonts w:ascii="Times New Roman CYR" w:hAnsi="Times New Roman CYR" w:cs="Times New Roman CYR"/>
          <w:sz w:val="28"/>
          <w:szCs w:val="28"/>
        </w:rPr>
        <w:t>7</w:t>
      </w:r>
      <w:r w:rsidRPr="00E907D1">
        <w:rPr>
          <w:rFonts w:ascii="Times New Roman CYR" w:hAnsi="Times New Roman CYR" w:cs="Times New Roman CYR"/>
          <w:sz w:val="28"/>
          <w:szCs w:val="28"/>
        </w:rPr>
        <w:t xml:space="preserve"> </w:t>
      </w:r>
      <w:r w:rsidRPr="00E907D1">
        <w:rPr>
          <w:rFonts w:ascii="Times New Roman" w:hAnsi="Times New Roman" w:cs="Times New Roman"/>
          <w:sz w:val="28"/>
          <w:szCs w:val="28"/>
        </w:rPr>
        <w:t xml:space="preserve">Відповідно до пункту 7 проекту Постанови матеріально-технічне, кадрове, інформаційне та організаційне забезпечення діяльності Тимчасової слідчої комісії покладається на Апарат Верховної Ради України.   </w:t>
      </w:r>
      <w:r w:rsidR="00E907D1">
        <w:rPr>
          <w:rFonts w:ascii="Times New Roman" w:hAnsi="Times New Roman" w:cs="Times New Roman"/>
          <w:sz w:val="28"/>
          <w:szCs w:val="28"/>
        </w:rPr>
        <w:t xml:space="preserve"> </w:t>
      </w:r>
    </w:p>
    <w:p w:rsidR="00BA4ED8" w:rsidRPr="00E907D1" w:rsidRDefault="00E907D1" w:rsidP="00BA4ED8">
      <w:pPr>
        <w:spacing w:after="0" w:line="240" w:lineRule="auto"/>
        <w:ind w:firstLine="567"/>
        <w:jc w:val="both"/>
        <w:rPr>
          <w:rFonts w:ascii="Times New Roman" w:hAnsi="Times New Roman" w:cs="Times New Roman"/>
          <w:sz w:val="28"/>
          <w:szCs w:val="28"/>
        </w:rPr>
      </w:pPr>
      <w:r w:rsidRPr="009A7C5E">
        <w:rPr>
          <w:rFonts w:ascii="Times New Roman" w:eastAsia="Times New Roman" w:hAnsi="Times New Roman"/>
          <w:color w:val="000000"/>
          <w:sz w:val="28"/>
          <w:szCs w:val="28"/>
        </w:rPr>
        <w:t xml:space="preserve">З цього приводу </w:t>
      </w:r>
      <w:r>
        <w:rPr>
          <w:rFonts w:ascii="Times New Roman" w:eastAsia="Times New Roman" w:hAnsi="Times New Roman"/>
          <w:color w:val="000000"/>
          <w:sz w:val="28"/>
          <w:szCs w:val="28"/>
        </w:rPr>
        <w:t xml:space="preserve">Комітет </w:t>
      </w:r>
      <w:r w:rsidRPr="009A7C5E">
        <w:rPr>
          <w:rFonts w:ascii="Times New Roman" w:eastAsia="Times New Roman" w:hAnsi="Times New Roman"/>
          <w:color w:val="000000"/>
          <w:sz w:val="28"/>
          <w:szCs w:val="28"/>
        </w:rPr>
        <w:t>звер</w:t>
      </w:r>
      <w:r>
        <w:rPr>
          <w:rFonts w:ascii="Times New Roman" w:eastAsia="Times New Roman" w:hAnsi="Times New Roman"/>
          <w:color w:val="000000"/>
          <w:sz w:val="28"/>
          <w:szCs w:val="28"/>
        </w:rPr>
        <w:t>нув</w:t>
      </w:r>
      <w:r w:rsidRPr="009A7C5E">
        <w:rPr>
          <w:rFonts w:ascii="Times New Roman" w:eastAsia="Times New Roman" w:hAnsi="Times New Roman"/>
          <w:color w:val="000000"/>
          <w:sz w:val="28"/>
          <w:szCs w:val="28"/>
        </w:rPr>
        <w:t xml:space="preserve"> увагу на те, що</w:t>
      </w:r>
      <w:r w:rsidR="00BA4ED8" w:rsidRPr="00E907D1">
        <w:rPr>
          <w:rFonts w:ascii="Times New Roman" w:hAnsi="Times New Roman" w:cs="Times New Roman"/>
          <w:sz w:val="28"/>
          <w:szCs w:val="28"/>
        </w:rPr>
        <w:t xml:space="preserve"> в кошторисі Верховної Ради України на 2021 рік не затверджено обсяги видатків на фінансове забезпечення діяльності тимчасових слідчих та тимчасових спеціальних комісій, тому це питання вирішується виходячи з існуючих фінансових можливостей Апарату Верховної Ради України (які є обмеженими). Разом з цим, розпорядженням першого заступника Керівника Апарату Верховної Ради України – керуючого справами «Про норми витрат паперово-канцелярського приладдя та забезпечення поліграфічною продукцією» від 3 січня 2021 року № 3 затверджено на рік норми забезпечення поліграфічною продукцією, а також норми витрат для діяльності, зокрема, тимчасових спеціальних та тимчасових слідчих комісій.</w:t>
      </w:r>
      <w:r>
        <w:rPr>
          <w:rFonts w:ascii="Times New Roman" w:hAnsi="Times New Roman" w:cs="Times New Roman"/>
          <w:sz w:val="28"/>
          <w:szCs w:val="28"/>
        </w:rPr>
        <w:t xml:space="preserve"> </w:t>
      </w:r>
    </w:p>
    <w:p w:rsidR="00BA4ED8" w:rsidRPr="00E907D1" w:rsidRDefault="00BA4ED8" w:rsidP="00BA4ED8">
      <w:pPr>
        <w:spacing w:after="0" w:line="240" w:lineRule="auto"/>
        <w:ind w:firstLine="567"/>
        <w:jc w:val="both"/>
        <w:outlineLvl w:val="2"/>
        <w:rPr>
          <w:rFonts w:ascii="Times New Roman CYR" w:hAnsi="Times New Roman CYR" w:cs="Times New Roman CYR"/>
          <w:sz w:val="28"/>
          <w:szCs w:val="28"/>
        </w:rPr>
      </w:pPr>
      <w:r w:rsidRPr="00E907D1">
        <w:rPr>
          <w:rFonts w:ascii="Times New Roman" w:eastAsia="Times New Roman" w:hAnsi="Times New Roman" w:cs="Times New Roman"/>
          <w:sz w:val="28"/>
          <w:szCs w:val="28"/>
        </w:rPr>
        <w:t xml:space="preserve">Окремо </w:t>
      </w:r>
      <w:r w:rsidR="00E907D1" w:rsidRPr="00AA4AEB">
        <w:rPr>
          <w:rFonts w:ascii="Times New Roman" w:eastAsia="Times New Roman" w:hAnsi="Times New Roman"/>
          <w:color w:val="000000"/>
          <w:sz w:val="28"/>
          <w:szCs w:val="28"/>
        </w:rPr>
        <w:t>Комітет привернув увагу до того, що</w:t>
      </w:r>
      <w:r w:rsidRPr="00E907D1">
        <w:rPr>
          <w:rFonts w:ascii="Times New Roman" w:eastAsia="Times New Roman" w:hAnsi="Times New Roman" w:cs="Times New Roman"/>
          <w:sz w:val="28"/>
          <w:szCs w:val="28"/>
        </w:rPr>
        <w:t xml:space="preserve"> </w:t>
      </w:r>
      <w:r w:rsidRPr="00E907D1">
        <w:rPr>
          <w:rFonts w:ascii="Times New Roman CYR" w:hAnsi="Times New Roman CYR" w:cs="Times New Roman CYR"/>
          <w:sz w:val="28"/>
          <w:szCs w:val="28"/>
        </w:rPr>
        <w:t>Верховною Радою України дев’ятого скликання було утворено тринадцять тимчасових слідчих комісій, у чотирьох з яких наразі строк повноважень ще не закінчився.</w:t>
      </w:r>
    </w:p>
    <w:p w:rsidR="0058792F" w:rsidRPr="00255B87" w:rsidRDefault="0058792F" w:rsidP="00BA0636">
      <w:pPr>
        <w:spacing w:after="0" w:line="240" w:lineRule="auto"/>
        <w:ind w:firstLine="567"/>
        <w:jc w:val="both"/>
        <w:outlineLvl w:val="2"/>
        <w:rPr>
          <w:rFonts w:ascii="Times New Roman CYR" w:hAnsi="Times New Roman CYR" w:cs="Times New Roman CYR"/>
          <w:sz w:val="28"/>
          <w:szCs w:val="28"/>
        </w:rPr>
      </w:pPr>
    </w:p>
    <w:p w:rsidR="004C11B5" w:rsidRPr="00E907D1" w:rsidRDefault="00BD4AD7" w:rsidP="00BA0636">
      <w:pPr>
        <w:spacing w:after="0" w:line="240" w:lineRule="auto"/>
        <w:ind w:firstLine="567"/>
        <w:jc w:val="both"/>
        <w:outlineLvl w:val="2"/>
        <w:rPr>
          <w:rFonts w:ascii="Times New Roman CYR" w:hAnsi="Times New Roman CYR" w:cs="Times New Roman CYR"/>
          <w:sz w:val="28"/>
          <w:szCs w:val="28"/>
        </w:rPr>
      </w:pPr>
      <w:r w:rsidRPr="00E907D1">
        <w:rPr>
          <w:rFonts w:ascii="Times New Roman CYR" w:hAnsi="Times New Roman CYR" w:cs="Times New Roman CYR"/>
          <w:sz w:val="28"/>
          <w:szCs w:val="28"/>
        </w:rPr>
        <w:t xml:space="preserve">2. </w:t>
      </w:r>
      <w:r w:rsidR="004C11B5" w:rsidRPr="00E907D1">
        <w:rPr>
          <w:rFonts w:ascii="Times New Roman CYR" w:hAnsi="Times New Roman CYR" w:cs="Times New Roman CYR"/>
          <w:sz w:val="28"/>
          <w:szCs w:val="28"/>
        </w:rPr>
        <w:t>Щодо оформлення проекту Постанови (</w:t>
      </w:r>
      <w:r w:rsidR="00076C4B" w:rsidRPr="00E907D1">
        <w:rPr>
          <w:rFonts w:ascii="Times New Roman" w:hAnsi="Times New Roman" w:cs="Times New Roman"/>
          <w:sz w:val="28"/>
          <w:szCs w:val="28"/>
        </w:rPr>
        <w:t>реєстр. № 6300 від 09.11.2021</w:t>
      </w:r>
      <w:r w:rsidR="004C11B5" w:rsidRPr="00E907D1">
        <w:rPr>
          <w:rFonts w:ascii="Times New Roman CYR" w:hAnsi="Times New Roman CYR" w:cs="Times New Roman CYR"/>
          <w:sz w:val="28"/>
          <w:szCs w:val="28"/>
        </w:rPr>
        <w:t xml:space="preserve">) </w:t>
      </w:r>
      <w:r w:rsidR="002033D4">
        <w:rPr>
          <w:rFonts w:ascii="Times New Roman CYR" w:hAnsi="Times New Roman CYR" w:cs="Times New Roman CYR"/>
          <w:sz w:val="28"/>
          <w:szCs w:val="28"/>
        </w:rPr>
        <w:t xml:space="preserve">Комітет </w:t>
      </w:r>
      <w:r w:rsidR="004C11B5" w:rsidRPr="00E907D1">
        <w:rPr>
          <w:rFonts w:ascii="Times New Roman CYR" w:hAnsi="Times New Roman CYR" w:cs="Times New Roman CYR"/>
          <w:sz w:val="28"/>
          <w:szCs w:val="28"/>
        </w:rPr>
        <w:t>зазнач</w:t>
      </w:r>
      <w:r w:rsidR="002033D4">
        <w:rPr>
          <w:rFonts w:ascii="Times New Roman CYR" w:hAnsi="Times New Roman CYR" w:cs="Times New Roman CYR"/>
          <w:sz w:val="28"/>
          <w:szCs w:val="28"/>
        </w:rPr>
        <w:t>ив</w:t>
      </w:r>
      <w:r w:rsidR="004C11B5" w:rsidRPr="00E907D1">
        <w:rPr>
          <w:rFonts w:ascii="Times New Roman CYR" w:hAnsi="Times New Roman CYR" w:cs="Times New Roman CYR"/>
          <w:sz w:val="28"/>
          <w:szCs w:val="28"/>
        </w:rPr>
        <w:t xml:space="preserve"> наступне. </w:t>
      </w:r>
    </w:p>
    <w:p w:rsidR="00BD4AD7" w:rsidRPr="00E907D1" w:rsidRDefault="00BD4AD7" w:rsidP="00BA0636">
      <w:pPr>
        <w:spacing w:after="0" w:line="240" w:lineRule="auto"/>
        <w:ind w:firstLine="567"/>
        <w:jc w:val="both"/>
        <w:outlineLvl w:val="2"/>
        <w:rPr>
          <w:rFonts w:ascii="Times New Roman CYR" w:hAnsi="Times New Roman CYR" w:cs="Times New Roman CYR"/>
          <w:sz w:val="16"/>
          <w:szCs w:val="16"/>
        </w:rPr>
      </w:pPr>
    </w:p>
    <w:p w:rsidR="00346A70" w:rsidRPr="00E907D1" w:rsidRDefault="00BD4AD7" w:rsidP="00BA0636">
      <w:pPr>
        <w:spacing w:after="0" w:line="240" w:lineRule="auto"/>
        <w:ind w:firstLine="567"/>
        <w:jc w:val="both"/>
        <w:outlineLvl w:val="2"/>
        <w:rPr>
          <w:rFonts w:ascii="Times New Roman" w:eastAsia="Times New Roman" w:hAnsi="Times New Roman" w:cs="Times New Roman"/>
          <w:sz w:val="28"/>
          <w:szCs w:val="28"/>
        </w:rPr>
      </w:pPr>
      <w:r w:rsidRPr="00E907D1">
        <w:rPr>
          <w:rFonts w:ascii="Times New Roman CYR" w:hAnsi="Times New Roman CYR" w:cs="Times New Roman CYR"/>
          <w:sz w:val="28"/>
          <w:szCs w:val="28"/>
        </w:rPr>
        <w:t xml:space="preserve">2.1 </w:t>
      </w:r>
      <w:r w:rsidR="006F163F" w:rsidRPr="00E907D1">
        <w:rPr>
          <w:rFonts w:ascii="Times New Roman" w:eastAsia="Times New Roman" w:hAnsi="Times New Roman" w:cs="Times New Roman"/>
          <w:sz w:val="28"/>
          <w:szCs w:val="28"/>
        </w:rPr>
        <w:t>Р</w:t>
      </w:r>
      <w:r w:rsidR="00346A70" w:rsidRPr="00E907D1">
        <w:rPr>
          <w:rFonts w:ascii="Times New Roman" w:eastAsia="Times New Roman" w:hAnsi="Times New Roman" w:cs="Times New Roman"/>
          <w:sz w:val="28"/>
          <w:szCs w:val="28"/>
        </w:rPr>
        <w:t xml:space="preserve">озпорядженням Голови Верховної Ради України «Про деякі питання забезпечення документообігу у Верховній Раді України в електронній та паперовій формах» </w:t>
      </w:r>
      <w:r w:rsidR="006F163F" w:rsidRPr="00E907D1">
        <w:rPr>
          <w:rFonts w:ascii="Times New Roman" w:eastAsia="Times New Roman" w:hAnsi="Times New Roman" w:cs="Times New Roman"/>
          <w:sz w:val="28"/>
          <w:szCs w:val="28"/>
        </w:rPr>
        <w:t xml:space="preserve">від </w:t>
      </w:r>
      <w:r w:rsidR="006F163F" w:rsidRPr="00E907D1">
        <w:rPr>
          <w:rFonts w:ascii="Times New Roman CYR" w:hAnsi="Times New Roman CYR" w:cs="Times New Roman CYR"/>
          <w:sz w:val="28"/>
          <w:szCs w:val="28"/>
        </w:rPr>
        <w:t xml:space="preserve">8 лютого 2021 року </w:t>
      </w:r>
      <w:r w:rsidR="00346A70" w:rsidRPr="00E907D1">
        <w:rPr>
          <w:rFonts w:ascii="Times New Roman" w:eastAsia="Times New Roman" w:hAnsi="Times New Roman" w:cs="Times New Roman"/>
          <w:sz w:val="28"/>
          <w:szCs w:val="28"/>
        </w:rPr>
        <w:t>№ 19 було затверджено, зокрема, Положення «Про порядок роботи з документами у Верховній Раді України» (далі – Положення), в додатках до якого наведенні шаблонні форми актів Верховної Ради України, зокрема, форма акта про утворення тимчасової слідчої комісії Верховної Ради України (пункт 1.7 додатку 1 до Положення).</w:t>
      </w:r>
    </w:p>
    <w:p w:rsidR="00BA1C83" w:rsidRPr="00E907D1" w:rsidRDefault="00BA1C83" w:rsidP="00BA0636">
      <w:pPr>
        <w:spacing w:after="0" w:line="240" w:lineRule="auto"/>
        <w:ind w:firstLine="567"/>
        <w:jc w:val="both"/>
        <w:outlineLvl w:val="2"/>
        <w:rPr>
          <w:rFonts w:ascii="Times New Roman" w:eastAsia="Times New Roman" w:hAnsi="Times New Roman" w:cs="Times New Roman"/>
          <w:sz w:val="28"/>
          <w:szCs w:val="28"/>
        </w:rPr>
      </w:pPr>
      <w:r w:rsidRPr="00E907D1">
        <w:rPr>
          <w:rFonts w:ascii="Times New Roman" w:eastAsia="Times New Roman" w:hAnsi="Times New Roman" w:cs="Times New Roman"/>
          <w:sz w:val="28"/>
          <w:szCs w:val="28"/>
        </w:rPr>
        <w:t>З огляду на вимоги Положення</w:t>
      </w:r>
      <w:r w:rsidR="00283322" w:rsidRPr="00E907D1">
        <w:rPr>
          <w:rFonts w:ascii="Times New Roman" w:eastAsia="Times New Roman" w:hAnsi="Times New Roman" w:cs="Times New Roman"/>
          <w:sz w:val="28"/>
          <w:szCs w:val="28"/>
        </w:rPr>
        <w:t>,</w:t>
      </w:r>
      <w:r w:rsidRPr="00E907D1">
        <w:rPr>
          <w:rFonts w:ascii="Times New Roman" w:eastAsia="Times New Roman" w:hAnsi="Times New Roman" w:cs="Times New Roman"/>
          <w:sz w:val="28"/>
          <w:szCs w:val="28"/>
        </w:rPr>
        <w:t xml:space="preserve"> текст проекту Постанови потребує </w:t>
      </w:r>
      <w:r w:rsidR="00283322" w:rsidRPr="00E907D1">
        <w:rPr>
          <w:rFonts w:ascii="Times New Roman" w:eastAsia="Times New Roman" w:hAnsi="Times New Roman" w:cs="Times New Roman"/>
          <w:sz w:val="28"/>
          <w:szCs w:val="28"/>
        </w:rPr>
        <w:t xml:space="preserve">внесення </w:t>
      </w:r>
      <w:r w:rsidRPr="00E907D1">
        <w:rPr>
          <w:rFonts w:ascii="Times New Roman" w:eastAsia="Times New Roman" w:hAnsi="Times New Roman" w:cs="Times New Roman"/>
          <w:sz w:val="28"/>
          <w:szCs w:val="28"/>
        </w:rPr>
        <w:t>редакційн</w:t>
      </w:r>
      <w:r w:rsidR="00283322" w:rsidRPr="00E907D1">
        <w:rPr>
          <w:rFonts w:ascii="Times New Roman" w:eastAsia="Times New Roman" w:hAnsi="Times New Roman" w:cs="Times New Roman"/>
          <w:sz w:val="28"/>
          <w:szCs w:val="28"/>
        </w:rPr>
        <w:t>их уточнень</w:t>
      </w:r>
      <w:r w:rsidRPr="00E907D1">
        <w:rPr>
          <w:rFonts w:ascii="Times New Roman" w:eastAsia="Times New Roman" w:hAnsi="Times New Roman" w:cs="Times New Roman"/>
          <w:sz w:val="28"/>
          <w:szCs w:val="28"/>
        </w:rPr>
        <w:t>:</w:t>
      </w:r>
    </w:p>
    <w:p w:rsidR="00D737D9" w:rsidRPr="00E907D1" w:rsidRDefault="00D737D9" w:rsidP="00BA0636">
      <w:pPr>
        <w:spacing w:after="0" w:line="240" w:lineRule="auto"/>
        <w:ind w:firstLine="567"/>
        <w:jc w:val="both"/>
        <w:outlineLvl w:val="2"/>
        <w:rPr>
          <w:rFonts w:ascii="Times New Roman" w:eastAsia="Times New Roman" w:hAnsi="Times New Roman" w:cs="Times New Roman"/>
          <w:sz w:val="28"/>
          <w:szCs w:val="28"/>
        </w:rPr>
      </w:pPr>
      <w:r w:rsidRPr="00E907D1">
        <w:rPr>
          <w:rFonts w:ascii="Times New Roman" w:eastAsia="Times New Roman" w:hAnsi="Times New Roman" w:cs="Times New Roman"/>
          <w:sz w:val="28"/>
          <w:szCs w:val="28"/>
        </w:rPr>
        <w:lastRenderedPageBreak/>
        <w:t xml:space="preserve">абзац перший пункт 1 проекту Постанови </w:t>
      </w:r>
      <w:r w:rsidR="006528D1" w:rsidRPr="00E907D1">
        <w:rPr>
          <w:rFonts w:ascii="Times New Roman" w:eastAsia="Times New Roman" w:hAnsi="Times New Roman" w:cs="Times New Roman"/>
          <w:sz w:val="28"/>
          <w:szCs w:val="28"/>
        </w:rPr>
        <w:t xml:space="preserve">слід привести </w:t>
      </w:r>
      <w:r w:rsidRPr="00E907D1">
        <w:rPr>
          <w:rFonts w:ascii="Times New Roman" w:eastAsia="Times New Roman" w:hAnsi="Times New Roman" w:cs="Times New Roman"/>
          <w:sz w:val="28"/>
          <w:szCs w:val="28"/>
        </w:rPr>
        <w:t>у відповідність до назви проекту Постанови;</w:t>
      </w:r>
      <w:r w:rsidR="006528D1" w:rsidRPr="00E907D1">
        <w:rPr>
          <w:rFonts w:ascii="Times New Roman" w:eastAsia="Times New Roman" w:hAnsi="Times New Roman" w:cs="Times New Roman"/>
          <w:sz w:val="28"/>
          <w:szCs w:val="28"/>
        </w:rPr>
        <w:t xml:space="preserve"> </w:t>
      </w:r>
    </w:p>
    <w:p w:rsidR="00404D21" w:rsidRPr="00E907D1" w:rsidRDefault="00BA1C83" w:rsidP="00BA0636">
      <w:pPr>
        <w:spacing w:after="0" w:line="240" w:lineRule="auto"/>
        <w:ind w:firstLine="567"/>
        <w:jc w:val="both"/>
        <w:outlineLvl w:val="2"/>
        <w:rPr>
          <w:rFonts w:ascii="Times New Roman" w:eastAsia="Times New Roman" w:hAnsi="Times New Roman" w:cs="Times New Roman"/>
          <w:sz w:val="28"/>
          <w:szCs w:val="28"/>
        </w:rPr>
      </w:pPr>
      <w:r w:rsidRPr="00E907D1">
        <w:rPr>
          <w:rFonts w:ascii="Times New Roman" w:eastAsia="Times New Roman" w:hAnsi="Times New Roman" w:cs="Times New Roman"/>
          <w:sz w:val="28"/>
          <w:szCs w:val="28"/>
        </w:rPr>
        <w:t>у пункті 1 проекту Постанови слід виключити абзац 2;</w:t>
      </w:r>
      <w:r w:rsidR="00E81AB9" w:rsidRPr="00E907D1">
        <w:rPr>
          <w:rFonts w:ascii="Times New Roman" w:eastAsia="Times New Roman" w:hAnsi="Times New Roman" w:cs="Times New Roman"/>
          <w:sz w:val="28"/>
          <w:szCs w:val="28"/>
        </w:rPr>
        <w:t xml:space="preserve"> </w:t>
      </w:r>
    </w:p>
    <w:p w:rsidR="00D737D9" w:rsidRPr="00E907D1" w:rsidRDefault="00D737D9" w:rsidP="00BA0636">
      <w:pPr>
        <w:spacing w:after="0" w:line="240" w:lineRule="auto"/>
        <w:ind w:firstLine="567"/>
        <w:jc w:val="both"/>
        <w:outlineLvl w:val="2"/>
        <w:rPr>
          <w:rFonts w:ascii="Times New Roman" w:eastAsia="Times New Roman" w:hAnsi="Times New Roman" w:cs="Times New Roman"/>
          <w:sz w:val="28"/>
          <w:szCs w:val="28"/>
        </w:rPr>
      </w:pPr>
      <w:r w:rsidRPr="00E907D1">
        <w:rPr>
          <w:rFonts w:ascii="Times New Roman" w:eastAsia="Times New Roman" w:hAnsi="Times New Roman" w:cs="Times New Roman"/>
          <w:sz w:val="28"/>
          <w:szCs w:val="28"/>
        </w:rPr>
        <w:t>у підпунктах 1 та 2 пункту 2 проекту Постанови слова «</w:t>
      </w:r>
      <w:r w:rsidRPr="00E907D1">
        <w:rPr>
          <w:rFonts w:ascii="Times New Roman" w:eastAsia="Times New Roman" w:hAnsi="Times New Roman" w:cs="Times New Roman"/>
          <w:sz w:val="28"/>
          <w:szCs w:val="28"/>
          <w:lang w:eastAsia="uk-UA"/>
        </w:rPr>
        <w:t>Антона Полякова</w:t>
      </w:r>
      <w:r w:rsidRPr="00E907D1">
        <w:rPr>
          <w:rFonts w:ascii="Times New Roman" w:eastAsia="Times New Roman" w:hAnsi="Times New Roman" w:cs="Times New Roman"/>
          <w:sz w:val="28"/>
          <w:szCs w:val="28"/>
        </w:rPr>
        <w:t>» слід замінити словами «</w:t>
      </w:r>
      <w:r w:rsidR="00F20CF2" w:rsidRPr="00E907D1">
        <w:rPr>
          <w:rFonts w:ascii="Times New Roman" w:eastAsia="Times New Roman" w:hAnsi="Times New Roman" w:cs="Times New Roman"/>
          <w:bCs/>
          <w:sz w:val="28"/>
          <w:szCs w:val="28"/>
          <w:lang w:eastAsia="uk-UA"/>
        </w:rPr>
        <w:t>Полякова Антона Едуардовича</w:t>
      </w:r>
      <w:r w:rsidRPr="00E907D1">
        <w:rPr>
          <w:rFonts w:ascii="Times New Roman" w:eastAsia="Times New Roman" w:hAnsi="Times New Roman" w:cs="Times New Roman"/>
          <w:sz w:val="28"/>
          <w:szCs w:val="28"/>
        </w:rPr>
        <w:t>»</w:t>
      </w:r>
      <w:r w:rsidR="00F20CF2" w:rsidRPr="00E907D1">
        <w:rPr>
          <w:rFonts w:ascii="Times New Roman" w:eastAsia="Times New Roman" w:hAnsi="Times New Roman" w:cs="Times New Roman"/>
          <w:sz w:val="28"/>
          <w:szCs w:val="28"/>
        </w:rPr>
        <w:t>;</w:t>
      </w:r>
    </w:p>
    <w:p w:rsidR="00494412" w:rsidRPr="00E907D1" w:rsidRDefault="008A3879" w:rsidP="00BA0636">
      <w:pPr>
        <w:spacing w:after="0" w:line="240" w:lineRule="auto"/>
        <w:ind w:firstLine="567"/>
        <w:jc w:val="both"/>
        <w:outlineLvl w:val="2"/>
        <w:rPr>
          <w:rFonts w:ascii="Times New Roman CYR" w:hAnsi="Times New Roman CYR" w:cs="Times New Roman CYR"/>
          <w:sz w:val="28"/>
          <w:szCs w:val="28"/>
        </w:rPr>
      </w:pPr>
      <w:r w:rsidRPr="00E907D1">
        <w:rPr>
          <w:rFonts w:ascii="Times New Roman" w:eastAsia="Times New Roman" w:hAnsi="Times New Roman" w:cs="Times New Roman"/>
          <w:sz w:val="28"/>
          <w:szCs w:val="28"/>
        </w:rPr>
        <w:t xml:space="preserve">у пункті 4 проекту Постанови </w:t>
      </w:r>
      <w:r w:rsidR="009F0DBE" w:rsidRPr="00E907D1">
        <w:rPr>
          <w:rFonts w:ascii="Times New Roman" w:eastAsia="Times New Roman" w:hAnsi="Times New Roman" w:cs="Times New Roman"/>
          <w:sz w:val="28"/>
          <w:szCs w:val="28"/>
        </w:rPr>
        <w:t>цифра</w:t>
      </w:r>
      <w:r w:rsidR="00494412" w:rsidRPr="00E907D1">
        <w:rPr>
          <w:rFonts w:ascii="Times New Roman" w:eastAsia="Times New Roman" w:hAnsi="Times New Roman" w:cs="Times New Roman"/>
          <w:sz w:val="28"/>
          <w:szCs w:val="28"/>
        </w:rPr>
        <w:t xml:space="preserve"> «6» </w:t>
      </w:r>
      <w:r w:rsidR="00494412" w:rsidRPr="00E907D1">
        <w:rPr>
          <w:rFonts w:ascii="Times New Roman CYR" w:hAnsi="Times New Roman CYR" w:cs="Times New Roman CYR"/>
          <w:sz w:val="28"/>
          <w:szCs w:val="28"/>
        </w:rPr>
        <w:t>має бути записана прописом – «шість»;</w:t>
      </w:r>
    </w:p>
    <w:p w:rsidR="00F20CF2" w:rsidRPr="00E907D1" w:rsidRDefault="00F20CF2" w:rsidP="00BA0636">
      <w:pPr>
        <w:spacing w:after="0" w:line="240" w:lineRule="auto"/>
        <w:ind w:firstLine="567"/>
        <w:jc w:val="both"/>
        <w:outlineLvl w:val="2"/>
        <w:rPr>
          <w:rFonts w:ascii="Times New Roman" w:eastAsia="Times New Roman" w:hAnsi="Times New Roman" w:cs="Times New Roman"/>
          <w:sz w:val="28"/>
          <w:szCs w:val="28"/>
        </w:rPr>
      </w:pPr>
      <w:r w:rsidRPr="00E907D1">
        <w:rPr>
          <w:rFonts w:ascii="Times New Roman" w:eastAsia="Times New Roman" w:hAnsi="Times New Roman" w:cs="Times New Roman"/>
          <w:sz w:val="28"/>
          <w:szCs w:val="28"/>
        </w:rPr>
        <w:t>у пункті 5 проекту Постанови слово «роботи» слід замінити словом «діяльності»;</w:t>
      </w:r>
    </w:p>
    <w:p w:rsidR="00F20CF2" w:rsidRPr="00E907D1" w:rsidRDefault="00F20CF2" w:rsidP="00F20CF2">
      <w:pPr>
        <w:spacing w:after="0" w:line="240" w:lineRule="auto"/>
        <w:ind w:firstLine="567"/>
        <w:jc w:val="both"/>
        <w:outlineLvl w:val="2"/>
        <w:rPr>
          <w:rFonts w:ascii="Times New Roman" w:eastAsia="Times New Roman" w:hAnsi="Times New Roman" w:cs="Times New Roman"/>
          <w:sz w:val="28"/>
          <w:szCs w:val="28"/>
        </w:rPr>
      </w:pPr>
      <w:r w:rsidRPr="00E907D1">
        <w:rPr>
          <w:rFonts w:ascii="Times New Roman" w:eastAsia="Times New Roman" w:hAnsi="Times New Roman" w:cs="Times New Roman"/>
          <w:sz w:val="28"/>
          <w:szCs w:val="28"/>
        </w:rPr>
        <w:t>у пункті 6 проекту Постанови слово «термін» слід замінити словом «строк»;</w:t>
      </w:r>
    </w:p>
    <w:p w:rsidR="00F20CF2" w:rsidRPr="00E907D1" w:rsidRDefault="00F20CF2" w:rsidP="00F20CF2">
      <w:pPr>
        <w:spacing w:after="0" w:line="240" w:lineRule="auto"/>
        <w:ind w:firstLine="567"/>
        <w:jc w:val="both"/>
        <w:outlineLvl w:val="2"/>
        <w:rPr>
          <w:rFonts w:ascii="Times New Roman" w:eastAsia="Times New Roman" w:hAnsi="Times New Roman" w:cs="Times New Roman"/>
          <w:sz w:val="28"/>
          <w:szCs w:val="28"/>
        </w:rPr>
      </w:pPr>
      <w:r w:rsidRPr="00E907D1">
        <w:rPr>
          <w:rFonts w:ascii="Times New Roman" w:eastAsia="Times New Roman" w:hAnsi="Times New Roman" w:cs="Times New Roman"/>
          <w:sz w:val="28"/>
          <w:szCs w:val="28"/>
        </w:rPr>
        <w:t>у пункті 8 проекту Постанови слов</w:t>
      </w:r>
      <w:r w:rsidR="008A3879" w:rsidRPr="00E907D1">
        <w:rPr>
          <w:rFonts w:ascii="Times New Roman" w:eastAsia="Times New Roman" w:hAnsi="Times New Roman" w:cs="Times New Roman"/>
          <w:sz w:val="28"/>
          <w:szCs w:val="28"/>
        </w:rPr>
        <w:t>а</w:t>
      </w:r>
      <w:r w:rsidRPr="00E907D1">
        <w:rPr>
          <w:rFonts w:ascii="Times New Roman" w:eastAsia="Times New Roman" w:hAnsi="Times New Roman" w:cs="Times New Roman"/>
          <w:sz w:val="28"/>
          <w:szCs w:val="28"/>
        </w:rPr>
        <w:t xml:space="preserve"> «</w:t>
      </w:r>
      <w:r w:rsidR="008A3879" w:rsidRPr="00E907D1">
        <w:rPr>
          <w:rFonts w:ascii="Times New Roman" w:eastAsia="Times New Roman" w:hAnsi="Times New Roman" w:cs="Times New Roman"/>
          <w:sz w:val="28"/>
          <w:szCs w:val="28"/>
        </w:rPr>
        <w:t>шести місяців</w:t>
      </w:r>
      <w:r w:rsidRPr="00E907D1">
        <w:rPr>
          <w:rFonts w:ascii="Times New Roman" w:eastAsia="Times New Roman" w:hAnsi="Times New Roman" w:cs="Times New Roman"/>
          <w:sz w:val="28"/>
          <w:szCs w:val="28"/>
        </w:rPr>
        <w:t>» слід замінити слов</w:t>
      </w:r>
      <w:r w:rsidR="008A3879" w:rsidRPr="00E907D1">
        <w:rPr>
          <w:rFonts w:ascii="Times New Roman" w:eastAsia="Times New Roman" w:hAnsi="Times New Roman" w:cs="Times New Roman"/>
          <w:sz w:val="28"/>
          <w:szCs w:val="28"/>
        </w:rPr>
        <w:t>ами</w:t>
      </w:r>
      <w:r w:rsidRPr="00E907D1">
        <w:rPr>
          <w:rFonts w:ascii="Times New Roman" w:eastAsia="Times New Roman" w:hAnsi="Times New Roman" w:cs="Times New Roman"/>
          <w:sz w:val="28"/>
          <w:szCs w:val="28"/>
        </w:rPr>
        <w:t xml:space="preserve"> «</w:t>
      </w:r>
      <w:r w:rsidR="008A3879" w:rsidRPr="00E907D1">
        <w:rPr>
          <w:rFonts w:ascii="Times New Roman" w:eastAsia="Times New Roman" w:hAnsi="Times New Roman" w:cs="Times New Roman"/>
          <w:sz w:val="28"/>
          <w:szCs w:val="28"/>
        </w:rPr>
        <w:t>шестимісячного строку</w:t>
      </w:r>
      <w:r w:rsidRPr="00E907D1">
        <w:rPr>
          <w:rFonts w:ascii="Times New Roman" w:eastAsia="Times New Roman" w:hAnsi="Times New Roman" w:cs="Times New Roman"/>
          <w:sz w:val="28"/>
          <w:szCs w:val="28"/>
        </w:rPr>
        <w:t>»</w:t>
      </w:r>
      <w:r w:rsidR="008A3879" w:rsidRPr="00E907D1">
        <w:rPr>
          <w:rFonts w:ascii="Times New Roman" w:eastAsia="Times New Roman" w:hAnsi="Times New Roman" w:cs="Times New Roman"/>
          <w:sz w:val="28"/>
          <w:szCs w:val="28"/>
        </w:rPr>
        <w:t xml:space="preserve">, а також </w:t>
      </w:r>
      <w:r w:rsidR="006528D1" w:rsidRPr="00E907D1">
        <w:rPr>
          <w:rFonts w:ascii="Times New Roman" w:eastAsia="Times New Roman" w:hAnsi="Times New Roman" w:cs="Times New Roman"/>
          <w:sz w:val="28"/>
          <w:szCs w:val="28"/>
        </w:rPr>
        <w:t xml:space="preserve">слід </w:t>
      </w:r>
      <w:r w:rsidR="008A3879" w:rsidRPr="00E907D1">
        <w:rPr>
          <w:rFonts w:ascii="Times New Roman" w:eastAsia="Times New Roman" w:hAnsi="Times New Roman" w:cs="Times New Roman"/>
          <w:sz w:val="28"/>
          <w:szCs w:val="28"/>
        </w:rPr>
        <w:t xml:space="preserve">виключити друге речення. </w:t>
      </w:r>
    </w:p>
    <w:p w:rsidR="00F20CF2" w:rsidRPr="00E907D1" w:rsidRDefault="00F20CF2" w:rsidP="00F20CF2">
      <w:pPr>
        <w:spacing w:after="0" w:line="240" w:lineRule="auto"/>
        <w:ind w:firstLine="567"/>
        <w:jc w:val="both"/>
        <w:outlineLvl w:val="2"/>
        <w:rPr>
          <w:rFonts w:ascii="Times New Roman" w:eastAsia="Times New Roman" w:hAnsi="Times New Roman" w:cs="Times New Roman"/>
          <w:sz w:val="16"/>
          <w:szCs w:val="16"/>
        </w:rPr>
      </w:pPr>
    </w:p>
    <w:p w:rsidR="00310472" w:rsidRPr="00E907D1" w:rsidRDefault="008A3879" w:rsidP="00BA0636">
      <w:pPr>
        <w:spacing w:after="0" w:line="240" w:lineRule="auto"/>
        <w:ind w:firstLine="567"/>
        <w:jc w:val="both"/>
        <w:outlineLvl w:val="2"/>
        <w:rPr>
          <w:rFonts w:ascii="Times New Roman" w:eastAsia="Times New Roman" w:hAnsi="Times New Roman" w:cs="Times New Roman"/>
          <w:sz w:val="28"/>
          <w:szCs w:val="28"/>
        </w:rPr>
      </w:pPr>
      <w:r w:rsidRPr="00E907D1">
        <w:rPr>
          <w:rFonts w:ascii="Times New Roman" w:eastAsia="Times New Roman" w:hAnsi="Times New Roman" w:cs="Times New Roman"/>
          <w:sz w:val="28"/>
          <w:szCs w:val="28"/>
        </w:rPr>
        <w:t xml:space="preserve">2.2 </w:t>
      </w:r>
      <w:r w:rsidR="002033D4">
        <w:rPr>
          <w:rFonts w:ascii="Times New Roman" w:eastAsia="Times New Roman" w:hAnsi="Times New Roman" w:cs="Times New Roman"/>
          <w:sz w:val="28"/>
          <w:szCs w:val="28"/>
        </w:rPr>
        <w:t>Комітет з</w:t>
      </w:r>
      <w:r w:rsidR="00EA76D8" w:rsidRPr="00E907D1">
        <w:rPr>
          <w:rFonts w:ascii="Times New Roman" w:eastAsia="Times New Roman" w:hAnsi="Times New Roman" w:cs="Times New Roman"/>
          <w:sz w:val="28"/>
          <w:szCs w:val="28"/>
        </w:rPr>
        <w:t>вер</w:t>
      </w:r>
      <w:r w:rsidR="002033D4">
        <w:rPr>
          <w:rFonts w:ascii="Times New Roman" w:eastAsia="Times New Roman" w:hAnsi="Times New Roman" w:cs="Times New Roman"/>
          <w:sz w:val="28"/>
          <w:szCs w:val="28"/>
        </w:rPr>
        <w:t>нув</w:t>
      </w:r>
      <w:r w:rsidR="00EA76D8" w:rsidRPr="00E907D1">
        <w:rPr>
          <w:rFonts w:ascii="Times New Roman" w:eastAsia="Times New Roman" w:hAnsi="Times New Roman" w:cs="Times New Roman"/>
          <w:sz w:val="28"/>
          <w:szCs w:val="28"/>
        </w:rPr>
        <w:t xml:space="preserve"> увагу </w:t>
      </w:r>
      <w:r w:rsidR="00AC2BC0">
        <w:rPr>
          <w:rFonts w:ascii="Times New Roman" w:eastAsia="Times New Roman" w:hAnsi="Times New Roman" w:cs="Times New Roman"/>
          <w:sz w:val="28"/>
          <w:szCs w:val="28"/>
        </w:rPr>
        <w:t>на те</w:t>
      </w:r>
      <w:r w:rsidR="00310472" w:rsidRPr="00E907D1">
        <w:rPr>
          <w:rFonts w:ascii="Times New Roman" w:eastAsia="Times New Roman" w:hAnsi="Times New Roman" w:cs="Times New Roman"/>
          <w:sz w:val="28"/>
          <w:szCs w:val="28"/>
        </w:rPr>
        <w:t xml:space="preserve">, що пункти 3 та 4 проекту </w:t>
      </w:r>
      <w:r w:rsidR="0074774A" w:rsidRPr="00E907D1">
        <w:rPr>
          <w:rFonts w:ascii="Times New Roman" w:eastAsia="Times New Roman" w:hAnsi="Times New Roman" w:cs="Times New Roman"/>
          <w:sz w:val="28"/>
          <w:szCs w:val="28"/>
        </w:rPr>
        <w:t xml:space="preserve">Постанови, які містять положення щодо кількісного та персонального складу Тимчасової слідчої комісії </w:t>
      </w:r>
      <w:r w:rsidR="00310472" w:rsidRPr="00E907D1">
        <w:rPr>
          <w:rFonts w:ascii="Times New Roman" w:eastAsia="Times New Roman" w:hAnsi="Times New Roman" w:cs="Times New Roman"/>
          <w:sz w:val="28"/>
          <w:szCs w:val="28"/>
        </w:rPr>
        <w:t>повинні бути приведені у відповідність до Положення</w:t>
      </w:r>
      <w:r w:rsidR="00DB3199" w:rsidRPr="00E907D1">
        <w:rPr>
          <w:rFonts w:ascii="Times New Roman" w:eastAsia="Times New Roman" w:hAnsi="Times New Roman" w:cs="Times New Roman"/>
          <w:sz w:val="28"/>
          <w:szCs w:val="28"/>
        </w:rPr>
        <w:t>,</w:t>
      </w:r>
      <w:r w:rsidR="00310472" w:rsidRPr="00E907D1">
        <w:rPr>
          <w:rFonts w:ascii="Times New Roman" w:eastAsia="Times New Roman" w:hAnsi="Times New Roman" w:cs="Times New Roman"/>
          <w:sz w:val="28"/>
          <w:szCs w:val="28"/>
        </w:rPr>
        <w:t xml:space="preserve"> затвердженого розпорядженням Голови Верховної Ради України «Про деякі питання забезпечення документообігу у Верховній Раді України в електронній та паперовій формах» від </w:t>
      </w:r>
      <w:r w:rsidR="00310472" w:rsidRPr="00E907D1">
        <w:rPr>
          <w:rFonts w:ascii="Times New Roman CYR" w:hAnsi="Times New Roman CYR" w:cs="Times New Roman CYR"/>
          <w:sz w:val="28"/>
          <w:szCs w:val="28"/>
        </w:rPr>
        <w:t xml:space="preserve">8 лютого 2021 року </w:t>
      </w:r>
      <w:r w:rsidR="00310472" w:rsidRPr="00E907D1">
        <w:rPr>
          <w:rFonts w:ascii="Times New Roman" w:eastAsia="Times New Roman" w:hAnsi="Times New Roman" w:cs="Times New Roman"/>
          <w:sz w:val="28"/>
          <w:szCs w:val="28"/>
        </w:rPr>
        <w:t>№ 19.</w:t>
      </w:r>
    </w:p>
    <w:p w:rsidR="00F20CF2" w:rsidRPr="00E907D1" w:rsidRDefault="00F20CF2" w:rsidP="00F20CF2">
      <w:pPr>
        <w:spacing w:after="0" w:line="240" w:lineRule="auto"/>
        <w:ind w:firstLine="567"/>
        <w:jc w:val="both"/>
        <w:rPr>
          <w:rFonts w:ascii="Times New Roman CYR" w:hAnsi="Times New Roman CYR" w:cs="Times New Roman CYR"/>
          <w:sz w:val="16"/>
          <w:szCs w:val="16"/>
        </w:rPr>
      </w:pPr>
    </w:p>
    <w:p w:rsidR="00F20CF2" w:rsidRPr="00E907D1" w:rsidRDefault="00F20CF2" w:rsidP="00F20CF2">
      <w:pPr>
        <w:spacing w:after="0" w:line="240" w:lineRule="auto"/>
        <w:ind w:firstLine="567"/>
        <w:jc w:val="both"/>
        <w:rPr>
          <w:rFonts w:ascii="Times New Roman" w:hAnsi="Times New Roman" w:cs="Times New Roman"/>
          <w:sz w:val="28"/>
          <w:szCs w:val="28"/>
        </w:rPr>
      </w:pPr>
      <w:r w:rsidRPr="00E907D1">
        <w:rPr>
          <w:rFonts w:ascii="Times New Roman" w:eastAsia="Times New Roman" w:hAnsi="Times New Roman" w:cs="Times New Roman"/>
          <w:color w:val="000000"/>
          <w:sz w:val="28"/>
          <w:szCs w:val="28"/>
        </w:rPr>
        <w:t>2.</w:t>
      </w:r>
      <w:r w:rsidR="0074774A" w:rsidRPr="00E907D1">
        <w:rPr>
          <w:rFonts w:ascii="Times New Roman" w:eastAsia="Times New Roman" w:hAnsi="Times New Roman" w:cs="Times New Roman"/>
          <w:color w:val="000000"/>
          <w:sz w:val="28"/>
          <w:szCs w:val="28"/>
        </w:rPr>
        <w:t>3</w:t>
      </w:r>
      <w:r w:rsidRPr="00E907D1">
        <w:rPr>
          <w:rFonts w:ascii="Times New Roman" w:eastAsia="Times New Roman" w:hAnsi="Times New Roman" w:cs="Times New Roman"/>
          <w:color w:val="000000"/>
          <w:sz w:val="28"/>
          <w:szCs w:val="28"/>
        </w:rPr>
        <w:t xml:space="preserve"> Крім цього </w:t>
      </w:r>
      <w:r w:rsidR="002033D4">
        <w:rPr>
          <w:rFonts w:ascii="Times New Roman" w:eastAsia="Times New Roman" w:hAnsi="Times New Roman" w:cs="Times New Roman"/>
          <w:color w:val="000000"/>
          <w:sz w:val="28"/>
          <w:szCs w:val="28"/>
        </w:rPr>
        <w:t xml:space="preserve">Комітет </w:t>
      </w:r>
      <w:r w:rsidRPr="00E907D1">
        <w:rPr>
          <w:rFonts w:ascii="Times New Roman" w:eastAsia="Times New Roman" w:hAnsi="Times New Roman" w:cs="Times New Roman"/>
          <w:color w:val="000000"/>
          <w:sz w:val="28"/>
          <w:szCs w:val="28"/>
        </w:rPr>
        <w:t>з</w:t>
      </w:r>
      <w:r w:rsidRPr="00E907D1">
        <w:rPr>
          <w:rFonts w:ascii="Times New Roman" w:hAnsi="Times New Roman" w:cs="Times New Roman"/>
          <w:sz w:val="28"/>
          <w:szCs w:val="28"/>
        </w:rPr>
        <w:t>ауваж</w:t>
      </w:r>
      <w:r w:rsidR="002033D4">
        <w:rPr>
          <w:rFonts w:ascii="Times New Roman" w:hAnsi="Times New Roman" w:cs="Times New Roman"/>
          <w:sz w:val="28"/>
          <w:szCs w:val="28"/>
        </w:rPr>
        <w:t>ив</w:t>
      </w:r>
      <w:r w:rsidRPr="00E907D1">
        <w:rPr>
          <w:rFonts w:ascii="Times New Roman" w:hAnsi="Times New Roman" w:cs="Times New Roman"/>
          <w:sz w:val="28"/>
          <w:szCs w:val="28"/>
        </w:rPr>
        <w:t xml:space="preserve">, що згідно з вищезазначеними вимогами Правил оформлення проектів законів та додержання основних вимог законодавчої техніки (Методичні рекомендації) щодо уникнення дублювань положень проекту Постанови, вбачається недоцільним повторення прізвищ, імен та по батькові голови та заступника голови утворюваної Тимчасової слідчої комісії окрім пункту </w:t>
      </w:r>
      <w:r w:rsidR="0074774A" w:rsidRPr="00E907D1">
        <w:rPr>
          <w:rFonts w:ascii="Times New Roman" w:hAnsi="Times New Roman" w:cs="Times New Roman"/>
          <w:sz w:val="28"/>
          <w:szCs w:val="28"/>
        </w:rPr>
        <w:t>3</w:t>
      </w:r>
      <w:r w:rsidRPr="00E907D1">
        <w:rPr>
          <w:rFonts w:ascii="Times New Roman" w:hAnsi="Times New Roman" w:cs="Times New Roman"/>
          <w:sz w:val="28"/>
          <w:szCs w:val="28"/>
        </w:rPr>
        <w:t xml:space="preserve"> проекту Постанови, у пункті </w:t>
      </w:r>
      <w:r w:rsidR="0074774A" w:rsidRPr="00E907D1">
        <w:rPr>
          <w:rFonts w:ascii="Times New Roman" w:hAnsi="Times New Roman" w:cs="Times New Roman"/>
          <w:sz w:val="28"/>
          <w:szCs w:val="28"/>
        </w:rPr>
        <w:t>4</w:t>
      </w:r>
      <w:r w:rsidRPr="00E907D1">
        <w:rPr>
          <w:rFonts w:ascii="Times New Roman" w:hAnsi="Times New Roman" w:cs="Times New Roman"/>
          <w:sz w:val="28"/>
          <w:szCs w:val="28"/>
        </w:rPr>
        <w:t xml:space="preserve"> проекту Постанови, який містить перелік народних депутатів України – членів Тимчасової слідчої комісії. </w:t>
      </w:r>
    </w:p>
    <w:p w:rsidR="0074774A" w:rsidRPr="00E907D1" w:rsidRDefault="0074774A" w:rsidP="00F20CF2">
      <w:pPr>
        <w:spacing w:after="0" w:line="240" w:lineRule="auto"/>
        <w:ind w:firstLine="567"/>
        <w:jc w:val="both"/>
        <w:rPr>
          <w:rFonts w:ascii="Times New Roman" w:hAnsi="Times New Roman" w:cs="Times New Roman"/>
          <w:sz w:val="16"/>
          <w:szCs w:val="16"/>
        </w:rPr>
      </w:pPr>
    </w:p>
    <w:p w:rsidR="0074774A" w:rsidRPr="00E907D1" w:rsidRDefault="0074774A" w:rsidP="0074774A">
      <w:pPr>
        <w:spacing w:after="0" w:line="240" w:lineRule="auto"/>
        <w:ind w:firstLine="567"/>
        <w:jc w:val="both"/>
        <w:rPr>
          <w:rFonts w:ascii="Times New Roman" w:hAnsi="Times New Roman" w:cs="Times New Roman"/>
          <w:sz w:val="28"/>
          <w:szCs w:val="28"/>
        </w:rPr>
      </w:pPr>
      <w:r w:rsidRPr="00E907D1">
        <w:rPr>
          <w:rFonts w:ascii="Times New Roman" w:eastAsia="Times New Roman" w:hAnsi="Times New Roman" w:cs="Times New Roman"/>
          <w:sz w:val="28"/>
          <w:szCs w:val="28"/>
        </w:rPr>
        <w:t>2.</w:t>
      </w:r>
      <w:r w:rsidR="008B3C64" w:rsidRPr="00E907D1">
        <w:rPr>
          <w:rFonts w:ascii="Times New Roman" w:eastAsia="Times New Roman" w:hAnsi="Times New Roman" w:cs="Times New Roman"/>
          <w:sz w:val="28"/>
          <w:szCs w:val="28"/>
        </w:rPr>
        <w:t>4</w:t>
      </w:r>
      <w:r w:rsidRPr="00E907D1">
        <w:rPr>
          <w:rFonts w:ascii="Times New Roman" w:eastAsia="Times New Roman" w:hAnsi="Times New Roman" w:cs="Times New Roman"/>
          <w:sz w:val="28"/>
          <w:szCs w:val="28"/>
        </w:rPr>
        <w:t xml:space="preserve"> </w:t>
      </w:r>
      <w:r w:rsidRPr="00E907D1">
        <w:rPr>
          <w:rFonts w:ascii="Times New Roman" w:eastAsia="Times New Roman" w:hAnsi="Times New Roman" w:cs="Times New Roman"/>
          <w:sz w:val="28"/>
          <w:szCs w:val="28"/>
        </w:rPr>
        <w:tab/>
        <w:t>Також, у пункті 4 проекту Постанови слід виключити слова «депутатська» з назв депутатських групи, представники яких запропоновані до персонального складу Тимчасової слідчої комісії, а також персональний склад утворюваної Тимчасової слідчої комісії потрібно викласти в алфавітному порядку. Разом з цим, потребу</w:t>
      </w:r>
      <w:r w:rsidR="00CB2AF1" w:rsidRPr="00E907D1">
        <w:rPr>
          <w:rFonts w:ascii="Times New Roman" w:eastAsia="Times New Roman" w:hAnsi="Times New Roman" w:cs="Times New Roman"/>
          <w:sz w:val="28"/>
          <w:szCs w:val="28"/>
        </w:rPr>
        <w:t>є</w:t>
      </w:r>
      <w:r w:rsidRPr="00E907D1">
        <w:rPr>
          <w:rFonts w:ascii="Times New Roman" w:eastAsia="Times New Roman" w:hAnsi="Times New Roman" w:cs="Times New Roman"/>
          <w:sz w:val="28"/>
          <w:szCs w:val="28"/>
        </w:rPr>
        <w:t xml:space="preserve"> редакційного уточнення назв</w:t>
      </w:r>
      <w:r w:rsidR="00CB2AF1" w:rsidRPr="00E907D1">
        <w:rPr>
          <w:rFonts w:ascii="Times New Roman" w:eastAsia="Times New Roman" w:hAnsi="Times New Roman" w:cs="Times New Roman"/>
          <w:sz w:val="28"/>
          <w:szCs w:val="28"/>
        </w:rPr>
        <w:t>а</w:t>
      </w:r>
      <w:r w:rsidRPr="00E907D1">
        <w:rPr>
          <w:rFonts w:ascii="Times New Roman" w:eastAsia="Times New Roman" w:hAnsi="Times New Roman" w:cs="Times New Roman"/>
          <w:sz w:val="28"/>
          <w:szCs w:val="28"/>
        </w:rPr>
        <w:t xml:space="preserve"> </w:t>
      </w:r>
      <w:r w:rsidRPr="00E907D1">
        <w:rPr>
          <w:rFonts w:ascii="Times New Roman" w:hAnsi="Times New Roman" w:cs="Times New Roman"/>
          <w:sz w:val="28"/>
          <w:szCs w:val="28"/>
        </w:rPr>
        <w:t xml:space="preserve">депутатської фракції Політичної Партії «ГОЛОС». </w:t>
      </w:r>
    </w:p>
    <w:p w:rsidR="00F20CF2" w:rsidRPr="00E907D1" w:rsidRDefault="00F20CF2" w:rsidP="00F20CF2">
      <w:pPr>
        <w:spacing w:after="0" w:line="240" w:lineRule="auto"/>
        <w:ind w:firstLine="567"/>
        <w:jc w:val="both"/>
        <w:rPr>
          <w:rFonts w:ascii="Times New Roman" w:hAnsi="Times New Roman" w:cs="Times New Roman"/>
          <w:sz w:val="16"/>
          <w:szCs w:val="16"/>
        </w:rPr>
      </w:pPr>
    </w:p>
    <w:p w:rsidR="00F20CF2" w:rsidRPr="00E907D1" w:rsidRDefault="00F20CF2" w:rsidP="00F20CF2">
      <w:pPr>
        <w:spacing w:after="0" w:line="240" w:lineRule="auto"/>
        <w:ind w:firstLine="567"/>
        <w:jc w:val="both"/>
        <w:rPr>
          <w:rFonts w:ascii="Times New Roman" w:eastAsia="Times New Roman" w:hAnsi="Times New Roman" w:cs="Times New Roman"/>
          <w:color w:val="000000"/>
          <w:sz w:val="28"/>
          <w:szCs w:val="28"/>
        </w:rPr>
      </w:pPr>
      <w:r w:rsidRPr="00E907D1">
        <w:rPr>
          <w:rFonts w:ascii="Times New Roman" w:eastAsia="Times New Roman" w:hAnsi="Times New Roman" w:cs="Times New Roman"/>
          <w:color w:val="000000"/>
          <w:sz w:val="28"/>
          <w:szCs w:val="28"/>
        </w:rPr>
        <w:t>2.</w:t>
      </w:r>
      <w:r w:rsidR="008B3C64" w:rsidRPr="00E907D1">
        <w:rPr>
          <w:rFonts w:ascii="Times New Roman" w:eastAsia="Times New Roman" w:hAnsi="Times New Roman" w:cs="Times New Roman"/>
          <w:color w:val="000000"/>
          <w:sz w:val="28"/>
          <w:szCs w:val="28"/>
        </w:rPr>
        <w:t>5</w:t>
      </w:r>
      <w:r w:rsidRPr="00E907D1">
        <w:rPr>
          <w:rFonts w:ascii="Times New Roman" w:eastAsia="Times New Roman" w:hAnsi="Times New Roman" w:cs="Times New Roman"/>
          <w:color w:val="000000"/>
          <w:sz w:val="28"/>
          <w:szCs w:val="28"/>
        </w:rPr>
        <w:t xml:space="preserve"> </w:t>
      </w:r>
      <w:r w:rsidR="002033D4">
        <w:rPr>
          <w:rFonts w:ascii="Times New Roman" w:eastAsia="Times New Roman" w:hAnsi="Times New Roman" w:cs="Times New Roman"/>
          <w:color w:val="000000"/>
          <w:sz w:val="28"/>
          <w:szCs w:val="28"/>
        </w:rPr>
        <w:t>Комітет п</w:t>
      </w:r>
      <w:r w:rsidRPr="00E907D1">
        <w:rPr>
          <w:rFonts w:ascii="Times New Roman" w:eastAsia="Times New Roman" w:hAnsi="Times New Roman" w:cs="Times New Roman"/>
          <w:color w:val="000000"/>
          <w:sz w:val="28"/>
          <w:szCs w:val="28"/>
        </w:rPr>
        <w:t>ривер</w:t>
      </w:r>
      <w:r w:rsidR="002033D4">
        <w:rPr>
          <w:rFonts w:ascii="Times New Roman" w:eastAsia="Times New Roman" w:hAnsi="Times New Roman" w:cs="Times New Roman"/>
          <w:color w:val="000000"/>
          <w:sz w:val="28"/>
          <w:szCs w:val="28"/>
        </w:rPr>
        <w:t>нув</w:t>
      </w:r>
      <w:r w:rsidRPr="00E907D1">
        <w:rPr>
          <w:rFonts w:ascii="Times New Roman" w:eastAsia="Times New Roman" w:hAnsi="Times New Roman" w:cs="Times New Roman"/>
          <w:color w:val="000000"/>
          <w:sz w:val="28"/>
          <w:szCs w:val="28"/>
        </w:rPr>
        <w:t xml:space="preserve"> увагу до того, що в</w:t>
      </w:r>
      <w:r w:rsidRPr="00E907D1">
        <w:rPr>
          <w:rFonts w:ascii="Times New Roman" w:eastAsia="Times New Roman" w:hAnsi="Times New Roman"/>
          <w:sz w:val="28"/>
          <w:szCs w:val="28"/>
        </w:rPr>
        <w:t>ідповідно до абзацу другого               підпункту 6 пункту 246 Положення, у разі оформлення документа (додатків до нього) на двох і більше сторінках номери на другій та наступних сторінках ставляться посередині верхнього поля сторінки.</w:t>
      </w:r>
    </w:p>
    <w:p w:rsidR="00F20CF2" w:rsidRPr="00255B87" w:rsidRDefault="00F20CF2" w:rsidP="00BA0636">
      <w:pPr>
        <w:spacing w:after="0" w:line="240" w:lineRule="auto"/>
        <w:ind w:firstLine="567"/>
        <w:jc w:val="both"/>
        <w:rPr>
          <w:rFonts w:ascii="Times New Roman" w:eastAsia="Times New Roman" w:hAnsi="Times New Roman" w:cs="Times New Roman"/>
          <w:color w:val="000000"/>
          <w:sz w:val="28"/>
          <w:szCs w:val="28"/>
        </w:rPr>
      </w:pPr>
    </w:p>
    <w:p w:rsidR="000162B0" w:rsidRPr="00E907D1" w:rsidRDefault="001E0675" w:rsidP="00BA0636">
      <w:pPr>
        <w:spacing w:after="0" w:line="240" w:lineRule="auto"/>
        <w:ind w:firstLine="567"/>
        <w:jc w:val="both"/>
        <w:outlineLvl w:val="2"/>
        <w:rPr>
          <w:rFonts w:ascii="Times New Roman CYR" w:hAnsi="Times New Roman CYR" w:cs="Times New Roman CYR"/>
          <w:sz w:val="28"/>
          <w:szCs w:val="28"/>
        </w:rPr>
      </w:pPr>
      <w:r w:rsidRPr="00E907D1">
        <w:rPr>
          <w:rFonts w:ascii="Times New Roman CYR" w:hAnsi="Times New Roman CYR" w:cs="Times New Roman CYR"/>
          <w:sz w:val="28"/>
          <w:szCs w:val="28"/>
        </w:rPr>
        <w:t xml:space="preserve">3. </w:t>
      </w:r>
      <w:r w:rsidR="0033244A" w:rsidRPr="00E907D1">
        <w:rPr>
          <w:rFonts w:ascii="Times New Roman CYR" w:hAnsi="Times New Roman CYR" w:cs="Times New Roman CYR"/>
          <w:sz w:val="28"/>
          <w:szCs w:val="28"/>
        </w:rPr>
        <w:t xml:space="preserve">Щодо кількісного та персонального складу утворюваної Тимчасової слідчої комісії </w:t>
      </w:r>
      <w:r w:rsidR="002033D4">
        <w:rPr>
          <w:rFonts w:ascii="Times New Roman CYR" w:hAnsi="Times New Roman CYR" w:cs="Times New Roman CYR"/>
          <w:sz w:val="28"/>
          <w:szCs w:val="28"/>
        </w:rPr>
        <w:t xml:space="preserve">Комітет </w:t>
      </w:r>
      <w:r w:rsidR="006B4AEE" w:rsidRPr="00E907D1">
        <w:rPr>
          <w:rFonts w:ascii="Times New Roman CYR" w:hAnsi="Times New Roman CYR" w:cs="Times New Roman CYR"/>
          <w:sz w:val="28"/>
          <w:szCs w:val="28"/>
        </w:rPr>
        <w:t>зазнач</w:t>
      </w:r>
      <w:r w:rsidR="002033D4">
        <w:rPr>
          <w:rFonts w:ascii="Times New Roman CYR" w:hAnsi="Times New Roman CYR" w:cs="Times New Roman CYR"/>
          <w:sz w:val="28"/>
          <w:szCs w:val="28"/>
        </w:rPr>
        <w:t>ив</w:t>
      </w:r>
      <w:r w:rsidR="0033244A" w:rsidRPr="00E907D1">
        <w:rPr>
          <w:rFonts w:ascii="Times New Roman CYR" w:hAnsi="Times New Roman CYR" w:cs="Times New Roman CYR"/>
          <w:sz w:val="28"/>
          <w:szCs w:val="28"/>
        </w:rPr>
        <w:t xml:space="preserve"> наступне.</w:t>
      </w:r>
    </w:p>
    <w:p w:rsidR="00214B5F" w:rsidRPr="00E907D1" w:rsidRDefault="00214B5F" w:rsidP="00BA0636">
      <w:pPr>
        <w:spacing w:after="0" w:line="240" w:lineRule="auto"/>
        <w:ind w:firstLine="567"/>
        <w:jc w:val="both"/>
        <w:outlineLvl w:val="2"/>
        <w:rPr>
          <w:rFonts w:ascii="Times New Roman CYR" w:hAnsi="Times New Roman CYR" w:cs="Times New Roman CYR"/>
          <w:sz w:val="16"/>
          <w:szCs w:val="16"/>
        </w:rPr>
      </w:pPr>
    </w:p>
    <w:p w:rsidR="00C17F09" w:rsidRPr="00E907D1" w:rsidRDefault="00214B5F" w:rsidP="00BA0636">
      <w:pPr>
        <w:spacing w:after="0" w:line="240" w:lineRule="auto"/>
        <w:ind w:firstLine="567"/>
        <w:jc w:val="both"/>
        <w:outlineLvl w:val="2"/>
        <w:rPr>
          <w:rFonts w:ascii="Times New Roman CYR" w:hAnsi="Times New Roman CYR" w:cs="Times New Roman CYR"/>
          <w:sz w:val="28"/>
          <w:szCs w:val="28"/>
        </w:rPr>
      </w:pPr>
      <w:r w:rsidRPr="00E907D1">
        <w:rPr>
          <w:rFonts w:ascii="Times New Roman CYR" w:hAnsi="Times New Roman CYR" w:cs="Times New Roman CYR"/>
          <w:sz w:val="28"/>
          <w:szCs w:val="28"/>
        </w:rPr>
        <w:t xml:space="preserve">3.1 </w:t>
      </w:r>
      <w:r w:rsidR="00C17F09" w:rsidRPr="00E907D1">
        <w:rPr>
          <w:rFonts w:ascii="Times New Roman CYR" w:hAnsi="Times New Roman CYR" w:cs="Times New Roman CYR"/>
          <w:sz w:val="28"/>
          <w:szCs w:val="28"/>
        </w:rPr>
        <w:t>До проекту Постанови додані копії звернень ініціатор</w:t>
      </w:r>
      <w:r w:rsidR="0074774A" w:rsidRPr="00E907D1">
        <w:rPr>
          <w:rFonts w:ascii="Times New Roman CYR" w:hAnsi="Times New Roman CYR" w:cs="Times New Roman CYR"/>
          <w:sz w:val="28"/>
          <w:szCs w:val="28"/>
        </w:rPr>
        <w:t>а</w:t>
      </w:r>
      <w:r w:rsidR="00C17F09" w:rsidRPr="00E907D1">
        <w:rPr>
          <w:rFonts w:ascii="Times New Roman CYR" w:hAnsi="Times New Roman CYR" w:cs="Times New Roman CYR"/>
          <w:sz w:val="28"/>
          <w:szCs w:val="28"/>
        </w:rPr>
        <w:t xml:space="preserve"> утворення Тимчасової слідчої комісії до всіх депутатських фракцій, депутатських груп у Верховній Раді України. </w:t>
      </w:r>
    </w:p>
    <w:p w:rsidR="0033244A" w:rsidRPr="00E907D1" w:rsidRDefault="00C17F09" w:rsidP="00BA0636">
      <w:pPr>
        <w:spacing w:after="0" w:line="240" w:lineRule="auto"/>
        <w:ind w:firstLine="567"/>
        <w:jc w:val="both"/>
        <w:outlineLvl w:val="2"/>
        <w:rPr>
          <w:rFonts w:ascii="Times New Roman CYR" w:hAnsi="Times New Roman CYR" w:cs="Times New Roman CYR"/>
          <w:sz w:val="28"/>
          <w:szCs w:val="28"/>
        </w:rPr>
      </w:pPr>
      <w:r w:rsidRPr="00E907D1">
        <w:rPr>
          <w:rFonts w:ascii="Times New Roman CYR" w:hAnsi="Times New Roman CYR" w:cs="Times New Roman CYR"/>
          <w:sz w:val="28"/>
          <w:szCs w:val="28"/>
        </w:rPr>
        <w:lastRenderedPageBreak/>
        <w:t>У свою чергу, з</w:t>
      </w:r>
      <w:r w:rsidR="0033244A" w:rsidRPr="00E907D1">
        <w:rPr>
          <w:rFonts w:ascii="Times New Roman CYR" w:hAnsi="Times New Roman CYR" w:cs="Times New Roman CYR"/>
          <w:sz w:val="28"/>
          <w:szCs w:val="28"/>
        </w:rPr>
        <w:t>гідно з пропозиціями депу</w:t>
      </w:r>
      <w:r w:rsidR="007871BB" w:rsidRPr="00E907D1">
        <w:rPr>
          <w:rFonts w:ascii="Times New Roman CYR" w:hAnsi="Times New Roman CYR" w:cs="Times New Roman CYR"/>
          <w:sz w:val="28"/>
          <w:szCs w:val="28"/>
        </w:rPr>
        <w:t>татських фракцій та депутатсь</w:t>
      </w:r>
      <w:r w:rsidR="0074774A" w:rsidRPr="00E907D1">
        <w:rPr>
          <w:rFonts w:ascii="Times New Roman CYR" w:hAnsi="Times New Roman CYR" w:cs="Times New Roman CYR"/>
          <w:sz w:val="28"/>
          <w:szCs w:val="28"/>
        </w:rPr>
        <w:t>ких</w:t>
      </w:r>
      <w:r w:rsidR="0033244A" w:rsidRPr="00E907D1">
        <w:rPr>
          <w:rFonts w:ascii="Times New Roman CYR" w:hAnsi="Times New Roman CYR" w:cs="Times New Roman CYR"/>
          <w:sz w:val="28"/>
          <w:szCs w:val="28"/>
        </w:rPr>
        <w:t xml:space="preserve"> груп, що надійшли до</w:t>
      </w:r>
      <w:r w:rsidR="00C05689" w:rsidRPr="00E907D1">
        <w:rPr>
          <w:rFonts w:ascii="Times New Roman CYR" w:hAnsi="Times New Roman CYR" w:cs="Times New Roman CYR"/>
          <w:sz w:val="28"/>
          <w:szCs w:val="28"/>
        </w:rPr>
        <w:t xml:space="preserve"> </w:t>
      </w:r>
      <w:r w:rsidR="0033244A" w:rsidRPr="00E907D1">
        <w:rPr>
          <w:rFonts w:ascii="Times New Roman CYR" w:hAnsi="Times New Roman CYR" w:cs="Times New Roman CYR"/>
          <w:sz w:val="28"/>
          <w:szCs w:val="28"/>
        </w:rPr>
        <w:t>ініціатор</w:t>
      </w:r>
      <w:r w:rsidRPr="00E907D1">
        <w:rPr>
          <w:rFonts w:ascii="Times New Roman CYR" w:hAnsi="Times New Roman CYR" w:cs="Times New Roman CYR"/>
          <w:sz w:val="28"/>
          <w:szCs w:val="28"/>
        </w:rPr>
        <w:t>а</w:t>
      </w:r>
      <w:r w:rsidR="0033244A" w:rsidRPr="00E907D1">
        <w:rPr>
          <w:rFonts w:ascii="Times New Roman CYR" w:hAnsi="Times New Roman CYR" w:cs="Times New Roman CYR"/>
          <w:sz w:val="28"/>
          <w:szCs w:val="28"/>
        </w:rPr>
        <w:t xml:space="preserve"> внесення, пропонується обрати до  персонального складу </w:t>
      </w:r>
      <w:r w:rsidR="00C05689" w:rsidRPr="00E907D1">
        <w:rPr>
          <w:rFonts w:ascii="Times New Roman CYR" w:hAnsi="Times New Roman CYR" w:cs="Times New Roman CYR"/>
          <w:sz w:val="28"/>
          <w:szCs w:val="28"/>
        </w:rPr>
        <w:t>Т</w:t>
      </w:r>
      <w:r w:rsidR="0033244A" w:rsidRPr="00E907D1">
        <w:rPr>
          <w:rFonts w:ascii="Times New Roman CYR" w:hAnsi="Times New Roman CYR" w:cs="Times New Roman CYR"/>
          <w:sz w:val="28"/>
          <w:szCs w:val="28"/>
        </w:rPr>
        <w:t>имчасової слідчої комісії таких народних депутатів України:</w:t>
      </w:r>
    </w:p>
    <w:p w:rsidR="00F07871" w:rsidRPr="00E907D1" w:rsidRDefault="00F07871" w:rsidP="00F07871">
      <w:pPr>
        <w:spacing w:after="0" w:line="240" w:lineRule="auto"/>
        <w:ind w:firstLine="567"/>
        <w:jc w:val="both"/>
        <w:outlineLvl w:val="2"/>
        <w:rPr>
          <w:rFonts w:ascii="Times New Roman" w:hAnsi="Times New Roman" w:cs="Times New Roman"/>
          <w:sz w:val="28"/>
          <w:szCs w:val="28"/>
        </w:rPr>
      </w:pPr>
      <w:r w:rsidRPr="00E907D1">
        <w:rPr>
          <w:rFonts w:ascii="Times New Roman CYR" w:hAnsi="Times New Roman CYR" w:cs="Times New Roman CYR"/>
          <w:sz w:val="28"/>
          <w:szCs w:val="28"/>
        </w:rPr>
        <w:t xml:space="preserve">від </w:t>
      </w:r>
      <w:r w:rsidRPr="00E907D1">
        <w:rPr>
          <w:rFonts w:ascii="Times New Roman" w:hAnsi="Times New Roman" w:cs="Times New Roman"/>
          <w:sz w:val="28"/>
          <w:szCs w:val="28"/>
        </w:rPr>
        <w:t>депутатської фракції політичної партії Всеукраїнське об’єднання «Батьківщина» –</w:t>
      </w:r>
      <w:r w:rsidRPr="00E907D1">
        <w:rPr>
          <w:rFonts w:ascii="Times New Roman" w:hAnsi="Times New Roman" w:cs="Times New Roman"/>
        </w:rPr>
        <w:t xml:space="preserve"> </w:t>
      </w:r>
      <w:proofErr w:type="spellStart"/>
      <w:r w:rsidRPr="00E907D1">
        <w:rPr>
          <w:rFonts w:ascii="Times New Roman" w:eastAsia="Times New Roman" w:hAnsi="Times New Roman" w:cs="Times New Roman"/>
          <w:sz w:val="28"/>
          <w:szCs w:val="28"/>
          <w:lang w:eastAsia="uk-UA"/>
        </w:rPr>
        <w:t>Данілова</w:t>
      </w:r>
      <w:proofErr w:type="spellEnd"/>
      <w:r w:rsidRPr="00E907D1">
        <w:rPr>
          <w:rFonts w:ascii="Times New Roman" w:eastAsia="Times New Roman" w:hAnsi="Times New Roman" w:cs="Times New Roman"/>
          <w:sz w:val="28"/>
          <w:szCs w:val="28"/>
          <w:lang w:eastAsia="uk-UA"/>
        </w:rPr>
        <w:t xml:space="preserve"> Віталія Богдановича</w:t>
      </w:r>
      <w:r w:rsidRPr="00E907D1">
        <w:rPr>
          <w:rFonts w:ascii="Times New Roman" w:hAnsi="Times New Roman" w:cs="Times New Roman"/>
          <w:sz w:val="28"/>
          <w:szCs w:val="28"/>
        </w:rPr>
        <w:t>;</w:t>
      </w:r>
    </w:p>
    <w:p w:rsidR="00F07871" w:rsidRPr="00E907D1" w:rsidRDefault="00F07871" w:rsidP="00F07871">
      <w:pPr>
        <w:spacing w:after="0" w:line="240" w:lineRule="auto"/>
        <w:ind w:firstLine="567"/>
        <w:jc w:val="both"/>
        <w:outlineLvl w:val="2"/>
        <w:rPr>
          <w:rFonts w:ascii="Times New Roman" w:hAnsi="Times New Roman" w:cs="Times New Roman"/>
          <w:sz w:val="28"/>
          <w:szCs w:val="28"/>
        </w:rPr>
      </w:pPr>
      <w:r w:rsidRPr="00E907D1">
        <w:rPr>
          <w:rFonts w:ascii="Times New Roman" w:hAnsi="Times New Roman" w:cs="Times New Roman"/>
          <w:sz w:val="28"/>
          <w:szCs w:val="28"/>
        </w:rPr>
        <w:t xml:space="preserve">від депутатської фракції ПОЛІТИЧНОЇ ПАРТІЇ «ЄВРОПЕЙСЬКА СОЛІДАРНІСТЬ» – </w:t>
      </w:r>
      <w:proofErr w:type="spellStart"/>
      <w:r w:rsidRPr="00E907D1">
        <w:rPr>
          <w:rFonts w:ascii="Times New Roman" w:eastAsia="Times New Roman" w:hAnsi="Times New Roman" w:cs="Times New Roman"/>
          <w:sz w:val="28"/>
          <w:szCs w:val="28"/>
          <w:lang w:eastAsia="uk-UA"/>
        </w:rPr>
        <w:t>Величковича</w:t>
      </w:r>
      <w:proofErr w:type="spellEnd"/>
      <w:r w:rsidRPr="00E907D1">
        <w:rPr>
          <w:rFonts w:ascii="Times New Roman" w:eastAsia="Times New Roman" w:hAnsi="Times New Roman" w:cs="Times New Roman"/>
          <w:sz w:val="28"/>
          <w:szCs w:val="28"/>
          <w:lang w:eastAsia="uk-UA"/>
        </w:rPr>
        <w:t xml:space="preserve"> Микол</w:t>
      </w:r>
      <w:r w:rsidR="00CB2AF1" w:rsidRPr="00E907D1">
        <w:rPr>
          <w:rFonts w:ascii="Times New Roman" w:eastAsia="Times New Roman" w:hAnsi="Times New Roman" w:cs="Times New Roman"/>
          <w:sz w:val="28"/>
          <w:szCs w:val="28"/>
          <w:lang w:eastAsia="uk-UA"/>
        </w:rPr>
        <w:t>у</w:t>
      </w:r>
      <w:r w:rsidRPr="00E907D1">
        <w:rPr>
          <w:rFonts w:ascii="Times New Roman" w:eastAsia="Times New Roman" w:hAnsi="Times New Roman" w:cs="Times New Roman"/>
          <w:sz w:val="28"/>
          <w:szCs w:val="28"/>
          <w:lang w:eastAsia="uk-UA"/>
        </w:rPr>
        <w:t xml:space="preserve"> Романовича</w:t>
      </w:r>
      <w:r w:rsidRPr="00E907D1">
        <w:rPr>
          <w:rFonts w:ascii="Times New Roman" w:hAnsi="Times New Roman" w:cs="Times New Roman"/>
          <w:sz w:val="28"/>
          <w:szCs w:val="28"/>
        </w:rPr>
        <w:t>;</w:t>
      </w:r>
    </w:p>
    <w:p w:rsidR="00F07871" w:rsidRPr="00E907D1" w:rsidRDefault="00F07871" w:rsidP="00F07871">
      <w:pPr>
        <w:spacing w:after="0" w:line="240" w:lineRule="auto"/>
        <w:ind w:firstLine="567"/>
        <w:jc w:val="both"/>
        <w:outlineLvl w:val="2"/>
        <w:rPr>
          <w:rFonts w:ascii="Times New Roman" w:hAnsi="Times New Roman" w:cs="Times New Roman"/>
          <w:sz w:val="28"/>
          <w:szCs w:val="28"/>
        </w:rPr>
      </w:pPr>
      <w:r w:rsidRPr="00E907D1">
        <w:rPr>
          <w:rFonts w:ascii="Times New Roman" w:hAnsi="Times New Roman" w:cs="Times New Roman"/>
          <w:sz w:val="28"/>
          <w:szCs w:val="28"/>
        </w:rPr>
        <w:t xml:space="preserve">від депутатської фракції Політичної партії «ОПОЗИЦІЙНА ПЛАТФОРМА – ЗА ЖИТТЯ» – </w:t>
      </w:r>
      <w:proofErr w:type="spellStart"/>
      <w:r w:rsidR="00DB6A64" w:rsidRPr="00E907D1">
        <w:rPr>
          <w:rFonts w:ascii="Times New Roman" w:eastAsia="Times New Roman" w:hAnsi="Times New Roman" w:cs="Times New Roman"/>
          <w:sz w:val="28"/>
          <w:szCs w:val="28"/>
          <w:lang w:eastAsia="uk-UA"/>
        </w:rPr>
        <w:t>Бурміча</w:t>
      </w:r>
      <w:proofErr w:type="spellEnd"/>
      <w:r w:rsidR="00DB6A64" w:rsidRPr="00E907D1">
        <w:rPr>
          <w:rFonts w:ascii="Times New Roman" w:eastAsia="Times New Roman" w:hAnsi="Times New Roman" w:cs="Times New Roman"/>
          <w:sz w:val="28"/>
          <w:szCs w:val="28"/>
          <w:lang w:eastAsia="uk-UA"/>
        </w:rPr>
        <w:t xml:space="preserve"> Анатолія Петровича</w:t>
      </w:r>
      <w:r w:rsidRPr="00E907D1">
        <w:rPr>
          <w:rFonts w:ascii="Times New Roman" w:hAnsi="Times New Roman" w:cs="Times New Roman"/>
          <w:sz w:val="28"/>
          <w:szCs w:val="28"/>
        </w:rPr>
        <w:t>;</w:t>
      </w:r>
    </w:p>
    <w:p w:rsidR="00F07871" w:rsidRPr="00E907D1" w:rsidRDefault="00F07871" w:rsidP="00F07871">
      <w:pPr>
        <w:spacing w:after="0" w:line="240" w:lineRule="auto"/>
        <w:ind w:firstLine="567"/>
        <w:jc w:val="both"/>
        <w:outlineLvl w:val="2"/>
        <w:rPr>
          <w:rFonts w:ascii="Times New Roman" w:hAnsi="Times New Roman" w:cs="Times New Roman"/>
          <w:sz w:val="28"/>
          <w:szCs w:val="28"/>
        </w:rPr>
      </w:pPr>
      <w:r w:rsidRPr="00E907D1">
        <w:rPr>
          <w:rFonts w:ascii="Times New Roman" w:hAnsi="Times New Roman" w:cs="Times New Roman"/>
          <w:sz w:val="28"/>
          <w:szCs w:val="28"/>
        </w:rPr>
        <w:t xml:space="preserve">від депутатської фракції Політичної Партії «ГОЛОС» – </w:t>
      </w:r>
      <w:proofErr w:type="spellStart"/>
      <w:r w:rsidR="00DB6A64" w:rsidRPr="00E907D1">
        <w:rPr>
          <w:rFonts w:ascii="Times New Roman" w:eastAsia="Times New Roman" w:hAnsi="Times New Roman" w:cs="Times New Roman"/>
          <w:sz w:val="28"/>
          <w:szCs w:val="28"/>
          <w:lang w:eastAsia="uk-UA"/>
        </w:rPr>
        <w:t>Устінову</w:t>
      </w:r>
      <w:proofErr w:type="spellEnd"/>
      <w:r w:rsidR="00DB6A64" w:rsidRPr="00E907D1">
        <w:rPr>
          <w:rFonts w:ascii="Times New Roman" w:eastAsia="Times New Roman" w:hAnsi="Times New Roman" w:cs="Times New Roman"/>
          <w:sz w:val="28"/>
          <w:szCs w:val="28"/>
          <w:lang w:eastAsia="uk-UA"/>
        </w:rPr>
        <w:t xml:space="preserve"> Олександру Юріївн</w:t>
      </w:r>
      <w:r w:rsidR="00EA5E85" w:rsidRPr="00E907D1">
        <w:rPr>
          <w:rFonts w:ascii="Times New Roman" w:eastAsia="Times New Roman" w:hAnsi="Times New Roman" w:cs="Times New Roman"/>
          <w:sz w:val="28"/>
          <w:szCs w:val="28"/>
          <w:lang w:eastAsia="uk-UA"/>
        </w:rPr>
        <w:t>у</w:t>
      </w:r>
      <w:r w:rsidR="00DB6A64" w:rsidRPr="00E907D1">
        <w:rPr>
          <w:rFonts w:ascii="Times New Roman" w:eastAsia="Times New Roman" w:hAnsi="Times New Roman" w:cs="Times New Roman"/>
          <w:sz w:val="28"/>
          <w:szCs w:val="28"/>
          <w:lang w:eastAsia="uk-UA"/>
        </w:rPr>
        <w:t xml:space="preserve"> </w:t>
      </w:r>
      <w:r w:rsidR="00DB6A64" w:rsidRPr="00E907D1">
        <w:rPr>
          <w:rFonts w:ascii="Times New Roman" w:hAnsi="Times New Roman" w:cs="Times New Roman"/>
          <w:sz w:val="28"/>
          <w:szCs w:val="28"/>
        </w:rPr>
        <w:t>– заступником голови Тимчасової слідчої комісії</w:t>
      </w:r>
      <w:r w:rsidRPr="00E907D1">
        <w:rPr>
          <w:rFonts w:ascii="Times New Roman" w:hAnsi="Times New Roman" w:cs="Times New Roman"/>
          <w:sz w:val="28"/>
          <w:szCs w:val="28"/>
        </w:rPr>
        <w:t xml:space="preserve">;  </w:t>
      </w:r>
    </w:p>
    <w:p w:rsidR="00F07871" w:rsidRPr="00E907D1" w:rsidRDefault="00F07871" w:rsidP="00F07871">
      <w:pPr>
        <w:spacing w:after="0" w:line="240" w:lineRule="auto"/>
        <w:ind w:firstLine="567"/>
        <w:jc w:val="both"/>
        <w:outlineLvl w:val="2"/>
        <w:rPr>
          <w:rFonts w:ascii="Times New Roman" w:hAnsi="Times New Roman" w:cs="Times New Roman"/>
          <w:sz w:val="28"/>
          <w:szCs w:val="28"/>
        </w:rPr>
      </w:pPr>
      <w:r w:rsidRPr="00E907D1">
        <w:rPr>
          <w:rFonts w:ascii="Times New Roman" w:hAnsi="Times New Roman" w:cs="Times New Roman"/>
          <w:sz w:val="28"/>
          <w:szCs w:val="28"/>
        </w:rPr>
        <w:t>від депутатської групи «Партія «За майбутнє» –</w:t>
      </w:r>
      <w:r w:rsidRPr="00E907D1">
        <w:rPr>
          <w:rFonts w:ascii="Times New Roman" w:hAnsi="Times New Roman" w:cs="Times New Roman"/>
        </w:rPr>
        <w:t xml:space="preserve"> </w:t>
      </w:r>
      <w:r w:rsidR="00DB6A64" w:rsidRPr="00E907D1">
        <w:rPr>
          <w:rFonts w:ascii="Times New Roman" w:eastAsia="Times New Roman" w:hAnsi="Times New Roman" w:cs="Times New Roman"/>
          <w:sz w:val="28"/>
          <w:szCs w:val="28"/>
          <w:lang w:eastAsia="uk-UA"/>
        </w:rPr>
        <w:t xml:space="preserve">Скороход Анну Костянтинівну </w:t>
      </w:r>
      <w:r w:rsidR="00DB6A64" w:rsidRPr="00E907D1">
        <w:rPr>
          <w:rFonts w:ascii="Times New Roman" w:hAnsi="Times New Roman" w:cs="Times New Roman"/>
          <w:sz w:val="28"/>
          <w:szCs w:val="28"/>
        </w:rPr>
        <w:t>– головою Тимчасової слідчої комісії</w:t>
      </w:r>
      <w:r w:rsidRPr="00E907D1">
        <w:rPr>
          <w:rFonts w:ascii="Times New Roman" w:hAnsi="Times New Roman" w:cs="Times New Roman"/>
          <w:sz w:val="28"/>
          <w:szCs w:val="28"/>
        </w:rPr>
        <w:t>;</w:t>
      </w:r>
      <w:r w:rsidR="00DB6A64" w:rsidRPr="00E907D1">
        <w:rPr>
          <w:rFonts w:ascii="Times New Roman" w:hAnsi="Times New Roman" w:cs="Times New Roman"/>
          <w:sz w:val="28"/>
          <w:szCs w:val="28"/>
        </w:rPr>
        <w:t xml:space="preserve"> </w:t>
      </w:r>
    </w:p>
    <w:p w:rsidR="00F07871" w:rsidRPr="00E907D1" w:rsidRDefault="00F07871" w:rsidP="00F07871">
      <w:pPr>
        <w:spacing w:after="0" w:line="240" w:lineRule="auto"/>
        <w:ind w:firstLine="567"/>
        <w:jc w:val="both"/>
        <w:outlineLvl w:val="2"/>
        <w:rPr>
          <w:rFonts w:ascii="Times New Roman" w:hAnsi="Times New Roman" w:cs="Times New Roman"/>
          <w:sz w:val="28"/>
          <w:szCs w:val="28"/>
        </w:rPr>
      </w:pPr>
      <w:r w:rsidRPr="00E907D1">
        <w:rPr>
          <w:rFonts w:ascii="Times New Roman" w:hAnsi="Times New Roman" w:cs="Times New Roman"/>
          <w:sz w:val="28"/>
          <w:szCs w:val="28"/>
        </w:rPr>
        <w:t xml:space="preserve">від депутатської групи «ДОВІРА» – </w:t>
      </w:r>
      <w:r w:rsidR="00DB6A64" w:rsidRPr="00E907D1">
        <w:rPr>
          <w:rFonts w:ascii="Times New Roman" w:hAnsi="Times New Roman" w:cs="Times New Roman"/>
          <w:bCs/>
          <w:sz w:val="28"/>
          <w:szCs w:val="28"/>
        </w:rPr>
        <w:t>Шахова Сергія Володимировича</w:t>
      </w:r>
      <w:r w:rsidRPr="00E907D1">
        <w:rPr>
          <w:rFonts w:ascii="Times New Roman" w:hAnsi="Times New Roman" w:cs="Times New Roman"/>
          <w:sz w:val="28"/>
          <w:szCs w:val="28"/>
        </w:rPr>
        <w:t>.</w:t>
      </w:r>
    </w:p>
    <w:p w:rsidR="009221F3" w:rsidRPr="00E907D1" w:rsidRDefault="002033D4" w:rsidP="009221F3">
      <w:pPr>
        <w:spacing w:after="0" w:line="240" w:lineRule="auto"/>
        <w:ind w:firstLine="567"/>
        <w:jc w:val="both"/>
        <w:outlineLvl w:val="2"/>
        <w:rPr>
          <w:rFonts w:ascii="Times New Roman" w:hAnsi="Times New Roman" w:cs="Times New Roman"/>
          <w:sz w:val="28"/>
          <w:szCs w:val="28"/>
        </w:rPr>
      </w:pPr>
      <w:r>
        <w:rPr>
          <w:rFonts w:ascii="Times New Roman" w:hAnsi="Times New Roman" w:cs="Times New Roman"/>
          <w:sz w:val="28"/>
          <w:szCs w:val="28"/>
        </w:rPr>
        <w:t>Комітет з</w:t>
      </w:r>
      <w:r w:rsidR="009221F3" w:rsidRPr="00E907D1">
        <w:rPr>
          <w:rFonts w:ascii="Times New Roman" w:hAnsi="Times New Roman" w:cs="Times New Roman"/>
          <w:sz w:val="28"/>
          <w:szCs w:val="28"/>
        </w:rPr>
        <w:t>вер</w:t>
      </w:r>
      <w:r>
        <w:rPr>
          <w:rFonts w:ascii="Times New Roman" w:hAnsi="Times New Roman" w:cs="Times New Roman"/>
          <w:sz w:val="28"/>
          <w:szCs w:val="28"/>
        </w:rPr>
        <w:t>нув</w:t>
      </w:r>
      <w:r w:rsidR="009221F3" w:rsidRPr="00E907D1">
        <w:rPr>
          <w:rFonts w:ascii="Times New Roman" w:hAnsi="Times New Roman" w:cs="Times New Roman"/>
          <w:sz w:val="28"/>
          <w:szCs w:val="28"/>
        </w:rPr>
        <w:t xml:space="preserve"> увагу на те, що станом на день реєстрації проекту Постанови (реєстр. № 6300) – 9 листопада 2021 року, від депутатської фракції ПОЛІТИЧНОЇ ПАРТІЇ «СЛУГА НАРОДУ» пропозицій щодо кількісного та персонального складу утворюваної Тимчасової слідчої комісії не надійшло і у проекті Постанови представники цієї депутатської фракції відсутні.    </w:t>
      </w:r>
      <w:r w:rsidR="00E876CA" w:rsidRPr="00E907D1">
        <w:rPr>
          <w:rFonts w:ascii="Times New Roman" w:hAnsi="Times New Roman" w:cs="Times New Roman"/>
          <w:sz w:val="28"/>
          <w:szCs w:val="28"/>
        </w:rPr>
        <w:t xml:space="preserve"> </w:t>
      </w:r>
    </w:p>
    <w:p w:rsidR="00E876CA" w:rsidRPr="00E907D1" w:rsidRDefault="009221F3" w:rsidP="009221F3">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E907D1">
        <w:rPr>
          <w:rFonts w:ascii="Times New Roman" w:hAnsi="Times New Roman" w:cs="Times New Roman"/>
          <w:sz w:val="28"/>
          <w:szCs w:val="28"/>
        </w:rPr>
        <w:t>Водночас, 15 листопада 2021 року до Комітету надійшла копія листа від першого</w:t>
      </w:r>
      <w:r w:rsidR="00E876CA" w:rsidRPr="00E907D1">
        <w:rPr>
          <w:rFonts w:ascii="Times New Roman" w:hAnsi="Times New Roman" w:cs="Times New Roman"/>
          <w:sz w:val="28"/>
          <w:szCs w:val="28"/>
        </w:rPr>
        <w:t xml:space="preserve"> заступника </w:t>
      </w:r>
      <w:r w:rsidRPr="00E907D1">
        <w:rPr>
          <w:rFonts w:ascii="Times New Roman" w:eastAsia="Times New Roman" w:hAnsi="Times New Roman" w:cs="Times New Roman"/>
          <w:sz w:val="28"/>
          <w:szCs w:val="28"/>
        </w:rPr>
        <w:t xml:space="preserve">голови </w:t>
      </w:r>
      <w:r w:rsidRPr="00E907D1">
        <w:rPr>
          <w:rFonts w:ascii="Times New Roman" w:hAnsi="Times New Roman" w:cs="Times New Roman"/>
          <w:sz w:val="28"/>
          <w:szCs w:val="28"/>
        </w:rPr>
        <w:t xml:space="preserve">депутатської фракції ПОЛІТИЧНОЇ ПАРТІЇ «СЛУГА НАРОДУ» </w:t>
      </w:r>
      <w:proofErr w:type="spellStart"/>
      <w:r w:rsidR="00E876CA" w:rsidRPr="00E907D1">
        <w:rPr>
          <w:rFonts w:ascii="Times New Roman" w:hAnsi="Times New Roman" w:cs="Times New Roman"/>
          <w:sz w:val="28"/>
          <w:szCs w:val="28"/>
        </w:rPr>
        <w:t>Мотовиловця</w:t>
      </w:r>
      <w:proofErr w:type="spellEnd"/>
      <w:r w:rsidR="00E876CA" w:rsidRPr="00E907D1">
        <w:rPr>
          <w:rFonts w:ascii="Times New Roman" w:hAnsi="Times New Roman" w:cs="Times New Roman"/>
          <w:sz w:val="28"/>
          <w:szCs w:val="28"/>
        </w:rPr>
        <w:t xml:space="preserve"> А.В.</w:t>
      </w:r>
      <w:r w:rsidRPr="00E907D1">
        <w:rPr>
          <w:rFonts w:ascii="Times New Roman" w:hAnsi="Times New Roman" w:cs="Times New Roman"/>
          <w:sz w:val="28"/>
          <w:szCs w:val="28"/>
        </w:rPr>
        <w:t xml:space="preserve"> № </w:t>
      </w:r>
      <w:r w:rsidR="00E876CA" w:rsidRPr="00E907D1">
        <w:rPr>
          <w:rFonts w:ascii="Times New Roman" w:hAnsi="Times New Roman" w:cs="Times New Roman"/>
          <w:sz w:val="28"/>
          <w:szCs w:val="28"/>
        </w:rPr>
        <w:t>04-01/05-2021/351968</w:t>
      </w:r>
      <w:r w:rsidRPr="00E907D1">
        <w:rPr>
          <w:rFonts w:ascii="Times New Roman" w:hAnsi="Times New Roman" w:cs="Times New Roman"/>
          <w:sz w:val="28"/>
          <w:szCs w:val="28"/>
        </w:rPr>
        <w:t xml:space="preserve"> (</w:t>
      </w:r>
      <w:r w:rsidR="00E876CA" w:rsidRPr="00E907D1">
        <w:rPr>
          <w:rFonts w:ascii="Times New Roman" w:hAnsi="Times New Roman" w:cs="Times New Roman"/>
          <w:sz w:val="28"/>
          <w:szCs w:val="28"/>
        </w:rPr>
        <w:t>709806</w:t>
      </w:r>
      <w:r w:rsidRPr="00E907D1">
        <w:rPr>
          <w:rFonts w:ascii="Times New Roman" w:hAnsi="Times New Roman" w:cs="Times New Roman"/>
          <w:sz w:val="28"/>
          <w:szCs w:val="28"/>
        </w:rPr>
        <w:t>), у якому висловлено прохання «</w:t>
      </w:r>
      <w:r w:rsidR="00E876CA" w:rsidRPr="00E907D1">
        <w:rPr>
          <w:rFonts w:ascii="Times New Roman" w:hAnsi="Times New Roman" w:cs="Times New Roman"/>
          <w:sz w:val="28"/>
          <w:szCs w:val="28"/>
        </w:rPr>
        <w:t>включити</w:t>
      </w:r>
      <w:r w:rsidRPr="00E907D1">
        <w:rPr>
          <w:rFonts w:ascii="Times New Roman" w:hAnsi="Times New Roman" w:cs="Times New Roman"/>
          <w:sz w:val="28"/>
          <w:szCs w:val="28"/>
        </w:rPr>
        <w:t>»</w:t>
      </w:r>
      <w:r w:rsidR="00E876CA" w:rsidRPr="00E907D1">
        <w:rPr>
          <w:rFonts w:ascii="Times New Roman" w:hAnsi="Times New Roman" w:cs="Times New Roman"/>
          <w:sz w:val="28"/>
          <w:szCs w:val="28"/>
        </w:rPr>
        <w:t xml:space="preserve"> народних депутатів України                    Качуру О.А. та Ткаченка О.М. до складу Тимчасової слідчої комісії. </w:t>
      </w:r>
    </w:p>
    <w:p w:rsidR="00E876CA" w:rsidRPr="00134951" w:rsidRDefault="00E876CA" w:rsidP="009221F3">
      <w:pPr>
        <w:widowControl w:val="0"/>
        <w:autoSpaceDE w:val="0"/>
        <w:autoSpaceDN w:val="0"/>
        <w:adjustRightInd w:val="0"/>
        <w:spacing w:after="0" w:line="240" w:lineRule="auto"/>
        <w:ind w:firstLine="567"/>
        <w:jc w:val="both"/>
        <w:rPr>
          <w:rFonts w:ascii="Times New Roman" w:hAnsi="Times New Roman" w:cs="Times New Roman"/>
          <w:sz w:val="16"/>
          <w:szCs w:val="16"/>
        </w:rPr>
      </w:pPr>
    </w:p>
    <w:p w:rsidR="003606FA" w:rsidRPr="00E907D1" w:rsidRDefault="00DB6A64" w:rsidP="000E70CC">
      <w:pPr>
        <w:spacing w:after="0" w:line="240" w:lineRule="auto"/>
        <w:ind w:firstLine="567"/>
        <w:jc w:val="both"/>
        <w:outlineLvl w:val="2"/>
        <w:rPr>
          <w:rFonts w:ascii="Times New Roman" w:eastAsia="Times New Roman" w:hAnsi="Times New Roman" w:cs="Times New Roman"/>
          <w:bCs/>
          <w:sz w:val="28"/>
          <w:szCs w:val="28"/>
          <w:lang w:eastAsia="ru-RU"/>
        </w:rPr>
      </w:pPr>
      <w:r w:rsidRPr="00E907D1">
        <w:rPr>
          <w:rFonts w:ascii="Times New Roman" w:eastAsia="Times New Roman" w:hAnsi="Times New Roman" w:cs="Times New Roman"/>
          <w:bCs/>
          <w:sz w:val="28"/>
          <w:szCs w:val="28"/>
          <w:lang w:eastAsia="ru-RU"/>
        </w:rPr>
        <w:t xml:space="preserve">3.2 </w:t>
      </w:r>
      <w:r w:rsidR="009A7A56">
        <w:rPr>
          <w:rFonts w:ascii="Times New Roman" w:eastAsia="Times New Roman" w:hAnsi="Times New Roman" w:cs="Times New Roman"/>
          <w:bCs/>
          <w:sz w:val="28"/>
          <w:szCs w:val="28"/>
          <w:lang w:eastAsia="ru-RU"/>
        </w:rPr>
        <w:t>Д</w:t>
      </w:r>
      <w:r w:rsidRPr="00E907D1">
        <w:rPr>
          <w:rFonts w:ascii="Times New Roman" w:eastAsia="Times New Roman" w:hAnsi="Times New Roman" w:cs="Times New Roman"/>
          <w:bCs/>
          <w:sz w:val="28"/>
          <w:szCs w:val="28"/>
          <w:lang w:eastAsia="ru-RU"/>
        </w:rPr>
        <w:t xml:space="preserve">епутатською групою </w:t>
      </w:r>
      <w:r w:rsidR="00CB2AF1" w:rsidRPr="00E907D1">
        <w:rPr>
          <w:rFonts w:ascii="Times New Roman" w:eastAsia="Times New Roman" w:hAnsi="Times New Roman" w:cs="Times New Roman"/>
          <w:bCs/>
          <w:sz w:val="28"/>
          <w:szCs w:val="28"/>
          <w:lang w:eastAsia="ru-RU"/>
        </w:rPr>
        <w:t>«</w:t>
      </w:r>
      <w:r w:rsidRPr="00E907D1">
        <w:rPr>
          <w:rFonts w:ascii="Times New Roman" w:eastAsia="Times New Roman" w:hAnsi="Times New Roman" w:cs="Times New Roman"/>
          <w:bCs/>
          <w:sz w:val="28"/>
          <w:szCs w:val="28"/>
          <w:lang w:eastAsia="ru-RU"/>
        </w:rPr>
        <w:t xml:space="preserve">Партія «За майбутнє» запропоновано обрати головою Тимчасової слідчої комісії народного депутата України </w:t>
      </w:r>
      <w:r w:rsidR="003606FA" w:rsidRPr="00E907D1">
        <w:rPr>
          <w:rFonts w:ascii="Times New Roman" w:eastAsia="Times New Roman" w:hAnsi="Times New Roman" w:cs="Times New Roman"/>
          <w:bCs/>
          <w:sz w:val="28"/>
          <w:szCs w:val="28"/>
          <w:lang w:eastAsia="ru-RU"/>
        </w:rPr>
        <w:t xml:space="preserve">Скороход А.К., </w:t>
      </w:r>
      <w:r w:rsidR="009A7A56">
        <w:rPr>
          <w:rFonts w:ascii="Times New Roman" w:eastAsia="Times New Roman" w:hAnsi="Times New Roman" w:cs="Times New Roman"/>
          <w:bCs/>
          <w:sz w:val="28"/>
          <w:szCs w:val="28"/>
          <w:lang w:eastAsia="ru-RU"/>
        </w:rPr>
        <w:t>щодо цього Комітет з</w:t>
      </w:r>
      <w:r w:rsidR="003606FA" w:rsidRPr="00E907D1">
        <w:rPr>
          <w:rFonts w:ascii="Times New Roman" w:eastAsia="Times New Roman" w:hAnsi="Times New Roman" w:cs="Times New Roman"/>
          <w:bCs/>
          <w:sz w:val="28"/>
          <w:szCs w:val="28"/>
          <w:lang w:eastAsia="ru-RU"/>
        </w:rPr>
        <w:t>азначи</w:t>
      </w:r>
      <w:r w:rsidR="009A7A56">
        <w:rPr>
          <w:rFonts w:ascii="Times New Roman" w:eastAsia="Times New Roman" w:hAnsi="Times New Roman" w:cs="Times New Roman"/>
          <w:bCs/>
          <w:sz w:val="28"/>
          <w:szCs w:val="28"/>
          <w:lang w:eastAsia="ru-RU"/>
        </w:rPr>
        <w:t>в</w:t>
      </w:r>
      <w:r w:rsidR="003606FA" w:rsidRPr="00E907D1">
        <w:rPr>
          <w:rFonts w:ascii="Times New Roman" w:eastAsia="Times New Roman" w:hAnsi="Times New Roman" w:cs="Times New Roman"/>
          <w:bCs/>
          <w:sz w:val="28"/>
          <w:szCs w:val="28"/>
          <w:lang w:eastAsia="ru-RU"/>
        </w:rPr>
        <w:t xml:space="preserve"> таке.</w:t>
      </w:r>
    </w:p>
    <w:p w:rsidR="000E70CC" w:rsidRPr="00E907D1" w:rsidRDefault="003606FA" w:rsidP="000E70CC">
      <w:pPr>
        <w:spacing w:after="0" w:line="240" w:lineRule="auto"/>
        <w:ind w:firstLine="567"/>
        <w:jc w:val="both"/>
        <w:outlineLvl w:val="2"/>
        <w:rPr>
          <w:rFonts w:ascii="Times New Roman" w:hAnsi="Times New Roman" w:cs="Times New Roman"/>
          <w:sz w:val="28"/>
        </w:rPr>
      </w:pPr>
      <w:r w:rsidRPr="00E907D1">
        <w:rPr>
          <w:rFonts w:ascii="Times New Roman" w:eastAsia="Times New Roman" w:hAnsi="Times New Roman" w:cs="Times New Roman"/>
          <w:bCs/>
          <w:sz w:val="28"/>
          <w:szCs w:val="28"/>
          <w:lang w:eastAsia="ru-RU"/>
        </w:rPr>
        <w:t>В</w:t>
      </w:r>
      <w:r w:rsidR="000E70CC" w:rsidRPr="00E907D1">
        <w:rPr>
          <w:rFonts w:ascii="Times New Roman" w:eastAsia="Times New Roman" w:hAnsi="Times New Roman" w:cs="Times New Roman"/>
          <w:bCs/>
          <w:sz w:val="28"/>
          <w:szCs w:val="28"/>
          <w:lang w:eastAsia="ru-RU"/>
        </w:rPr>
        <w:t>ідповідно до положень</w:t>
      </w:r>
      <w:r w:rsidR="000E70CC" w:rsidRPr="00E907D1">
        <w:rPr>
          <w:rFonts w:ascii="Times New Roman" w:hAnsi="Times New Roman" w:cs="Times New Roman"/>
          <w:sz w:val="28"/>
        </w:rPr>
        <w:t xml:space="preserve"> </w:t>
      </w:r>
      <w:r w:rsidR="000E70CC" w:rsidRPr="00E907D1">
        <w:rPr>
          <w:rFonts w:ascii="Times New Roman" w:eastAsia="Times New Roman" w:hAnsi="Times New Roman" w:cs="Times New Roman"/>
          <w:bCs/>
          <w:sz w:val="28"/>
          <w:szCs w:val="28"/>
          <w:lang w:eastAsia="ru-RU"/>
        </w:rPr>
        <w:t>частини сьомої статті 4 Закону України «Про тимчасові слідчі комісії і тимчасові спеціальні комісії Верховної Ради України» та частин третьої та четвертої статті 87 Регламенту Верховної Ради України н</w:t>
      </w:r>
      <w:r w:rsidR="000E70CC" w:rsidRPr="00E907D1">
        <w:rPr>
          <w:rFonts w:ascii="Times New Roman" w:hAnsi="Times New Roman" w:cs="Times New Roman"/>
          <w:sz w:val="28"/>
        </w:rPr>
        <w:t>е може бути обраний до складу тимчасової слідчої комісії народний депутат України, у якого в разі обрання виникне реальний чи потенційний конфлікт інтересів з питань, для розслідування яких утворюється вказана комісія,</w:t>
      </w:r>
      <w:r w:rsidR="00CB2AF1" w:rsidRPr="00E907D1">
        <w:rPr>
          <w:rFonts w:ascii="Times New Roman" w:hAnsi="Times New Roman" w:cs="Times New Roman"/>
          <w:sz w:val="28"/>
        </w:rPr>
        <w:t xml:space="preserve">                           </w:t>
      </w:r>
      <w:r w:rsidR="000E70CC" w:rsidRPr="00E907D1">
        <w:rPr>
          <w:rFonts w:ascii="Times New Roman" w:hAnsi="Times New Roman" w:cs="Times New Roman"/>
          <w:sz w:val="28"/>
        </w:rPr>
        <w:t xml:space="preserve"> а також має безпосередньо або через близьких осіб та членів сім’ї приватний інтерес. Народний депутат України, кандидатура якого запропонована депутатською фракцією (депутатською групою) до складу тимчасової слідчої комісії, зобов’язаний повідомити Верховну Раду України про неможливість брати участь у роботі тимчасової слідчої комісії за наявності вищезазначених підстав.</w:t>
      </w:r>
    </w:p>
    <w:p w:rsidR="003606FA" w:rsidRPr="00E907D1" w:rsidRDefault="003606FA" w:rsidP="003606FA">
      <w:pPr>
        <w:spacing w:after="0" w:line="240" w:lineRule="auto"/>
        <w:jc w:val="both"/>
        <w:rPr>
          <w:rFonts w:ascii="Times New Roman" w:hAnsi="Times New Roman"/>
          <w:sz w:val="28"/>
        </w:rPr>
      </w:pPr>
      <w:r w:rsidRPr="00E907D1">
        <w:rPr>
          <w:rFonts w:ascii="Times New Roman" w:hAnsi="Times New Roman" w:cs="Times New Roman"/>
          <w:sz w:val="28"/>
        </w:rPr>
        <w:tab/>
      </w:r>
      <w:r w:rsidR="009A7A56">
        <w:rPr>
          <w:rFonts w:ascii="Times New Roman" w:hAnsi="Times New Roman" w:cs="Times New Roman"/>
          <w:sz w:val="28"/>
        </w:rPr>
        <w:t>Комітет також з</w:t>
      </w:r>
      <w:r w:rsidR="000E70CC" w:rsidRPr="00E907D1">
        <w:rPr>
          <w:rFonts w:ascii="Times New Roman" w:hAnsi="Times New Roman" w:cs="Times New Roman"/>
          <w:sz w:val="28"/>
        </w:rPr>
        <w:t>азнач</w:t>
      </w:r>
      <w:r w:rsidR="009A7A56">
        <w:rPr>
          <w:rFonts w:ascii="Times New Roman" w:hAnsi="Times New Roman" w:cs="Times New Roman"/>
          <w:sz w:val="28"/>
        </w:rPr>
        <w:t>ив</w:t>
      </w:r>
      <w:r w:rsidR="000E70CC" w:rsidRPr="00E907D1">
        <w:rPr>
          <w:rFonts w:ascii="Times New Roman" w:hAnsi="Times New Roman" w:cs="Times New Roman"/>
          <w:sz w:val="28"/>
        </w:rPr>
        <w:t xml:space="preserve">, що відповідно до положень частини першої </w:t>
      </w:r>
      <w:r w:rsidR="009A7A56">
        <w:rPr>
          <w:rFonts w:ascii="Times New Roman" w:hAnsi="Times New Roman" w:cs="Times New Roman"/>
          <w:sz w:val="28"/>
        </w:rPr>
        <w:t xml:space="preserve">             </w:t>
      </w:r>
      <w:r w:rsidR="000E70CC" w:rsidRPr="00E907D1">
        <w:rPr>
          <w:rFonts w:ascii="Times New Roman" w:hAnsi="Times New Roman" w:cs="Times New Roman"/>
          <w:sz w:val="28"/>
        </w:rPr>
        <w:t xml:space="preserve">статті 1 Закону України «Про </w:t>
      </w:r>
      <w:r w:rsidRPr="00E907D1">
        <w:rPr>
          <w:rFonts w:ascii="Times New Roman" w:hAnsi="Times New Roman" w:cs="Times New Roman"/>
          <w:sz w:val="28"/>
        </w:rPr>
        <w:t>запобігання корупції», виокремлюється два види конфлікту інтересів:</w:t>
      </w:r>
      <w:r w:rsidRPr="00E907D1">
        <w:rPr>
          <w:rFonts w:ascii="Times New Roman" w:hAnsi="Times New Roman" w:cs="Times New Roman"/>
          <w:sz w:val="28"/>
        </w:rPr>
        <w:tab/>
        <w:t xml:space="preserve">потенційний конфлікт інтересів – у особи наявний приватний інтерес у сфері, в якій вона виконує свої службові чи представницькі </w:t>
      </w:r>
      <w:r w:rsidRPr="00E907D1">
        <w:rPr>
          <w:rFonts w:ascii="Times New Roman" w:hAnsi="Times New Roman" w:cs="Times New Roman"/>
          <w:sz w:val="28"/>
        </w:rPr>
        <w:lastRenderedPageBreak/>
        <w:t xml:space="preserve">повноваження, що може вплинути на об’єктивність чи неупередженість прийняття нею рішень, або на вчинення чи невчинення дій під час виконання зазначених повноважень; </w:t>
      </w:r>
      <w:r w:rsidRPr="00E907D1">
        <w:rPr>
          <w:rFonts w:ascii="Times New Roman" w:hAnsi="Times New Roman" w:cs="Times New Roman"/>
          <w:sz w:val="28"/>
          <w:szCs w:val="28"/>
        </w:rPr>
        <w:t>р</w:t>
      </w:r>
      <w:r w:rsidRPr="00E907D1">
        <w:rPr>
          <w:rFonts w:ascii="Times New Roman" w:hAnsi="Times New Roman"/>
          <w:sz w:val="28"/>
        </w:rPr>
        <w:t xml:space="preserve">еальний конфлікт інтересів – це суперечність між приватним інтересом особи та її службовими чи представницькими повноваженнями, що впливає на об’єктивність або неупередженість прийняття рішень, або на вчинення чи невчинення дій під час виконання зазначених повноважень. </w:t>
      </w:r>
    </w:p>
    <w:p w:rsidR="003606FA" w:rsidRPr="00E907D1" w:rsidRDefault="003606FA" w:rsidP="003606FA">
      <w:pPr>
        <w:spacing w:after="0" w:line="240" w:lineRule="auto"/>
        <w:jc w:val="both"/>
        <w:rPr>
          <w:rFonts w:ascii="Times New Roman" w:hAnsi="Times New Roman" w:cs="Times New Roman"/>
          <w:sz w:val="28"/>
        </w:rPr>
      </w:pPr>
      <w:r w:rsidRPr="00E907D1">
        <w:rPr>
          <w:rFonts w:ascii="Times New Roman" w:hAnsi="Times New Roman"/>
          <w:sz w:val="28"/>
        </w:rPr>
        <w:tab/>
        <w:t>При цьому, приватний інтерес – будь-який майновий чи немайновий інтерес особи. Такий інтерес може зумовлюватись особистими, сімейними, дружніми чи іншими позаслужбовими стосунками з фізичними чи юридичними особами, а також іншими обставинами.</w:t>
      </w:r>
    </w:p>
    <w:p w:rsidR="008549F3" w:rsidRPr="00E907D1" w:rsidRDefault="000E70CC" w:rsidP="008549F3">
      <w:pPr>
        <w:spacing w:after="0" w:line="240" w:lineRule="auto"/>
        <w:jc w:val="both"/>
        <w:rPr>
          <w:rFonts w:ascii="Times New Roman" w:hAnsi="Times New Roman" w:cs="Times New Roman"/>
          <w:sz w:val="28"/>
          <w:szCs w:val="28"/>
        </w:rPr>
      </w:pPr>
      <w:r w:rsidRPr="00E907D1">
        <w:rPr>
          <w:rFonts w:ascii="Times New Roman" w:hAnsi="Times New Roman" w:cs="Times New Roman"/>
          <w:sz w:val="28"/>
          <w:szCs w:val="28"/>
        </w:rPr>
        <w:tab/>
      </w:r>
      <w:r w:rsidR="000C11AB" w:rsidRPr="00E907D1">
        <w:rPr>
          <w:rFonts w:ascii="Times New Roman" w:hAnsi="Times New Roman" w:cs="Times New Roman"/>
          <w:sz w:val="28"/>
          <w:szCs w:val="28"/>
        </w:rPr>
        <w:t>Н</w:t>
      </w:r>
      <w:r w:rsidRPr="00E907D1">
        <w:rPr>
          <w:rFonts w:ascii="Times New Roman" w:hAnsi="Times New Roman" w:cs="Times New Roman"/>
          <w:sz w:val="28"/>
          <w:szCs w:val="28"/>
        </w:rPr>
        <w:t>ародний депутат України Скороход А.К. неодноразово зазначала в своїх численних інтерв’ю засоба</w:t>
      </w:r>
      <w:r w:rsidR="003606FA" w:rsidRPr="00E907D1">
        <w:rPr>
          <w:rFonts w:ascii="Times New Roman" w:hAnsi="Times New Roman" w:cs="Times New Roman"/>
          <w:sz w:val="28"/>
          <w:szCs w:val="28"/>
        </w:rPr>
        <w:t>м</w:t>
      </w:r>
      <w:r w:rsidRPr="00E907D1">
        <w:rPr>
          <w:rFonts w:ascii="Times New Roman" w:hAnsi="Times New Roman" w:cs="Times New Roman"/>
          <w:sz w:val="28"/>
          <w:szCs w:val="28"/>
        </w:rPr>
        <w:t xml:space="preserve"> масової інформації про приватні відносини з народним депутатом України Поляковим А.Е.,</w:t>
      </w:r>
      <w:r w:rsidR="00BE2E3E" w:rsidRPr="00E907D1">
        <w:rPr>
          <w:rFonts w:ascii="Times New Roman" w:hAnsi="Times New Roman" w:cs="Times New Roman"/>
          <w:sz w:val="28"/>
          <w:szCs w:val="28"/>
        </w:rPr>
        <w:t xml:space="preserve"> а також у своїх виступах</w:t>
      </w:r>
      <w:r w:rsidRPr="00E907D1">
        <w:rPr>
          <w:rFonts w:ascii="Times New Roman" w:hAnsi="Times New Roman" w:cs="Times New Roman"/>
          <w:sz w:val="28"/>
          <w:szCs w:val="28"/>
        </w:rPr>
        <w:t xml:space="preserve"> </w:t>
      </w:r>
      <w:r w:rsidR="00BE2E3E" w:rsidRPr="00E907D1">
        <w:rPr>
          <w:rFonts w:ascii="Times New Roman" w:hAnsi="Times New Roman" w:cs="Times New Roman"/>
          <w:sz w:val="28"/>
          <w:szCs w:val="28"/>
        </w:rPr>
        <w:t xml:space="preserve">під час пленарних </w:t>
      </w:r>
      <w:r w:rsidR="009A7A56">
        <w:rPr>
          <w:rFonts w:ascii="Times New Roman" w:hAnsi="Times New Roman" w:cs="Times New Roman"/>
          <w:sz w:val="28"/>
          <w:szCs w:val="28"/>
        </w:rPr>
        <w:t>засідань Верховної Ради України</w:t>
      </w:r>
      <w:r w:rsidR="008549F3" w:rsidRPr="00E907D1">
        <w:rPr>
          <w:rFonts w:ascii="Times New Roman" w:hAnsi="Times New Roman" w:cs="Times New Roman"/>
          <w:sz w:val="28"/>
          <w:szCs w:val="28"/>
        </w:rPr>
        <w:t xml:space="preserve"> наголошувала на тому, що: </w:t>
      </w:r>
    </w:p>
    <w:p w:rsidR="008549F3" w:rsidRPr="00E907D1" w:rsidRDefault="008549F3" w:rsidP="008549F3">
      <w:pPr>
        <w:spacing w:after="0" w:line="240" w:lineRule="auto"/>
        <w:ind w:firstLine="567"/>
        <w:jc w:val="both"/>
        <w:rPr>
          <w:rFonts w:ascii="Times New Roman" w:hAnsi="Times New Roman" w:cs="Times New Roman"/>
          <w:sz w:val="28"/>
          <w:szCs w:val="28"/>
        </w:rPr>
      </w:pPr>
      <w:r w:rsidRPr="00E907D1">
        <w:rPr>
          <w:rFonts w:ascii="Times New Roman" w:hAnsi="Times New Roman" w:cs="Times New Roman"/>
          <w:sz w:val="28"/>
          <w:szCs w:val="28"/>
        </w:rPr>
        <w:t>«Це наш обов</w:t>
      </w:r>
      <w:r w:rsidR="00D7078F">
        <w:rPr>
          <w:rFonts w:ascii="Times New Roman" w:hAnsi="Times New Roman" w:cs="Times New Roman"/>
          <w:sz w:val="28"/>
          <w:szCs w:val="28"/>
        </w:rPr>
        <w:t>’</w:t>
      </w:r>
      <w:r w:rsidRPr="00E907D1">
        <w:rPr>
          <w:rFonts w:ascii="Times New Roman" w:hAnsi="Times New Roman" w:cs="Times New Roman"/>
          <w:sz w:val="28"/>
          <w:szCs w:val="28"/>
        </w:rPr>
        <w:t xml:space="preserve">язок перед Антоном Поляковим. Ви знаєте, дуже багато було сказано, дуже багато бруду було </w:t>
      </w:r>
      <w:proofErr w:type="spellStart"/>
      <w:r w:rsidRPr="00E907D1">
        <w:rPr>
          <w:rFonts w:ascii="Times New Roman" w:hAnsi="Times New Roman" w:cs="Times New Roman"/>
          <w:sz w:val="28"/>
          <w:szCs w:val="28"/>
        </w:rPr>
        <w:t>налито</w:t>
      </w:r>
      <w:proofErr w:type="spellEnd"/>
      <w:r w:rsidRPr="00E907D1">
        <w:rPr>
          <w:rFonts w:ascii="Times New Roman" w:hAnsi="Times New Roman" w:cs="Times New Roman"/>
          <w:sz w:val="28"/>
          <w:szCs w:val="28"/>
        </w:rPr>
        <w:t xml:space="preserve">. … Я його знала дуже добре, занадто добре, і тому в це ніколи не повірю» (стенограма пленарного засідання Верховної Ради України  від 5 листопада 2021 року); </w:t>
      </w:r>
    </w:p>
    <w:p w:rsidR="00A1536E" w:rsidRPr="00E907D1" w:rsidRDefault="00BE2E3E" w:rsidP="00A1536E">
      <w:pPr>
        <w:spacing w:after="0" w:line="240" w:lineRule="auto"/>
        <w:ind w:firstLine="567"/>
        <w:jc w:val="both"/>
        <w:rPr>
          <w:rFonts w:ascii="Times New Roman" w:hAnsi="Times New Roman" w:cs="Times New Roman"/>
          <w:sz w:val="28"/>
          <w:szCs w:val="28"/>
        </w:rPr>
      </w:pPr>
      <w:r w:rsidRPr="00E907D1">
        <w:rPr>
          <w:rFonts w:ascii="Times New Roman" w:hAnsi="Times New Roman" w:cs="Times New Roman"/>
          <w:sz w:val="28"/>
          <w:szCs w:val="28"/>
        </w:rPr>
        <w:t>«</w:t>
      </w:r>
      <w:r w:rsidR="007163D9" w:rsidRPr="00E907D1">
        <w:rPr>
          <w:rFonts w:ascii="Times New Roman" w:hAnsi="Times New Roman" w:cs="Times New Roman"/>
          <w:sz w:val="28"/>
          <w:szCs w:val="28"/>
        </w:rPr>
        <w:t>Ви знаєте, я розумію, що для мене це так само є і особисте, але я відверто прошу вас, кожного з вас, пам</w:t>
      </w:r>
      <w:r w:rsidR="00D7078F">
        <w:rPr>
          <w:rFonts w:ascii="Times New Roman" w:hAnsi="Times New Roman" w:cs="Times New Roman"/>
          <w:sz w:val="28"/>
          <w:szCs w:val="28"/>
        </w:rPr>
        <w:t>’</w:t>
      </w:r>
      <w:r w:rsidR="007163D9" w:rsidRPr="00E907D1">
        <w:rPr>
          <w:rFonts w:ascii="Times New Roman" w:hAnsi="Times New Roman" w:cs="Times New Roman"/>
          <w:sz w:val="28"/>
          <w:szCs w:val="28"/>
        </w:rPr>
        <w:t>ятати про Антона і надати можливість розібратися і добитися істини в цій справі</w:t>
      </w:r>
      <w:r w:rsidRPr="00E907D1">
        <w:rPr>
          <w:rFonts w:ascii="Times New Roman" w:hAnsi="Times New Roman" w:cs="Times New Roman"/>
          <w:sz w:val="28"/>
          <w:szCs w:val="28"/>
        </w:rPr>
        <w:t>»</w:t>
      </w:r>
      <w:r w:rsidR="00064C9A" w:rsidRPr="00E907D1">
        <w:rPr>
          <w:rFonts w:ascii="Times New Roman" w:hAnsi="Times New Roman" w:cs="Times New Roman"/>
          <w:sz w:val="28"/>
          <w:szCs w:val="28"/>
        </w:rPr>
        <w:t xml:space="preserve"> (стенограма пленарного засідання Верховної Ради України  від 16 листопада 2021 року).</w:t>
      </w:r>
    </w:p>
    <w:p w:rsidR="006E120D" w:rsidRPr="006D33BC" w:rsidRDefault="006D33BC" w:rsidP="00A1536E">
      <w:pPr>
        <w:spacing w:after="0" w:line="240" w:lineRule="auto"/>
        <w:ind w:firstLine="567"/>
        <w:jc w:val="both"/>
        <w:rPr>
          <w:rFonts w:ascii="Times New Roman" w:hAnsi="Times New Roman"/>
          <w:sz w:val="28"/>
        </w:rPr>
      </w:pPr>
      <w:r>
        <w:rPr>
          <w:rFonts w:ascii="Times New Roman" w:hAnsi="Times New Roman" w:cs="Times New Roman"/>
          <w:sz w:val="28"/>
          <w:szCs w:val="28"/>
        </w:rPr>
        <w:t xml:space="preserve">Водночас зазначаємо, що народний депутат України Скороход А.К. </w:t>
      </w:r>
      <w:r w:rsidR="00390314">
        <w:rPr>
          <w:rFonts w:ascii="Times New Roman" w:hAnsi="Times New Roman" w:cs="Times New Roman"/>
          <w:sz w:val="28"/>
          <w:szCs w:val="28"/>
        </w:rPr>
        <w:t>на засіданні Комітету 17</w:t>
      </w:r>
      <w:r w:rsidR="00C123B8">
        <w:rPr>
          <w:rFonts w:ascii="Times New Roman" w:hAnsi="Times New Roman" w:cs="Times New Roman"/>
          <w:sz w:val="28"/>
          <w:szCs w:val="28"/>
        </w:rPr>
        <w:t xml:space="preserve"> листопада 2021 року</w:t>
      </w:r>
      <w:r w:rsidR="00390314">
        <w:rPr>
          <w:rFonts w:ascii="Times New Roman" w:hAnsi="Times New Roman" w:cs="Times New Roman"/>
          <w:sz w:val="28"/>
          <w:szCs w:val="28"/>
        </w:rPr>
        <w:t xml:space="preserve"> </w:t>
      </w:r>
      <w:r w:rsidR="000520CC">
        <w:rPr>
          <w:rFonts w:ascii="Times New Roman" w:hAnsi="Times New Roman" w:cs="Times New Roman"/>
          <w:sz w:val="28"/>
          <w:szCs w:val="28"/>
        </w:rPr>
        <w:t>під час обговорення питання про</w:t>
      </w:r>
      <w:r w:rsidR="00C123B8">
        <w:rPr>
          <w:rFonts w:ascii="Times New Roman" w:hAnsi="Times New Roman" w:cs="Times New Roman"/>
          <w:sz w:val="28"/>
          <w:szCs w:val="28"/>
        </w:rPr>
        <w:t xml:space="preserve"> </w:t>
      </w:r>
      <w:r w:rsidR="00C123B8" w:rsidRPr="00E907D1">
        <w:rPr>
          <w:rFonts w:ascii="Times New Roman" w:hAnsi="Times New Roman" w:cs="Times New Roman"/>
          <w:sz w:val="28"/>
          <w:szCs w:val="28"/>
        </w:rPr>
        <w:t xml:space="preserve">проект Постанови </w:t>
      </w:r>
      <w:r w:rsidR="00C123B8" w:rsidRPr="00E907D1">
        <w:rPr>
          <w:rFonts w:ascii="Times New Roman CYR" w:hAnsi="Times New Roman CYR" w:cs="Times New Roman CYR"/>
          <w:sz w:val="28"/>
          <w:szCs w:val="28"/>
        </w:rPr>
        <w:t>Верховної Ради України «</w:t>
      </w:r>
      <w:r w:rsidR="00C123B8" w:rsidRPr="00E907D1">
        <w:rPr>
          <w:rFonts w:ascii="Times New Roman" w:eastAsia="Times New Roman" w:hAnsi="Times New Roman" w:cs="Times New Roman"/>
          <w:bCs/>
          <w:sz w:val="28"/>
          <w:szCs w:val="28"/>
          <w:lang w:eastAsia="uk-UA"/>
        </w:rPr>
        <w:t xml:space="preserve">Про утворення </w:t>
      </w:r>
      <w:r w:rsidR="00C123B8" w:rsidRPr="00E907D1">
        <w:rPr>
          <w:rFonts w:ascii="Times New Roman" w:hAnsi="Times New Roman" w:cs="Times New Roman"/>
          <w:color w:val="333333"/>
          <w:sz w:val="28"/>
          <w:szCs w:val="28"/>
        </w:rPr>
        <w:t xml:space="preserve">Тимчасової слідчої комісії Верховної Ради України </w:t>
      </w:r>
      <w:r w:rsidR="00C123B8" w:rsidRPr="00E907D1">
        <w:rPr>
          <w:rFonts w:ascii="Times New Roman" w:hAnsi="Times New Roman" w:cs="Times New Roman"/>
          <w:color w:val="000000"/>
          <w:sz w:val="28"/>
          <w:szCs w:val="28"/>
        </w:rPr>
        <w:t xml:space="preserve">з питань розслідування </w:t>
      </w:r>
      <w:r w:rsidR="00C123B8" w:rsidRPr="00E907D1">
        <w:rPr>
          <w:rFonts w:ascii="Times New Roman" w:eastAsia="Times New Roman" w:hAnsi="Times New Roman" w:cs="Times New Roman"/>
          <w:sz w:val="28"/>
          <w:szCs w:val="28"/>
          <w:lang w:eastAsia="uk-UA"/>
        </w:rPr>
        <w:t xml:space="preserve">вбивства народного депутата України </w:t>
      </w:r>
      <w:r w:rsidR="00C123B8" w:rsidRPr="00E907D1">
        <w:rPr>
          <w:rFonts w:ascii="Times New Roman" w:eastAsia="Times New Roman" w:hAnsi="Times New Roman" w:cs="Times New Roman"/>
          <w:bCs/>
          <w:sz w:val="28"/>
          <w:szCs w:val="28"/>
          <w:lang w:eastAsia="uk-UA"/>
        </w:rPr>
        <w:t>Полякова Антона Едуардовича</w:t>
      </w:r>
      <w:r w:rsidR="00C123B8" w:rsidRPr="00E907D1">
        <w:rPr>
          <w:rFonts w:ascii="Times New Roman" w:hAnsi="Times New Roman" w:cs="Times New Roman"/>
          <w:color w:val="000000"/>
          <w:sz w:val="28"/>
          <w:szCs w:val="28"/>
        </w:rPr>
        <w:t xml:space="preserve"> - </w:t>
      </w:r>
      <w:r w:rsidR="00C123B8" w:rsidRPr="00E907D1">
        <w:rPr>
          <w:rFonts w:ascii="Times New Roman" w:hAnsi="Times New Roman" w:cs="Times New Roman"/>
          <w:sz w:val="28"/>
          <w:szCs w:val="28"/>
          <w:shd w:val="clear" w:color="auto" w:fill="FFFFFF"/>
        </w:rPr>
        <w:t xml:space="preserve">кримінальне провадження </w:t>
      </w:r>
      <w:r w:rsidR="00C123B8">
        <w:rPr>
          <w:rFonts w:ascii="Times New Roman" w:hAnsi="Times New Roman" w:cs="Times New Roman"/>
          <w:sz w:val="28"/>
          <w:szCs w:val="28"/>
          <w:shd w:val="clear" w:color="auto" w:fill="FFFFFF"/>
        </w:rPr>
        <w:t xml:space="preserve">               </w:t>
      </w:r>
      <w:r w:rsidR="00C123B8" w:rsidRPr="00E907D1">
        <w:rPr>
          <w:rFonts w:ascii="Times New Roman" w:hAnsi="Times New Roman" w:cs="Times New Roman"/>
          <w:sz w:val="28"/>
          <w:szCs w:val="28"/>
          <w:shd w:val="clear" w:color="auto" w:fill="FFFFFF"/>
        </w:rPr>
        <w:t xml:space="preserve">№ 12021100040002899, внесене до ЄРДР 08.10.21 </w:t>
      </w:r>
      <w:r w:rsidR="00C123B8" w:rsidRPr="00E907D1">
        <w:rPr>
          <w:rFonts w:ascii="Times New Roman" w:eastAsia="Times New Roman" w:hAnsi="Times New Roman" w:cs="Times New Roman"/>
          <w:sz w:val="28"/>
          <w:szCs w:val="28"/>
          <w:lang w:eastAsia="uk-UA"/>
        </w:rPr>
        <w:t xml:space="preserve"> (далі - Тимчасова слідча комісія)</w:t>
      </w:r>
      <w:r w:rsidR="00C123B8" w:rsidRPr="00E907D1">
        <w:rPr>
          <w:rFonts w:ascii="Times New Roman CYR" w:eastAsia="Times New Roman" w:hAnsi="Times New Roman CYR" w:cs="Times New Roman CYR"/>
          <w:bCs/>
          <w:sz w:val="28"/>
          <w:szCs w:val="28"/>
          <w:lang w:eastAsia="uk-UA"/>
        </w:rPr>
        <w:t>»</w:t>
      </w:r>
      <w:r w:rsidR="000520CC">
        <w:rPr>
          <w:rFonts w:ascii="Times New Roman" w:hAnsi="Times New Roman" w:cs="Times New Roman"/>
          <w:sz w:val="28"/>
          <w:szCs w:val="28"/>
        </w:rPr>
        <w:t xml:space="preserve">, ініціатором </w:t>
      </w:r>
      <w:r w:rsidR="00C123B8">
        <w:rPr>
          <w:rFonts w:ascii="Times New Roman" w:hAnsi="Times New Roman" w:cs="Times New Roman"/>
          <w:sz w:val="28"/>
          <w:szCs w:val="28"/>
        </w:rPr>
        <w:t>якого</w:t>
      </w:r>
      <w:r w:rsidR="000520CC">
        <w:rPr>
          <w:rFonts w:ascii="Times New Roman" w:hAnsi="Times New Roman" w:cs="Times New Roman"/>
          <w:sz w:val="28"/>
          <w:szCs w:val="28"/>
        </w:rPr>
        <w:t xml:space="preserve"> вона є, </w:t>
      </w:r>
      <w:r>
        <w:rPr>
          <w:rFonts w:ascii="Times New Roman" w:hAnsi="Times New Roman" w:cs="Times New Roman"/>
          <w:sz w:val="28"/>
          <w:szCs w:val="28"/>
        </w:rPr>
        <w:t xml:space="preserve">повідомила про </w:t>
      </w:r>
      <w:r w:rsidR="00390314">
        <w:rPr>
          <w:rFonts w:ascii="Times New Roman" w:hAnsi="Times New Roman" w:cs="Times New Roman"/>
          <w:sz w:val="28"/>
          <w:szCs w:val="28"/>
        </w:rPr>
        <w:t>те, що у неї відсутній конфлікт</w:t>
      </w:r>
      <w:r>
        <w:rPr>
          <w:rFonts w:ascii="Times New Roman" w:hAnsi="Times New Roman" w:cs="Times New Roman"/>
          <w:sz w:val="28"/>
          <w:szCs w:val="28"/>
        </w:rPr>
        <w:t xml:space="preserve"> інтересів. </w:t>
      </w:r>
    </w:p>
    <w:p w:rsidR="00A1536E" w:rsidRPr="00E907D1" w:rsidRDefault="00A1536E" w:rsidP="00A1536E">
      <w:pPr>
        <w:spacing w:after="0" w:line="240" w:lineRule="auto"/>
        <w:ind w:firstLine="567"/>
        <w:jc w:val="both"/>
        <w:rPr>
          <w:rFonts w:ascii="Times New Roman" w:hAnsi="Times New Roman" w:cs="Times New Roman"/>
          <w:sz w:val="16"/>
          <w:szCs w:val="16"/>
        </w:rPr>
      </w:pPr>
    </w:p>
    <w:p w:rsidR="00DB6A64" w:rsidRPr="00E907D1" w:rsidRDefault="006E120D" w:rsidP="00BA0636">
      <w:pPr>
        <w:spacing w:after="0" w:line="240" w:lineRule="auto"/>
        <w:ind w:firstLine="567"/>
        <w:jc w:val="both"/>
        <w:outlineLvl w:val="2"/>
        <w:rPr>
          <w:rFonts w:ascii="Times New Roman" w:eastAsia="Times New Roman" w:hAnsi="Times New Roman" w:cs="Times New Roman"/>
          <w:sz w:val="28"/>
          <w:szCs w:val="28"/>
          <w:lang w:eastAsia="uk-UA"/>
        </w:rPr>
      </w:pPr>
      <w:r w:rsidRPr="00E907D1">
        <w:rPr>
          <w:rFonts w:ascii="Times New Roman" w:hAnsi="Times New Roman" w:cs="Times New Roman"/>
          <w:sz w:val="28"/>
          <w:szCs w:val="28"/>
        </w:rPr>
        <w:t>3.</w:t>
      </w:r>
      <w:r w:rsidR="00DB6A64" w:rsidRPr="00E907D1">
        <w:rPr>
          <w:rFonts w:ascii="Times New Roman" w:hAnsi="Times New Roman" w:cs="Times New Roman"/>
          <w:sz w:val="28"/>
          <w:szCs w:val="28"/>
        </w:rPr>
        <w:t>3</w:t>
      </w:r>
      <w:r w:rsidRPr="00E907D1">
        <w:rPr>
          <w:rFonts w:ascii="Times New Roman" w:hAnsi="Times New Roman" w:cs="Times New Roman"/>
          <w:sz w:val="28"/>
          <w:szCs w:val="28"/>
        </w:rPr>
        <w:t xml:space="preserve"> </w:t>
      </w:r>
      <w:r w:rsidR="00DB6A64" w:rsidRPr="00E907D1">
        <w:rPr>
          <w:rFonts w:ascii="Times New Roman" w:hAnsi="Times New Roman" w:cs="Times New Roman"/>
          <w:sz w:val="28"/>
          <w:szCs w:val="28"/>
        </w:rPr>
        <w:t xml:space="preserve">Крім цього </w:t>
      </w:r>
      <w:r w:rsidR="00D7078F">
        <w:rPr>
          <w:rFonts w:ascii="Times New Roman" w:hAnsi="Times New Roman" w:cs="Times New Roman"/>
          <w:sz w:val="28"/>
          <w:szCs w:val="28"/>
        </w:rPr>
        <w:t xml:space="preserve">Комітет </w:t>
      </w:r>
      <w:r w:rsidR="00CB2AF1" w:rsidRPr="00E907D1">
        <w:rPr>
          <w:rFonts w:ascii="Times New Roman" w:hAnsi="Times New Roman" w:cs="Times New Roman"/>
          <w:sz w:val="28"/>
          <w:szCs w:val="28"/>
        </w:rPr>
        <w:t>зауваж</w:t>
      </w:r>
      <w:r w:rsidR="00D7078F">
        <w:rPr>
          <w:rFonts w:ascii="Times New Roman" w:hAnsi="Times New Roman" w:cs="Times New Roman"/>
          <w:sz w:val="28"/>
          <w:szCs w:val="28"/>
        </w:rPr>
        <w:t>ив</w:t>
      </w:r>
      <w:r w:rsidR="00DB6A64" w:rsidRPr="00E907D1">
        <w:rPr>
          <w:rFonts w:ascii="Times New Roman" w:hAnsi="Times New Roman" w:cs="Times New Roman"/>
          <w:sz w:val="28"/>
          <w:szCs w:val="28"/>
        </w:rPr>
        <w:t xml:space="preserve">, що народного депутата України </w:t>
      </w:r>
      <w:r w:rsidR="00D7078F">
        <w:rPr>
          <w:rFonts w:ascii="Times New Roman" w:hAnsi="Times New Roman" w:cs="Times New Roman"/>
          <w:sz w:val="28"/>
          <w:szCs w:val="28"/>
        </w:rPr>
        <w:t xml:space="preserve">              </w:t>
      </w:r>
      <w:r w:rsidR="00DB6A64" w:rsidRPr="00E907D1">
        <w:rPr>
          <w:rFonts w:ascii="Times New Roman" w:eastAsia="Times New Roman" w:hAnsi="Times New Roman" w:cs="Times New Roman"/>
          <w:sz w:val="28"/>
          <w:szCs w:val="28"/>
          <w:lang w:eastAsia="uk-UA"/>
        </w:rPr>
        <w:t xml:space="preserve">Скороход А.К., </w:t>
      </w:r>
      <w:r w:rsidR="00DB6A64" w:rsidRPr="00E907D1">
        <w:rPr>
          <w:rFonts w:ascii="Times New Roman" w:hAnsi="Times New Roman" w:cs="Times New Roman"/>
          <w:sz w:val="28"/>
          <w:szCs w:val="28"/>
        </w:rPr>
        <w:t xml:space="preserve">депутатська група </w:t>
      </w:r>
      <w:r w:rsidR="00CB2AF1" w:rsidRPr="00E907D1">
        <w:rPr>
          <w:rFonts w:ascii="Times New Roman" w:hAnsi="Times New Roman" w:cs="Times New Roman"/>
          <w:sz w:val="28"/>
          <w:szCs w:val="28"/>
        </w:rPr>
        <w:t>«</w:t>
      </w:r>
      <w:r w:rsidR="00DB6A64" w:rsidRPr="00E907D1">
        <w:rPr>
          <w:rFonts w:ascii="Times New Roman" w:hAnsi="Times New Roman" w:cs="Times New Roman"/>
          <w:sz w:val="28"/>
          <w:szCs w:val="28"/>
        </w:rPr>
        <w:t xml:space="preserve">Партія «За майбутнє», було запропоновано </w:t>
      </w:r>
      <w:r w:rsidR="00DB6A64" w:rsidRPr="00E907D1">
        <w:rPr>
          <w:rFonts w:ascii="Times New Roman" w:eastAsia="Times New Roman" w:hAnsi="Times New Roman" w:cs="Times New Roman"/>
          <w:sz w:val="28"/>
          <w:szCs w:val="28"/>
          <w:lang w:eastAsia="uk-UA"/>
        </w:rPr>
        <w:t xml:space="preserve">обрати </w:t>
      </w:r>
      <w:r w:rsidR="00CB2AF1" w:rsidRPr="00E907D1">
        <w:rPr>
          <w:rFonts w:ascii="Times New Roman" w:eastAsia="Times New Roman" w:hAnsi="Times New Roman" w:cs="Times New Roman"/>
          <w:sz w:val="28"/>
          <w:szCs w:val="28"/>
          <w:lang w:eastAsia="uk-UA"/>
        </w:rPr>
        <w:t xml:space="preserve">(і не відкликано) </w:t>
      </w:r>
      <w:r w:rsidR="00DB6A64" w:rsidRPr="00E907D1">
        <w:rPr>
          <w:rFonts w:ascii="Times New Roman" w:eastAsia="Times New Roman" w:hAnsi="Times New Roman" w:cs="Times New Roman"/>
          <w:sz w:val="28"/>
          <w:szCs w:val="28"/>
          <w:lang w:eastAsia="uk-UA"/>
        </w:rPr>
        <w:t xml:space="preserve">до складу </w:t>
      </w:r>
      <w:r w:rsidR="00DB6A64" w:rsidRPr="00E907D1">
        <w:rPr>
          <w:rFonts w:ascii="Times New Roman" w:hAnsi="Times New Roman" w:cs="Times New Roman"/>
          <w:sz w:val="28"/>
          <w:szCs w:val="28"/>
        </w:rPr>
        <w:t xml:space="preserve">Тимчасової слідчої комісії Верховної Ради України щодо дослідження діяльності акціонерного товариства «Національна акціонерна компанія «Нафтогаз України» та розслідування критичної ситуації у сфері </w:t>
      </w:r>
      <w:proofErr w:type="spellStart"/>
      <w:r w:rsidR="00DB6A64" w:rsidRPr="00E907D1">
        <w:rPr>
          <w:rFonts w:ascii="Times New Roman" w:hAnsi="Times New Roman" w:cs="Times New Roman"/>
          <w:sz w:val="28"/>
          <w:szCs w:val="28"/>
        </w:rPr>
        <w:t>тарифоутворення</w:t>
      </w:r>
      <w:proofErr w:type="spellEnd"/>
      <w:r w:rsidR="00DB6A64" w:rsidRPr="00E907D1">
        <w:rPr>
          <w:rFonts w:ascii="Times New Roman" w:hAnsi="Times New Roman" w:cs="Times New Roman"/>
          <w:sz w:val="28"/>
          <w:szCs w:val="28"/>
        </w:rPr>
        <w:t>, яка склалася внаслідок дій посадових осіб акціонерного товариства «Національна акціонерна компанія «Нафтогаз України» (реєстр.             № 6108 від 27.09.2021, який очікує розгляду Комітетом).</w:t>
      </w:r>
      <w:r w:rsidR="00D7078F">
        <w:rPr>
          <w:rFonts w:ascii="Times New Roman" w:hAnsi="Times New Roman" w:cs="Times New Roman"/>
          <w:sz w:val="28"/>
          <w:szCs w:val="28"/>
        </w:rPr>
        <w:t xml:space="preserve"> </w:t>
      </w:r>
    </w:p>
    <w:p w:rsidR="00A75205" w:rsidRPr="00E907D1" w:rsidRDefault="00D7078F" w:rsidP="00A75205">
      <w:pPr>
        <w:spacing w:after="0" w:line="240" w:lineRule="auto"/>
        <w:ind w:firstLine="567"/>
        <w:jc w:val="both"/>
        <w:rPr>
          <w:rFonts w:ascii="Times New Roman" w:eastAsia="Times New Roman" w:hAnsi="Times New Roman"/>
          <w:color w:val="000000"/>
          <w:sz w:val="28"/>
          <w:szCs w:val="28"/>
        </w:rPr>
      </w:pPr>
      <w:r>
        <w:rPr>
          <w:rFonts w:ascii="Times New Roman" w:hAnsi="Times New Roman" w:cs="Times New Roman"/>
          <w:sz w:val="28"/>
          <w:szCs w:val="28"/>
        </w:rPr>
        <w:t>Комітет з</w:t>
      </w:r>
      <w:r w:rsidR="00A75205" w:rsidRPr="00E907D1">
        <w:rPr>
          <w:rFonts w:ascii="Times New Roman" w:hAnsi="Times New Roman" w:cs="Times New Roman"/>
          <w:sz w:val="28"/>
          <w:szCs w:val="28"/>
        </w:rPr>
        <w:t>азнач</w:t>
      </w:r>
      <w:r>
        <w:rPr>
          <w:rFonts w:ascii="Times New Roman" w:hAnsi="Times New Roman" w:cs="Times New Roman"/>
          <w:sz w:val="28"/>
          <w:szCs w:val="28"/>
        </w:rPr>
        <w:t>ив</w:t>
      </w:r>
      <w:r w:rsidR="00A75205" w:rsidRPr="00E907D1">
        <w:rPr>
          <w:rFonts w:ascii="Times New Roman" w:hAnsi="Times New Roman" w:cs="Times New Roman"/>
          <w:sz w:val="28"/>
          <w:szCs w:val="28"/>
        </w:rPr>
        <w:t xml:space="preserve">, що </w:t>
      </w:r>
      <w:r w:rsidR="00A75205" w:rsidRPr="00E907D1">
        <w:rPr>
          <w:rFonts w:ascii="Times New Roman" w:eastAsia="Times New Roman" w:hAnsi="Times New Roman" w:cs="Times New Roman"/>
          <w:sz w:val="28"/>
          <w:szCs w:val="28"/>
          <w:lang w:eastAsia="uk-UA"/>
        </w:rPr>
        <w:t>у разі прийняття Верховною Радою України проекту Постанови (</w:t>
      </w:r>
      <w:r w:rsidR="00A75205" w:rsidRPr="00E907D1">
        <w:rPr>
          <w:rFonts w:ascii="Times New Roman" w:hAnsi="Times New Roman" w:cs="Times New Roman"/>
          <w:sz w:val="28"/>
          <w:szCs w:val="28"/>
        </w:rPr>
        <w:t>№ 6108 від 27.09.2021</w:t>
      </w:r>
      <w:r w:rsidR="00A75205" w:rsidRPr="00E907D1">
        <w:rPr>
          <w:rFonts w:ascii="Times New Roman" w:eastAsia="Times New Roman" w:hAnsi="Times New Roman" w:cs="Times New Roman"/>
          <w:sz w:val="28"/>
          <w:szCs w:val="28"/>
          <w:lang w:eastAsia="uk-UA"/>
        </w:rPr>
        <w:t xml:space="preserve">) народний депутат України Скороход А.К. не </w:t>
      </w:r>
      <w:r w:rsidR="00A75205" w:rsidRPr="00E907D1">
        <w:rPr>
          <w:rFonts w:ascii="Times New Roman" w:hAnsi="Times New Roman" w:cs="Times New Roman"/>
          <w:sz w:val="28"/>
          <w:szCs w:val="28"/>
        </w:rPr>
        <w:t xml:space="preserve"> може бути обрана до складу Тимчасової слідчої комісії Верховної Ради України з питань розслідування </w:t>
      </w:r>
      <w:r w:rsidR="00A75205" w:rsidRPr="00E907D1">
        <w:rPr>
          <w:rFonts w:ascii="Times New Roman" w:eastAsia="Times New Roman" w:hAnsi="Times New Roman" w:cs="Times New Roman"/>
          <w:sz w:val="28"/>
          <w:szCs w:val="28"/>
          <w:lang w:eastAsia="uk-UA"/>
        </w:rPr>
        <w:t xml:space="preserve">вбивства народного депутата України </w:t>
      </w:r>
      <w:r w:rsidR="00A75205" w:rsidRPr="00E907D1">
        <w:rPr>
          <w:rFonts w:ascii="Times New Roman" w:eastAsia="Times New Roman" w:hAnsi="Times New Roman" w:cs="Times New Roman"/>
          <w:bCs/>
          <w:sz w:val="28"/>
          <w:szCs w:val="28"/>
          <w:lang w:eastAsia="uk-UA"/>
        </w:rPr>
        <w:t>Полякова Антона Едуардовича</w:t>
      </w:r>
      <w:r w:rsidR="00A75205" w:rsidRPr="00E907D1">
        <w:rPr>
          <w:rFonts w:ascii="Times New Roman" w:hAnsi="Times New Roman" w:cs="Times New Roman"/>
          <w:color w:val="000000"/>
          <w:sz w:val="28"/>
          <w:szCs w:val="28"/>
        </w:rPr>
        <w:t xml:space="preserve"> - </w:t>
      </w:r>
      <w:r w:rsidR="00A75205" w:rsidRPr="00E907D1">
        <w:rPr>
          <w:rFonts w:ascii="Times New Roman" w:hAnsi="Times New Roman" w:cs="Times New Roman"/>
          <w:sz w:val="28"/>
          <w:szCs w:val="28"/>
          <w:shd w:val="clear" w:color="auto" w:fill="FFFFFF"/>
        </w:rPr>
        <w:t xml:space="preserve">кримінальне провадження № 12021100040002899, внесене до </w:t>
      </w:r>
      <w:r w:rsidR="00A75205" w:rsidRPr="00E907D1">
        <w:rPr>
          <w:rFonts w:ascii="Times New Roman" w:hAnsi="Times New Roman" w:cs="Times New Roman"/>
          <w:sz w:val="28"/>
          <w:szCs w:val="28"/>
          <w:shd w:val="clear" w:color="auto" w:fill="FFFFFF"/>
        </w:rPr>
        <w:lastRenderedPageBreak/>
        <w:t>ЄРДР 08.10.21</w:t>
      </w:r>
      <w:r>
        <w:rPr>
          <w:rFonts w:ascii="Times New Roman" w:hAnsi="Times New Roman" w:cs="Times New Roman"/>
          <w:sz w:val="28"/>
          <w:szCs w:val="28"/>
          <w:shd w:val="clear" w:color="auto" w:fill="FFFFFF"/>
        </w:rPr>
        <w:t xml:space="preserve"> </w:t>
      </w:r>
      <w:r w:rsidRPr="00E907D1">
        <w:rPr>
          <w:rFonts w:ascii="Times New Roman" w:eastAsia="Times New Roman" w:hAnsi="Times New Roman" w:cs="Times New Roman"/>
          <w:sz w:val="28"/>
          <w:szCs w:val="28"/>
          <w:lang w:eastAsia="uk-UA"/>
        </w:rPr>
        <w:t>(далі - Тимчасова слідча комісія)</w:t>
      </w:r>
      <w:r w:rsidR="00A75205" w:rsidRPr="00E907D1">
        <w:rPr>
          <w:rFonts w:ascii="Times New Roman" w:eastAsia="Times New Roman" w:hAnsi="Times New Roman" w:cs="Times New Roman"/>
          <w:sz w:val="28"/>
          <w:szCs w:val="28"/>
          <w:lang w:eastAsia="uk-UA"/>
        </w:rPr>
        <w:t>,</w:t>
      </w:r>
      <w:r w:rsidR="00A75205" w:rsidRPr="00E907D1">
        <w:rPr>
          <w:rFonts w:ascii="Times New Roman CYR" w:hAnsi="Times New Roman CYR" w:cs="Times New Roman CYR"/>
          <w:sz w:val="28"/>
          <w:szCs w:val="28"/>
        </w:rPr>
        <w:t xml:space="preserve"> </w:t>
      </w:r>
      <w:r w:rsidR="00A75205" w:rsidRPr="00E907D1">
        <w:rPr>
          <w:rFonts w:ascii="Times New Roman" w:eastAsia="Times New Roman" w:hAnsi="Times New Roman"/>
          <w:sz w:val="28"/>
          <w:szCs w:val="28"/>
        </w:rPr>
        <w:t xml:space="preserve">оскільки, згідно з вищезазначеними вимогами законів України </w:t>
      </w:r>
      <w:r w:rsidR="00A75205" w:rsidRPr="00E907D1">
        <w:rPr>
          <w:rFonts w:ascii="Times New Roman" w:eastAsia="Times New Roman" w:hAnsi="Times New Roman"/>
          <w:color w:val="000000"/>
          <w:sz w:val="28"/>
          <w:szCs w:val="28"/>
        </w:rPr>
        <w:t xml:space="preserve">«Про тимчасові слідчі комісії і тимчасові спеціальні комісії Верховної Ради України», «Про статус народного депутата України» та </w:t>
      </w:r>
      <w:r w:rsidR="00A75205" w:rsidRPr="00E907D1">
        <w:rPr>
          <w:rFonts w:ascii="Times New Roman" w:eastAsia="Times New Roman" w:hAnsi="Times New Roman"/>
          <w:sz w:val="28"/>
          <w:szCs w:val="28"/>
        </w:rPr>
        <w:t xml:space="preserve">Регламенту Верховної Ради України, </w:t>
      </w:r>
      <w:r w:rsidR="00A75205" w:rsidRPr="00E907D1">
        <w:rPr>
          <w:rFonts w:ascii="Times New Roman" w:eastAsia="Times New Roman" w:hAnsi="Times New Roman"/>
          <w:color w:val="000000"/>
          <w:sz w:val="28"/>
          <w:szCs w:val="28"/>
        </w:rPr>
        <w:t xml:space="preserve">народного депутата України може бути обрано членом лише однієї тимчасової слідчої та тимчасової спеціальної комісії. </w:t>
      </w:r>
    </w:p>
    <w:p w:rsidR="009221F3" w:rsidRPr="00134951" w:rsidRDefault="009221F3" w:rsidP="00A75205">
      <w:pPr>
        <w:spacing w:after="0" w:line="240" w:lineRule="auto"/>
        <w:ind w:firstLine="567"/>
        <w:jc w:val="both"/>
        <w:rPr>
          <w:rFonts w:ascii="Times New Roman" w:eastAsia="Times New Roman" w:hAnsi="Times New Roman"/>
          <w:color w:val="000000"/>
          <w:sz w:val="16"/>
          <w:szCs w:val="16"/>
        </w:rPr>
      </w:pPr>
    </w:p>
    <w:p w:rsidR="009219F5" w:rsidRPr="00E907D1" w:rsidRDefault="00A75205" w:rsidP="00D52047">
      <w:pPr>
        <w:spacing w:after="0" w:line="240" w:lineRule="auto"/>
        <w:ind w:firstLine="567"/>
        <w:jc w:val="both"/>
        <w:rPr>
          <w:rFonts w:ascii="Times New Roman" w:eastAsia="Times New Roman" w:hAnsi="Times New Roman" w:cs="Times New Roman"/>
          <w:sz w:val="28"/>
          <w:szCs w:val="28"/>
        </w:rPr>
      </w:pPr>
      <w:r w:rsidRPr="00E907D1">
        <w:rPr>
          <w:rFonts w:ascii="Times New Roman" w:eastAsia="Times New Roman" w:hAnsi="Times New Roman"/>
          <w:color w:val="000000"/>
          <w:sz w:val="28"/>
          <w:szCs w:val="28"/>
        </w:rPr>
        <w:t>3.</w:t>
      </w:r>
      <w:r w:rsidR="00E876CA" w:rsidRPr="00E907D1">
        <w:rPr>
          <w:rFonts w:ascii="Times New Roman" w:eastAsia="Times New Roman" w:hAnsi="Times New Roman"/>
          <w:color w:val="000000"/>
          <w:sz w:val="28"/>
          <w:szCs w:val="28"/>
        </w:rPr>
        <w:t>4</w:t>
      </w:r>
      <w:r w:rsidRPr="00E907D1">
        <w:rPr>
          <w:rFonts w:ascii="Times New Roman" w:eastAsia="Times New Roman" w:hAnsi="Times New Roman"/>
          <w:color w:val="000000"/>
          <w:sz w:val="28"/>
          <w:szCs w:val="28"/>
        </w:rPr>
        <w:t xml:space="preserve"> Також </w:t>
      </w:r>
      <w:r w:rsidR="00D7078F">
        <w:rPr>
          <w:rFonts w:ascii="Times New Roman" w:eastAsia="Times New Roman" w:hAnsi="Times New Roman"/>
          <w:color w:val="000000"/>
          <w:sz w:val="28"/>
          <w:szCs w:val="28"/>
        </w:rPr>
        <w:t xml:space="preserve">Комітет </w:t>
      </w:r>
      <w:r w:rsidRPr="00E907D1">
        <w:rPr>
          <w:rFonts w:ascii="Times New Roman" w:eastAsia="Times New Roman" w:hAnsi="Times New Roman"/>
          <w:color w:val="000000"/>
          <w:sz w:val="28"/>
          <w:szCs w:val="28"/>
        </w:rPr>
        <w:t>привер</w:t>
      </w:r>
      <w:r w:rsidR="00D7078F">
        <w:rPr>
          <w:rFonts w:ascii="Times New Roman" w:eastAsia="Times New Roman" w:hAnsi="Times New Roman"/>
          <w:color w:val="000000"/>
          <w:sz w:val="28"/>
          <w:szCs w:val="28"/>
        </w:rPr>
        <w:t>нув</w:t>
      </w:r>
      <w:r w:rsidRPr="00E907D1">
        <w:rPr>
          <w:rFonts w:ascii="Times New Roman" w:eastAsia="Times New Roman" w:hAnsi="Times New Roman"/>
          <w:color w:val="000000"/>
          <w:sz w:val="28"/>
          <w:szCs w:val="28"/>
        </w:rPr>
        <w:t xml:space="preserve"> увагу</w:t>
      </w:r>
      <w:r w:rsidRPr="00E907D1">
        <w:rPr>
          <w:rFonts w:ascii="Times New Roman" w:hAnsi="Times New Roman" w:cs="Times New Roman"/>
          <w:sz w:val="28"/>
          <w:szCs w:val="28"/>
        </w:rPr>
        <w:t xml:space="preserve"> до того, що </w:t>
      </w:r>
      <w:r w:rsidR="009219F5" w:rsidRPr="00E907D1">
        <w:rPr>
          <w:rFonts w:ascii="Times New Roman" w:hAnsi="Times New Roman" w:cs="Times New Roman"/>
          <w:sz w:val="28"/>
          <w:szCs w:val="28"/>
        </w:rPr>
        <w:t>депутатською фракцією Політичної Партії «ГОЛОС»</w:t>
      </w:r>
      <w:r w:rsidR="00927FBB" w:rsidRPr="00E907D1">
        <w:rPr>
          <w:rFonts w:ascii="Times New Roman" w:hAnsi="Times New Roman" w:cs="Times New Roman"/>
          <w:sz w:val="28"/>
          <w:szCs w:val="28"/>
        </w:rPr>
        <w:t xml:space="preserve"> запропоновано обрати до складу </w:t>
      </w:r>
      <w:r w:rsidR="00CB2AF1" w:rsidRPr="00E907D1">
        <w:rPr>
          <w:rFonts w:ascii="Times New Roman" w:hAnsi="Times New Roman" w:cs="Times New Roman"/>
          <w:sz w:val="28"/>
          <w:szCs w:val="28"/>
        </w:rPr>
        <w:t xml:space="preserve">утворюваної </w:t>
      </w:r>
      <w:r w:rsidR="00927FBB" w:rsidRPr="00E907D1">
        <w:rPr>
          <w:rFonts w:ascii="Times New Roman" w:hAnsi="Times New Roman" w:cs="Times New Roman"/>
          <w:sz w:val="28"/>
          <w:szCs w:val="28"/>
        </w:rPr>
        <w:t xml:space="preserve">Тимчасової слідчої комісії народного депутата України </w:t>
      </w:r>
      <w:proofErr w:type="spellStart"/>
      <w:r w:rsidR="009219F5" w:rsidRPr="00E907D1">
        <w:rPr>
          <w:rFonts w:ascii="Times New Roman" w:eastAsia="Times New Roman" w:hAnsi="Times New Roman" w:cs="Times New Roman"/>
          <w:sz w:val="28"/>
          <w:szCs w:val="28"/>
          <w:lang w:eastAsia="uk-UA"/>
        </w:rPr>
        <w:t>Устінову</w:t>
      </w:r>
      <w:proofErr w:type="spellEnd"/>
      <w:r w:rsidR="009219F5" w:rsidRPr="00E907D1">
        <w:rPr>
          <w:rFonts w:ascii="Times New Roman" w:eastAsia="Times New Roman" w:hAnsi="Times New Roman" w:cs="Times New Roman"/>
          <w:sz w:val="28"/>
          <w:szCs w:val="28"/>
          <w:lang w:eastAsia="uk-UA"/>
        </w:rPr>
        <w:t xml:space="preserve"> О.Ю.,</w:t>
      </w:r>
      <w:r w:rsidR="00D52047" w:rsidRPr="00E907D1">
        <w:rPr>
          <w:rFonts w:ascii="Times New Roman" w:hAnsi="Times New Roman" w:cs="Times New Roman"/>
          <w:sz w:val="28"/>
          <w:szCs w:val="28"/>
        </w:rPr>
        <w:t xml:space="preserve"> </w:t>
      </w:r>
      <w:r w:rsidR="00AC2BC0">
        <w:rPr>
          <w:rFonts w:ascii="Times New Roman" w:hAnsi="Times New Roman" w:cs="Times New Roman"/>
          <w:sz w:val="28"/>
          <w:szCs w:val="28"/>
        </w:rPr>
        <w:t xml:space="preserve">                       </w:t>
      </w:r>
      <w:r w:rsidR="00D52047" w:rsidRPr="00E907D1">
        <w:rPr>
          <w:rFonts w:ascii="Times New Roman" w:hAnsi="Times New Roman" w:cs="Times New Roman"/>
          <w:sz w:val="28"/>
          <w:szCs w:val="28"/>
        </w:rPr>
        <w:t>як</w:t>
      </w:r>
      <w:r w:rsidR="009219F5" w:rsidRPr="00E907D1">
        <w:rPr>
          <w:rFonts w:ascii="Times New Roman" w:hAnsi="Times New Roman" w:cs="Times New Roman"/>
          <w:sz w:val="28"/>
          <w:szCs w:val="28"/>
        </w:rPr>
        <w:t>у</w:t>
      </w:r>
      <w:r w:rsidR="00D52047" w:rsidRPr="00E907D1">
        <w:rPr>
          <w:rFonts w:ascii="Times New Roman" w:hAnsi="Times New Roman" w:cs="Times New Roman"/>
          <w:sz w:val="28"/>
          <w:szCs w:val="28"/>
        </w:rPr>
        <w:t xml:space="preserve"> також цією депутатською фракцією запропоновано обрати до складу Тимчасової слідчої комісії </w:t>
      </w:r>
      <w:r w:rsidR="00D52047" w:rsidRPr="00E907D1">
        <w:rPr>
          <w:rFonts w:ascii="Times New Roman" w:hAnsi="Times New Roman" w:cs="Times New Roman"/>
          <w:color w:val="0D0D0D" w:themeColor="text1" w:themeTint="F2"/>
          <w:sz w:val="28"/>
          <w:szCs w:val="28"/>
        </w:rPr>
        <w:t xml:space="preserve">з питань розслідування можливих протиправних діянь посадових осіб Державного агентства резерву України та державних підприємств, що належать до сфери його управління» </w:t>
      </w:r>
      <w:r w:rsidR="00D52047" w:rsidRPr="00E907D1">
        <w:rPr>
          <w:rFonts w:ascii="Times New Roman" w:hAnsi="Times New Roman" w:cs="Times New Roman"/>
          <w:sz w:val="28"/>
          <w:szCs w:val="28"/>
        </w:rPr>
        <w:t>(проект Постанови В</w:t>
      </w:r>
      <w:r w:rsidR="00CB2AF1" w:rsidRPr="00E907D1">
        <w:rPr>
          <w:rFonts w:ascii="Times New Roman" w:hAnsi="Times New Roman" w:cs="Times New Roman"/>
          <w:sz w:val="28"/>
          <w:szCs w:val="28"/>
        </w:rPr>
        <w:t>ерховної Ради України реєстр. №</w:t>
      </w:r>
      <w:r w:rsidR="00D52047" w:rsidRPr="00E907D1">
        <w:rPr>
          <w:rFonts w:ascii="Times New Roman" w:hAnsi="Times New Roman" w:cs="Times New Roman"/>
          <w:color w:val="0D0D0D" w:themeColor="text1" w:themeTint="F2"/>
          <w:sz w:val="28"/>
          <w:szCs w:val="28"/>
        </w:rPr>
        <w:t xml:space="preserve"> 6161 від </w:t>
      </w:r>
      <w:r w:rsidR="00D52047" w:rsidRPr="00E907D1">
        <w:rPr>
          <w:rFonts w:ascii="Times New Roman" w:hAnsi="Times New Roman" w:cs="Times New Roman"/>
          <w:sz w:val="28"/>
          <w:szCs w:val="28"/>
        </w:rPr>
        <w:t xml:space="preserve">08.10.2021, внесений народним депутатом України </w:t>
      </w:r>
      <w:proofErr w:type="spellStart"/>
      <w:r w:rsidR="00D52047" w:rsidRPr="00E907D1">
        <w:rPr>
          <w:rFonts w:ascii="Times New Roman" w:hAnsi="Times New Roman" w:cs="Times New Roman"/>
          <w:color w:val="0D0D0D" w:themeColor="text1" w:themeTint="F2"/>
          <w:sz w:val="28"/>
          <w:szCs w:val="28"/>
        </w:rPr>
        <w:t>Дирдіним</w:t>
      </w:r>
      <w:proofErr w:type="spellEnd"/>
      <w:r w:rsidR="00D52047" w:rsidRPr="00E907D1">
        <w:rPr>
          <w:rFonts w:ascii="Times New Roman" w:hAnsi="Times New Roman" w:cs="Times New Roman"/>
          <w:color w:val="0D0D0D" w:themeColor="text1" w:themeTint="F2"/>
          <w:sz w:val="28"/>
          <w:szCs w:val="28"/>
        </w:rPr>
        <w:t xml:space="preserve"> М.Є.</w:t>
      </w:r>
      <w:r w:rsidR="00D52047" w:rsidRPr="00E907D1">
        <w:rPr>
          <w:rFonts w:ascii="Times New Roman" w:hAnsi="Times New Roman" w:cs="Times New Roman"/>
          <w:sz w:val="28"/>
          <w:szCs w:val="28"/>
        </w:rPr>
        <w:t>, який розглянуто Комітето</w:t>
      </w:r>
      <w:r w:rsidR="00AC2BC0">
        <w:rPr>
          <w:rFonts w:ascii="Times New Roman" w:hAnsi="Times New Roman" w:cs="Times New Roman"/>
          <w:sz w:val="28"/>
          <w:szCs w:val="28"/>
        </w:rPr>
        <w:t>м 20 жовтня                 2021 року (протокол</w:t>
      </w:r>
      <w:r w:rsidR="00AB6B44" w:rsidRPr="00E907D1">
        <w:rPr>
          <w:rFonts w:ascii="Times New Roman" w:hAnsi="Times New Roman" w:cs="Times New Roman"/>
          <w:sz w:val="28"/>
          <w:szCs w:val="28"/>
        </w:rPr>
        <w:t xml:space="preserve"> </w:t>
      </w:r>
      <w:r w:rsidR="00D52047" w:rsidRPr="00E907D1">
        <w:rPr>
          <w:rFonts w:ascii="Times New Roman" w:hAnsi="Times New Roman" w:cs="Times New Roman"/>
          <w:sz w:val="28"/>
          <w:szCs w:val="28"/>
        </w:rPr>
        <w:t xml:space="preserve">№ 86) </w:t>
      </w:r>
      <w:r w:rsidR="00D52047" w:rsidRPr="00E907D1">
        <w:rPr>
          <w:rFonts w:ascii="Times New Roman" w:eastAsia="Times New Roman" w:hAnsi="Times New Roman" w:cs="Times New Roman"/>
          <w:sz w:val="28"/>
          <w:szCs w:val="28"/>
        </w:rPr>
        <w:t xml:space="preserve">і на даний час очікує розгляду Верховною Радою України). </w:t>
      </w:r>
      <w:r w:rsidR="009219F5" w:rsidRPr="00E907D1">
        <w:rPr>
          <w:rFonts w:ascii="Times New Roman" w:eastAsia="Times New Roman" w:hAnsi="Times New Roman" w:cs="Times New Roman"/>
          <w:sz w:val="28"/>
          <w:szCs w:val="28"/>
        </w:rPr>
        <w:t xml:space="preserve"> </w:t>
      </w:r>
    </w:p>
    <w:p w:rsidR="009219F5" w:rsidRPr="00E907D1" w:rsidRDefault="009219F5" w:rsidP="009219F5">
      <w:pPr>
        <w:spacing w:after="0" w:line="240" w:lineRule="auto"/>
        <w:ind w:firstLine="567"/>
        <w:jc w:val="both"/>
        <w:rPr>
          <w:rFonts w:ascii="Times New Roman" w:eastAsia="Times New Roman" w:hAnsi="Times New Roman"/>
          <w:color w:val="000000"/>
          <w:sz w:val="28"/>
          <w:szCs w:val="28"/>
        </w:rPr>
      </w:pPr>
      <w:r w:rsidRPr="00E907D1">
        <w:rPr>
          <w:rFonts w:ascii="Times New Roman" w:hAnsi="Times New Roman" w:cs="Times New Roman"/>
          <w:sz w:val="28"/>
          <w:szCs w:val="28"/>
        </w:rPr>
        <w:t xml:space="preserve">З огляду на це та враховуючи </w:t>
      </w:r>
      <w:r w:rsidRPr="00E907D1">
        <w:rPr>
          <w:rFonts w:ascii="Times New Roman" w:eastAsia="Times New Roman" w:hAnsi="Times New Roman"/>
          <w:sz w:val="28"/>
          <w:szCs w:val="28"/>
        </w:rPr>
        <w:t xml:space="preserve">вищезазначені вимоги законів України </w:t>
      </w:r>
      <w:r w:rsidRPr="00E907D1">
        <w:rPr>
          <w:rFonts w:ascii="Times New Roman" w:eastAsia="Times New Roman" w:hAnsi="Times New Roman"/>
          <w:color w:val="000000"/>
          <w:sz w:val="28"/>
          <w:szCs w:val="28"/>
        </w:rPr>
        <w:t xml:space="preserve">«Про тимчасові слідчі комісії і тимчасові спеціальні комісії Верховної Ради України», «Про статус народного депутата України» та </w:t>
      </w:r>
      <w:r w:rsidRPr="00E907D1">
        <w:rPr>
          <w:rFonts w:ascii="Times New Roman" w:eastAsia="Times New Roman" w:hAnsi="Times New Roman"/>
          <w:sz w:val="28"/>
          <w:szCs w:val="28"/>
        </w:rPr>
        <w:t>Регламенту Верховної Ради України</w:t>
      </w:r>
      <w:r w:rsidR="00AC2BC0">
        <w:rPr>
          <w:rFonts w:ascii="Times New Roman" w:eastAsia="Times New Roman" w:hAnsi="Times New Roman"/>
          <w:sz w:val="28"/>
          <w:szCs w:val="28"/>
        </w:rPr>
        <w:t>,</w:t>
      </w:r>
      <w:r w:rsidRPr="00E907D1">
        <w:rPr>
          <w:rFonts w:ascii="Times New Roman" w:eastAsia="Times New Roman" w:hAnsi="Times New Roman"/>
          <w:color w:val="000000"/>
          <w:sz w:val="28"/>
          <w:szCs w:val="28"/>
        </w:rPr>
        <w:t xml:space="preserve"> обрання народного депутата України </w:t>
      </w:r>
      <w:proofErr w:type="spellStart"/>
      <w:r w:rsidRPr="00E907D1">
        <w:rPr>
          <w:rFonts w:ascii="Times New Roman" w:eastAsia="Times New Roman" w:hAnsi="Times New Roman" w:cs="Times New Roman"/>
          <w:sz w:val="28"/>
          <w:szCs w:val="28"/>
          <w:lang w:eastAsia="uk-UA"/>
        </w:rPr>
        <w:t>Устінової</w:t>
      </w:r>
      <w:proofErr w:type="spellEnd"/>
      <w:r w:rsidRPr="00E907D1">
        <w:rPr>
          <w:rFonts w:ascii="Times New Roman" w:eastAsia="Times New Roman" w:hAnsi="Times New Roman" w:cs="Times New Roman"/>
          <w:sz w:val="28"/>
          <w:szCs w:val="28"/>
          <w:lang w:eastAsia="uk-UA"/>
        </w:rPr>
        <w:t xml:space="preserve"> О.Ю.</w:t>
      </w:r>
      <w:r w:rsidRPr="00E907D1">
        <w:rPr>
          <w:rFonts w:ascii="Times New Roman" w:hAnsi="Times New Roman" w:cs="Times New Roman"/>
          <w:sz w:val="28"/>
          <w:szCs w:val="28"/>
        </w:rPr>
        <w:t xml:space="preserve"> до складу однієї з тимчасових слідчих комісії, до складу яких її запропоновано обрати, унеможливить її обрання до складу іншої. </w:t>
      </w:r>
    </w:p>
    <w:p w:rsidR="009219F5" w:rsidRPr="00E907D1" w:rsidRDefault="009219F5" w:rsidP="00D52047">
      <w:pPr>
        <w:spacing w:after="0" w:line="240" w:lineRule="auto"/>
        <w:ind w:firstLine="567"/>
        <w:jc w:val="both"/>
        <w:rPr>
          <w:rFonts w:ascii="Times New Roman" w:eastAsia="Times New Roman" w:hAnsi="Times New Roman" w:cs="Times New Roman"/>
          <w:sz w:val="28"/>
          <w:szCs w:val="28"/>
        </w:rPr>
      </w:pPr>
    </w:p>
    <w:p w:rsidR="000B49DF" w:rsidRDefault="00D7078F" w:rsidP="000B49DF">
      <w:pPr>
        <w:spacing w:after="0" w:line="240" w:lineRule="auto"/>
        <w:ind w:firstLine="567"/>
        <w:jc w:val="both"/>
        <w:rPr>
          <w:rFonts w:ascii="Times New Roman" w:hAnsi="Times New Roman" w:cs="Times New Roman"/>
          <w:sz w:val="28"/>
          <w:szCs w:val="28"/>
        </w:rPr>
      </w:pPr>
      <w:r w:rsidRPr="00AA4AEB">
        <w:rPr>
          <w:rFonts w:ascii="Times New Roman" w:eastAsia="Times New Roman" w:hAnsi="Times New Roman"/>
          <w:color w:val="000000"/>
          <w:sz w:val="28"/>
          <w:szCs w:val="28"/>
        </w:rPr>
        <w:t xml:space="preserve">Враховуючи викладене, Комітет ухвалив висновок на проект </w:t>
      </w:r>
      <w:r w:rsidR="00AC2BC0">
        <w:rPr>
          <w:rFonts w:ascii="Times New Roman" w:eastAsia="Times New Roman" w:hAnsi="Times New Roman"/>
          <w:color w:val="000000"/>
          <w:sz w:val="28"/>
          <w:szCs w:val="28"/>
        </w:rPr>
        <w:t xml:space="preserve">                      </w:t>
      </w:r>
      <w:r w:rsidRPr="00AA4AEB">
        <w:rPr>
          <w:rFonts w:ascii="Times New Roman" w:eastAsia="Times New Roman" w:hAnsi="Times New Roman"/>
          <w:color w:val="000000"/>
          <w:sz w:val="28"/>
          <w:szCs w:val="28"/>
        </w:rPr>
        <w:t xml:space="preserve">Постанови Верховної Ради України </w:t>
      </w:r>
      <w:r w:rsidRPr="00E907D1">
        <w:rPr>
          <w:rFonts w:ascii="Times New Roman" w:hAnsi="Times New Roman" w:cs="Times New Roman"/>
          <w:sz w:val="28"/>
          <w:szCs w:val="28"/>
        </w:rPr>
        <w:t>«</w:t>
      </w:r>
      <w:r w:rsidRPr="00E907D1">
        <w:rPr>
          <w:rFonts w:ascii="Times New Roman" w:eastAsia="Times New Roman" w:hAnsi="Times New Roman" w:cs="Times New Roman"/>
          <w:bCs/>
          <w:sz w:val="28"/>
          <w:szCs w:val="28"/>
          <w:lang w:eastAsia="uk-UA"/>
        </w:rPr>
        <w:t xml:space="preserve">Про утворення </w:t>
      </w:r>
      <w:r w:rsidRPr="00E907D1">
        <w:rPr>
          <w:rFonts w:ascii="Times New Roman" w:hAnsi="Times New Roman" w:cs="Times New Roman"/>
          <w:color w:val="333333"/>
          <w:sz w:val="28"/>
          <w:szCs w:val="28"/>
        </w:rPr>
        <w:t xml:space="preserve">Тимчасової слідчої </w:t>
      </w:r>
      <w:r w:rsidR="00AC2BC0">
        <w:rPr>
          <w:rFonts w:ascii="Times New Roman" w:hAnsi="Times New Roman" w:cs="Times New Roman"/>
          <w:color w:val="333333"/>
          <w:sz w:val="28"/>
          <w:szCs w:val="28"/>
        </w:rPr>
        <w:t xml:space="preserve">                  </w:t>
      </w:r>
      <w:r w:rsidRPr="00E907D1">
        <w:rPr>
          <w:rFonts w:ascii="Times New Roman" w:hAnsi="Times New Roman" w:cs="Times New Roman"/>
          <w:color w:val="333333"/>
          <w:sz w:val="28"/>
          <w:szCs w:val="28"/>
        </w:rPr>
        <w:t xml:space="preserve">комісії Верховної Ради України </w:t>
      </w:r>
      <w:r w:rsidRPr="00E907D1">
        <w:rPr>
          <w:rFonts w:ascii="Times New Roman" w:hAnsi="Times New Roman" w:cs="Times New Roman"/>
          <w:color w:val="000000"/>
          <w:sz w:val="28"/>
          <w:szCs w:val="28"/>
        </w:rPr>
        <w:t xml:space="preserve">з питань розслідування </w:t>
      </w:r>
      <w:r w:rsidRPr="00E907D1">
        <w:rPr>
          <w:rFonts w:ascii="Times New Roman" w:eastAsia="Times New Roman" w:hAnsi="Times New Roman" w:cs="Times New Roman"/>
          <w:sz w:val="28"/>
          <w:szCs w:val="28"/>
          <w:lang w:eastAsia="uk-UA"/>
        </w:rPr>
        <w:t xml:space="preserve">вбивства народного депутата України </w:t>
      </w:r>
      <w:r w:rsidRPr="00E907D1">
        <w:rPr>
          <w:rFonts w:ascii="Times New Roman" w:eastAsia="Times New Roman" w:hAnsi="Times New Roman" w:cs="Times New Roman"/>
          <w:bCs/>
          <w:sz w:val="28"/>
          <w:szCs w:val="28"/>
          <w:lang w:eastAsia="uk-UA"/>
        </w:rPr>
        <w:t>Полякова Антона Едуардовича</w:t>
      </w:r>
      <w:r w:rsidRPr="00E907D1">
        <w:rPr>
          <w:rFonts w:ascii="Times New Roman" w:hAnsi="Times New Roman" w:cs="Times New Roman"/>
          <w:color w:val="000000"/>
          <w:sz w:val="28"/>
          <w:szCs w:val="28"/>
        </w:rPr>
        <w:t xml:space="preserve"> - </w:t>
      </w:r>
      <w:r w:rsidRPr="00E907D1">
        <w:rPr>
          <w:rFonts w:ascii="Times New Roman" w:hAnsi="Times New Roman" w:cs="Times New Roman"/>
          <w:sz w:val="28"/>
          <w:szCs w:val="28"/>
          <w:shd w:val="clear" w:color="auto" w:fill="FFFFFF"/>
        </w:rPr>
        <w:t xml:space="preserve">кримінальне </w:t>
      </w:r>
      <w:r w:rsidR="00AC2BC0">
        <w:rPr>
          <w:rFonts w:ascii="Times New Roman" w:hAnsi="Times New Roman" w:cs="Times New Roman"/>
          <w:sz w:val="28"/>
          <w:szCs w:val="28"/>
          <w:shd w:val="clear" w:color="auto" w:fill="FFFFFF"/>
        </w:rPr>
        <w:t xml:space="preserve">                    провадження </w:t>
      </w:r>
      <w:r w:rsidRPr="00E907D1">
        <w:rPr>
          <w:rFonts w:ascii="Times New Roman" w:hAnsi="Times New Roman" w:cs="Times New Roman"/>
          <w:sz w:val="28"/>
          <w:szCs w:val="28"/>
          <w:shd w:val="clear" w:color="auto" w:fill="FFFFFF"/>
        </w:rPr>
        <w:t xml:space="preserve">№ 12021100040002899, внесене до ЄРДР 08.10.21 </w:t>
      </w:r>
      <w:r w:rsidRPr="00E907D1">
        <w:rPr>
          <w:rFonts w:ascii="Times New Roman" w:eastAsia="Times New Roman" w:hAnsi="Times New Roman" w:cs="Times New Roman"/>
          <w:sz w:val="28"/>
          <w:szCs w:val="28"/>
          <w:lang w:eastAsia="uk-UA"/>
        </w:rPr>
        <w:t xml:space="preserve"> (далі - Тимчасова слідча комісія)</w:t>
      </w:r>
      <w:r w:rsidRPr="00E907D1">
        <w:rPr>
          <w:rFonts w:ascii="Times New Roman CYR" w:eastAsia="Times New Roman" w:hAnsi="Times New Roman CYR" w:cs="Times New Roman CYR"/>
          <w:bCs/>
          <w:sz w:val="28"/>
          <w:szCs w:val="28"/>
          <w:lang w:eastAsia="uk-UA"/>
        </w:rPr>
        <w:t xml:space="preserve">», внесений народним депутатом України </w:t>
      </w:r>
      <w:r w:rsidR="00AC2BC0">
        <w:rPr>
          <w:rFonts w:ascii="Times New Roman CYR" w:eastAsia="Times New Roman" w:hAnsi="Times New Roman CYR" w:cs="Times New Roman CYR"/>
          <w:bCs/>
          <w:sz w:val="28"/>
          <w:szCs w:val="28"/>
          <w:lang w:eastAsia="uk-UA"/>
        </w:rPr>
        <w:t xml:space="preserve">                 </w:t>
      </w:r>
      <w:r w:rsidRPr="00E907D1">
        <w:rPr>
          <w:rFonts w:ascii="Times New Roman CYR" w:eastAsia="Times New Roman" w:hAnsi="Times New Roman CYR" w:cs="Times New Roman CYR"/>
          <w:bCs/>
          <w:sz w:val="28"/>
          <w:szCs w:val="28"/>
          <w:lang w:eastAsia="uk-UA"/>
        </w:rPr>
        <w:t>Скороход А.К.</w:t>
      </w:r>
      <w:r w:rsidRPr="00E907D1">
        <w:rPr>
          <w:rFonts w:ascii="Times New Roman" w:hAnsi="Times New Roman" w:cs="Times New Roman"/>
          <w:sz w:val="28"/>
          <w:szCs w:val="28"/>
        </w:rPr>
        <w:t xml:space="preserve"> (реєстр. № 6300 від 09.11.2021)</w:t>
      </w:r>
      <w:r w:rsidRPr="00AA4AEB">
        <w:rPr>
          <w:rFonts w:ascii="Times New Roman" w:eastAsia="Times New Roman" w:hAnsi="Times New Roman"/>
          <w:color w:val="000000"/>
          <w:sz w:val="28"/>
          <w:szCs w:val="28"/>
        </w:rPr>
        <w:t xml:space="preserve">, та </w:t>
      </w:r>
      <w:r w:rsidR="000B49DF">
        <w:rPr>
          <w:rFonts w:ascii="Times New Roman" w:eastAsia="Times New Roman" w:hAnsi="Times New Roman"/>
          <w:color w:val="000000"/>
          <w:sz w:val="28"/>
          <w:szCs w:val="28"/>
        </w:rPr>
        <w:t xml:space="preserve">рекомендує </w:t>
      </w:r>
      <w:r w:rsidR="000B49DF">
        <w:rPr>
          <w:rFonts w:ascii="Times New Roman" w:eastAsia="Times New Roman" w:hAnsi="Times New Roman" w:cs="Times New Roman"/>
          <w:sz w:val="28"/>
          <w:szCs w:val="28"/>
        </w:rPr>
        <w:t>Верховній Раді України</w:t>
      </w:r>
      <w:r w:rsidR="008D60F1">
        <w:rPr>
          <w:rFonts w:ascii="Times New Roman" w:eastAsia="Times New Roman" w:hAnsi="Times New Roman" w:cs="Times New Roman"/>
          <w:sz w:val="28"/>
          <w:szCs w:val="28"/>
        </w:rPr>
        <w:t>, відповідно до частини третьої статті 138 Регламенту Верховної Ради України,</w:t>
      </w:r>
      <w:r w:rsidR="000B49DF">
        <w:rPr>
          <w:rFonts w:ascii="Times New Roman" w:eastAsia="Times New Roman" w:hAnsi="Times New Roman" w:cs="Times New Roman"/>
          <w:sz w:val="28"/>
          <w:szCs w:val="28"/>
        </w:rPr>
        <w:t xml:space="preserve"> визначитися щодо проекту Постанови </w:t>
      </w:r>
      <w:r w:rsidR="000B49DF">
        <w:rPr>
          <w:rFonts w:ascii="Times New Roman" w:eastAsia="Times New Roman" w:hAnsi="Times New Roman" w:cs="Times New Roman"/>
          <w:color w:val="000000"/>
          <w:sz w:val="28"/>
          <w:szCs w:val="28"/>
        </w:rPr>
        <w:t xml:space="preserve">(реєстр. </w:t>
      </w:r>
      <w:r w:rsidR="000B49DF">
        <w:rPr>
          <w:rFonts w:ascii="Times New Roman" w:hAnsi="Times New Roman" w:cs="Times New Roman"/>
          <w:bCs/>
          <w:sz w:val="28"/>
          <w:szCs w:val="28"/>
        </w:rPr>
        <w:t xml:space="preserve">№ </w:t>
      </w:r>
      <w:r w:rsidR="000B49DF">
        <w:rPr>
          <w:rFonts w:ascii="Times New Roman" w:hAnsi="Times New Roman" w:cs="Times New Roman"/>
          <w:sz w:val="28"/>
          <w:szCs w:val="28"/>
        </w:rPr>
        <w:t>6300 від 09.11.2021</w:t>
      </w:r>
      <w:r w:rsidR="000B49DF">
        <w:rPr>
          <w:rFonts w:ascii="Times New Roman" w:eastAsia="Times New Roman" w:hAnsi="Times New Roman" w:cs="Times New Roman"/>
          <w:color w:val="000000"/>
          <w:sz w:val="28"/>
          <w:szCs w:val="28"/>
        </w:rPr>
        <w:t xml:space="preserve">) </w:t>
      </w:r>
      <w:r w:rsidR="000B49DF">
        <w:rPr>
          <w:rFonts w:ascii="Times New Roman" w:eastAsia="Times New Roman" w:hAnsi="Times New Roman" w:cs="Times New Roman"/>
          <w:sz w:val="28"/>
          <w:szCs w:val="28"/>
        </w:rPr>
        <w:t xml:space="preserve">шляхом голосування з урахуванням зауважень Комітету, </w:t>
      </w:r>
      <w:r w:rsidR="000F726E">
        <w:rPr>
          <w:rFonts w:ascii="Times New Roman" w:eastAsia="Times New Roman" w:hAnsi="Times New Roman" w:cs="Times New Roman"/>
          <w:sz w:val="28"/>
          <w:szCs w:val="28"/>
        </w:rPr>
        <w:t>викладених</w:t>
      </w:r>
      <w:bookmarkStart w:id="3" w:name="_GoBack"/>
      <w:bookmarkEnd w:id="3"/>
      <w:r w:rsidR="000B49DF">
        <w:rPr>
          <w:rFonts w:ascii="Times New Roman" w:eastAsia="Times New Roman" w:hAnsi="Times New Roman" w:cs="Times New Roman"/>
          <w:sz w:val="28"/>
          <w:szCs w:val="28"/>
        </w:rPr>
        <w:t xml:space="preserve"> у висновку</w:t>
      </w:r>
      <w:r w:rsidR="000B49DF">
        <w:rPr>
          <w:rFonts w:ascii="Times New Roman" w:hAnsi="Times New Roman" w:cs="Times New Roman"/>
          <w:sz w:val="28"/>
          <w:szCs w:val="28"/>
        </w:rPr>
        <w:t>, а саме:</w:t>
      </w:r>
    </w:p>
    <w:p w:rsidR="000B49DF" w:rsidRDefault="000B49DF" w:rsidP="000B49DF">
      <w:pPr>
        <w:spacing w:after="0" w:line="240" w:lineRule="auto"/>
        <w:ind w:firstLine="567"/>
        <w:jc w:val="both"/>
        <w:rPr>
          <w:rFonts w:ascii="Times New Roman" w:eastAsia="Times New Roman" w:hAnsi="Times New Roman" w:cs="Times New Roman"/>
          <w:sz w:val="28"/>
          <w:szCs w:val="28"/>
        </w:rPr>
      </w:pPr>
      <w:r>
        <w:rPr>
          <w:rFonts w:ascii="Times New Roman" w:hAnsi="Times New Roman" w:cs="Times New Roman"/>
          <w:sz w:val="28"/>
          <w:szCs w:val="28"/>
        </w:rPr>
        <w:t xml:space="preserve">- </w:t>
      </w:r>
      <w:r>
        <w:rPr>
          <w:rFonts w:ascii="Times New Roman" w:eastAsia="Times New Roman" w:hAnsi="Times New Roman" w:cs="Times New Roman"/>
          <w:sz w:val="28"/>
          <w:szCs w:val="28"/>
        </w:rPr>
        <w:t>назву проекту Постанови викласти в такій редакції: «</w:t>
      </w:r>
      <w:r>
        <w:rPr>
          <w:rFonts w:ascii="Times New Roman" w:eastAsia="Times New Roman" w:hAnsi="Times New Roman" w:cs="Times New Roman"/>
          <w:bCs/>
          <w:sz w:val="28"/>
          <w:szCs w:val="28"/>
          <w:lang w:eastAsia="uk-UA"/>
        </w:rPr>
        <w:t xml:space="preserve">Про утворення </w:t>
      </w:r>
      <w:r>
        <w:rPr>
          <w:rFonts w:ascii="Times New Roman" w:hAnsi="Times New Roman" w:cs="Times New Roman"/>
          <w:color w:val="333333"/>
          <w:sz w:val="28"/>
          <w:szCs w:val="28"/>
        </w:rPr>
        <w:t xml:space="preserve">Тимчасової слідчої комісії Верховної Ради України </w:t>
      </w:r>
      <w:r>
        <w:rPr>
          <w:rFonts w:ascii="Times New Roman" w:hAnsi="Times New Roman" w:cs="Times New Roman"/>
          <w:color w:val="000000"/>
          <w:sz w:val="28"/>
          <w:szCs w:val="28"/>
        </w:rPr>
        <w:t>з питань розслідування смерті (</w:t>
      </w:r>
      <w:r>
        <w:rPr>
          <w:rFonts w:ascii="Times New Roman" w:eastAsia="Times New Roman" w:hAnsi="Times New Roman" w:cs="Times New Roman"/>
          <w:sz w:val="28"/>
          <w:szCs w:val="28"/>
          <w:lang w:eastAsia="uk-UA"/>
        </w:rPr>
        <w:t xml:space="preserve">вбивства) народного депутата України </w:t>
      </w:r>
      <w:r>
        <w:rPr>
          <w:rFonts w:ascii="Times New Roman" w:eastAsia="Times New Roman" w:hAnsi="Times New Roman" w:cs="Times New Roman"/>
          <w:bCs/>
          <w:sz w:val="28"/>
          <w:szCs w:val="28"/>
          <w:lang w:eastAsia="uk-UA"/>
        </w:rPr>
        <w:t>Полякова Антона Едуардовича</w:t>
      </w:r>
      <w:r>
        <w:rPr>
          <w:rFonts w:ascii="Times New Roman" w:eastAsia="Times New Roman" w:hAnsi="Times New Roman" w:cs="Times New Roman"/>
          <w:sz w:val="28"/>
          <w:szCs w:val="28"/>
        </w:rPr>
        <w:t xml:space="preserve">»; </w:t>
      </w:r>
    </w:p>
    <w:p w:rsidR="000B49DF" w:rsidRDefault="000B49DF" w:rsidP="000B49DF">
      <w:pPr>
        <w:spacing w:after="0" w:line="240" w:lineRule="auto"/>
        <w:ind w:firstLine="567"/>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sz w:val="28"/>
          <w:szCs w:val="28"/>
        </w:rPr>
        <w:t xml:space="preserve">- привести у відповідність до назви проекту Постанови пункти 1 та 2 цього проекту, викласти пункт 2 в такій редакції </w:t>
      </w:r>
      <w:r>
        <w:rPr>
          <w:rFonts w:ascii="Times New Roman" w:eastAsia="Times New Roman" w:hAnsi="Times New Roman" w:cs="Times New Roman"/>
          <w:sz w:val="27"/>
          <w:szCs w:val="27"/>
        </w:rPr>
        <w:t>«Визначити основним завданням Тимчасової слідчої комісії здійснення розслідування смерті (вбивства) народного д</w:t>
      </w:r>
      <w:r>
        <w:rPr>
          <w:rFonts w:ascii="Times New Roman" w:eastAsia="Times New Roman" w:hAnsi="Times New Roman" w:cs="Times New Roman"/>
          <w:sz w:val="27"/>
          <w:szCs w:val="27"/>
          <w:lang w:eastAsia="uk-UA"/>
        </w:rPr>
        <w:t xml:space="preserve">епутата України </w:t>
      </w:r>
      <w:r>
        <w:rPr>
          <w:rFonts w:ascii="Times New Roman" w:eastAsia="Times New Roman" w:hAnsi="Times New Roman" w:cs="Times New Roman"/>
          <w:bCs/>
          <w:sz w:val="27"/>
          <w:szCs w:val="27"/>
          <w:lang w:eastAsia="uk-UA"/>
        </w:rPr>
        <w:t>Полякова Антона Едуардовича»;</w:t>
      </w:r>
    </w:p>
    <w:p w:rsidR="000B49DF" w:rsidRDefault="000B49DF" w:rsidP="000B49DF">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lang w:eastAsia="uk-UA"/>
        </w:rPr>
        <w:t xml:space="preserve">- внести зміни до </w:t>
      </w:r>
      <w:r>
        <w:rPr>
          <w:rFonts w:ascii="Times New Roman" w:hAnsi="Times New Roman" w:cs="Times New Roman"/>
          <w:sz w:val="28"/>
          <w:szCs w:val="28"/>
        </w:rPr>
        <w:t xml:space="preserve">кількісного та персонального складу </w:t>
      </w:r>
      <w:r>
        <w:rPr>
          <w:rFonts w:ascii="Times New Roman" w:eastAsia="Times New Roman" w:hAnsi="Times New Roman" w:cs="Times New Roman"/>
          <w:sz w:val="28"/>
          <w:szCs w:val="28"/>
        </w:rPr>
        <w:t>Тимчасової слідчої комісії;</w:t>
      </w:r>
    </w:p>
    <w:p w:rsidR="000B49DF" w:rsidRPr="00E3041B" w:rsidRDefault="000B49DF" w:rsidP="000B49DF">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оформити проект Постанови відповідно до Положення «Про порядок роботи з документами у Верховній Раді України», затвердженого розпорядженням Голови Верховної Ради України «Про деякі питання забезпечення документообігу у Верховній Раді України в електронній та паперовій формах» від </w:t>
      </w:r>
      <w:r>
        <w:rPr>
          <w:rFonts w:ascii="Times New Roman" w:hAnsi="Times New Roman" w:cs="Times New Roman"/>
          <w:sz w:val="28"/>
          <w:szCs w:val="28"/>
        </w:rPr>
        <w:t xml:space="preserve">8 лютого 2021 року </w:t>
      </w:r>
      <w:r>
        <w:rPr>
          <w:rFonts w:ascii="Times New Roman" w:eastAsia="Times New Roman" w:hAnsi="Times New Roman" w:cs="Times New Roman"/>
          <w:sz w:val="28"/>
          <w:szCs w:val="28"/>
        </w:rPr>
        <w:t xml:space="preserve">№ 19. </w:t>
      </w:r>
    </w:p>
    <w:p w:rsidR="000B49DF" w:rsidRDefault="000B49DF" w:rsidP="0036345F">
      <w:pPr>
        <w:spacing w:after="0" w:line="240" w:lineRule="auto"/>
        <w:ind w:firstLine="567"/>
        <w:jc w:val="both"/>
        <w:rPr>
          <w:rFonts w:ascii="Times New Roman" w:eastAsia="Times New Roman" w:hAnsi="Times New Roman" w:cs="Times New Roman"/>
          <w:sz w:val="28"/>
          <w:szCs w:val="28"/>
        </w:rPr>
      </w:pPr>
      <w:r w:rsidRPr="00E3041B">
        <w:rPr>
          <w:rFonts w:ascii="Times New Roman" w:eastAsia="Times New Roman" w:hAnsi="Times New Roman" w:cs="Times New Roman"/>
          <w:sz w:val="28"/>
          <w:szCs w:val="28"/>
        </w:rPr>
        <w:t>Співдоповідачем від Комітету на пленарному засіданні Верховної Ради України з цього питання визнач</w:t>
      </w:r>
      <w:r w:rsidR="004F7A5C">
        <w:rPr>
          <w:rFonts w:ascii="Times New Roman" w:eastAsia="Times New Roman" w:hAnsi="Times New Roman" w:cs="Times New Roman"/>
          <w:sz w:val="28"/>
          <w:szCs w:val="28"/>
        </w:rPr>
        <w:t>ено</w:t>
      </w:r>
      <w:r w:rsidRPr="00E3041B">
        <w:rPr>
          <w:rFonts w:ascii="Times New Roman" w:eastAsia="Times New Roman" w:hAnsi="Times New Roman" w:cs="Times New Roman"/>
          <w:sz w:val="28"/>
          <w:szCs w:val="28"/>
        </w:rPr>
        <w:t xml:space="preserve"> </w:t>
      </w:r>
      <w:r w:rsidR="00E3041B" w:rsidRPr="00E3041B">
        <w:rPr>
          <w:rFonts w:ascii="Times New Roman" w:eastAsia="Times New Roman" w:hAnsi="Times New Roman" w:cs="Times New Roman"/>
          <w:sz w:val="28"/>
          <w:szCs w:val="28"/>
        </w:rPr>
        <w:t xml:space="preserve">першого заступника голови Комітету </w:t>
      </w:r>
      <w:proofErr w:type="spellStart"/>
      <w:r w:rsidR="00E3041B">
        <w:rPr>
          <w:rFonts w:ascii="Times New Roman" w:eastAsia="Times New Roman" w:hAnsi="Times New Roman" w:cs="Times New Roman"/>
          <w:sz w:val="28"/>
          <w:szCs w:val="28"/>
        </w:rPr>
        <w:t>Євтуш</w:t>
      </w:r>
      <w:r w:rsidR="00E3041B" w:rsidRPr="00E3041B">
        <w:rPr>
          <w:rFonts w:ascii="Times New Roman" w:eastAsia="Times New Roman" w:hAnsi="Times New Roman" w:cs="Times New Roman"/>
          <w:sz w:val="28"/>
          <w:szCs w:val="28"/>
        </w:rPr>
        <w:t>к</w:t>
      </w:r>
      <w:r w:rsidR="00E3041B">
        <w:rPr>
          <w:rFonts w:ascii="Times New Roman" w:eastAsia="Times New Roman" w:hAnsi="Times New Roman" w:cs="Times New Roman"/>
          <w:sz w:val="28"/>
          <w:szCs w:val="28"/>
        </w:rPr>
        <w:t>а</w:t>
      </w:r>
      <w:proofErr w:type="spellEnd"/>
      <w:r w:rsidR="00E3041B" w:rsidRPr="00E3041B">
        <w:rPr>
          <w:rFonts w:ascii="Times New Roman" w:eastAsia="Times New Roman" w:hAnsi="Times New Roman" w:cs="Times New Roman"/>
          <w:sz w:val="28"/>
          <w:szCs w:val="28"/>
        </w:rPr>
        <w:t xml:space="preserve"> С</w:t>
      </w:r>
      <w:r w:rsidR="00E3041B">
        <w:rPr>
          <w:rFonts w:ascii="Times New Roman" w:eastAsia="Times New Roman" w:hAnsi="Times New Roman" w:cs="Times New Roman"/>
          <w:sz w:val="28"/>
          <w:szCs w:val="28"/>
        </w:rPr>
        <w:t>.</w:t>
      </w:r>
      <w:r w:rsidR="00E3041B" w:rsidRPr="00E3041B">
        <w:rPr>
          <w:rFonts w:ascii="Times New Roman" w:eastAsia="Times New Roman" w:hAnsi="Times New Roman" w:cs="Times New Roman"/>
          <w:sz w:val="28"/>
          <w:szCs w:val="28"/>
        </w:rPr>
        <w:t>М</w:t>
      </w:r>
      <w:r w:rsidR="00E3041B">
        <w:rPr>
          <w:rFonts w:ascii="Times New Roman" w:eastAsia="Times New Roman" w:hAnsi="Times New Roman" w:cs="Times New Roman"/>
          <w:sz w:val="28"/>
          <w:szCs w:val="28"/>
        </w:rPr>
        <w:t>.</w:t>
      </w:r>
    </w:p>
    <w:p w:rsidR="00E3041B" w:rsidRPr="00E3041B" w:rsidRDefault="00E3041B" w:rsidP="0036345F">
      <w:pPr>
        <w:spacing w:after="0" w:line="240" w:lineRule="auto"/>
        <w:ind w:firstLine="567"/>
        <w:jc w:val="both"/>
        <w:rPr>
          <w:rFonts w:ascii="Times New Roman" w:eastAsia="Times New Roman" w:hAnsi="Times New Roman" w:cs="Times New Roman"/>
          <w:sz w:val="28"/>
          <w:szCs w:val="28"/>
        </w:rPr>
      </w:pPr>
    </w:p>
    <w:p w:rsidR="00D7078F" w:rsidRDefault="00D7078F" w:rsidP="00D7078F">
      <w:pPr>
        <w:spacing w:after="0" w:line="240" w:lineRule="auto"/>
        <w:ind w:left="-284" w:right="282" w:firstLine="567"/>
        <w:jc w:val="both"/>
        <w:rPr>
          <w:rFonts w:ascii="Times New Roman" w:eastAsia="Times New Roman" w:hAnsi="Times New Roman" w:cs="Times New Roman"/>
          <w:sz w:val="28"/>
          <w:szCs w:val="28"/>
        </w:rPr>
      </w:pPr>
    </w:p>
    <w:p w:rsidR="00DA668F" w:rsidRDefault="00D7078F" w:rsidP="00AC1A40">
      <w:pPr>
        <w:spacing w:after="0" w:line="240" w:lineRule="auto"/>
        <w:ind w:firstLine="567"/>
        <w:rPr>
          <w:rFonts w:ascii="Times New Roman" w:eastAsia="Times New Roman" w:hAnsi="Times New Roman" w:cs="Times New Roman"/>
          <w:b/>
          <w:sz w:val="28"/>
          <w:szCs w:val="28"/>
        </w:rPr>
      </w:pPr>
      <w:r w:rsidRPr="00441B19">
        <w:rPr>
          <w:rFonts w:ascii="Times New Roman" w:eastAsia="Times New Roman" w:hAnsi="Times New Roman" w:cs="Times New Roman"/>
          <w:sz w:val="28"/>
          <w:szCs w:val="28"/>
        </w:rPr>
        <w:t>Голова Комітету</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 xml:space="preserve">                 </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 xml:space="preserve">        </w:t>
      </w:r>
      <w:r w:rsidRPr="00441B19">
        <w:rPr>
          <w:rFonts w:ascii="Times New Roman" w:eastAsia="Times New Roman" w:hAnsi="Times New Roman" w:cs="Times New Roman"/>
          <w:b/>
          <w:sz w:val="28"/>
          <w:szCs w:val="28"/>
        </w:rPr>
        <w:t>С.В.КАЛЬЧЕНКО</w:t>
      </w:r>
    </w:p>
    <w:p w:rsidR="006D33BC" w:rsidRDefault="006D33BC" w:rsidP="00AC1A40">
      <w:pPr>
        <w:spacing w:after="0" w:line="240" w:lineRule="auto"/>
        <w:ind w:firstLine="567"/>
        <w:rPr>
          <w:rFonts w:ascii="Times New Roman" w:eastAsia="Times New Roman" w:hAnsi="Times New Roman" w:cs="Times New Roman"/>
          <w:b/>
          <w:sz w:val="28"/>
          <w:szCs w:val="28"/>
        </w:rPr>
      </w:pPr>
    </w:p>
    <w:p w:rsidR="006D33BC" w:rsidRDefault="006D33BC" w:rsidP="00AC1A40">
      <w:pPr>
        <w:spacing w:after="0" w:line="240" w:lineRule="auto"/>
        <w:ind w:firstLine="567"/>
        <w:rPr>
          <w:rFonts w:ascii="Times New Roman" w:eastAsia="Times New Roman" w:hAnsi="Times New Roman" w:cs="Times New Roman"/>
          <w:b/>
          <w:sz w:val="28"/>
          <w:szCs w:val="28"/>
        </w:rPr>
      </w:pPr>
    </w:p>
    <w:sectPr w:rsidR="006D33BC" w:rsidSect="00DE5F6E">
      <w:headerReference w:type="default" r:id="rId10"/>
      <w:pgSz w:w="11906" w:h="16838"/>
      <w:pgMar w:top="1134" w:right="567"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0CD2" w:rsidRDefault="00F00CD2" w:rsidP="00DE5F6E">
      <w:pPr>
        <w:spacing w:after="0" w:line="240" w:lineRule="auto"/>
      </w:pPr>
      <w:r>
        <w:separator/>
      </w:r>
    </w:p>
  </w:endnote>
  <w:endnote w:type="continuationSeparator" w:id="0">
    <w:p w:rsidR="00F00CD2" w:rsidRDefault="00F00CD2" w:rsidP="00DE5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0CD2" w:rsidRDefault="00F00CD2" w:rsidP="00DE5F6E">
      <w:pPr>
        <w:spacing w:after="0" w:line="240" w:lineRule="auto"/>
      </w:pPr>
      <w:r>
        <w:separator/>
      </w:r>
    </w:p>
  </w:footnote>
  <w:footnote w:type="continuationSeparator" w:id="0">
    <w:p w:rsidR="00F00CD2" w:rsidRDefault="00F00CD2" w:rsidP="00DE5F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6340090"/>
      <w:docPartObj>
        <w:docPartGallery w:val="Page Numbers (Top of Page)"/>
        <w:docPartUnique/>
      </w:docPartObj>
    </w:sdtPr>
    <w:sdtEndPr/>
    <w:sdtContent>
      <w:p w:rsidR="001E3CCA" w:rsidRDefault="001E3CCA">
        <w:pPr>
          <w:pStyle w:val="a3"/>
          <w:jc w:val="center"/>
        </w:pPr>
        <w:r>
          <w:fldChar w:fldCharType="begin"/>
        </w:r>
        <w:r>
          <w:instrText>PAGE   \* MERGEFORMAT</w:instrText>
        </w:r>
        <w:r>
          <w:fldChar w:fldCharType="separate"/>
        </w:r>
        <w:r w:rsidR="000F726E">
          <w:rPr>
            <w:noProof/>
          </w:rPr>
          <w:t>10</w:t>
        </w:r>
        <w:r>
          <w:fldChar w:fldCharType="end"/>
        </w:r>
      </w:p>
    </w:sdtContent>
  </w:sdt>
  <w:p w:rsidR="001E3CCA" w:rsidRDefault="001E3CC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9E5"/>
    <w:rsid w:val="00003B75"/>
    <w:rsid w:val="000162B0"/>
    <w:rsid w:val="00020326"/>
    <w:rsid w:val="000225DD"/>
    <w:rsid w:val="00030BF7"/>
    <w:rsid w:val="00033C4C"/>
    <w:rsid w:val="0003634F"/>
    <w:rsid w:val="00045759"/>
    <w:rsid w:val="000475A3"/>
    <w:rsid w:val="000520CC"/>
    <w:rsid w:val="00054279"/>
    <w:rsid w:val="00054398"/>
    <w:rsid w:val="00055BE1"/>
    <w:rsid w:val="00064C9A"/>
    <w:rsid w:val="00066E31"/>
    <w:rsid w:val="00071E7E"/>
    <w:rsid w:val="00072ED4"/>
    <w:rsid w:val="000730E4"/>
    <w:rsid w:val="00073412"/>
    <w:rsid w:val="00076C4B"/>
    <w:rsid w:val="00080353"/>
    <w:rsid w:val="00080B47"/>
    <w:rsid w:val="00083E99"/>
    <w:rsid w:val="00085CDE"/>
    <w:rsid w:val="00086EAE"/>
    <w:rsid w:val="00090F53"/>
    <w:rsid w:val="0009331F"/>
    <w:rsid w:val="00093993"/>
    <w:rsid w:val="000A43F3"/>
    <w:rsid w:val="000B409E"/>
    <w:rsid w:val="000B49DF"/>
    <w:rsid w:val="000C023B"/>
    <w:rsid w:val="000C11AB"/>
    <w:rsid w:val="000C1C6B"/>
    <w:rsid w:val="000C4272"/>
    <w:rsid w:val="000C6F18"/>
    <w:rsid w:val="000D04AA"/>
    <w:rsid w:val="000D3F13"/>
    <w:rsid w:val="000E70CC"/>
    <w:rsid w:val="000F143E"/>
    <w:rsid w:val="000F726E"/>
    <w:rsid w:val="001017AE"/>
    <w:rsid w:val="001024DC"/>
    <w:rsid w:val="00102FC3"/>
    <w:rsid w:val="001115D9"/>
    <w:rsid w:val="00114966"/>
    <w:rsid w:val="00117854"/>
    <w:rsid w:val="00123654"/>
    <w:rsid w:val="00126DD5"/>
    <w:rsid w:val="00132549"/>
    <w:rsid w:val="00134951"/>
    <w:rsid w:val="001351C6"/>
    <w:rsid w:val="001370E5"/>
    <w:rsid w:val="00141283"/>
    <w:rsid w:val="00144026"/>
    <w:rsid w:val="0015021B"/>
    <w:rsid w:val="00152B2D"/>
    <w:rsid w:val="0015705F"/>
    <w:rsid w:val="001657F4"/>
    <w:rsid w:val="0017309A"/>
    <w:rsid w:val="0017472E"/>
    <w:rsid w:val="001772C3"/>
    <w:rsid w:val="001945A9"/>
    <w:rsid w:val="001A61D0"/>
    <w:rsid w:val="001B0AE6"/>
    <w:rsid w:val="001B1363"/>
    <w:rsid w:val="001B202E"/>
    <w:rsid w:val="001B2817"/>
    <w:rsid w:val="001B36A2"/>
    <w:rsid w:val="001C00B3"/>
    <w:rsid w:val="001C0747"/>
    <w:rsid w:val="001C196E"/>
    <w:rsid w:val="001C5B2F"/>
    <w:rsid w:val="001D1968"/>
    <w:rsid w:val="001D3BA3"/>
    <w:rsid w:val="001E0675"/>
    <w:rsid w:val="001E3CCA"/>
    <w:rsid w:val="001E55DB"/>
    <w:rsid w:val="001E5E75"/>
    <w:rsid w:val="001E73F3"/>
    <w:rsid w:val="001F267F"/>
    <w:rsid w:val="001F5304"/>
    <w:rsid w:val="001F6123"/>
    <w:rsid w:val="002033D4"/>
    <w:rsid w:val="002070F5"/>
    <w:rsid w:val="00207EF3"/>
    <w:rsid w:val="00214B5F"/>
    <w:rsid w:val="00224277"/>
    <w:rsid w:val="00224347"/>
    <w:rsid w:val="002303F8"/>
    <w:rsid w:val="00231FD6"/>
    <w:rsid w:val="00242DDC"/>
    <w:rsid w:val="002448E1"/>
    <w:rsid w:val="002462A9"/>
    <w:rsid w:val="00254BB6"/>
    <w:rsid w:val="00255B87"/>
    <w:rsid w:val="002604DF"/>
    <w:rsid w:val="00260831"/>
    <w:rsid w:val="002676A5"/>
    <w:rsid w:val="002803F5"/>
    <w:rsid w:val="00280F89"/>
    <w:rsid w:val="00281D82"/>
    <w:rsid w:val="00283322"/>
    <w:rsid w:val="002876AF"/>
    <w:rsid w:val="002910F5"/>
    <w:rsid w:val="00291B17"/>
    <w:rsid w:val="00295A2C"/>
    <w:rsid w:val="002A7029"/>
    <w:rsid w:val="002A70E8"/>
    <w:rsid w:val="002B231B"/>
    <w:rsid w:val="002B3A51"/>
    <w:rsid w:val="002C0352"/>
    <w:rsid w:val="002C4D67"/>
    <w:rsid w:val="002C5F6C"/>
    <w:rsid w:val="002C68E5"/>
    <w:rsid w:val="002D5C56"/>
    <w:rsid w:val="002D6F1B"/>
    <w:rsid w:val="002E04EE"/>
    <w:rsid w:val="002E3A04"/>
    <w:rsid w:val="00310472"/>
    <w:rsid w:val="00311495"/>
    <w:rsid w:val="003152A1"/>
    <w:rsid w:val="00315844"/>
    <w:rsid w:val="00315DC5"/>
    <w:rsid w:val="00320E3C"/>
    <w:rsid w:val="00321B4A"/>
    <w:rsid w:val="0033244A"/>
    <w:rsid w:val="00334423"/>
    <w:rsid w:val="00346A70"/>
    <w:rsid w:val="00350F80"/>
    <w:rsid w:val="00351C3C"/>
    <w:rsid w:val="003553C5"/>
    <w:rsid w:val="00356E38"/>
    <w:rsid w:val="003606FA"/>
    <w:rsid w:val="00362125"/>
    <w:rsid w:val="00362993"/>
    <w:rsid w:val="0036345F"/>
    <w:rsid w:val="00367AC5"/>
    <w:rsid w:val="00371494"/>
    <w:rsid w:val="00372024"/>
    <w:rsid w:val="003764AE"/>
    <w:rsid w:val="00380442"/>
    <w:rsid w:val="00385DC0"/>
    <w:rsid w:val="00390314"/>
    <w:rsid w:val="003923F8"/>
    <w:rsid w:val="00396944"/>
    <w:rsid w:val="00397DED"/>
    <w:rsid w:val="003A0DE1"/>
    <w:rsid w:val="003A5E99"/>
    <w:rsid w:val="003A7F7F"/>
    <w:rsid w:val="003B4739"/>
    <w:rsid w:val="003C05EA"/>
    <w:rsid w:val="003C5C5F"/>
    <w:rsid w:val="003C757E"/>
    <w:rsid w:val="003D2BEA"/>
    <w:rsid w:val="003D477D"/>
    <w:rsid w:val="003D5925"/>
    <w:rsid w:val="003D652A"/>
    <w:rsid w:val="003E2ABD"/>
    <w:rsid w:val="003E3288"/>
    <w:rsid w:val="003E6307"/>
    <w:rsid w:val="003F1302"/>
    <w:rsid w:val="0040291C"/>
    <w:rsid w:val="00404D21"/>
    <w:rsid w:val="004067C6"/>
    <w:rsid w:val="004136CC"/>
    <w:rsid w:val="00415B48"/>
    <w:rsid w:val="004162C2"/>
    <w:rsid w:val="00424594"/>
    <w:rsid w:val="00437781"/>
    <w:rsid w:val="00447F1D"/>
    <w:rsid w:val="004550C7"/>
    <w:rsid w:val="0045629C"/>
    <w:rsid w:val="00457881"/>
    <w:rsid w:val="00460A38"/>
    <w:rsid w:val="00460B37"/>
    <w:rsid w:val="00466F54"/>
    <w:rsid w:val="00475321"/>
    <w:rsid w:val="00475C26"/>
    <w:rsid w:val="00485519"/>
    <w:rsid w:val="0048729A"/>
    <w:rsid w:val="00494412"/>
    <w:rsid w:val="00494ADB"/>
    <w:rsid w:val="004963D2"/>
    <w:rsid w:val="004A6C9C"/>
    <w:rsid w:val="004B2393"/>
    <w:rsid w:val="004B3E36"/>
    <w:rsid w:val="004C0C17"/>
    <w:rsid w:val="004C11B5"/>
    <w:rsid w:val="004D0FFA"/>
    <w:rsid w:val="004D1BCE"/>
    <w:rsid w:val="004D47C3"/>
    <w:rsid w:val="004D6BEB"/>
    <w:rsid w:val="004E4908"/>
    <w:rsid w:val="004F4F8B"/>
    <w:rsid w:val="004F56C6"/>
    <w:rsid w:val="004F747D"/>
    <w:rsid w:val="004F7A5C"/>
    <w:rsid w:val="00505304"/>
    <w:rsid w:val="005258B6"/>
    <w:rsid w:val="005339E4"/>
    <w:rsid w:val="005347D5"/>
    <w:rsid w:val="005449BF"/>
    <w:rsid w:val="005472DE"/>
    <w:rsid w:val="005521B1"/>
    <w:rsid w:val="00553977"/>
    <w:rsid w:val="00556051"/>
    <w:rsid w:val="005569CD"/>
    <w:rsid w:val="00556ADB"/>
    <w:rsid w:val="00557DD6"/>
    <w:rsid w:val="0056684C"/>
    <w:rsid w:val="00566BAC"/>
    <w:rsid w:val="00570952"/>
    <w:rsid w:val="005726A0"/>
    <w:rsid w:val="005732C3"/>
    <w:rsid w:val="00573F95"/>
    <w:rsid w:val="005809FB"/>
    <w:rsid w:val="0058792F"/>
    <w:rsid w:val="00597046"/>
    <w:rsid w:val="00597F03"/>
    <w:rsid w:val="005A06CA"/>
    <w:rsid w:val="005A06E0"/>
    <w:rsid w:val="005B35C2"/>
    <w:rsid w:val="005D04E6"/>
    <w:rsid w:val="005D127F"/>
    <w:rsid w:val="005D1339"/>
    <w:rsid w:val="005D1384"/>
    <w:rsid w:val="005D3D6B"/>
    <w:rsid w:val="005D5230"/>
    <w:rsid w:val="005D77E7"/>
    <w:rsid w:val="005E503C"/>
    <w:rsid w:val="005E50CD"/>
    <w:rsid w:val="005E5BAF"/>
    <w:rsid w:val="006017C6"/>
    <w:rsid w:val="00602285"/>
    <w:rsid w:val="00606A66"/>
    <w:rsid w:val="0060735E"/>
    <w:rsid w:val="00611BD2"/>
    <w:rsid w:val="00613D80"/>
    <w:rsid w:val="0061456F"/>
    <w:rsid w:val="00627068"/>
    <w:rsid w:val="00627D7C"/>
    <w:rsid w:val="00633C4B"/>
    <w:rsid w:val="00635E90"/>
    <w:rsid w:val="00637418"/>
    <w:rsid w:val="00644EEE"/>
    <w:rsid w:val="00647624"/>
    <w:rsid w:val="0065216F"/>
    <w:rsid w:val="006528D1"/>
    <w:rsid w:val="00662332"/>
    <w:rsid w:val="0066364F"/>
    <w:rsid w:val="006833C9"/>
    <w:rsid w:val="00683FC1"/>
    <w:rsid w:val="006907FC"/>
    <w:rsid w:val="00692A80"/>
    <w:rsid w:val="006944AC"/>
    <w:rsid w:val="006945E8"/>
    <w:rsid w:val="006A1C32"/>
    <w:rsid w:val="006B10A3"/>
    <w:rsid w:val="006B4AEE"/>
    <w:rsid w:val="006B52E6"/>
    <w:rsid w:val="006B5602"/>
    <w:rsid w:val="006B5B93"/>
    <w:rsid w:val="006B6D03"/>
    <w:rsid w:val="006C247F"/>
    <w:rsid w:val="006C364A"/>
    <w:rsid w:val="006D030D"/>
    <w:rsid w:val="006D173E"/>
    <w:rsid w:val="006D1B62"/>
    <w:rsid w:val="006D1DB0"/>
    <w:rsid w:val="006D1E33"/>
    <w:rsid w:val="006D33BC"/>
    <w:rsid w:val="006D5769"/>
    <w:rsid w:val="006D5B34"/>
    <w:rsid w:val="006D6C52"/>
    <w:rsid w:val="006E120D"/>
    <w:rsid w:val="006E78F1"/>
    <w:rsid w:val="006F0F7E"/>
    <w:rsid w:val="006F163F"/>
    <w:rsid w:val="006F5706"/>
    <w:rsid w:val="00705BD6"/>
    <w:rsid w:val="00707193"/>
    <w:rsid w:val="007163D9"/>
    <w:rsid w:val="00725176"/>
    <w:rsid w:val="007373E8"/>
    <w:rsid w:val="00737C81"/>
    <w:rsid w:val="0074774A"/>
    <w:rsid w:val="00747AF7"/>
    <w:rsid w:val="00760C80"/>
    <w:rsid w:val="007624A7"/>
    <w:rsid w:val="007649E0"/>
    <w:rsid w:val="00765C4C"/>
    <w:rsid w:val="00777CF7"/>
    <w:rsid w:val="007871BB"/>
    <w:rsid w:val="0079454C"/>
    <w:rsid w:val="007A384E"/>
    <w:rsid w:val="007A4BB9"/>
    <w:rsid w:val="007A7379"/>
    <w:rsid w:val="007C29C6"/>
    <w:rsid w:val="007C7198"/>
    <w:rsid w:val="007C7DE3"/>
    <w:rsid w:val="007D0FBC"/>
    <w:rsid w:val="007D1345"/>
    <w:rsid w:val="007D32F6"/>
    <w:rsid w:val="007D6940"/>
    <w:rsid w:val="007E1D96"/>
    <w:rsid w:val="007F45B7"/>
    <w:rsid w:val="00802118"/>
    <w:rsid w:val="00812AE0"/>
    <w:rsid w:val="00814313"/>
    <w:rsid w:val="00822639"/>
    <w:rsid w:val="00822A84"/>
    <w:rsid w:val="0082318D"/>
    <w:rsid w:val="00826A8D"/>
    <w:rsid w:val="00826BF2"/>
    <w:rsid w:val="00830B56"/>
    <w:rsid w:val="00833FEB"/>
    <w:rsid w:val="00835478"/>
    <w:rsid w:val="008357D2"/>
    <w:rsid w:val="0083581B"/>
    <w:rsid w:val="008409E7"/>
    <w:rsid w:val="00842B76"/>
    <w:rsid w:val="008432C7"/>
    <w:rsid w:val="0084461B"/>
    <w:rsid w:val="00851B4F"/>
    <w:rsid w:val="00852983"/>
    <w:rsid w:val="008549F3"/>
    <w:rsid w:val="00857504"/>
    <w:rsid w:val="00867A40"/>
    <w:rsid w:val="00877400"/>
    <w:rsid w:val="00890548"/>
    <w:rsid w:val="00890D66"/>
    <w:rsid w:val="00894E61"/>
    <w:rsid w:val="008A136D"/>
    <w:rsid w:val="008A3879"/>
    <w:rsid w:val="008A55D5"/>
    <w:rsid w:val="008B3C64"/>
    <w:rsid w:val="008B5306"/>
    <w:rsid w:val="008C02A0"/>
    <w:rsid w:val="008C1C7D"/>
    <w:rsid w:val="008C3857"/>
    <w:rsid w:val="008C74DB"/>
    <w:rsid w:val="008D0089"/>
    <w:rsid w:val="008D186E"/>
    <w:rsid w:val="008D4781"/>
    <w:rsid w:val="008D60F1"/>
    <w:rsid w:val="008D64A6"/>
    <w:rsid w:val="008D73DD"/>
    <w:rsid w:val="008E69FE"/>
    <w:rsid w:val="008E6D84"/>
    <w:rsid w:val="008E6DF4"/>
    <w:rsid w:val="00903729"/>
    <w:rsid w:val="009072D0"/>
    <w:rsid w:val="0091096F"/>
    <w:rsid w:val="009219F5"/>
    <w:rsid w:val="009221F3"/>
    <w:rsid w:val="009246C4"/>
    <w:rsid w:val="00927DC9"/>
    <w:rsid w:val="00927FBB"/>
    <w:rsid w:val="00932587"/>
    <w:rsid w:val="009402A4"/>
    <w:rsid w:val="00946817"/>
    <w:rsid w:val="00955710"/>
    <w:rsid w:val="00956C15"/>
    <w:rsid w:val="009647FD"/>
    <w:rsid w:val="0097065D"/>
    <w:rsid w:val="009725F0"/>
    <w:rsid w:val="00977B34"/>
    <w:rsid w:val="00980D0B"/>
    <w:rsid w:val="00981996"/>
    <w:rsid w:val="009A21DB"/>
    <w:rsid w:val="009A7A56"/>
    <w:rsid w:val="009B5994"/>
    <w:rsid w:val="009B6618"/>
    <w:rsid w:val="009B667F"/>
    <w:rsid w:val="009B7033"/>
    <w:rsid w:val="009C7C3D"/>
    <w:rsid w:val="009D1452"/>
    <w:rsid w:val="009D48AE"/>
    <w:rsid w:val="009F027B"/>
    <w:rsid w:val="009F0DBE"/>
    <w:rsid w:val="009F3329"/>
    <w:rsid w:val="00A056CB"/>
    <w:rsid w:val="00A073E2"/>
    <w:rsid w:val="00A1435F"/>
    <w:rsid w:val="00A1536E"/>
    <w:rsid w:val="00A15A18"/>
    <w:rsid w:val="00A40B3E"/>
    <w:rsid w:val="00A40F3F"/>
    <w:rsid w:val="00A43DEA"/>
    <w:rsid w:val="00A44DFA"/>
    <w:rsid w:val="00A472DB"/>
    <w:rsid w:val="00A5099B"/>
    <w:rsid w:val="00A51EC1"/>
    <w:rsid w:val="00A55F78"/>
    <w:rsid w:val="00A62DB4"/>
    <w:rsid w:val="00A65036"/>
    <w:rsid w:val="00A662F5"/>
    <w:rsid w:val="00A71BC1"/>
    <w:rsid w:val="00A7422C"/>
    <w:rsid w:val="00A75205"/>
    <w:rsid w:val="00A86CE9"/>
    <w:rsid w:val="00A87341"/>
    <w:rsid w:val="00A87380"/>
    <w:rsid w:val="00A91259"/>
    <w:rsid w:val="00A92AD5"/>
    <w:rsid w:val="00A96D23"/>
    <w:rsid w:val="00A97EBC"/>
    <w:rsid w:val="00AA0D7B"/>
    <w:rsid w:val="00AA3A2F"/>
    <w:rsid w:val="00AA590F"/>
    <w:rsid w:val="00AA794D"/>
    <w:rsid w:val="00AB6B44"/>
    <w:rsid w:val="00AC1A40"/>
    <w:rsid w:val="00AC28BD"/>
    <w:rsid w:val="00AC2BC0"/>
    <w:rsid w:val="00AC6935"/>
    <w:rsid w:val="00AD0DCB"/>
    <w:rsid w:val="00AD52DA"/>
    <w:rsid w:val="00AE1E3C"/>
    <w:rsid w:val="00AE2B9C"/>
    <w:rsid w:val="00AE3036"/>
    <w:rsid w:val="00AE473E"/>
    <w:rsid w:val="00AE4951"/>
    <w:rsid w:val="00AE7441"/>
    <w:rsid w:val="00AE76E9"/>
    <w:rsid w:val="00AF15AC"/>
    <w:rsid w:val="00AF7B2C"/>
    <w:rsid w:val="00B023C1"/>
    <w:rsid w:val="00B078DB"/>
    <w:rsid w:val="00B15406"/>
    <w:rsid w:val="00B172B5"/>
    <w:rsid w:val="00B435AA"/>
    <w:rsid w:val="00B43B38"/>
    <w:rsid w:val="00B52804"/>
    <w:rsid w:val="00B5425A"/>
    <w:rsid w:val="00B5521B"/>
    <w:rsid w:val="00B60D40"/>
    <w:rsid w:val="00B70C71"/>
    <w:rsid w:val="00B74864"/>
    <w:rsid w:val="00B809FC"/>
    <w:rsid w:val="00B80E2D"/>
    <w:rsid w:val="00B83537"/>
    <w:rsid w:val="00B835DC"/>
    <w:rsid w:val="00B8375D"/>
    <w:rsid w:val="00B932AA"/>
    <w:rsid w:val="00B96DF6"/>
    <w:rsid w:val="00B9749B"/>
    <w:rsid w:val="00B979E5"/>
    <w:rsid w:val="00BA0636"/>
    <w:rsid w:val="00BA1C83"/>
    <w:rsid w:val="00BA3790"/>
    <w:rsid w:val="00BA4486"/>
    <w:rsid w:val="00BA4ED8"/>
    <w:rsid w:val="00BA6C7D"/>
    <w:rsid w:val="00BA7A8A"/>
    <w:rsid w:val="00BB3D7A"/>
    <w:rsid w:val="00BB51F6"/>
    <w:rsid w:val="00BB7457"/>
    <w:rsid w:val="00BC56F9"/>
    <w:rsid w:val="00BC72ED"/>
    <w:rsid w:val="00BC79E0"/>
    <w:rsid w:val="00BD4AD7"/>
    <w:rsid w:val="00BD56C6"/>
    <w:rsid w:val="00BD763A"/>
    <w:rsid w:val="00BE090B"/>
    <w:rsid w:val="00BE2E3E"/>
    <w:rsid w:val="00BF459D"/>
    <w:rsid w:val="00C002EA"/>
    <w:rsid w:val="00C05689"/>
    <w:rsid w:val="00C05DAC"/>
    <w:rsid w:val="00C07686"/>
    <w:rsid w:val="00C07DF4"/>
    <w:rsid w:val="00C1011D"/>
    <w:rsid w:val="00C123B8"/>
    <w:rsid w:val="00C12C5D"/>
    <w:rsid w:val="00C14A64"/>
    <w:rsid w:val="00C17933"/>
    <w:rsid w:val="00C17F09"/>
    <w:rsid w:val="00C216CC"/>
    <w:rsid w:val="00C23C5B"/>
    <w:rsid w:val="00C25861"/>
    <w:rsid w:val="00C26290"/>
    <w:rsid w:val="00C3593B"/>
    <w:rsid w:val="00C40403"/>
    <w:rsid w:val="00C4738C"/>
    <w:rsid w:val="00C52E72"/>
    <w:rsid w:val="00C54C6E"/>
    <w:rsid w:val="00C5618C"/>
    <w:rsid w:val="00C603DF"/>
    <w:rsid w:val="00C619E0"/>
    <w:rsid w:val="00C66354"/>
    <w:rsid w:val="00C713C3"/>
    <w:rsid w:val="00C773B8"/>
    <w:rsid w:val="00C775E5"/>
    <w:rsid w:val="00C80EFC"/>
    <w:rsid w:val="00C90A01"/>
    <w:rsid w:val="00C92FDF"/>
    <w:rsid w:val="00C935BF"/>
    <w:rsid w:val="00C94E85"/>
    <w:rsid w:val="00CA39CF"/>
    <w:rsid w:val="00CB2AF1"/>
    <w:rsid w:val="00CB5037"/>
    <w:rsid w:val="00CB6579"/>
    <w:rsid w:val="00CC2117"/>
    <w:rsid w:val="00CC2251"/>
    <w:rsid w:val="00CC547D"/>
    <w:rsid w:val="00CD3062"/>
    <w:rsid w:val="00CE68E0"/>
    <w:rsid w:val="00CE734E"/>
    <w:rsid w:val="00CF1D1C"/>
    <w:rsid w:val="00CF1D38"/>
    <w:rsid w:val="00CF7960"/>
    <w:rsid w:val="00CF79CF"/>
    <w:rsid w:val="00D01A70"/>
    <w:rsid w:val="00D037E7"/>
    <w:rsid w:val="00D050B8"/>
    <w:rsid w:val="00D07006"/>
    <w:rsid w:val="00D12B0F"/>
    <w:rsid w:val="00D15C21"/>
    <w:rsid w:val="00D17F04"/>
    <w:rsid w:val="00D225D6"/>
    <w:rsid w:val="00D2290D"/>
    <w:rsid w:val="00D272A4"/>
    <w:rsid w:val="00D337CF"/>
    <w:rsid w:val="00D35405"/>
    <w:rsid w:val="00D52047"/>
    <w:rsid w:val="00D5229B"/>
    <w:rsid w:val="00D551DB"/>
    <w:rsid w:val="00D6288E"/>
    <w:rsid w:val="00D64D66"/>
    <w:rsid w:val="00D66322"/>
    <w:rsid w:val="00D6735A"/>
    <w:rsid w:val="00D70204"/>
    <w:rsid w:val="00D7078F"/>
    <w:rsid w:val="00D72C04"/>
    <w:rsid w:val="00D737D9"/>
    <w:rsid w:val="00D75126"/>
    <w:rsid w:val="00D76084"/>
    <w:rsid w:val="00D8294B"/>
    <w:rsid w:val="00D83CE6"/>
    <w:rsid w:val="00D84FF5"/>
    <w:rsid w:val="00D929E1"/>
    <w:rsid w:val="00D96D20"/>
    <w:rsid w:val="00DA1273"/>
    <w:rsid w:val="00DA668F"/>
    <w:rsid w:val="00DB3199"/>
    <w:rsid w:val="00DB6A64"/>
    <w:rsid w:val="00DC2D9A"/>
    <w:rsid w:val="00DC3154"/>
    <w:rsid w:val="00DC623F"/>
    <w:rsid w:val="00DC670D"/>
    <w:rsid w:val="00DD0555"/>
    <w:rsid w:val="00DD125A"/>
    <w:rsid w:val="00DE5038"/>
    <w:rsid w:val="00DE50DA"/>
    <w:rsid w:val="00DE5F6E"/>
    <w:rsid w:val="00DE66E9"/>
    <w:rsid w:val="00DF5B67"/>
    <w:rsid w:val="00DF5D90"/>
    <w:rsid w:val="00E074BE"/>
    <w:rsid w:val="00E15214"/>
    <w:rsid w:val="00E17E74"/>
    <w:rsid w:val="00E20677"/>
    <w:rsid w:val="00E24E5F"/>
    <w:rsid w:val="00E3041B"/>
    <w:rsid w:val="00E338C5"/>
    <w:rsid w:val="00E35117"/>
    <w:rsid w:val="00E36E25"/>
    <w:rsid w:val="00E41E85"/>
    <w:rsid w:val="00E45A07"/>
    <w:rsid w:val="00E736F6"/>
    <w:rsid w:val="00E81AB9"/>
    <w:rsid w:val="00E82DA7"/>
    <w:rsid w:val="00E8573E"/>
    <w:rsid w:val="00E876CA"/>
    <w:rsid w:val="00E907D1"/>
    <w:rsid w:val="00E92AD9"/>
    <w:rsid w:val="00EA368D"/>
    <w:rsid w:val="00EA3AF5"/>
    <w:rsid w:val="00EA5E85"/>
    <w:rsid w:val="00EA76D8"/>
    <w:rsid w:val="00EB1DCC"/>
    <w:rsid w:val="00EB2C12"/>
    <w:rsid w:val="00EB2D5D"/>
    <w:rsid w:val="00EB6187"/>
    <w:rsid w:val="00EB6DE2"/>
    <w:rsid w:val="00EC0DEB"/>
    <w:rsid w:val="00ED11DE"/>
    <w:rsid w:val="00ED2EB6"/>
    <w:rsid w:val="00EF373E"/>
    <w:rsid w:val="00F00CD2"/>
    <w:rsid w:val="00F0208F"/>
    <w:rsid w:val="00F07871"/>
    <w:rsid w:val="00F101F5"/>
    <w:rsid w:val="00F20CF2"/>
    <w:rsid w:val="00F42E4B"/>
    <w:rsid w:val="00F42F77"/>
    <w:rsid w:val="00F47417"/>
    <w:rsid w:val="00F479A6"/>
    <w:rsid w:val="00F47DAB"/>
    <w:rsid w:val="00F509EF"/>
    <w:rsid w:val="00F50D1E"/>
    <w:rsid w:val="00F51BFD"/>
    <w:rsid w:val="00F60F43"/>
    <w:rsid w:val="00F629F8"/>
    <w:rsid w:val="00F63B6D"/>
    <w:rsid w:val="00F70A1B"/>
    <w:rsid w:val="00F71853"/>
    <w:rsid w:val="00F719FF"/>
    <w:rsid w:val="00F90AF5"/>
    <w:rsid w:val="00F94148"/>
    <w:rsid w:val="00F96DC6"/>
    <w:rsid w:val="00FA1E85"/>
    <w:rsid w:val="00FA47B3"/>
    <w:rsid w:val="00FA5782"/>
    <w:rsid w:val="00FA5A8C"/>
    <w:rsid w:val="00FB165D"/>
    <w:rsid w:val="00FB1877"/>
    <w:rsid w:val="00FC3EE2"/>
    <w:rsid w:val="00FC6595"/>
    <w:rsid w:val="00FC7EA5"/>
    <w:rsid w:val="00FD0B23"/>
    <w:rsid w:val="00FD53E1"/>
    <w:rsid w:val="00FE0523"/>
    <w:rsid w:val="00FE6087"/>
    <w:rsid w:val="00FE61D5"/>
    <w:rsid w:val="00FF3FB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08E55"/>
  <w15:chartTrackingRefBased/>
  <w15:docId w15:val="{14E3AD96-E3C9-4AFC-9FD4-5DC4B2041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6B5B93"/>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803F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E5F6E"/>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DE5F6E"/>
  </w:style>
  <w:style w:type="paragraph" w:styleId="a5">
    <w:name w:val="footer"/>
    <w:basedOn w:val="a"/>
    <w:link w:val="a6"/>
    <w:uiPriority w:val="99"/>
    <w:unhideWhenUsed/>
    <w:rsid w:val="00DE5F6E"/>
    <w:pPr>
      <w:tabs>
        <w:tab w:val="center" w:pos="4819"/>
        <w:tab w:val="right" w:pos="9639"/>
      </w:tabs>
      <w:spacing w:after="0" w:line="240" w:lineRule="auto"/>
    </w:pPr>
  </w:style>
  <w:style w:type="character" w:customStyle="1" w:styleId="a6">
    <w:name w:val="Нижній колонтитул Знак"/>
    <w:basedOn w:val="a0"/>
    <w:link w:val="a5"/>
    <w:uiPriority w:val="99"/>
    <w:rsid w:val="00DE5F6E"/>
  </w:style>
  <w:style w:type="paragraph" w:styleId="a7">
    <w:name w:val="Balloon Text"/>
    <w:basedOn w:val="a"/>
    <w:link w:val="a8"/>
    <w:uiPriority w:val="99"/>
    <w:semiHidden/>
    <w:unhideWhenUsed/>
    <w:rsid w:val="00DE5F6E"/>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DE5F6E"/>
    <w:rPr>
      <w:rFonts w:ascii="Segoe UI" w:hAnsi="Segoe UI" w:cs="Segoe UI"/>
      <w:sz w:val="18"/>
      <w:szCs w:val="18"/>
    </w:rPr>
  </w:style>
  <w:style w:type="character" w:customStyle="1" w:styleId="20">
    <w:name w:val="Заголовок 2 Знак"/>
    <w:basedOn w:val="a0"/>
    <w:link w:val="2"/>
    <w:uiPriority w:val="9"/>
    <w:rsid w:val="006B5B93"/>
    <w:rPr>
      <w:rFonts w:ascii="Times New Roman" w:eastAsia="Times New Roman" w:hAnsi="Times New Roman" w:cs="Times New Roman"/>
      <w:b/>
      <w:bCs/>
      <w:sz w:val="36"/>
      <w:szCs w:val="36"/>
      <w:lang w:eastAsia="uk-UA"/>
    </w:rPr>
  </w:style>
  <w:style w:type="character" w:customStyle="1" w:styleId="rvts23">
    <w:name w:val="rvts23"/>
    <w:basedOn w:val="a0"/>
    <w:rsid w:val="002C5F6C"/>
  </w:style>
  <w:style w:type="character" w:customStyle="1" w:styleId="rvts44">
    <w:name w:val="rvts44"/>
    <w:basedOn w:val="a0"/>
    <w:rsid w:val="002C5F6C"/>
  </w:style>
  <w:style w:type="character" w:customStyle="1" w:styleId="rvts0">
    <w:name w:val="rvts0"/>
    <w:basedOn w:val="a0"/>
    <w:rsid w:val="005D04E6"/>
  </w:style>
  <w:style w:type="character" w:customStyle="1" w:styleId="30">
    <w:name w:val="Заголовок 3 Знак"/>
    <w:basedOn w:val="a0"/>
    <w:link w:val="3"/>
    <w:uiPriority w:val="9"/>
    <w:semiHidden/>
    <w:rsid w:val="002803F5"/>
    <w:rPr>
      <w:rFonts w:asciiTheme="majorHAnsi" w:eastAsiaTheme="majorEastAsia" w:hAnsiTheme="majorHAnsi" w:cstheme="majorBidi"/>
      <w:color w:val="1F4D78" w:themeColor="accent1" w:themeShade="7F"/>
      <w:sz w:val="24"/>
      <w:szCs w:val="24"/>
    </w:rPr>
  </w:style>
  <w:style w:type="paragraph" w:styleId="a9">
    <w:name w:val="List Paragraph"/>
    <w:basedOn w:val="a"/>
    <w:uiPriority w:val="34"/>
    <w:qFormat/>
    <w:rsid w:val="00A073E2"/>
    <w:pPr>
      <w:ind w:left="720"/>
      <w:contextualSpacing/>
    </w:pPr>
  </w:style>
  <w:style w:type="character" w:styleId="aa">
    <w:name w:val="Hyperlink"/>
    <w:basedOn w:val="a0"/>
    <w:uiPriority w:val="99"/>
    <w:semiHidden/>
    <w:unhideWhenUsed/>
    <w:rsid w:val="000C023B"/>
    <w:rPr>
      <w:color w:val="0000FF"/>
      <w:u w:val="single"/>
    </w:rPr>
  </w:style>
  <w:style w:type="character" w:customStyle="1" w:styleId="rvts9">
    <w:name w:val="rvts9"/>
    <w:basedOn w:val="a0"/>
    <w:rsid w:val="000C023B"/>
  </w:style>
  <w:style w:type="character" w:styleId="ab">
    <w:name w:val="Emphasis"/>
    <w:basedOn w:val="a0"/>
    <w:uiPriority w:val="20"/>
    <w:qFormat/>
    <w:rsid w:val="000C023B"/>
    <w:rPr>
      <w:i/>
      <w:iCs/>
    </w:rPr>
  </w:style>
  <w:style w:type="character" w:customStyle="1" w:styleId="rvts48">
    <w:name w:val="rvts48"/>
    <w:basedOn w:val="a0"/>
    <w:rsid w:val="000C023B"/>
  </w:style>
  <w:style w:type="paragraph" w:customStyle="1" w:styleId="rvps14">
    <w:name w:val="rvps14"/>
    <w:basedOn w:val="a"/>
    <w:rsid w:val="00AF7B2C"/>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ac">
    <w:name w:val="Стиль"/>
    <w:rsid w:val="00A91259"/>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rvps2">
    <w:name w:val="rvps2"/>
    <w:basedOn w:val="a"/>
    <w:rsid w:val="001B202E"/>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StyleZakonu">
    <w:name w:val="StyleZakonu ‚’€ђ"/>
    <w:link w:val="StyleZakonu0"/>
    <w:locked/>
    <w:rsid w:val="00F47DAB"/>
    <w:rPr>
      <w:rFonts w:ascii="Times New Roman" w:eastAsia="Times New Roman" w:hAnsi="Times New Roman" w:cs="Times New Roman"/>
      <w:sz w:val="20"/>
      <w:szCs w:val="20"/>
      <w:lang w:eastAsia="ru-RU"/>
    </w:rPr>
  </w:style>
  <w:style w:type="paragraph" w:customStyle="1" w:styleId="StyleZakonu0">
    <w:name w:val="StyleZakonu"/>
    <w:basedOn w:val="a"/>
    <w:link w:val="StyleZakonu"/>
    <w:rsid w:val="00F47DAB"/>
    <w:pPr>
      <w:spacing w:after="60" w:line="220" w:lineRule="exact"/>
      <w:ind w:firstLine="284"/>
      <w:jc w:val="both"/>
    </w:pPr>
    <w:rPr>
      <w:rFonts w:ascii="Times New Roman" w:eastAsia="Times New Roman" w:hAnsi="Times New Roman" w:cs="Times New Roman"/>
      <w:sz w:val="20"/>
      <w:szCs w:val="20"/>
      <w:lang w:eastAsia="ru-RU"/>
    </w:rPr>
  </w:style>
  <w:style w:type="paragraph" w:styleId="HTML">
    <w:name w:val="HTML Preformatted"/>
    <w:basedOn w:val="a"/>
    <w:link w:val="HTML0"/>
    <w:uiPriority w:val="99"/>
    <w:semiHidden/>
    <w:unhideWhenUsed/>
    <w:rsid w:val="001F26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ий HTML Знак"/>
    <w:basedOn w:val="a0"/>
    <w:link w:val="HTML"/>
    <w:uiPriority w:val="99"/>
    <w:semiHidden/>
    <w:rsid w:val="001F267F"/>
    <w:rPr>
      <w:rFonts w:ascii="Courier New" w:eastAsia="Times New Roman" w:hAnsi="Courier New" w:cs="Courier New"/>
      <w:sz w:val="20"/>
      <w:szCs w:val="20"/>
      <w:lang w:eastAsia="uk-UA"/>
    </w:rPr>
  </w:style>
  <w:style w:type="table" w:styleId="ad">
    <w:name w:val="Table Grid"/>
    <w:basedOn w:val="a1"/>
    <w:uiPriority w:val="99"/>
    <w:rsid w:val="00AC28BD"/>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782016">
      <w:bodyDiv w:val="1"/>
      <w:marLeft w:val="0"/>
      <w:marRight w:val="0"/>
      <w:marTop w:val="0"/>
      <w:marBottom w:val="0"/>
      <w:divBdr>
        <w:top w:val="none" w:sz="0" w:space="0" w:color="auto"/>
        <w:left w:val="none" w:sz="0" w:space="0" w:color="auto"/>
        <w:bottom w:val="none" w:sz="0" w:space="0" w:color="auto"/>
        <w:right w:val="none" w:sz="0" w:space="0" w:color="auto"/>
      </w:divBdr>
    </w:div>
    <w:div w:id="74521866">
      <w:bodyDiv w:val="1"/>
      <w:marLeft w:val="0"/>
      <w:marRight w:val="0"/>
      <w:marTop w:val="0"/>
      <w:marBottom w:val="0"/>
      <w:divBdr>
        <w:top w:val="none" w:sz="0" w:space="0" w:color="auto"/>
        <w:left w:val="none" w:sz="0" w:space="0" w:color="auto"/>
        <w:bottom w:val="none" w:sz="0" w:space="0" w:color="auto"/>
        <w:right w:val="none" w:sz="0" w:space="0" w:color="auto"/>
      </w:divBdr>
    </w:div>
    <w:div w:id="90704138">
      <w:bodyDiv w:val="1"/>
      <w:marLeft w:val="0"/>
      <w:marRight w:val="0"/>
      <w:marTop w:val="0"/>
      <w:marBottom w:val="0"/>
      <w:divBdr>
        <w:top w:val="none" w:sz="0" w:space="0" w:color="auto"/>
        <w:left w:val="none" w:sz="0" w:space="0" w:color="auto"/>
        <w:bottom w:val="none" w:sz="0" w:space="0" w:color="auto"/>
        <w:right w:val="none" w:sz="0" w:space="0" w:color="auto"/>
      </w:divBdr>
    </w:div>
    <w:div w:id="135687157">
      <w:bodyDiv w:val="1"/>
      <w:marLeft w:val="0"/>
      <w:marRight w:val="0"/>
      <w:marTop w:val="0"/>
      <w:marBottom w:val="0"/>
      <w:divBdr>
        <w:top w:val="none" w:sz="0" w:space="0" w:color="auto"/>
        <w:left w:val="none" w:sz="0" w:space="0" w:color="auto"/>
        <w:bottom w:val="none" w:sz="0" w:space="0" w:color="auto"/>
        <w:right w:val="none" w:sz="0" w:space="0" w:color="auto"/>
      </w:divBdr>
    </w:div>
    <w:div w:id="255217202">
      <w:bodyDiv w:val="1"/>
      <w:marLeft w:val="0"/>
      <w:marRight w:val="0"/>
      <w:marTop w:val="0"/>
      <w:marBottom w:val="0"/>
      <w:divBdr>
        <w:top w:val="none" w:sz="0" w:space="0" w:color="auto"/>
        <w:left w:val="none" w:sz="0" w:space="0" w:color="auto"/>
        <w:bottom w:val="none" w:sz="0" w:space="0" w:color="auto"/>
        <w:right w:val="none" w:sz="0" w:space="0" w:color="auto"/>
      </w:divBdr>
    </w:div>
    <w:div w:id="317803952">
      <w:bodyDiv w:val="1"/>
      <w:marLeft w:val="0"/>
      <w:marRight w:val="0"/>
      <w:marTop w:val="0"/>
      <w:marBottom w:val="0"/>
      <w:divBdr>
        <w:top w:val="none" w:sz="0" w:space="0" w:color="auto"/>
        <w:left w:val="none" w:sz="0" w:space="0" w:color="auto"/>
        <w:bottom w:val="none" w:sz="0" w:space="0" w:color="auto"/>
        <w:right w:val="none" w:sz="0" w:space="0" w:color="auto"/>
      </w:divBdr>
    </w:div>
    <w:div w:id="445782529">
      <w:bodyDiv w:val="1"/>
      <w:marLeft w:val="0"/>
      <w:marRight w:val="0"/>
      <w:marTop w:val="0"/>
      <w:marBottom w:val="0"/>
      <w:divBdr>
        <w:top w:val="none" w:sz="0" w:space="0" w:color="auto"/>
        <w:left w:val="none" w:sz="0" w:space="0" w:color="auto"/>
        <w:bottom w:val="none" w:sz="0" w:space="0" w:color="auto"/>
        <w:right w:val="none" w:sz="0" w:space="0" w:color="auto"/>
      </w:divBdr>
      <w:divsChild>
        <w:div w:id="1055795">
          <w:marLeft w:val="0"/>
          <w:marRight w:val="0"/>
          <w:marTop w:val="0"/>
          <w:marBottom w:val="0"/>
          <w:divBdr>
            <w:top w:val="none" w:sz="0" w:space="0" w:color="auto"/>
            <w:left w:val="none" w:sz="0" w:space="0" w:color="auto"/>
            <w:bottom w:val="none" w:sz="0" w:space="0" w:color="auto"/>
            <w:right w:val="none" w:sz="0" w:space="0" w:color="auto"/>
          </w:divBdr>
        </w:div>
        <w:div w:id="1732729694">
          <w:marLeft w:val="0"/>
          <w:marRight w:val="0"/>
          <w:marTop w:val="0"/>
          <w:marBottom w:val="0"/>
          <w:divBdr>
            <w:top w:val="none" w:sz="0" w:space="0" w:color="auto"/>
            <w:left w:val="none" w:sz="0" w:space="0" w:color="auto"/>
            <w:bottom w:val="none" w:sz="0" w:space="0" w:color="auto"/>
            <w:right w:val="none" w:sz="0" w:space="0" w:color="auto"/>
          </w:divBdr>
        </w:div>
        <w:div w:id="1324117190">
          <w:marLeft w:val="0"/>
          <w:marRight w:val="0"/>
          <w:marTop w:val="0"/>
          <w:marBottom w:val="0"/>
          <w:divBdr>
            <w:top w:val="none" w:sz="0" w:space="0" w:color="auto"/>
            <w:left w:val="none" w:sz="0" w:space="0" w:color="auto"/>
            <w:bottom w:val="none" w:sz="0" w:space="0" w:color="auto"/>
            <w:right w:val="none" w:sz="0" w:space="0" w:color="auto"/>
          </w:divBdr>
        </w:div>
        <w:div w:id="444007043">
          <w:marLeft w:val="0"/>
          <w:marRight w:val="0"/>
          <w:marTop w:val="0"/>
          <w:marBottom w:val="0"/>
          <w:divBdr>
            <w:top w:val="none" w:sz="0" w:space="0" w:color="auto"/>
            <w:left w:val="none" w:sz="0" w:space="0" w:color="auto"/>
            <w:bottom w:val="none" w:sz="0" w:space="0" w:color="auto"/>
            <w:right w:val="none" w:sz="0" w:space="0" w:color="auto"/>
          </w:divBdr>
        </w:div>
        <w:div w:id="1896427135">
          <w:marLeft w:val="0"/>
          <w:marRight w:val="0"/>
          <w:marTop w:val="0"/>
          <w:marBottom w:val="0"/>
          <w:divBdr>
            <w:top w:val="none" w:sz="0" w:space="0" w:color="auto"/>
            <w:left w:val="none" w:sz="0" w:space="0" w:color="auto"/>
            <w:bottom w:val="none" w:sz="0" w:space="0" w:color="auto"/>
            <w:right w:val="none" w:sz="0" w:space="0" w:color="auto"/>
          </w:divBdr>
        </w:div>
        <w:div w:id="1180118057">
          <w:marLeft w:val="0"/>
          <w:marRight w:val="0"/>
          <w:marTop w:val="0"/>
          <w:marBottom w:val="0"/>
          <w:divBdr>
            <w:top w:val="none" w:sz="0" w:space="0" w:color="auto"/>
            <w:left w:val="none" w:sz="0" w:space="0" w:color="auto"/>
            <w:bottom w:val="none" w:sz="0" w:space="0" w:color="auto"/>
            <w:right w:val="none" w:sz="0" w:space="0" w:color="auto"/>
          </w:divBdr>
        </w:div>
        <w:div w:id="936715247">
          <w:marLeft w:val="0"/>
          <w:marRight w:val="0"/>
          <w:marTop w:val="0"/>
          <w:marBottom w:val="0"/>
          <w:divBdr>
            <w:top w:val="none" w:sz="0" w:space="0" w:color="auto"/>
            <w:left w:val="none" w:sz="0" w:space="0" w:color="auto"/>
            <w:bottom w:val="none" w:sz="0" w:space="0" w:color="auto"/>
            <w:right w:val="none" w:sz="0" w:space="0" w:color="auto"/>
          </w:divBdr>
        </w:div>
      </w:divsChild>
    </w:div>
    <w:div w:id="549348252">
      <w:bodyDiv w:val="1"/>
      <w:marLeft w:val="0"/>
      <w:marRight w:val="0"/>
      <w:marTop w:val="0"/>
      <w:marBottom w:val="0"/>
      <w:divBdr>
        <w:top w:val="none" w:sz="0" w:space="0" w:color="auto"/>
        <w:left w:val="none" w:sz="0" w:space="0" w:color="auto"/>
        <w:bottom w:val="none" w:sz="0" w:space="0" w:color="auto"/>
        <w:right w:val="none" w:sz="0" w:space="0" w:color="auto"/>
      </w:divBdr>
    </w:div>
    <w:div w:id="569847831">
      <w:bodyDiv w:val="1"/>
      <w:marLeft w:val="0"/>
      <w:marRight w:val="0"/>
      <w:marTop w:val="0"/>
      <w:marBottom w:val="0"/>
      <w:divBdr>
        <w:top w:val="none" w:sz="0" w:space="0" w:color="auto"/>
        <w:left w:val="none" w:sz="0" w:space="0" w:color="auto"/>
        <w:bottom w:val="none" w:sz="0" w:space="0" w:color="auto"/>
        <w:right w:val="none" w:sz="0" w:space="0" w:color="auto"/>
      </w:divBdr>
    </w:div>
    <w:div w:id="777258068">
      <w:bodyDiv w:val="1"/>
      <w:marLeft w:val="0"/>
      <w:marRight w:val="0"/>
      <w:marTop w:val="0"/>
      <w:marBottom w:val="0"/>
      <w:divBdr>
        <w:top w:val="none" w:sz="0" w:space="0" w:color="auto"/>
        <w:left w:val="none" w:sz="0" w:space="0" w:color="auto"/>
        <w:bottom w:val="none" w:sz="0" w:space="0" w:color="auto"/>
        <w:right w:val="none" w:sz="0" w:space="0" w:color="auto"/>
      </w:divBdr>
    </w:div>
    <w:div w:id="777875735">
      <w:bodyDiv w:val="1"/>
      <w:marLeft w:val="0"/>
      <w:marRight w:val="0"/>
      <w:marTop w:val="0"/>
      <w:marBottom w:val="0"/>
      <w:divBdr>
        <w:top w:val="none" w:sz="0" w:space="0" w:color="auto"/>
        <w:left w:val="none" w:sz="0" w:space="0" w:color="auto"/>
        <w:bottom w:val="none" w:sz="0" w:space="0" w:color="auto"/>
        <w:right w:val="none" w:sz="0" w:space="0" w:color="auto"/>
      </w:divBdr>
    </w:div>
    <w:div w:id="1007250988">
      <w:bodyDiv w:val="1"/>
      <w:marLeft w:val="0"/>
      <w:marRight w:val="0"/>
      <w:marTop w:val="0"/>
      <w:marBottom w:val="0"/>
      <w:divBdr>
        <w:top w:val="none" w:sz="0" w:space="0" w:color="auto"/>
        <w:left w:val="none" w:sz="0" w:space="0" w:color="auto"/>
        <w:bottom w:val="none" w:sz="0" w:space="0" w:color="auto"/>
        <w:right w:val="none" w:sz="0" w:space="0" w:color="auto"/>
      </w:divBdr>
    </w:div>
    <w:div w:id="1610891511">
      <w:bodyDiv w:val="1"/>
      <w:marLeft w:val="0"/>
      <w:marRight w:val="0"/>
      <w:marTop w:val="0"/>
      <w:marBottom w:val="0"/>
      <w:divBdr>
        <w:top w:val="none" w:sz="0" w:space="0" w:color="auto"/>
        <w:left w:val="none" w:sz="0" w:space="0" w:color="auto"/>
        <w:bottom w:val="none" w:sz="0" w:space="0" w:color="auto"/>
        <w:right w:val="none" w:sz="0" w:space="0" w:color="auto"/>
      </w:divBdr>
    </w:div>
    <w:div w:id="1678069113">
      <w:bodyDiv w:val="1"/>
      <w:marLeft w:val="0"/>
      <w:marRight w:val="0"/>
      <w:marTop w:val="0"/>
      <w:marBottom w:val="0"/>
      <w:divBdr>
        <w:top w:val="none" w:sz="0" w:space="0" w:color="auto"/>
        <w:left w:val="none" w:sz="0" w:space="0" w:color="auto"/>
        <w:bottom w:val="none" w:sz="0" w:space="0" w:color="auto"/>
        <w:right w:val="none" w:sz="0" w:space="0" w:color="auto"/>
      </w:divBdr>
    </w:div>
    <w:div w:id="1771466537">
      <w:bodyDiv w:val="1"/>
      <w:marLeft w:val="0"/>
      <w:marRight w:val="0"/>
      <w:marTop w:val="0"/>
      <w:marBottom w:val="0"/>
      <w:divBdr>
        <w:top w:val="none" w:sz="0" w:space="0" w:color="auto"/>
        <w:left w:val="none" w:sz="0" w:space="0" w:color="auto"/>
        <w:bottom w:val="none" w:sz="0" w:space="0" w:color="auto"/>
        <w:right w:val="none" w:sz="0" w:space="0" w:color="auto"/>
      </w:divBdr>
    </w:div>
    <w:div w:id="1790052145">
      <w:bodyDiv w:val="1"/>
      <w:marLeft w:val="0"/>
      <w:marRight w:val="0"/>
      <w:marTop w:val="0"/>
      <w:marBottom w:val="0"/>
      <w:divBdr>
        <w:top w:val="none" w:sz="0" w:space="0" w:color="auto"/>
        <w:left w:val="none" w:sz="0" w:space="0" w:color="auto"/>
        <w:bottom w:val="none" w:sz="0" w:space="0" w:color="auto"/>
        <w:right w:val="none" w:sz="0" w:space="0" w:color="auto"/>
      </w:divBdr>
    </w:div>
    <w:div w:id="1910459505">
      <w:bodyDiv w:val="1"/>
      <w:marLeft w:val="0"/>
      <w:marRight w:val="0"/>
      <w:marTop w:val="0"/>
      <w:marBottom w:val="0"/>
      <w:divBdr>
        <w:top w:val="none" w:sz="0" w:space="0" w:color="auto"/>
        <w:left w:val="none" w:sz="0" w:space="0" w:color="auto"/>
        <w:bottom w:val="none" w:sz="0" w:space="0" w:color="auto"/>
        <w:right w:val="none" w:sz="0" w:space="0" w:color="auto"/>
      </w:divBdr>
    </w:div>
    <w:div w:id="2049914638">
      <w:bodyDiv w:val="1"/>
      <w:marLeft w:val="0"/>
      <w:marRight w:val="0"/>
      <w:marTop w:val="0"/>
      <w:marBottom w:val="0"/>
      <w:divBdr>
        <w:top w:val="none" w:sz="0" w:space="0" w:color="auto"/>
        <w:left w:val="none" w:sz="0" w:space="0" w:color="auto"/>
        <w:bottom w:val="none" w:sz="0" w:space="0" w:color="auto"/>
        <w:right w:val="none" w:sz="0" w:space="0" w:color="auto"/>
      </w:divBdr>
    </w:div>
    <w:div w:id="2068722586">
      <w:bodyDiv w:val="1"/>
      <w:marLeft w:val="0"/>
      <w:marRight w:val="0"/>
      <w:marTop w:val="0"/>
      <w:marBottom w:val="0"/>
      <w:divBdr>
        <w:top w:val="none" w:sz="0" w:space="0" w:color="auto"/>
        <w:left w:val="none" w:sz="0" w:space="0" w:color="auto"/>
        <w:bottom w:val="none" w:sz="0" w:space="0" w:color="auto"/>
        <w:right w:val="none" w:sz="0" w:space="0" w:color="auto"/>
      </w:divBdr>
    </w:div>
    <w:div w:id="2123451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ps.ligazakon.net/document/view/z960254k?ed=2019_09_03"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ips.ligazakon.net/document/view/t124651?ed=2020_01_16"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D4E9A-99B5-4AB2-9616-BE30B6886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10</Pages>
  <Words>16326</Words>
  <Characters>9307</Characters>
  <Application>Microsoft Office Word</Application>
  <DocSecurity>0</DocSecurity>
  <Lines>77</Lines>
  <Paragraphs>51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k-reglam-intern</dc:creator>
  <cp:keywords/>
  <dc:description/>
  <cp:lastModifiedBy>Моргун Антон Анатолійович</cp:lastModifiedBy>
  <cp:revision>80</cp:revision>
  <cp:lastPrinted>2021-11-16T12:23:00Z</cp:lastPrinted>
  <dcterms:created xsi:type="dcterms:W3CDTF">2021-11-12T11:08:00Z</dcterms:created>
  <dcterms:modified xsi:type="dcterms:W3CDTF">2021-11-17T15:50:00Z</dcterms:modified>
</cp:coreProperties>
</file>