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8B35BF">
        <w:trPr>
          <w:trHeight w:val="333"/>
        </w:trPr>
        <w:tc>
          <w:tcPr>
            <w:tcW w:w="35" w:type="pct"/>
            <w:gridSpan w:val="2"/>
            <w:tcBorders>
              <w:top w:val="nil"/>
              <w:left w:val="nil"/>
              <w:bottom w:val="nil"/>
              <w:right w:val="nil"/>
            </w:tcBorders>
          </w:tcPr>
          <w:p w:rsidR="008B35BF" w:rsidRDefault="00AB3CA1">
            <w:pPr>
              <w:rPr>
                <w:rFonts w:ascii="Times New Roman" w:hAnsi="Times New Roman" w:cs="Times New Roman"/>
                <w:sz w:val="28"/>
              </w:rPr>
            </w:pPr>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8B35BF" w:rsidRDefault="00AB3CA1">
            <w:pPr>
              <w:rPr>
                <w:rFonts w:ascii="Times New Roman" w:hAnsi="Times New Roman" w:cs="Times New Roman"/>
                <w:sz w:val="28"/>
              </w:rPr>
            </w:pPr>
            <w:r>
              <w:rPr>
                <w:rFonts w:ascii="Times New Roman" w:hAnsi="Times New Roman" w:cs="Times New Roman"/>
                <w:b/>
                <w:sz w:val="28"/>
              </w:rPr>
              <w:t>Реєстраційний № 6302</w:t>
            </w:r>
          </w:p>
        </w:tc>
      </w:tr>
      <w:tr w:rsidR="008B35BF">
        <w:trPr>
          <w:trHeight w:val="333"/>
        </w:trPr>
        <w:tc>
          <w:tcPr>
            <w:tcW w:w="35" w:type="pct"/>
            <w:gridSpan w:val="2"/>
            <w:tcBorders>
              <w:top w:val="nil"/>
              <w:left w:val="nil"/>
              <w:bottom w:val="nil"/>
              <w:right w:val="nil"/>
            </w:tcBorders>
          </w:tcPr>
          <w:p w:rsidR="008B35BF" w:rsidRDefault="00AB3CA1">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уточнення завдань та основ підготовки і ведення національного спротиву</w:t>
            </w:r>
          </w:p>
        </w:tc>
        <w:tc>
          <w:tcPr>
            <w:tcW w:w="20" w:type="pct"/>
          </w:tcPr>
          <w:p w:rsidR="008B35BF" w:rsidRDefault="008B35BF">
            <w:pPr>
              <w:rPr>
                <w:rFonts w:ascii="Times New Roman" w:hAnsi="Times New Roman" w:cs="Times New Roman"/>
                <w:sz w:val="28"/>
              </w:rPr>
            </w:pPr>
          </w:p>
        </w:tc>
      </w:tr>
      <w:tr w:rsidR="008B35BF">
        <w:trPr>
          <w:trHeight w:val="333"/>
        </w:trPr>
        <w:tc>
          <w:tcPr>
            <w:tcW w:w="35" w:type="pct"/>
            <w:tcBorders>
              <w:top w:val="nil"/>
              <w:left w:val="nil"/>
              <w:bottom w:val="nil"/>
              <w:right w:val="nil"/>
            </w:tcBorders>
          </w:tcPr>
          <w:p w:rsidR="008B35BF" w:rsidRDefault="00AB3CA1">
            <w:pPr>
              <w:rPr>
                <w:rFonts w:ascii="Times New Roman" w:hAnsi="Times New Roman" w:cs="Times New Roman"/>
                <w:sz w:val="28"/>
              </w:rPr>
            </w:pPr>
            <w:r>
              <w:rPr>
                <w:rFonts w:ascii="Times New Roman" w:hAnsi="Times New Roman" w:cs="Times New Roman"/>
                <w:b/>
                <w:sz w:val="28"/>
              </w:rPr>
              <w:t>Автор(и):</w:t>
            </w:r>
          </w:p>
        </w:tc>
        <w:tc>
          <w:tcPr>
            <w:tcW w:w="45" w:type="pct"/>
          </w:tcPr>
          <w:p w:rsidR="008B35BF" w:rsidRDefault="00AB3CA1">
            <w:pPr>
              <w:rPr>
                <w:rFonts w:ascii="Times New Roman" w:hAnsi="Times New Roman" w:cs="Times New Roman"/>
                <w:sz w:val="28"/>
              </w:rPr>
            </w:pPr>
            <w:r>
              <w:rPr>
                <w:rFonts w:ascii="Times New Roman" w:hAnsi="Times New Roman" w:cs="Times New Roman"/>
                <w:sz w:val="28"/>
              </w:rPr>
              <w:t>Народні депутати  України Веніславський Ф. В., Мисягін Ю. М., Здебський Ю. В., Костенко Р. В., Герасименко І. Л., Рахманін С. І., Березін М. Ю., Завітневич О. М., Безугла М. В., Касай Г. О.</w:t>
            </w:r>
          </w:p>
        </w:tc>
        <w:tc>
          <w:tcPr>
            <w:tcW w:w="20" w:type="pct"/>
          </w:tcPr>
          <w:p w:rsidR="008B35BF" w:rsidRDefault="00AB3CA1">
            <w:pPr>
              <w:rPr>
                <w:rFonts w:ascii="Times New Roman" w:hAnsi="Times New Roman" w:cs="Times New Roman"/>
                <w:sz w:val="28"/>
              </w:rPr>
            </w:pPr>
            <w:r>
              <w:rPr>
                <w:rFonts w:ascii="Times New Roman" w:hAnsi="Times New Roman" w:cs="Times New Roman"/>
                <w:b/>
                <w:sz w:val="28"/>
              </w:rPr>
              <w:t>(Друге читання)</w:t>
            </w:r>
          </w:p>
        </w:tc>
      </w:tr>
      <w:tr w:rsidR="008B35BF">
        <w:trPr>
          <w:trHeight w:val="333"/>
        </w:trPr>
        <w:tc>
          <w:tcPr>
            <w:tcW w:w="35" w:type="pct"/>
            <w:tcBorders>
              <w:top w:val="nil"/>
              <w:left w:val="nil"/>
              <w:bottom w:val="nil"/>
              <w:right w:val="nil"/>
            </w:tcBorders>
          </w:tcPr>
          <w:p w:rsidR="008B35BF" w:rsidRDefault="00AB3CA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8B35BF" w:rsidRDefault="00AB3CA1">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 Комітет Верховної Ради України з питань національної безпеки, оборони та розвідки</w:t>
            </w:r>
          </w:p>
        </w:tc>
        <w:tc>
          <w:tcPr>
            <w:tcW w:w="20" w:type="pct"/>
          </w:tcPr>
          <w:p w:rsidR="008B35BF" w:rsidRDefault="008B35BF">
            <w:pPr>
              <w:rPr>
                <w:rFonts w:ascii="Times New Roman" w:hAnsi="Times New Roman" w:cs="Times New Roman"/>
                <w:sz w:val="28"/>
              </w:rPr>
            </w:pPr>
          </w:p>
        </w:tc>
      </w:tr>
      <w:tr w:rsidR="008B35BF">
        <w:trPr>
          <w:trHeight w:val="333"/>
        </w:trPr>
        <w:tc>
          <w:tcPr>
            <w:tcW w:w="35" w:type="pct"/>
            <w:tcBorders>
              <w:top w:val="nil"/>
              <w:left w:val="nil"/>
              <w:bottom w:val="nil"/>
              <w:right w:val="nil"/>
            </w:tcBorders>
          </w:tcPr>
          <w:p w:rsidR="008B35BF" w:rsidRDefault="00AB3CA1">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8B35BF" w:rsidRDefault="00AB3CA1">
            <w:pPr>
              <w:rPr>
                <w:rFonts w:ascii="Times New Roman" w:hAnsi="Times New Roman" w:cs="Times New Roman"/>
                <w:sz w:val="28"/>
              </w:rPr>
            </w:pPr>
            <w:r>
              <w:rPr>
                <w:rFonts w:ascii="Times New Roman" w:hAnsi="Times New Roman" w:cs="Times New Roman"/>
                <w:sz w:val="28"/>
              </w:rPr>
              <w:t>19.01.2022</w:t>
            </w:r>
          </w:p>
        </w:tc>
        <w:tc>
          <w:tcPr>
            <w:tcW w:w="20" w:type="pct"/>
          </w:tcPr>
          <w:p w:rsidR="008B35BF" w:rsidRDefault="008B35BF">
            <w:pPr>
              <w:rPr>
                <w:rFonts w:ascii="Times New Roman" w:hAnsi="Times New Roman" w:cs="Times New Roman"/>
                <w:sz w:val="28"/>
              </w:rPr>
            </w:pPr>
          </w:p>
        </w:tc>
      </w:tr>
    </w:tbl>
    <w:p w:rsidR="008B35BF" w:rsidRDefault="008B35BF">
      <w:pPr>
        <w:spacing w:after="0"/>
        <w:jc w:val="center"/>
        <w:rPr>
          <w:rFonts w:ascii="Times New Roman" w:hAnsi="Times New Roman" w:cs="Times New Roman"/>
          <w:sz w:val="28"/>
          <w:szCs w:val="28"/>
        </w:rPr>
      </w:pPr>
    </w:p>
    <w:p w:rsidR="008B35BF" w:rsidRDefault="008B35BF">
      <w:pPr>
        <w:spacing w:after="0"/>
        <w:jc w:val="center"/>
        <w:rPr>
          <w:rFonts w:ascii="Times New Roman" w:hAnsi="Times New Roman" w:cs="Times New Roman"/>
          <w:sz w:val="28"/>
          <w:szCs w:val="28"/>
        </w:rPr>
      </w:pPr>
    </w:p>
    <w:p w:rsidR="008B35BF" w:rsidRDefault="00AB3CA1">
      <w:pPr>
        <w:ind w:firstLine="273"/>
        <w:jc w:val="right"/>
      </w:pPr>
      <w:r>
        <w:rPr>
          <w:rFonts w:ascii="Times New Roman" w:hAnsi="Times New Roman" w:cs="Times New Roman"/>
          <w:sz w:val="28"/>
        </w:rPr>
        <w:t xml:space="preserve"> ПРОЕКТ</w:t>
      </w:r>
    </w:p>
    <w:p w:rsidR="008B35BF" w:rsidRDefault="00AB3CA1">
      <w:pPr>
        <w:ind w:firstLine="273"/>
        <w:jc w:val="center"/>
      </w:pPr>
      <w:r>
        <w:rPr>
          <w:rFonts w:ascii="Times New Roman" w:hAnsi="Times New Roman" w:cs="Times New Roman"/>
          <w:b/>
          <w:sz w:val="28"/>
        </w:rPr>
        <w:t>ЗАКОН УКРАЇНИ</w:t>
      </w:r>
    </w:p>
    <w:p w:rsidR="008B35BF" w:rsidRDefault="00AB3CA1">
      <w:pPr>
        <w:ind w:firstLine="273"/>
        <w:jc w:val="center"/>
      </w:pPr>
      <w:r>
        <w:rPr>
          <w:rFonts w:ascii="Times New Roman" w:hAnsi="Times New Roman" w:cs="Times New Roman"/>
          <w:sz w:val="28"/>
        </w:rPr>
        <w:t xml:space="preserve">Про внесення змін до деяких </w:t>
      </w:r>
      <w:r>
        <w:rPr>
          <w:rFonts w:ascii="Times New Roman" w:hAnsi="Times New Roman" w:cs="Times New Roman"/>
          <w:b/>
          <w:sz w:val="28"/>
        </w:rPr>
        <w:t xml:space="preserve">законів </w:t>
      </w:r>
      <w:r>
        <w:rPr>
          <w:rFonts w:ascii="Times New Roman" w:hAnsi="Times New Roman" w:cs="Times New Roman"/>
          <w:sz w:val="28"/>
        </w:rPr>
        <w:t>України щодо уточнення завдань та основ підготовки і в</w:t>
      </w:r>
      <w:r>
        <w:rPr>
          <w:rFonts w:ascii="Times New Roman" w:hAnsi="Times New Roman" w:cs="Times New Roman"/>
          <w:sz w:val="28"/>
        </w:rPr>
        <w:t>едення національного спротиву</w:t>
      </w:r>
    </w:p>
    <w:p w:rsidR="008B35BF" w:rsidRDefault="00AB3CA1">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постановляє:</w:t>
      </w:r>
    </w:p>
    <w:p w:rsidR="008B35BF" w:rsidRDefault="00AB3CA1">
      <w:pPr>
        <w:ind w:firstLine="273"/>
        <w:jc w:val="both"/>
      </w:pPr>
      <w:r>
        <w:rPr>
          <w:rFonts w:ascii="Times New Roman" w:hAnsi="Times New Roman" w:cs="Times New Roman"/>
          <w:sz w:val="28"/>
        </w:rPr>
        <w:t xml:space="preserve">I. Внести зміни до таких </w:t>
      </w:r>
      <w:r>
        <w:rPr>
          <w:rFonts w:ascii="Times New Roman" w:hAnsi="Times New Roman" w:cs="Times New Roman"/>
          <w:b/>
          <w:sz w:val="28"/>
        </w:rPr>
        <w:t xml:space="preserve">законів </w:t>
      </w:r>
      <w:r>
        <w:rPr>
          <w:rFonts w:ascii="Times New Roman" w:hAnsi="Times New Roman" w:cs="Times New Roman"/>
          <w:sz w:val="28"/>
        </w:rPr>
        <w:t>України:</w:t>
      </w:r>
    </w:p>
    <w:p w:rsidR="008B35BF" w:rsidRDefault="00AB3CA1">
      <w:pPr>
        <w:ind w:firstLine="273"/>
        <w:jc w:val="both"/>
      </w:pPr>
      <w:r>
        <w:rPr>
          <w:rFonts w:ascii="Times New Roman" w:hAnsi="Times New Roman" w:cs="Times New Roman"/>
          <w:sz w:val="28"/>
        </w:rPr>
        <w:t xml:space="preserve"> </w:t>
      </w:r>
      <w:r>
        <w:rPr>
          <w:rFonts w:ascii="Times New Roman" w:hAnsi="Times New Roman" w:cs="Times New Roman"/>
          <w:b/>
          <w:sz w:val="28"/>
        </w:rPr>
        <w:t>8</w:t>
      </w:r>
      <w:r>
        <w:rPr>
          <w:rFonts w:ascii="Times New Roman" w:hAnsi="Times New Roman" w:cs="Times New Roman"/>
          <w:sz w:val="28"/>
        </w:rPr>
        <w:t>. У Законі України «Про основи національного спротиву</w:t>
      </w:r>
      <w:r>
        <w:rPr>
          <w:rFonts w:ascii="Times New Roman" w:hAnsi="Times New Roman" w:cs="Times New Roman"/>
          <w:b/>
          <w:sz w:val="28"/>
        </w:rPr>
        <w:t>»</w:t>
      </w:r>
      <w:r>
        <w:rPr>
          <w:rFonts w:ascii="Times New Roman" w:hAnsi="Times New Roman" w:cs="Times New Roman"/>
          <w:sz w:val="28"/>
        </w:rPr>
        <w:t xml:space="preserve"> (Відомості Верховної Ради України, 2021 р., № 41, ст. 339):</w:t>
      </w:r>
    </w:p>
    <w:p w:rsidR="008B35BF" w:rsidRDefault="00AB3CA1">
      <w:pPr>
        <w:ind w:firstLine="273"/>
        <w:jc w:val="both"/>
      </w:pPr>
      <w:r>
        <w:rPr>
          <w:rFonts w:ascii="Times New Roman" w:hAnsi="Times New Roman" w:cs="Times New Roman"/>
          <w:b/>
          <w:sz w:val="28"/>
        </w:rPr>
        <w:t>1) у статті</w:t>
      </w:r>
      <w:r>
        <w:rPr>
          <w:rFonts w:ascii="Times New Roman" w:hAnsi="Times New Roman" w:cs="Times New Roman"/>
          <w:sz w:val="28"/>
        </w:rPr>
        <w:t xml:space="preserve"> </w:t>
      </w:r>
      <w:r>
        <w:rPr>
          <w:rFonts w:ascii="Times New Roman" w:hAnsi="Times New Roman" w:cs="Times New Roman"/>
          <w:b/>
          <w:sz w:val="28"/>
        </w:rPr>
        <w:t>5:</w:t>
      </w:r>
      <w:r>
        <w:rPr>
          <w:rFonts w:ascii="Times New Roman" w:hAnsi="Times New Roman" w:cs="Times New Roman"/>
          <w:sz w:val="28"/>
        </w:rPr>
        <w:t xml:space="preserve"> </w:t>
      </w:r>
    </w:p>
    <w:p w:rsidR="008B35BF" w:rsidRDefault="00AB3CA1">
      <w:pPr>
        <w:ind w:firstLine="273"/>
        <w:jc w:val="both"/>
      </w:pPr>
      <w:r>
        <w:rPr>
          <w:rFonts w:ascii="Times New Roman" w:hAnsi="Times New Roman" w:cs="Times New Roman"/>
          <w:b/>
          <w:sz w:val="28"/>
        </w:rPr>
        <w:t>у частині другій</w:t>
      </w:r>
      <w:r>
        <w:rPr>
          <w:rFonts w:ascii="Times New Roman" w:hAnsi="Times New Roman" w:cs="Times New Roman"/>
          <w:sz w:val="28"/>
        </w:rPr>
        <w:t xml:space="preserve"> слова «виконанні завдань» замінити словом «веденні»;</w:t>
      </w:r>
    </w:p>
    <w:p w:rsidR="008B35BF" w:rsidRDefault="00AB3CA1">
      <w:pPr>
        <w:ind w:firstLine="273"/>
        <w:jc w:val="both"/>
      </w:pPr>
      <w:r>
        <w:rPr>
          <w:rFonts w:ascii="Times New Roman" w:hAnsi="Times New Roman" w:cs="Times New Roman"/>
          <w:sz w:val="28"/>
        </w:rPr>
        <w:t xml:space="preserve">доповнити частинами </w:t>
      </w:r>
      <w:r>
        <w:rPr>
          <w:rFonts w:ascii="Times New Roman" w:hAnsi="Times New Roman" w:cs="Times New Roman"/>
          <w:b/>
          <w:sz w:val="28"/>
        </w:rPr>
        <w:t xml:space="preserve">четвертою і п'ятою такого </w:t>
      </w:r>
      <w:r>
        <w:rPr>
          <w:rFonts w:ascii="Times New Roman" w:hAnsi="Times New Roman" w:cs="Times New Roman"/>
          <w:sz w:val="28"/>
        </w:rPr>
        <w:t>змісту:</w:t>
      </w:r>
    </w:p>
    <w:p w:rsidR="008B35BF" w:rsidRDefault="00AB3CA1">
      <w:pPr>
        <w:ind w:firstLine="273"/>
        <w:jc w:val="both"/>
      </w:pPr>
      <w:r>
        <w:rPr>
          <w:rFonts w:ascii="Times New Roman" w:hAnsi="Times New Roman" w:cs="Times New Roman"/>
          <w:sz w:val="28"/>
        </w:rPr>
        <w:t>"4. Форми, методи і засоби виконання завдань руху опору визначаються законодавством України, актами Командувача Сил спеціальних операцій Збройних Си</w:t>
      </w:r>
      <w:r>
        <w:rPr>
          <w:rFonts w:ascii="Times New Roman" w:hAnsi="Times New Roman" w:cs="Times New Roman"/>
          <w:sz w:val="28"/>
        </w:rPr>
        <w:t>л України.</w:t>
      </w:r>
    </w:p>
    <w:p w:rsidR="008B35BF" w:rsidRDefault="00AB3CA1">
      <w:pPr>
        <w:ind w:firstLine="273"/>
        <w:jc w:val="both"/>
      </w:pPr>
      <w:r>
        <w:rPr>
          <w:rFonts w:ascii="Times New Roman" w:hAnsi="Times New Roman" w:cs="Times New Roman"/>
          <w:sz w:val="28"/>
        </w:rPr>
        <w:lastRenderedPageBreak/>
        <w:t>Інформація про форми, методи і засоби виконання завдань руху опору, про взаємодію Сил спеціальних операцій Збройних Сил України з іншими силами і засобами руху опору належить до таємної інформації та підлягає віднесенню у встановленому законом п</w:t>
      </w:r>
      <w:r>
        <w:rPr>
          <w:rFonts w:ascii="Times New Roman" w:hAnsi="Times New Roman" w:cs="Times New Roman"/>
          <w:sz w:val="28"/>
        </w:rPr>
        <w:t>орядку до державної таємниці.</w:t>
      </w:r>
    </w:p>
    <w:p w:rsidR="008B35BF" w:rsidRDefault="008B35BF">
      <w:pPr>
        <w:ind w:firstLine="273"/>
        <w:jc w:val="both"/>
      </w:pPr>
    </w:p>
    <w:p w:rsidR="008B35BF" w:rsidRDefault="00AB3CA1">
      <w:pPr>
        <w:ind w:firstLine="273"/>
        <w:jc w:val="both"/>
      </w:pPr>
      <w:r>
        <w:rPr>
          <w:rFonts w:ascii="Times New Roman" w:hAnsi="Times New Roman" w:cs="Times New Roman"/>
          <w:sz w:val="28"/>
        </w:rPr>
        <w:t>5. Військовослужбовці, працівники правоохоронних органів та інші особи, які залучаються до заходів з організації, підготовки, підтримання та виконання завдань руху опору, на час проведення таких заходів підпорядковуються Кома</w:t>
      </w:r>
      <w:r>
        <w:rPr>
          <w:rFonts w:ascii="Times New Roman" w:hAnsi="Times New Roman" w:cs="Times New Roman"/>
          <w:sz w:val="28"/>
        </w:rPr>
        <w:t>ндувачу Сил спеціальних операцій Збройних Сил України, рішення якого є обов’язковими до виконання";</w:t>
      </w:r>
    </w:p>
    <w:p w:rsidR="008B35BF" w:rsidRDefault="00AB3CA1">
      <w:pPr>
        <w:ind w:firstLine="273"/>
        <w:jc w:val="both"/>
      </w:pPr>
      <w:r>
        <w:rPr>
          <w:rFonts w:ascii="Times New Roman" w:hAnsi="Times New Roman" w:cs="Times New Roman"/>
          <w:b/>
          <w:sz w:val="28"/>
        </w:rPr>
        <w:t>2) у статті 9:</w:t>
      </w:r>
    </w:p>
    <w:p w:rsidR="008B35BF" w:rsidRDefault="00AB3CA1">
      <w:pPr>
        <w:ind w:firstLine="273"/>
        <w:jc w:val="both"/>
      </w:pPr>
      <w:r>
        <w:rPr>
          <w:rFonts w:ascii="Times New Roman" w:hAnsi="Times New Roman" w:cs="Times New Roman"/>
          <w:sz w:val="28"/>
        </w:rPr>
        <w:t xml:space="preserve">частину третю доповнити абзацом другим такого змісту: </w:t>
      </w:r>
    </w:p>
    <w:p w:rsidR="008B35BF" w:rsidRDefault="00AB3CA1">
      <w:pPr>
        <w:ind w:firstLine="273"/>
        <w:jc w:val="both"/>
      </w:pPr>
      <w:r>
        <w:rPr>
          <w:rFonts w:ascii="Times New Roman" w:hAnsi="Times New Roman" w:cs="Times New Roman"/>
          <w:sz w:val="28"/>
        </w:rPr>
        <w:t>«На громадян України, зарахованих до складу добровольчих формувань територіальних гром</w:t>
      </w:r>
      <w:r>
        <w:rPr>
          <w:rFonts w:ascii="Times New Roman" w:hAnsi="Times New Roman" w:cs="Times New Roman"/>
          <w:sz w:val="28"/>
        </w:rPr>
        <w:t>ад, під час участі у підготовці та виконанні завдань територіальної оборони поширюється дія статутів Збройних Сил України»;</w:t>
      </w:r>
    </w:p>
    <w:p w:rsidR="008B35BF" w:rsidRDefault="00AB3CA1">
      <w:pPr>
        <w:ind w:firstLine="273"/>
        <w:jc w:val="both"/>
      </w:pPr>
      <w:r>
        <w:rPr>
          <w:rFonts w:ascii="Times New Roman" w:hAnsi="Times New Roman" w:cs="Times New Roman"/>
          <w:sz w:val="28"/>
        </w:rPr>
        <w:t xml:space="preserve">у частині дев’ятій </w:t>
      </w:r>
      <w:r>
        <w:rPr>
          <w:rFonts w:ascii="Times New Roman" w:hAnsi="Times New Roman" w:cs="Times New Roman"/>
          <w:b/>
          <w:sz w:val="28"/>
        </w:rPr>
        <w:t xml:space="preserve">слова </w:t>
      </w:r>
      <w:r>
        <w:rPr>
          <w:rFonts w:ascii="Times New Roman" w:hAnsi="Times New Roman" w:cs="Times New Roman"/>
          <w:sz w:val="28"/>
        </w:rPr>
        <w:t>«погоджуються органом місцевого самоврядування, на території якого функціонуватиме таке добровольче формування, та» виключити;</w:t>
      </w:r>
    </w:p>
    <w:p w:rsidR="008B35BF" w:rsidRDefault="00AB3CA1">
      <w:pPr>
        <w:ind w:firstLine="273"/>
        <w:jc w:val="both"/>
      </w:pPr>
      <w:r>
        <w:rPr>
          <w:rFonts w:ascii="Times New Roman" w:hAnsi="Times New Roman" w:cs="Times New Roman"/>
          <w:b/>
          <w:sz w:val="28"/>
        </w:rPr>
        <w:t>3) у частині першій статті 10:</w:t>
      </w:r>
    </w:p>
    <w:p w:rsidR="008B35BF" w:rsidRDefault="00AB3CA1">
      <w:pPr>
        <w:ind w:firstLine="273"/>
        <w:jc w:val="both"/>
      </w:pPr>
      <w:r>
        <w:rPr>
          <w:rFonts w:ascii="Times New Roman" w:hAnsi="Times New Roman" w:cs="Times New Roman"/>
          <w:sz w:val="28"/>
        </w:rPr>
        <w:t>слово «здійснення» замінити словом «ведення»;</w:t>
      </w:r>
    </w:p>
    <w:p w:rsidR="008B35BF" w:rsidRDefault="00AB3CA1">
      <w:pPr>
        <w:ind w:firstLine="273"/>
        <w:jc w:val="both"/>
      </w:pPr>
      <w:r>
        <w:rPr>
          <w:rFonts w:ascii="Times New Roman" w:hAnsi="Times New Roman" w:cs="Times New Roman"/>
          <w:sz w:val="28"/>
        </w:rPr>
        <w:t>доповнити абзацами другим і третім такого змісту:</w:t>
      </w:r>
    </w:p>
    <w:p w:rsidR="008B35BF" w:rsidRDefault="00AB3CA1">
      <w:pPr>
        <w:ind w:firstLine="273"/>
        <w:jc w:val="both"/>
      </w:pPr>
      <w:r>
        <w:rPr>
          <w:rFonts w:ascii="Times New Roman" w:hAnsi="Times New Roman" w:cs="Times New Roman"/>
          <w:sz w:val="28"/>
        </w:rPr>
        <w:t>"Д</w:t>
      </w:r>
      <w:r>
        <w:rPr>
          <w:rFonts w:ascii="Times New Roman" w:hAnsi="Times New Roman" w:cs="Times New Roman"/>
          <w:sz w:val="28"/>
        </w:rPr>
        <w:t xml:space="preserve">ля потреб комплектування Сил територіальної оборони Збройних Сил України та ведення національного спротиву можуть бути прийняті на службу у військовому резерві Збройних Сил України та інших військових формувань громадяни України, які не досягли граничного </w:t>
      </w:r>
      <w:r>
        <w:rPr>
          <w:rFonts w:ascii="Times New Roman" w:hAnsi="Times New Roman" w:cs="Times New Roman"/>
          <w:sz w:val="28"/>
        </w:rPr>
        <w:t xml:space="preserve">віку перебування на військовій службі </w:t>
      </w:r>
      <w:r>
        <w:rPr>
          <w:rFonts w:ascii="Times New Roman" w:hAnsi="Times New Roman" w:cs="Times New Roman"/>
          <w:b/>
          <w:sz w:val="28"/>
        </w:rPr>
        <w:t>і</w:t>
      </w:r>
      <w:r>
        <w:rPr>
          <w:rFonts w:ascii="Times New Roman" w:hAnsi="Times New Roman" w:cs="Times New Roman"/>
          <w:sz w:val="28"/>
        </w:rPr>
        <w:t xml:space="preserve"> які визнані військово-лікарськими комісіями непридатними до військової служби за станом здоров’я за наслідками захворювань, поранень (травм, контузій, каліцтв), одержаних під час виконання обов’язків військової служб</w:t>
      </w:r>
      <w:r>
        <w:rPr>
          <w:rFonts w:ascii="Times New Roman" w:hAnsi="Times New Roman" w:cs="Times New Roman"/>
          <w:sz w:val="28"/>
        </w:rPr>
        <w:t xml:space="preserve">и, у тому числі під час участі в антитерористичній операції та/або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міжнародних операціях з </w:t>
      </w:r>
      <w:r>
        <w:rPr>
          <w:rFonts w:ascii="Times New Roman" w:hAnsi="Times New Roman" w:cs="Times New Roman"/>
          <w:sz w:val="28"/>
        </w:rPr>
        <w:t xml:space="preserve">підтримання миру і безпеки, що призвело до встановлення їм інвалідності, часткової втрати працездатності без встановлення інвалідності (крім розумових, сенсорних, психологічних вад, розладів психіки, </w:t>
      </w:r>
      <w:r>
        <w:rPr>
          <w:rFonts w:ascii="Times New Roman" w:hAnsi="Times New Roman" w:cs="Times New Roman"/>
          <w:sz w:val="28"/>
        </w:rPr>
        <w:lastRenderedPageBreak/>
        <w:t>поведінки та інших захворювань, визначених Міністерством</w:t>
      </w:r>
      <w:r>
        <w:rPr>
          <w:rFonts w:ascii="Times New Roman" w:hAnsi="Times New Roman" w:cs="Times New Roman"/>
          <w:sz w:val="28"/>
        </w:rPr>
        <w:t xml:space="preserve"> оборони України та іншими центральними органами виконавчої влади, які відповідно до закону здійснюють керівництво військовими формуваннями). </w:t>
      </w:r>
    </w:p>
    <w:p w:rsidR="008B35BF" w:rsidRDefault="00AB3CA1">
      <w:pPr>
        <w:ind w:firstLine="273"/>
        <w:jc w:val="both"/>
      </w:pPr>
      <w:r>
        <w:rPr>
          <w:rFonts w:ascii="Times New Roman" w:hAnsi="Times New Roman" w:cs="Times New Roman"/>
          <w:sz w:val="28"/>
        </w:rPr>
        <w:t>Перелік посад, що можуть бути заміщені такими особами, визначається Міністерством оборони України та іншими центр</w:t>
      </w:r>
      <w:r>
        <w:rPr>
          <w:rFonts w:ascii="Times New Roman" w:hAnsi="Times New Roman" w:cs="Times New Roman"/>
          <w:sz w:val="28"/>
        </w:rPr>
        <w:t>альними органами виконавчої влади, які відповідно до закону здійснюють керівництво військовими формуваннями";</w:t>
      </w:r>
    </w:p>
    <w:p w:rsidR="008B35BF" w:rsidRDefault="00AB3CA1">
      <w:pPr>
        <w:ind w:firstLine="273"/>
        <w:jc w:val="both"/>
      </w:pPr>
      <w:r>
        <w:rPr>
          <w:rFonts w:ascii="Times New Roman" w:hAnsi="Times New Roman" w:cs="Times New Roman"/>
          <w:b/>
          <w:sz w:val="28"/>
        </w:rPr>
        <w:t>4)</w:t>
      </w:r>
      <w:r>
        <w:rPr>
          <w:rFonts w:ascii="Times New Roman" w:hAnsi="Times New Roman" w:cs="Times New Roman"/>
          <w:sz w:val="28"/>
        </w:rPr>
        <w:t xml:space="preserve"> частину четверту статті 15 викласти в такій редакції:</w:t>
      </w:r>
    </w:p>
    <w:p w:rsidR="008B35BF" w:rsidRDefault="00AB3CA1">
      <w:pPr>
        <w:ind w:firstLine="273"/>
        <w:jc w:val="both"/>
      </w:pPr>
      <w:r>
        <w:rPr>
          <w:rFonts w:ascii="Times New Roman" w:hAnsi="Times New Roman" w:cs="Times New Roman"/>
          <w:sz w:val="28"/>
        </w:rPr>
        <w:t>«4. Командування Сил спеціальних операцій Збройних Сил України:</w:t>
      </w:r>
    </w:p>
    <w:p w:rsidR="008B35BF" w:rsidRDefault="00AB3CA1">
      <w:pPr>
        <w:ind w:firstLine="273"/>
        <w:jc w:val="both"/>
      </w:pPr>
      <w:r>
        <w:rPr>
          <w:rFonts w:ascii="Times New Roman" w:hAnsi="Times New Roman" w:cs="Times New Roman"/>
          <w:sz w:val="28"/>
        </w:rPr>
        <w:t xml:space="preserve">1) забезпечує реалізацію </w:t>
      </w:r>
      <w:r>
        <w:rPr>
          <w:rFonts w:ascii="Times New Roman" w:hAnsi="Times New Roman" w:cs="Times New Roman"/>
          <w:sz w:val="28"/>
        </w:rPr>
        <w:t>Командувачем Сил спеціальних операцій Збройних Сил України повноважень щодо управління діями руху опору;</w:t>
      </w:r>
    </w:p>
    <w:p w:rsidR="008B35BF" w:rsidRDefault="00AB3CA1">
      <w:pPr>
        <w:ind w:firstLine="273"/>
        <w:jc w:val="both"/>
      </w:pPr>
      <w:r>
        <w:rPr>
          <w:rFonts w:ascii="Times New Roman" w:hAnsi="Times New Roman" w:cs="Times New Roman"/>
          <w:sz w:val="28"/>
        </w:rPr>
        <w:t xml:space="preserve">2) організовує та здійснює заходи з підготовки, ведення та підтримки руху опору, а також забезпечує контроль за їх виконанням; </w:t>
      </w:r>
    </w:p>
    <w:p w:rsidR="008B35BF" w:rsidRDefault="00AB3CA1">
      <w:pPr>
        <w:ind w:firstLine="273"/>
        <w:jc w:val="both"/>
      </w:pPr>
      <w:r>
        <w:rPr>
          <w:rFonts w:ascii="Times New Roman" w:hAnsi="Times New Roman" w:cs="Times New Roman"/>
          <w:sz w:val="28"/>
        </w:rPr>
        <w:t>3) розробляє проект Пол</w:t>
      </w:r>
      <w:r>
        <w:rPr>
          <w:rFonts w:ascii="Times New Roman" w:hAnsi="Times New Roman" w:cs="Times New Roman"/>
          <w:sz w:val="28"/>
        </w:rPr>
        <w:t>оження про рух опору;</w:t>
      </w:r>
    </w:p>
    <w:p w:rsidR="008B35BF" w:rsidRDefault="00AB3CA1">
      <w:pPr>
        <w:ind w:firstLine="273"/>
        <w:jc w:val="both"/>
      </w:pPr>
      <w:r>
        <w:rPr>
          <w:rFonts w:ascii="Times New Roman" w:hAnsi="Times New Roman" w:cs="Times New Roman"/>
          <w:sz w:val="28"/>
        </w:rPr>
        <w:t>4) бере участь в розробці проектів законів України та інших нормативно-правових актів з питань руху опору;</w:t>
      </w:r>
    </w:p>
    <w:p w:rsidR="008B35BF" w:rsidRDefault="00AB3CA1">
      <w:pPr>
        <w:ind w:firstLine="273"/>
        <w:jc w:val="both"/>
      </w:pPr>
      <w:r>
        <w:rPr>
          <w:rFonts w:ascii="Times New Roman" w:hAnsi="Times New Roman" w:cs="Times New Roman"/>
          <w:sz w:val="28"/>
        </w:rPr>
        <w:t xml:space="preserve">5) </w:t>
      </w:r>
      <w:r>
        <w:rPr>
          <w:rFonts w:ascii="Times New Roman" w:hAnsi="Times New Roman" w:cs="Times New Roman"/>
          <w:b/>
          <w:sz w:val="28"/>
        </w:rPr>
        <w:t xml:space="preserve">подає </w:t>
      </w:r>
      <w:r>
        <w:rPr>
          <w:rFonts w:ascii="Times New Roman" w:hAnsi="Times New Roman" w:cs="Times New Roman"/>
          <w:sz w:val="28"/>
        </w:rPr>
        <w:t xml:space="preserve">необхідні розрахунки та пропозиції, аналітичні матеріали для прийняття Командувачем Сил спеціальних операцій Збройних </w:t>
      </w:r>
      <w:r>
        <w:rPr>
          <w:rFonts w:ascii="Times New Roman" w:hAnsi="Times New Roman" w:cs="Times New Roman"/>
          <w:sz w:val="28"/>
        </w:rPr>
        <w:t>Сил України рішень з питань руху опору;</w:t>
      </w:r>
    </w:p>
    <w:p w:rsidR="008B35BF" w:rsidRDefault="00AB3CA1">
      <w:pPr>
        <w:ind w:firstLine="273"/>
        <w:jc w:val="both"/>
      </w:pPr>
      <w:r>
        <w:rPr>
          <w:rFonts w:ascii="Times New Roman" w:hAnsi="Times New Roman" w:cs="Times New Roman"/>
          <w:sz w:val="28"/>
        </w:rPr>
        <w:t xml:space="preserve">6) вивчає, аналізує та оцінює обстановку, яка впливає на здійснення заходів щодо підготовки та ведення руху опору, розробляє прогнози її можливого розвитку, </w:t>
      </w:r>
      <w:r>
        <w:rPr>
          <w:rFonts w:ascii="Times New Roman" w:hAnsi="Times New Roman" w:cs="Times New Roman"/>
          <w:b/>
          <w:sz w:val="28"/>
        </w:rPr>
        <w:t>забезпечує заходи оперативного реагування на зміну обстанов</w:t>
      </w:r>
      <w:r>
        <w:rPr>
          <w:rFonts w:ascii="Times New Roman" w:hAnsi="Times New Roman" w:cs="Times New Roman"/>
          <w:b/>
          <w:sz w:val="28"/>
        </w:rPr>
        <w:t>ки</w:t>
      </w:r>
      <w:r>
        <w:rPr>
          <w:rFonts w:ascii="Times New Roman" w:hAnsi="Times New Roman" w:cs="Times New Roman"/>
          <w:sz w:val="28"/>
        </w:rPr>
        <w:t xml:space="preserve">; </w:t>
      </w:r>
    </w:p>
    <w:p w:rsidR="008B35BF" w:rsidRDefault="00AB3CA1">
      <w:pPr>
        <w:ind w:firstLine="273"/>
        <w:jc w:val="both"/>
      </w:pPr>
      <w:r>
        <w:rPr>
          <w:rFonts w:ascii="Times New Roman" w:hAnsi="Times New Roman" w:cs="Times New Roman"/>
          <w:sz w:val="28"/>
        </w:rPr>
        <w:t>7) 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rsidR="008B35BF" w:rsidRDefault="00AB3CA1">
      <w:pPr>
        <w:ind w:firstLine="273"/>
        <w:jc w:val="both"/>
      </w:pPr>
      <w:r>
        <w:rPr>
          <w:rFonts w:ascii="Times New Roman" w:hAnsi="Times New Roman" w:cs="Times New Roman"/>
          <w:sz w:val="28"/>
        </w:rPr>
        <w:t>8) організовує виконання наказів та директив з питань руху опору;</w:t>
      </w:r>
    </w:p>
    <w:p w:rsidR="008B35BF" w:rsidRDefault="00AB3CA1">
      <w:pPr>
        <w:ind w:firstLine="273"/>
        <w:jc w:val="both"/>
      </w:pPr>
      <w:r>
        <w:rPr>
          <w:rFonts w:ascii="Times New Roman" w:hAnsi="Times New Roman" w:cs="Times New Roman"/>
          <w:sz w:val="28"/>
        </w:rPr>
        <w:t>9) здійснює відбір</w:t>
      </w:r>
      <w:r>
        <w:rPr>
          <w:rFonts w:ascii="Times New Roman" w:hAnsi="Times New Roman" w:cs="Times New Roman"/>
          <w:sz w:val="28"/>
        </w:rPr>
        <w:t xml:space="preserve"> осіб, які виявили бажання стати учасниками руху опору;</w:t>
      </w:r>
    </w:p>
    <w:p w:rsidR="008B35BF" w:rsidRDefault="00AB3CA1">
      <w:pPr>
        <w:ind w:firstLine="273"/>
        <w:jc w:val="both"/>
      </w:pPr>
      <w:r>
        <w:rPr>
          <w:rFonts w:ascii="Times New Roman" w:hAnsi="Times New Roman" w:cs="Times New Roman"/>
          <w:sz w:val="28"/>
        </w:rPr>
        <w:t>10) визначає потреби у ресурсах, необхідних для підготовки, підтримання та ведення руху опору;</w:t>
      </w:r>
    </w:p>
    <w:p w:rsidR="008B35BF" w:rsidRDefault="008B35BF">
      <w:pPr>
        <w:ind w:firstLine="273"/>
        <w:jc w:val="both"/>
      </w:pPr>
    </w:p>
    <w:p w:rsidR="008B35BF" w:rsidRDefault="00AB3CA1">
      <w:pPr>
        <w:ind w:firstLine="273"/>
        <w:jc w:val="both"/>
      </w:pPr>
      <w:r>
        <w:rPr>
          <w:rFonts w:ascii="Times New Roman" w:hAnsi="Times New Roman" w:cs="Times New Roman"/>
          <w:sz w:val="28"/>
        </w:rPr>
        <w:lastRenderedPageBreak/>
        <w:t>11) створює і використовує інформаційні, інформаційно-комунікаційні системи для організації та забезпечення виконання завдань руху опору;</w:t>
      </w:r>
    </w:p>
    <w:p w:rsidR="008B35BF" w:rsidRDefault="00AB3CA1">
      <w:pPr>
        <w:ind w:firstLine="273"/>
        <w:jc w:val="both"/>
      </w:pPr>
      <w:r>
        <w:rPr>
          <w:rFonts w:ascii="Times New Roman" w:hAnsi="Times New Roman" w:cs="Times New Roman"/>
          <w:sz w:val="28"/>
        </w:rPr>
        <w:t xml:space="preserve">12) готує та надає пропозиції Головнокомандувачу Збройних Сил України щодо залучення сил і засобів сил безпеки та сил </w:t>
      </w:r>
      <w:r>
        <w:rPr>
          <w:rFonts w:ascii="Times New Roman" w:hAnsi="Times New Roman" w:cs="Times New Roman"/>
          <w:sz w:val="28"/>
        </w:rPr>
        <w:t>оборони до організації, підготовки, підтримання та виконання завдань руху опору;</w:t>
      </w:r>
    </w:p>
    <w:p w:rsidR="008B35BF" w:rsidRDefault="00AB3CA1">
      <w:pPr>
        <w:ind w:firstLine="273"/>
        <w:jc w:val="both"/>
      </w:pPr>
      <w:r>
        <w:rPr>
          <w:rFonts w:ascii="Times New Roman" w:hAnsi="Times New Roman" w:cs="Times New Roman"/>
          <w:sz w:val="28"/>
        </w:rPr>
        <w:t xml:space="preserve">13) спрямовує та координує діяльність залучених Головнокомандувачем Збройних Сил України до здійснення заходів з організації, підготовки та виконання завдань руху опору сил і </w:t>
      </w:r>
      <w:r>
        <w:rPr>
          <w:rFonts w:ascii="Times New Roman" w:hAnsi="Times New Roman" w:cs="Times New Roman"/>
          <w:sz w:val="28"/>
        </w:rPr>
        <w:t>засобів сил безпеки та сил оборони;</w:t>
      </w:r>
    </w:p>
    <w:p w:rsidR="008B35BF" w:rsidRDefault="00AB3CA1">
      <w:pPr>
        <w:ind w:firstLine="273"/>
        <w:jc w:val="both"/>
      </w:pPr>
      <w:r>
        <w:rPr>
          <w:rFonts w:ascii="Times New Roman" w:hAnsi="Times New Roman" w:cs="Times New Roman"/>
          <w:sz w:val="28"/>
        </w:rPr>
        <w:t>14) організовує документування управлінської діяльності та архівне зберігання документів з питань руху опору;</w:t>
      </w:r>
    </w:p>
    <w:p w:rsidR="008B35BF" w:rsidRDefault="00AB3CA1">
      <w:pPr>
        <w:ind w:firstLine="273"/>
        <w:jc w:val="both"/>
      </w:pPr>
      <w:r>
        <w:rPr>
          <w:rFonts w:ascii="Times New Roman" w:hAnsi="Times New Roman" w:cs="Times New Roman"/>
          <w:sz w:val="28"/>
        </w:rPr>
        <w:t>15) організовує прикриття діяльності підрозділів, залучених до виконання завдань руху опору";</w:t>
      </w:r>
    </w:p>
    <w:p w:rsidR="008B35BF" w:rsidRDefault="00AB3CA1">
      <w:pPr>
        <w:ind w:firstLine="273"/>
        <w:jc w:val="both"/>
      </w:pPr>
      <w:r>
        <w:rPr>
          <w:rFonts w:ascii="Times New Roman" w:hAnsi="Times New Roman" w:cs="Times New Roman"/>
          <w:b/>
          <w:sz w:val="28"/>
        </w:rPr>
        <w:t xml:space="preserve">5) </w:t>
      </w:r>
      <w:r>
        <w:rPr>
          <w:rFonts w:ascii="Times New Roman" w:hAnsi="Times New Roman" w:cs="Times New Roman"/>
          <w:sz w:val="28"/>
        </w:rPr>
        <w:t>частини першу</w:t>
      </w:r>
      <w:r>
        <w:rPr>
          <w:rFonts w:ascii="Times New Roman" w:hAnsi="Times New Roman" w:cs="Times New Roman"/>
          <w:sz w:val="28"/>
        </w:rPr>
        <w:t xml:space="preserve"> і третю статті 22 викласти в такій редакції:</w:t>
      </w:r>
    </w:p>
    <w:p w:rsidR="008B35BF" w:rsidRDefault="00AB3CA1">
      <w:pPr>
        <w:ind w:firstLine="273"/>
        <w:jc w:val="both"/>
      </w:pPr>
      <w:r>
        <w:rPr>
          <w:rFonts w:ascii="Times New Roman" w:hAnsi="Times New Roman" w:cs="Times New Roman"/>
          <w:sz w:val="28"/>
        </w:rPr>
        <w:t>«1. Стрілецька зброя, інші види озброєння добровольчих формувань територіальних громад та боєприпаси до них зберігаються відповідно до вимог законів України “Про Статут гарнізонної та вартової служб Збройних Си</w:t>
      </w:r>
      <w:r>
        <w:rPr>
          <w:rFonts w:ascii="Times New Roman" w:hAnsi="Times New Roman" w:cs="Times New Roman"/>
          <w:sz w:val="28"/>
        </w:rPr>
        <w:t>л Україниˮ, “Про Статут внутрішньої служби Збройних Сил Україниˮ у військових частинах Сил територіальної оборони Збройних Сил України за територіальним принципом»;</w:t>
      </w:r>
    </w:p>
    <w:p w:rsidR="008B35BF" w:rsidRDefault="00AB3CA1">
      <w:pPr>
        <w:ind w:firstLine="273"/>
        <w:jc w:val="both"/>
      </w:pPr>
      <w:r>
        <w:rPr>
          <w:rFonts w:ascii="Times New Roman" w:hAnsi="Times New Roman" w:cs="Times New Roman"/>
          <w:sz w:val="28"/>
        </w:rPr>
        <w:t>«3. Члени добровольчих формувань територіальних громад мають право застосовувати під час ви</w:t>
      </w:r>
      <w:r>
        <w:rPr>
          <w:rFonts w:ascii="Times New Roman" w:hAnsi="Times New Roman" w:cs="Times New Roman"/>
          <w:sz w:val="28"/>
        </w:rPr>
        <w:t>конання завдань територіальної оборони особисту мисливську зброю, стрілецьку зброю, інші види озброєння та боєприпаси до них у порядку, визначеному Кабінетом Міністрів України»;</w:t>
      </w:r>
    </w:p>
    <w:p w:rsidR="008B35BF" w:rsidRDefault="00AB3CA1">
      <w:pPr>
        <w:ind w:firstLine="273"/>
        <w:jc w:val="both"/>
      </w:pPr>
      <w:r>
        <w:rPr>
          <w:rFonts w:ascii="Times New Roman" w:hAnsi="Times New Roman" w:cs="Times New Roman"/>
          <w:b/>
          <w:sz w:val="28"/>
        </w:rPr>
        <w:t>6) у статті 23:</w:t>
      </w:r>
    </w:p>
    <w:p w:rsidR="008B35BF" w:rsidRDefault="00AB3CA1">
      <w:pPr>
        <w:ind w:firstLine="273"/>
        <w:jc w:val="both"/>
      </w:pPr>
      <w:r>
        <w:rPr>
          <w:rFonts w:ascii="Times New Roman" w:hAnsi="Times New Roman" w:cs="Times New Roman"/>
          <w:sz w:val="28"/>
        </w:rPr>
        <w:t>частину другу викласти в такій редакції:</w:t>
      </w:r>
    </w:p>
    <w:p w:rsidR="008B35BF" w:rsidRDefault="00AB3CA1">
      <w:pPr>
        <w:ind w:firstLine="273"/>
        <w:jc w:val="both"/>
      </w:pPr>
      <w:r>
        <w:rPr>
          <w:rFonts w:ascii="Times New Roman" w:hAnsi="Times New Roman" w:cs="Times New Roman"/>
          <w:sz w:val="28"/>
        </w:rPr>
        <w:t>«2. Видатки на здійсн</w:t>
      </w:r>
      <w:r>
        <w:rPr>
          <w:rFonts w:ascii="Times New Roman" w:hAnsi="Times New Roman" w:cs="Times New Roman"/>
          <w:sz w:val="28"/>
        </w:rPr>
        <w:t xml:space="preserve">ення та забезпечення заходів з організації, підготовки, підтримання та ведення руху опору належать до таємних видатків Державного бюджету України, які виділяються Міністерству оборони України окремим напрямом на утримання Сил спеціальних операцій Збройних </w:t>
      </w:r>
      <w:r>
        <w:rPr>
          <w:rFonts w:ascii="Times New Roman" w:hAnsi="Times New Roman" w:cs="Times New Roman"/>
          <w:sz w:val="28"/>
        </w:rPr>
        <w:t>Сил України»;</w:t>
      </w:r>
    </w:p>
    <w:p w:rsidR="008B35BF" w:rsidRDefault="00AB3CA1">
      <w:pPr>
        <w:ind w:firstLine="273"/>
        <w:jc w:val="both"/>
      </w:pPr>
      <w:r>
        <w:rPr>
          <w:rFonts w:ascii="Times New Roman" w:hAnsi="Times New Roman" w:cs="Times New Roman"/>
          <w:sz w:val="28"/>
        </w:rPr>
        <w:t>частину третю доповнити абзацом другим такого змісту:</w:t>
      </w:r>
    </w:p>
    <w:p w:rsidR="008B35BF" w:rsidRDefault="00AB3CA1">
      <w:pPr>
        <w:ind w:firstLine="273"/>
        <w:jc w:val="both"/>
      </w:pPr>
      <w:r>
        <w:rPr>
          <w:rFonts w:ascii="Times New Roman" w:hAnsi="Times New Roman" w:cs="Times New Roman"/>
          <w:sz w:val="28"/>
        </w:rPr>
        <w:t xml:space="preserve">«Забезпечення добровольчих формувань Сил територіальної оборони Збройних Сил України іншими видами озброєння і боєприпасами до них здійснюється за рішенням Головнокомандувача Збройних Сил </w:t>
      </w:r>
      <w:r>
        <w:rPr>
          <w:rFonts w:ascii="Times New Roman" w:hAnsi="Times New Roman" w:cs="Times New Roman"/>
          <w:sz w:val="28"/>
        </w:rPr>
        <w:t>України»;</w:t>
      </w:r>
    </w:p>
    <w:p w:rsidR="008B35BF" w:rsidRDefault="00AB3CA1">
      <w:pPr>
        <w:ind w:firstLine="273"/>
        <w:jc w:val="both"/>
      </w:pPr>
      <w:r>
        <w:rPr>
          <w:rFonts w:ascii="Times New Roman" w:hAnsi="Times New Roman" w:cs="Times New Roman"/>
          <w:sz w:val="28"/>
        </w:rPr>
        <w:lastRenderedPageBreak/>
        <w:t xml:space="preserve"> доповнити частинами четвертою - </w:t>
      </w:r>
      <w:r>
        <w:rPr>
          <w:rFonts w:ascii="Times New Roman" w:hAnsi="Times New Roman" w:cs="Times New Roman"/>
          <w:b/>
          <w:sz w:val="28"/>
        </w:rPr>
        <w:t xml:space="preserve">шостою такого </w:t>
      </w:r>
      <w:r>
        <w:rPr>
          <w:rFonts w:ascii="Times New Roman" w:hAnsi="Times New Roman" w:cs="Times New Roman"/>
          <w:sz w:val="28"/>
        </w:rPr>
        <w:t>змісту:</w:t>
      </w:r>
    </w:p>
    <w:p w:rsidR="008B35BF" w:rsidRDefault="00AB3CA1">
      <w:pPr>
        <w:ind w:firstLine="273"/>
        <w:jc w:val="both"/>
      </w:pPr>
      <w:r>
        <w:rPr>
          <w:rFonts w:ascii="Times New Roman" w:hAnsi="Times New Roman" w:cs="Times New Roman"/>
          <w:sz w:val="28"/>
        </w:rPr>
        <w:t>«4. Закупівлі товарів, робіт і послуг для забезпечення потреб руху опору становлять державну таємницю і здійснюються за процедурами, встановленими законом для оборонних закупівель.</w:t>
      </w:r>
    </w:p>
    <w:p w:rsidR="008B35BF" w:rsidRDefault="00AB3CA1">
      <w:pPr>
        <w:ind w:firstLine="273"/>
        <w:jc w:val="both"/>
      </w:pPr>
      <w:r>
        <w:rPr>
          <w:rFonts w:ascii="Times New Roman" w:hAnsi="Times New Roman" w:cs="Times New Roman"/>
          <w:sz w:val="28"/>
        </w:rPr>
        <w:t>5. Майно д</w:t>
      </w:r>
      <w:r>
        <w:rPr>
          <w:rFonts w:ascii="Times New Roman" w:hAnsi="Times New Roman" w:cs="Times New Roman"/>
          <w:sz w:val="28"/>
        </w:rPr>
        <w:t>ля забезпечення руху опору є військовим майном, призначеним для виконання завдань руху опору.</w:t>
      </w:r>
    </w:p>
    <w:p w:rsidR="008B35BF" w:rsidRDefault="00AB3CA1">
      <w:pPr>
        <w:ind w:firstLine="273"/>
        <w:jc w:val="both"/>
      </w:pPr>
      <w:r>
        <w:rPr>
          <w:rFonts w:ascii="Times New Roman" w:hAnsi="Times New Roman" w:cs="Times New Roman"/>
          <w:sz w:val="28"/>
        </w:rPr>
        <w:t xml:space="preserve">Правовий режим військового майна, призначеного для виконання завдань руху опору, визначається Законом України “Про правовий режим майна у Збройних Силах України” </w:t>
      </w:r>
      <w:r>
        <w:rPr>
          <w:rFonts w:ascii="Times New Roman" w:hAnsi="Times New Roman" w:cs="Times New Roman"/>
          <w:sz w:val="28"/>
        </w:rPr>
        <w:t>з урахуванням особливостей, встановлених цим Законом.</w:t>
      </w:r>
    </w:p>
    <w:p w:rsidR="008B35BF" w:rsidRDefault="00AB3CA1">
      <w:pPr>
        <w:ind w:firstLine="273"/>
        <w:jc w:val="both"/>
      </w:pPr>
      <w:r>
        <w:rPr>
          <w:rFonts w:ascii="Times New Roman" w:hAnsi="Times New Roman" w:cs="Times New Roman"/>
          <w:sz w:val="28"/>
        </w:rPr>
        <w:t xml:space="preserve">Військові частини Сил спеціальних операцій Збройних Сил України можуть передавати особам, які на добровільній та конфіденційній основі залучаються до виконання завдань руху опору, </w:t>
      </w:r>
      <w:r>
        <w:rPr>
          <w:rFonts w:ascii="Times New Roman" w:hAnsi="Times New Roman" w:cs="Times New Roman"/>
          <w:b/>
          <w:sz w:val="28"/>
        </w:rPr>
        <w:t>у користування</w:t>
      </w:r>
      <w:r>
        <w:rPr>
          <w:rFonts w:ascii="Times New Roman" w:hAnsi="Times New Roman" w:cs="Times New Roman"/>
          <w:sz w:val="28"/>
        </w:rPr>
        <w:t xml:space="preserve"> майно д</w:t>
      </w:r>
      <w:r>
        <w:rPr>
          <w:rFonts w:ascii="Times New Roman" w:hAnsi="Times New Roman" w:cs="Times New Roman"/>
          <w:sz w:val="28"/>
        </w:rPr>
        <w:t>ля забезпечення руху опору в порядку, визначеному Кабінетом Міністрів України.</w:t>
      </w:r>
    </w:p>
    <w:p w:rsidR="008B35BF" w:rsidRDefault="00AB3CA1">
      <w:pPr>
        <w:ind w:firstLine="273"/>
        <w:jc w:val="both"/>
      </w:pPr>
      <w:r>
        <w:rPr>
          <w:rFonts w:ascii="Times New Roman" w:hAnsi="Times New Roman" w:cs="Times New Roman"/>
          <w:sz w:val="28"/>
        </w:rPr>
        <w:t>6. Виготовлення засобів прикриття, використання коштів, майна та засобів, пов’язаних з прикриттям діяльності підрозділів, залучених до виконання завдань руху опору, здійснюються</w:t>
      </w:r>
      <w:r>
        <w:rPr>
          <w:rFonts w:ascii="Times New Roman" w:hAnsi="Times New Roman" w:cs="Times New Roman"/>
          <w:sz w:val="28"/>
        </w:rPr>
        <w:t xml:space="preserve"> в порядку, визначеному Кабінетом Міністрів України»;</w:t>
      </w:r>
    </w:p>
    <w:p w:rsidR="008B35BF" w:rsidRDefault="00AB3CA1">
      <w:pPr>
        <w:ind w:firstLine="273"/>
        <w:jc w:val="both"/>
      </w:pPr>
      <w:r>
        <w:rPr>
          <w:rFonts w:ascii="Times New Roman" w:hAnsi="Times New Roman" w:cs="Times New Roman"/>
          <w:b/>
          <w:sz w:val="28"/>
        </w:rPr>
        <w:t>7)</w:t>
      </w:r>
      <w:r>
        <w:rPr>
          <w:rFonts w:ascii="Times New Roman" w:hAnsi="Times New Roman" w:cs="Times New Roman"/>
          <w:sz w:val="28"/>
        </w:rPr>
        <w:t xml:space="preserve"> у частині другій статті 24 слова «та акредитованих громадських об’єднань» виключити;</w:t>
      </w:r>
    </w:p>
    <w:p w:rsidR="008B35BF" w:rsidRDefault="00AB3CA1">
      <w:pPr>
        <w:ind w:firstLine="273"/>
        <w:jc w:val="both"/>
      </w:pPr>
      <w:r>
        <w:rPr>
          <w:rFonts w:ascii="Times New Roman" w:hAnsi="Times New Roman" w:cs="Times New Roman"/>
          <w:b/>
          <w:sz w:val="28"/>
        </w:rPr>
        <w:t>8)</w:t>
      </w:r>
      <w:r>
        <w:rPr>
          <w:rFonts w:ascii="Times New Roman" w:hAnsi="Times New Roman" w:cs="Times New Roman"/>
          <w:sz w:val="28"/>
        </w:rPr>
        <w:t xml:space="preserve"> у частині другій статті 26 слова «Громадяни України» замінити словом «Особи»;</w:t>
      </w:r>
    </w:p>
    <w:p w:rsidR="008B35BF" w:rsidRDefault="00AB3CA1">
      <w:pPr>
        <w:ind w:firstLine="273"/>
        <w:jc w:val="both"/>
      </w:pPr>
      <w:r>
        <w:rPr>
          <w:rFonts w:ascii="Times New Roman" w:hAnsi="Times New Roman" w:cs="Times New Roman"/>
          <w:b/>
          <w:sz w:val="28"/>
        </w:rPr>
        <w:t>9)</w:t>
      </w:r>
      <w:r>
        <w:rPr>
          <w:rFonts w:ascii="Times New Roman" w:hAnsi="Times New Roman" w:cs="Times New Roman"/>
          <w:sz w:val="28"/>
        </w:rPr>
        <w:t xml:space="preserve"> розділ ІХ «Прикінцеві і перехідні положення» доповнити пунктом 3</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8B35BF" w:rsidRDefault="00AB3CA1">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Кабінету Міністрів України у шестимісячний строк розробити механізм інвентаризації майна громадських організацій колишнього СРСР, яке використовувалося у процесі військ</w:t>
      </w:r>
      <w:r>
        <w:rPr>
          <w:rFonts w:ascii="Times New Roman" w:hAnsi="Times New Roman" w:cs="Times New Roman"/>
          <w:sz w:val="28"/>
        </w:rPr>
        <w:t xml:space="preserve">ово-патріотичного виховання та підготовки молоді до військової служби, що після припинення існування СРСР перебувало на території України та відповідно до законодавства України перейшло у власність України, з метою його подальшої передачі для використання </w:t>
      </w:r>
      <w:r>
        <w:rPr>
          <w:rFonts w:ascii="Times New Roman" w:hAnsi="Times New Roman" w:cs="Times New Roman"/>
          <w:sz w:val="28"/>
        </w:rPr>
        <w:t>для виконання завдань з підготовки і ведення національного спротиву».</w:t>
      </w:r>
    </w:p>
    <w:p w:rsidR="008B35BF" w:rsidRDefault="008B35BF">
      <w:pPr>
        <w:ind w:firstLine="273"/>
        <w:jc w:val="both"/>
      </w:pPr>
    </w:p>
    <w:p w:rsidR="008B35BF" w:rsidRDefault="00AB3CA1">
      <w:pPr>
        <w:ind w:firstLine="273"/>
        <w:jc w:val="both"/>
      </w:pPr>
      <w:r>
        <w:rPr>
          <w:rFonts w:ascii="Times New Roman" w:hAnsi="Times New Roman" w:cs="Times New Roman"/>
          <w:b/>
          <w:sz w:val="28"/>
        </w:rPr>
        <w:t xml:space="preserve">4. Перше речення частини п’ятої статті 6 </w:t>
      </w:r>
      <w:r>
        <w:rPr>
          <w:rFonts w:ascii="Times New Roman" w:hAnsi="Times New Roman" w:cs="Times New Roman"/>
          <w:sz w:val="28"/>
        </w:rPr>
        <w:t>Закону України «Про доступ до публічної інформації» (Відомості Верховної Ради України, 2011 р., № 32, ст. 314 із наступними змінами, внесеними З</w:t>
      </w:r>
      <w:r>
        <w:rPr>
          <w:rFonts w:ascii="Times New Roman" w:hAnsi="Times New Roman" w:cs="Times New Roman"/>
          <w:sz w:val="28"/>
        </w:rPr>
        <w:t xml:space="preserve">аконом України від 30 листопада 2021 року № 1914-IX) доповнити словами «(крім випадків, передбачених </w:t>
      </w:r>
      <w:r>
        <w:rPr>
          <w:rFonts w:ascii="Times New Roman" w:hAnsi="Times New Roman" w:cs="Times New Roman"/>
          <w:b/>
          <w:sz w:val="28"/>
        </w:rPr>
        <w:t xml:space="preserve">частиною другою </w:t>
      </w:r>
      <w:r>
        <w:rPr>
          <w:rFonts w:ascii="Times New Roman" w:hAnsi="Times New Roman" w:cs="Times New Roman"/>
          <w:sz w:val="28"/>
        </w:rPr>
        <w:t>статті 23 Закону України “Про основи національного спротиву”)".</w:t>
      </w:r>
    </w:p>
    <w:p w:rsidR="008B35BF" w:rsidRDefault="00AB3CA1">
      <w:pPr>
        <w:ind w:firstLine="273"/>
        <w:jc w:val="both"/>
      </w:pPr>
      <w:r>
        <w:rPr>
          <w:rFonts w:ascii="Times New Roman" w:hAnsi="Times New Roman" w:cs="Times New Roman"/>
          <w:sz w:val="28"/>
        </w:rPr>
        <w:lastRenderedPageBreak/>
        <w:t xml:space="preserve">2. </w:t>
      </w:r>
      <w:r>
        <w:rPr>
          <w:rFonts w:ascii="Times New Roman" w:hAnsi="Times New Roman" w:cs="Times New Roman"/>
          <w:b/>
          <w:sz w:val="28"/>
        </w:rPr>
        <w:t xml:space="preserve">Пункт 1 частини першої статті 8 Закону </w:t>
      </w:r>
      <w:r>
        <w:rPr>
          <w:rFonts w:ascii="Times New Roman" w:hAnsi="Times New Roman" w:cs="Times New Roman"/>
          <w:sz w:val="28"/>
        </w:rPr>
        <w:t>України «Про державну таємницю» (</w:t>
      </w:r>
      <w:r>
        <w:rPr>
          <w:rFonts w:ascii="Times New Roman" w:hAnsi="Times New Roman" w:cs="Times New Roman"/>
          <w:sz w:val="28"/>
        </w:rPr>
        <w:t xml:space="preserve">Відомості Верховної Ради України, 1999 р., № 49, ст. 428 із наступними змінами, 2010 р., № 46, ст. 537; із змінами, внесеними Законом України від 17 липня 2020 року № 808-IX) доповнити абзацом </w:t>
      </w:r>
      <w:r>
        <w:rPr>
          <w:rFonts w:ascii="Times New Roman" w:hAnsi="Times New Roman" w:cs="Times New Roman"/>
          <w:b/>
          <w:sz w:val="28"/>
        </w:rPr>
        <w:t xml:space="preserve">десятим такого </w:t>
      </w:r>
      <w:r>
        <w:rPr>
          <w:rFonts w:ascii="Times New Roman" w:hAnsi="Times New Roman" w:cs="Times New Roman"/>
          <w:sz w:val="28"/>
        </w:rPr>
        <w:t>змісту:</w:t>
      </w:r>
    </w:p>
    <w:p w:rsidR="008B35BF" w:rsidRDefault="00AB3CA1">
      <w:pPr>
        <w:ind w:firstLine="273"/>
        <w:jc w:val="both"/>
      </w:pPr>
      <w:r>
        <w:rPr>
          <w:rFonts w:ascii="Times New Roman" w:hAnsi="Times New Roman" w:cs="Times New Roman"/>
          <w:sz w:val="28"/>
        </w:rPr>
        <w:t>«про особовий склад Сил спеціальних опер</w:t>
      </w:r>
      <w:r>
        <w:rPr>
          <w:rFonts w:ascii="Times New Roman" w:hAnsi="Times New Roman" w:cs="Times New Roman"/>
          <w:sz w:val="28"/>
        </w:rPr>
        <w:t>ацій Збройних Сил України, а також осіб, які співпрацюють або раніше співпрацювали на конфіденційній основі із Силами спеціальних операцій Збройних Сил України, фінансування та матеріально-технічне забезпечення руху опору, засоби, зміст, плани, організацію</w:t>
      </w:r>
      <w:r>
        <w:rPr>
          <w:rFonts w:ascii="Times New Roman" w:hAnsi="Times New Roman" w:cs="Times New Roman"/>
          <w:sz w:val="28"/>
        </w:rPr>
        <w:t>, завдання, форми, методи і результати ведення руху опору, оперативний резерв та мережу осередків руху опору».</w:t>
      </w:r>
    </w:p>
    <w:p w:rsidR="008B35BF" w:rsidRDefault="00AB3CA1">
      <w:pPr>
        <w:ind w:firstLine="273"/>
        <w:jc w:val="both"/>
      </w:pPr>
      <w:r>
        <w:rPr>
          <w:rFonts w:ascii="Times New Roman" w:hAnsi="Times New Roman" w:cs="Times New Roman"/>
          <w:b/>
          <w:sz w:val="28"/>
        </w:rPr>
        <w:t>1</w:t>
      </w:r>
      <w:r>
        <w:rPr>
          <w:rFonts w:ascii="Times New Roman" w:hAnsi="Times New Roman" w:cs="Times New Roman"/>
          <w:sz w:val="28"/>
        </w:rPr>
        <w:t>. У Законі України «Про правовий режим майна у Збройних Силах України» (Відомості Верховної Ради України, 1999 р., № 48, ст. 407):</w:t>
      </w:r>
    </w:p>
    <w:p w:rsidR="008B35BF" w:rsidRDefault="00AB3CA1">
      <w:pPr>
        <w:ind w:firstLine="273"/>
        <w:jc w:val="both"/>
      </w:pPr>
      <w:r>
        <w:rPr>
          <w:rFonts w:ascii="Times New Roman" w:hAnsi="Times New Roman" w:cs="Times New Roman"/>
          <w:b/>
          <w:sz w:val="28"/>
        </w:rPr>
        <w:t xml:space="preserve">1) </w:t>
      </w:r>
      <w:r>
        <w:rPr>
          <w:rFonts w:ascii="Times New Roman" w:hAnsi="Times New Roman" w:cs="Times New Roman"/>
          <w:sz w:val="28"/>
        </w:rPr>
        <w:t xml:space="preserve">статтю 3 доповнити частиною третьою </w:t>
      </w:r>
      <w:r>
        <w:rPr>
          <w:rFonts w:ascii="Times New Roman" w:hAnsi="Times New Roman" w:cs="Times New Roman"/>
          <w:b/>
          <w:sz w:val="28"/>
        </w:rPr>
        <w:t>такого</w:t>
      </w:r>
      <w:r>
        <w:rPr>
          <w:rFonts w:ascii="Times New Roman" w:hAnsi="Times New Roman" w:cs="Times New Roman"/>
          <w:sz w:val="28"/>
        </w:rPr>
        <w:t xml:space="preserve"> змісту:</w:t>
      </w:r>
    </w:p>
    <w:p w:rsidR="008B35BF" w:rsidRDefault="00AB3CA1">
      <w:pPr>
        <w:ind w:firstLine="273"/>
        <w:jc w:val="both"/>
      </w:pPr>
      <w:r>
        <w:rPr>
          <w:rFonts w:ascii="Times New Roman" w:hAnsi="Times New Roman" w:cs="Times New Roman"/>
          <w:sz w:val="28"/>
        </w:rPr>
        <w:t>"Майно для забезпечення руху опору є військовим майном та закріплюється за військовими частинами Сил спеціальних операцій Збройних Сил України";</w:t>
      </w:r>
    </w:p>
    <w:p w:rsidR="008B35BF" w:rsidRDefault="00AB3CA1">
      <w:pPr>
        <w:ind w:firstLine="273"/>
        <w:jc w:val="both"/>
      </w:pPr>
      <w:r>
        <w:rPr>
          <w:rFonts w:ascii="Times New Roman" w:hAnsi="Times New Roman" w:cs="Times New Roman"/>
          <w:b/>
          <w:sz w:val="28"/>
        </w:rPr>
        <w:t>2)</w:t>
      </w:r>
      <w:r>
        <w:rPr>
          <w:rFonts w:ascii="Times New Roman" w:hAnsi="Times New Roman" w:cs="Times New Roman"/>
          <w:sz w:val="28"/>
        </w:rPr>
        <w:t xml:space="preserve"> статтю 4 доповнити частиною четвертою </w:t>
      </w:r>
      <w:r>
        <w:rPr>
          <w:rFonts w:ascii="Times New Roman" w:hAnsi="Times New Roman" w:cs="Times New Roman"/>
          <w:b/>
          <w:sz w:val="28"/>
        </w:rPr>
        <w:t xml:space="preserve">такого </w:t>
      </w:r>
      <w:r>
        <w:rPr>
          <w:rFonts w:ascii="Times New Roman" w:hAnsi="Times New Roman" w:cs="Times New Roman"/>
          <w:sz w:val="28"/>
        </w:rPr>
        <w:t>змісту:</w:t>
      </w:r>
    </w:p>
    <w:p w:rsidR="008B35BF" w:rsidRDefault="00AB3CA1">
      <w:pPr>
        <w:ind w:firstLine="273"/>
        <w:jc w:val="both"/>
      </w:pPr>
      <w:r>
        <w:rPr>
          <w:rFonts w:ascii="Times New Roman" w:hAnsi="Times New Roman" w:cs="Times New Roman"/>
          <w:sz w:val="28"/>
        </w:rPr>
        <w:t>«Пор</w:t>
      </w:r>
      <w:r>
        <w:rPr>
          <w:rFonts w:ascii="Times New Roman" w:hAnsi="Times New Roman" w:cs="Times New Roman"/>
          <w:sz w:val="28"/>
        </w:rPr>
        <w:t>ядок обліку, використання та списання майна для забезпечення руху опору здійснюється в порядку, визначеному Кабінетом Міністрів України».</w:t>
      </w:r>
    </w:p>
    <w:p w:rsidR="008B35BF" w:rsidRDefault="00AB3CA1">
      <w:pPr>
        <w:ind w:firstLine="273"/>
        <w:jc w:val="both"/>
      </w:pPr>
      <w:r>
        <w:rPr>
          <w:rFonts w:ascii="Times New Roman" w:hAnsi="Times New Roman" w:cs="Times New Roman"/>
          <w:b/>
          <w:sz w:val="28"/>
        </w:rPr>
        <w:t>3</w:t>
      </w:r>
      <w:r>
        <w:rPr>
          <w:rFonts w:ascii="Times New Roman" w:hAnsi="Times New Roman" w:cs="Times New Roman"/>
          <w:sz w:val="28"/>
        </w:rPr>
        <w:t>. У Законі України “Про військовий обов’язок і військову службу”</w:t>
      </w:r>
      <w:r>
        <w:rPr>
          <w:rFonts w:ascii="Times New Roman" w:hAnsi="Times New Roman" w:cs="Times New Roman"/>
          <w:b/>
          <w:sz w:val="28"/>
        </w:rPr>
        <w:t xml:space="preserve"> (</w:t>
      </w:r>
      <w:r>
        <w:rPr>
          <w:rFonts w:ascii="Times New Roman" w:hAnsi="Times New Roman" w:cs="Times New Roman"/>
          <w:sz w:val="28"/>
        </w:rPr>
        <w:t>Відомості Верховної Ради України, 2006 р., № 38, ст</w:t>
      </w:r>
      <w:r>
        <w:rPr>
          <w:rFonts w:ascii="Times New Roman" w:hAnsi="Times New Roman" w:cs="Times New Roman"/>
          <w:sz w:val="28"/>
        </w:rPr>
        <w:t>. 324 із наступними змінами):</w:t>
      </w:r>
    </w:p>
    <w:p w:rsidR="008B35BF" w:rsidRDefault="00AB3CA1">
      <w:pPr>
        <w:ind w:firstLine="273"/>
        <w:jc w:val="both"/>
      </w:pPr>
      <w:r>
        <w:rPr>
          <w:rFonts w:ascii="Times New Roman" w:hAnsi="Times New Roman" w:cs="Times New Roman"/>
          <w:sz w:val="28"/>
        </w:rPr>
        <w:t>1) частину першу статті 26</w:t>
      </w:r>
      <w:r>
        <w:rPr>
          <w:rFonts w:ascii="Times New Roman" w:hAnsi="Times New Roman" w:cs="Times New Roman"/>
          <w:sz w:val="28"/>
          <w:vertAlign w:val="superscript"/>
        </w:rPr>
        <w:t>1</w:t>
      </w:r>
      <w:r>
        <w:rPr>
          <w:rFonts w:ascii="Times New Roman" w:hAnsi="Times New Roman" w:cs="Times New Roman"/>
          <w:sz w:val="28"/>
        </w:rPr>
        <w:t xml:space="preserve"> доповнити абзацами другим і третім такого змісту:</w:t>
      </w:r>
    </w:p>
    <w:p w:rsidR="008B35BF" w:rsidRDefault="00AB3CA1">
      <w:pPr>
        <w:ind w:firstLine="273"/>
        <w:jc w:val="both"/>
      </w:pPr>
      <w:r>
        <w:rPr>
          <w:rFonts w:ascii="Times New Roman" w:hAnsi="Times New Roman" w:cs="Times New Roman"/>
          <w:sz w:val="28"/>
        </w:rPr>
        <w:t>"Для потреб комплектування Збройних Сил України та інших військових формувань можуть бути прийняті на службу у військовому резерві Збройних Сил Укра</w:t>
      </w:r>
      <w:r>
        <w:rPr>
          <w:rFonts w:ascii="Times New Roman" w:hAnsi="Times New Roman" w:cs="Times New Roman"/>
          <w:sz w:val="28"/>
        </w:rPr>
        <w:t>їни та інших військових формувань громадяни України, які не досягли граничного віку перебування на військовій службі і які визнані військово-лікарськими комісіями непридатними до військової служби за станом здоров’я за наслідками захворювань, поранень (тра</w:t>
      </w:r>
      <w:r>
        <w:rPr>
          <w:rFonts w:ascii="Times New Roman" w:hAnsi="Times New Roman" w:cs="Times New Roman"/>
          <w:sz w:val="28"/>
        </w:rPr>
        <w:t>вм, контузій, каліцтв), одержаних під час виконання обов’язків військової служби, у тому числі під час участі в антитерористичній операції та/або у здійсненні заходів із забезпечення національної безпеки і оборони, відсічі і стримування збройної агресії Ро</w:t>
      </w:r>
      <w:r>
        <w:rPr>
          <w:rFonts w:ascii="Times New Roman" w:hAnsi="Times New Roman" w:cs="Times New Roman"/>
          <w:sz w:val="28"/>
        </w:rPr>
        <w:t xml:space="preserve">сійської Федерації у Донецькій та Луганській областях, міжнародних операціях з підтримання миру і безпеки, що призвело до встановлення їм інвалідності, часткової втрати працездатності без встановлення інвалідності (крім розумових, сенсорних, психологічних </w:t>
      </w:r>
      <w:r>
        <w:rPr>
          <w:rFonts w:ascii="Times New Roman" w:hAnsi="Times New Roman" w:cs="Times New Roman"/>
          <w:sz w:val="28"/>
        </w:rPr>
        <w:t xml:space="preserve">вад, розладів психіки, поведінки та інших захворювань, </w:t>
      </w:r>
      <w:r>
        <w:rPr>
          <w:rFonts w:ascii="Times New Roman" w:hAnsi="Times New Roman" w:cs="Times New Roman"/>
          <w:sz w:val="28"/>
        </w:rPr>
        <w:lastRenderedPageBreak/>
        <w:t xml:space="preserve">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w:t>
      </w:r>
    </w:p>
    <w:p w:rsidR="008B35BF" w:rsidRDefault="00AB3CA1">
      <w:pPr>
        <w:ind w:firstLine="273"/>
        <w:jc w:val="both"/>
      </w:pPr>
      <w:r>
        <w:rPr>
          <w:rFonts w:ascii="Times New Roman" w:hAnsi="Times New Roman" w:cs="Times New Roman"/>
          <w:sz w:val="28"/>
        </w:rPr>
        <w:t>Перелік посад, що можуть бути замі</w:t>
      </w:r>
      <w:r>
        <w:rPr>
          <w:rFonts w:ascii="Times New Roman" w:hAnsi="Times New Roman" w:cs="Times New Roman"/>
          <w:sz w:val="28"/>
        </w:rPr>
        <w:t>щені такими особами, визначається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w:t>
      </w:r>
    </w:p>
    <w:p w:rsidR="008B35BF" w:rsidRDefault="00AB3CA1">
      <w:pPr>
        <w:ind w:firstLine="273"/>
        <w:jc w:val="both"/>
      </w:pPr>
      <w:r>
        <w:rPr>
          <w:rFonts w:ascii="Times New Roman" w:hAnsi="Times New Roman" w:cs="Times New Roman"/>
          <w:b/>
          <w:sz w:val="28"/>
        </w:rPr>
        <w:t>2)</w:t>
      </w:r>
      <w:r>
        <w:rPr>
          <w:rFonts w:ascii="Times New Roman" w:hAnsi="Times New Roman" w:cs="Times New Roman"/>
          <w:sz w:val="28"/>
        </w:rPr>
        <w:t xml:space="preserve"> у частині дванадцятій статті 39</w:t>
      </w:r>
      <w:r>
        <w:rPr>
          <w:rFonts w:ascii="Times New Roman" w:hAnsi="Times New Roman" w:cs="Times New Roman"/>
          <w:sz w:val="28"/>
          <w:vertAlign w:val="superscript"/>
        </w:rPr>
        <w:t>1</w:t>
      </w:r>
      <w:r>
        <w:rPr>
          <w:rFonts w:ascii="Times New Roman" w:hAnsi="Times New Roman" w:cs="Times New Roman"/>
          <w:sz w:val="28"/>
        </w:rPr>
        <w:t xml:space="preserve"> слова «додатково до належного г</w:t>
      </w:r>
      <w:r>
        <w:rPr>
          <w:rFonts w:ascii="Times New Roman" w:hAnsi="Times New Roman" w:cs="Times New Roman"/>
          <w:sz w:val="28"/>
        </w:rPr>
        <w:t>рошового забезпечення військовослужбовця виплачується мінімальна заробітна плата» замінити словами і цифрою «додатково, крім щомісячного грошового забезпечення, виплачується грошова винагорода в розмірі мінімальної заробітної плати, встановленої на 1 січня</w:t>
      </w:r>
      <w:r>
        <w:rPr>
          <w:rFonts w:ascii="Times New Roman" w:hAnsi="Times New Roman" w:cs="Times New Roman"/>
          <w:sz w:val="28"/>
        </w:rPr>
        <w:t xml:space="preserve"> календарного року».</w:t>
      </w:r>
    </w:p>
    <w:p w:rsidR="008B35BF" w:rsidRDefault="00AB3CA1">
      <w:pPr>
        <w:ind w:firstLine="273"/>
        <w:jc w:val="both"/>
      </w:pPr>
      <w:r>
        <w:rPr>
          <w:rFonts w:ascii="Times New Roman" w:hAnsi="Times New Roman" w:cs="Times New Roman"/>
          <w:b/>
          <w:sz w:val="28"/>
        </w:rPr>
        <w:t xml:space="preserve">5. Абзац двадцять другий частини другої статті 2 </w:t>
      </w:r>
      <w:r>
        <w:rPr>
          <w:rFonts w:ascii="Times New Roman" w:hAnsi="Times New Roman" w:cs="Times New Roman"/>
          <w:sz w:val="28"/>
        </w:rPr>
        <w:t>Закону України «Про адміністративні послуги» (Відомості Верховної Ради України, 2013 р., № 32, ст. 409 із наступними змінами) виключити.</w:t>
      </w:r>
    </w:p>
    <w:p w:rsidR="008B35BF" w:rsidRDefault="008B35BF">
      <w:pPr>
        <w:ind w:firstLine="273"/>
        <w:jc w:val="both"/>
      </w:pPr>
    </w:p>
    <w:p w:rsidR="008B35BF" w:rsidRDefault="00AB3CA1">
      <w:pPr>
        <w:ind w:firstLine="273"/>
        <w:jc w:val="both"/>
      </w:pPr>
      <w:r>
        <w:rPr>
          <w:rFonts w:ascii="Times New Roman" w:hAnsi="Times New Roman" w:cs="Times New Roman"/>
          <w:b/>
          <w:sz w:val="28"/>
        </w:rPr>
        <w:t>6</w:t>
      </w:r>
      <w:r>
        <w:rPr>
          <w:rFonts w:ascii="Times New Roman" w:hAnsi="Times New Roman" w:cs="Times New Roman"/>
          <w:sz w:val="28"/>
        </w:rPr>
        <w:t xml:space="preserve">. </w:t>
      </w:r>
      <w:r>
        <w:rPr>
          <w:rFonts w:ascii="Times New Roman" w:hAnsi="Times New Roman" w:cs="Times New Roman"/>
          <w:b/>
          <w:sz w:val="28"/>
        </w:rPr>
        <w:t>У частині третій статті 6</w:t>
      </w:r>
      <w:r>
        <w:rPr>
          <w:rFonts w:ascii="Times New Roman" w:hAnsi="Times New Roman" w:cs="Times New Roman"/>
          <w:b/>
          <w:sz w:val="28"/>
          <w:vertAlign w:val="superscript"/>
        </w:rPr>
        <w:t>1</w:t>
      </w:r>
      <w:r>
        <w:rPr>
          <w:rFonts w:ascii="Times New Roman" w:hAnsi="Times New Roman" w:cs="Times New Roman"/>
          <w:b/>
          <w:sz w:val="28"/>
        </w:rPr>
        <w:t xml:space="preserve"> Закону</w:t>
      </w:r>
      <w:r>
        <w:rPr>
          <w:rFonts w:ascii="Times New Roman" w:hAnsi="Times New Roman" w:cs="Times New Roman"/>
          <w:sz w:val="28"/>
        </w:rPr>
        <w:t xml:space="preserve"> України «Пр</w:t>
      </w:r>
      <w:r>
        <w:rPr>
          <w:rFonts w:ascii="Times New Roman" w:hAnsi="Times New Roman" w:cs="Times New Roman"/>
          <w:sz w:val="28"/>
        </w:rPr>
        <w:t>о Національну гвардію України» (Відомості Верховної Ради України, 2014 р., № 17, ст. 594 із наступними змінами) слова «З настанням особливого періоду» замінити словами «З введенням воєнного стану».</w:t>
      </w:r>
    </w:p>
    <w:p w:rsidR="008B35BF" w:rsidRDefault="008B35BF">
      <w:pPr>
        <w:ind w:firstLine="273"/>
        <w:jc w:val="both"/>
      </w:pPr>
    </w:p>
    <w:p w:rsidR="008B35BF" w:rsidRDefault="00AB3CA1">
      <w:pPr>
        <w:ind w:firstLine="273"/>
        <w:jc w:val="both"/>
      </w:pPr>
      <w:r>
        <w:rPr>
          <w:rFonts w:ascii="Times New Roman" w:hAnsi="Times New Roman" w:cs="Times New Roman"/>
          <w:b/>
          <w:sz w:val="28"/>
        </w:rPr>
        <w:t>7</w:t>
      </w:r>
      <w:r>
        <w:rPr>
          <w:rFonts w:ascii="Times New Roman" w:hAnsi="Times New Roman" w:cs="Times New Roman"/>
          <w:sz w:val="28"/>
        </w:rPr>
        <w:t xml:space="preserve">. </w:t>
      </w:r>
      <w:r>
        <w:rPr>
          <w:rFonts w:ascii="Times New Roman" w:hAnsi="Times New Roman" w:cs="Times New Roman"/>
          <w:b/>
          <w:sz w:val="28"/>
        </w:rPr>
        <w:t>У частині першій статті 8 Закону</w:t>
      </w:r>
      <w:r>
        <w:rPr>
          <w:rFonts w:ascii="Times New Roman" w:hAnsi="Times New Roman" w:cs="Times New Roman"/>
          <w:sz w:val="28"/>
        </w:rPr>
        <w:t xml:space="preserve"> України «Про правовий</w:t>
      </w:r>
      <w:r>
        <w:rPr>
          <w:rFonts w:ascii="Times New Roman" w:hAnsi="Times New Roman" w:cs="Times New Roman"/>
          <w:sz w:val="28"/>
        </w:rPr>
        <w:t xml:space="preserve"> режим воєнного стану» (Відомості Верховної Ради України, 2015 р., № 28, ст. 250 із наступними змінами):</w:t>
      </w:r>
    </w:p>
    <w:p w:rsidR="008B35BF" w:rsidRDefault="008B35BF">
      <w:pPr>
        <w:ind w:firstLine="273"/>
        <w:jc w:val="both"/>
      </w:pPr>
    </w:p>
    <w:p w:rsidR="008B35BF" w:rsidRDefault="00AB3CA1">
      <w:pPr>
        <w:ind w:firstLine="273"/>
        <w:jc w:val="both"/>
      </w:pPr>
      <w:r>
        <w:rPr>
          <w:rFonts w:ascii="Times New Roman" w:hAnsi="Times New Roman" w:cs="Times New Roman"/>
          <w:sz w:val="28"/>
        </w:rPr>
        <w:t>у пунктах 8, 12 і 15 слова «у порядку, визначеному Кабінетом Міністрів України» виключити;</w:t>
      </w:r>
    </w:p>
    <w:p w:rsidR="008B35BF" w:rsidRDefault="00AB3CA1">
      <w:pPr>
        <w:ind w:firstLine="273"/>
        <w:jc w:val="both"/>
      </w:pPr>
      <w:r>
        <w:rPr>
          <w:rFonts w:ascii="Times New Roman" w:hAnsi="Times New Roman" w:cs="Times New Roman"/>
          <w:sz w:val="28"/>
        </w:rPr>
        <w:t>пункт 21 виключити.</w:t>
      </w:r>
    </w:p>
    <w:p w:rsidR="008B35BF" w:rsidRDefault="00AB3CA1">
      <w:pPr>
        <w:ind w:firstLine="273"/>
        <w:jc w:val="both"/>
      </w:pPr>
      <w:r>
        <w:rPr>
          <w:rFonts w:ascii="Times New Roman" w:hAnsi="Times New Roman" w:cs="Times New Roman"/>
          <w:sz w:val="28"/>
        </w:rPr>
        <w:t xml:space="preserve">II. </w:t>
      </w:r>
      <w:r>
        <w:rPr>
          <w:rFonts w:ascii="Times New Roman" w:hAnsi="Times New Roman" w:cs="Times New Roman"/>
          <w:b/>
          <w:sz w:val="28"/>
        </w:rPr>
        <w:t>ПРИКІНЦЕВІ ПОЛОЖЕННЯ</w:t>
      </w:r>
    </w:p>
    <w:p w:rsidR="008B35BF" w:rsidRDefault="00AB3CA1">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8B35BF" w:rsidRDefault="00AB3CA1">
      <w:pPr>
        <w:ind w:firstLine="273"/>
        <w:jc w:val="both"/>
      </w:pPr>
      <w:r>
        <w:rPr>
          <w:rFonts w:ascii="Times New Roman" w:hAnsi="Times New Roman" w:cs="Times New Roman"/>
          <w:sz w:val="28"/>
        </w:rPr>
        <w:t xml:space="preserve">2. Кабінету Міністрів України у </w:t>
      </w:r>
      <w:r>
        <w:rPr>
          <w:rFonts w:ascii="Times New Roman" w:hAnsi="Times New Roman" w:cs="Times New Roman"/>
          <w:b/>
          <w:sz w:val="28"/>
        </w:rPr>
        <w:t xml:space="preserve">тримісячний </w:t>
      </w:r>
      <w:r>
        <w:rPr>
          <w:rFonts w:ascii="Times New Roman" w:hAnsi="Times New Roman" w:cs="Times New Roman"/>
          <w:sz w:val="28"/>
        </w:rPr>
        <w:t>строк з дня набрання чинності цим Законом:</w:t>
      </w:r>
    </w:p>
    <w:p w:rsidR="008B35BF" w:rsidRDefault="00AB3CA1">
      <w:pPr>
        <w:ind w:firstLine="273"/>
        <w:jc w:val="both"/>
      </w:pPr>
      <w:r>
        <w:rPr>
          <w:rFonts w:ascii="Times New Roman" w:hAnsi="Times New Roman" w:cs="Times New Roman"/>
          <w:sz w:val="28"/>
        </w:rPr>
        <w:t>забезпечити прийняття нормативно-правових актів, необхідних для реалізації цього Закону;</w:t>
      </w:r>
    </w:p>
    <w:p w:rsidR="008B35BF" w:rsidRDefault="00AB3CA1">
      <w:pPr>
        <w:ind w:firstLine="273"/>
        <w:jc w:val="both"/>
      </w:pPr>
      <w:r>
        <w:rPr>
          <w:rFonts w:ascii="Times New Roman" w:hAnsi="Times New Roman" w:cs="Times New Roman"/>
          <w:sz w:val="28"/>
        </w:rPr>
        <w:lastRenderedPageBreak/>
        <w:t>прив</w:t>
      </w:r>
      <w:r>
        <w:rPr>
          <w:rFonts w:ascii="Times New Roman" w:hAnsi="Times New Roman" w:cs="Times New Roman"/>
          <w:sz w:val="28"/>
        </w:rPr>
        <w:t>ести свої нормативно-правові акти у відповідність із цим Законом;</w:t>
      </w:r>
    </w:p>
    <w:p w:rsidR="008B35BF" w:rsidRDefault="00AB3CA1">
      <w:pPr>
        <w:ind w:firstLine="273"/>
        <w:jc w:val="both"/>
      </w:pPr>
      <w:r>
        <w:rPr>
          <w:rFonts w:ascii="Times New Roman" w:hAnsi="Times New Roman" w:cs="Times New Roman"/>
          <w:sz w:val="28"/>
        </w:rPr>
        <w:t>забезпечити приведення у відповідність із цим Законом нормативно-правових актів міністерств та інших центральних органів виконавчої влади.</w:t>
      </w:r>
    </w:p>
    <w:p w:rsidR="008B35BF" w:rsidRDefault="00AB3CA1">
      <w:pPr>
        <w:ind w:firstLine="273"/>
        <w:jc w:val="both"/>
      </w:pPr>
      <w:r>
        <w:rPr>
          <w:rFonts w:ascii="Times New Roman" w:hAnsi="Times New Roman" w:cs="Times New Roman"/>
          <w:sz w:val="28"/>
        </w:rPr>
        <w:t>3. Кабінету Міністрів України у 2022 році поінформу</w:t>
      </w:r>
      <w:r>
        <w:rPr>
          <w:rFonts w:ascii="Times New Roman" w:hAnsi="Times New Roman" w:cs="Times New Roman"/>
          <w:sz w:val="28"/>
        </w:rPr>
        <w:t>вати Верховну Раду України про стан виконання цього Закону.</w:t>
      </w:r>
    </w:p>
    <w:p w:rsidR="008B35BF" w:rsidRDefault="00AB3CA1">
      <w:pPr>
        <w:ind w:firstLine="273"/>
        <w:jc w:val="both"/>
      </w:pPr>
      <w:r>
        <w:rPr>
          <w:rFonts w:ascii="Times New Roman" w:hAnsi="Times New Roman" w:cs="Times New Roman"/>
          <w:b/>
          <w:sz w:val="28"/>
        </w:rPr>
        <w:t xml:space="preserve"> Голова Верховної Ради України</w:t>
      </w:r>
      <w:bookmarkStart w:id="0" w:name="_GoBack"/>
      <w:bookmarkEnd w:id="0"/>
    </w:p>
    <w:sectPr w:rsidR="008B35BF">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8B35BF"/>
    <w:rsid w:val="00AB3CA1"/>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8851</Words>
  <Characters>5046</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2022-01-26T09:52:00Z</dcterms:created>
  <dcterms:modified xsi:type="dcterms:W3CDTF">2022-01-26T09:52:00Z</dcterms:modified>
</cp:coreProperties>
</file>