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B86AA1" w14:textId="77777777" w:rsidR="00D55AA3" w:rsidRPr="006C2A10" w:rsidRDefault="00D55AA3" w:rsidP="006C2A10">
      <w:pPr>
        <w:spacing w:after="0" w:line="240" w:lineRule="auto"/>
        <w:ind w:firstLine="709"/>
        <w:rPr>
          <w:szCs w:val="28"/>
        </w:rPr>
      </w:pPr>
    </w:p>
    <w:p w14:paraId="32DF956E" w14:textId="77777777" w:rsidR="00D55AA3" w:rsidRPr="006C2A10" w:rsidRDefault="00D55AA3" w:rsidP="006C2A10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6C2A10">
        <w:rPr>
          <w:szCs w:val="28"/>
        </w:rPr>
        <w:tab/>
      </w:r>
    </w:p>
    <w:p w14:paraId="46746903" w14:textId="77777777" w:rsidR="00D55AA3" w:rsidRPr="006C2A10" w:rsidRDefault="00D55AA3" w:rsidP="006C2A10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7AED7FF0" w14:textId="77777777" w:rsidR="00D55AA3" w:rsidRPr="006C2A10" w:rsidRDefault="00D55AA3" w:rsidP="006C2A10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045210F4" w14:textId="77777777" w:rsidR="00D55AA3" w:rsidRPr="006C2A10" w:rsidRDefault="00D55AA3" w:rsidP="006C2A10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5B61105E" w14:textId="77777777" w:rsidR="00D55AA3" w:rsidRPr="006C2A10" w:rsidRDefault="00D55AA3" w:rsidP="00A819B3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14:paraId="35BDDB0A" w14:textId="77777777" w:rsidR="00D55AA3" w:rsidRPr="006C2A10" w:rsidRDefault="00D55AA3" w:rsidP="00A819B3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6C2A10">
        <w:rPr>
          <w:rFonts w:ascii="Times New Roman" w:hAnsi="Times New Roman" w:cs="Times New Roman"/>
        </w:rPr>
        <w:t>ВИСНОВОК</w:t>
      </w:r>
    </w:p>
    <w:p w14:paraId="4F88CFE5" w14:textId="77777777" w:rsidR="00D55AA3" w:rsidRPr="006C2A10" w:rsidRDefault="00D55AA3" w:rsidP="00A819B3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6C2A10">
        <w:rPr>
          <w:rFonts w:ascii="Times New Roman" w:hAnsi="Times New Roman" w:cs="Times New Roman"/>
          <w:b/>
        </w:rPr>
        <w:t xml:space="preserve">на проект Закону України </w:t>
      </w:r>
    </w:p>
    <w:p w14:paraId="4C2EE259" w14:textId="77777777" w:rsidR="001D23F9" w:rsidRPr="006C2A10" w:rsidRDefault="00D55AA3" w:rsidP="00A819B3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6C2A10">
        <w:rPr>
          <w:rFonts w:ascii="Times New Roman" w:hAnsi="Times New Roman" w:cs="Times New Roman"/>
          <w:b/>
          <w:bCs/>
        </w:rPr>
        <w:t>«</w:t>
      </w:r>
      <w:bookmarkStart w:id="0" w:name="_Hlk36729976"/>
      <w:r w:rsidRPr="006C2A10">
        <w:rPr>
          <w:rFonts w:ascii="Times New Roman" w:hAnsi="Times New Roman" w:cs="Times New Roman"/>
          <w:b/>
          <w:bCs/>
        </w:rPr>
        <w:t xml:space="preserve">Про </w:t>
      </w:r>
      <w:bookmarkEnd w:id="0"/>
      <w:r w:rsidRPr="006C2A10">
        <w:rPr>
          <w:rFonts w:ascii="Times New Roman" w:hAnsi="Times New Roman" w:cs="Times New Roman"/>
          <w:b/>
          <w:bCs/>
        </w:rPr>
        <w:t xml:space="preserve">внесення змін до статей 286 та 286-1 Кримінального кодексу України щодо посилення відповідальності за порушення правил </w:t>
      </w:r>
    </w:p>
    <w:p w14:paraId="4E9C660C" w14:textId="6AF821A0" w:rsidR="00D55AA3" w:rsidRPr="006C2A10" w:rsidRDefault="00D55AA3" w:rsidP="00A819B3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6C2A10">
        <w:rPr>
          <w:rFonts w:ascii="Times New Roman" w:hAnsi="Times New Roman" w:cs="Times New Roman"/>
          <w:b/>
          <w:bCs/>
        </w:rPr>
        <w:t>безпеки дорожнього руху»</w:t>
      </w:r>
    </w:p>
    <w:p w14:paraId="6103BCBD" w14:textId="77777777" w:rsidR="00D55AA3" w:rsidRPr="006C2A10" w:rsidRDefault="00D55AA3" w:rsidP="006C2A10">
      <w:pPr>
        <w:pStyle w:val="a3"/>
        <w:ind w:firstLine="709"/>
        <w:rPr>
          <w:rFonts w:ascii="Times New Roman" w:hAnsi="Times New Roman" w:cs="Times New Roman"/>
        </w:rPr>
      </w:pPr>
    </w:p>
    <w:p w14:paraId="676C8B74" w14:textId="77777777" w:rsidR="00D55AA3" w:rsidRPr="006C2A10" w:rsidRDefault="00D55AA3" w:rsidP="006C2A10">
      <w:pPr>
        <w:spacing w:after="0" w:line="240" w:lineRule="auto"/>
        <w:ind w:firstLine="709"/>
        <w:jc w:val="both"/>
        <w:rPr>
          <w:bCs/>
          <w:szCs w:val="28"/>
        </w:rPr>
      </w:pPr>
      <w:r w:rsidRPr="006C2A10">
        <w:rPr>
          <w:szCs w:val="28"/>
        </w:rPr>
        <w:t xml:space="preserve">Метою законопроекту, як це зазначається у пояснювальній записці до нього, є </w:t>
      </w:r>
      <w:r w:rsidRPr="006C2A10">
        <w:rPr>
          <w:bCs/>
          <w:szCs w:val="28"/>
        </w:rPr>
        <w:t>«</w:t>
      </w:r>
      <w:r w:rsidRPr="006C2A10">
        <w:rPr>
          <w:szCs w:val="28"/>
        </w:rPr>
        <w:t>посилення відповідальності за порушення правил безпеки дорожнього руху та зменшення рівня дорожньо-транспортних пригод</w:t>
      </w:r>
      <w:r w:rsidRPr="006C2A10">
        <w:rPr>
          <w:bCs/>
          <w:szCs w:val="28"/>
        </w:rPr>
        <w:t>»</w:t>
      </w:r>
      <w:r w:rsidRPr="006C2A10">
        <w:t>.</w:t>
      </w:r>
    </w:p>
    <w:p w14:paraId="4A2ED774" w14:textId="723CC5A1" w:rsidR="00D55AA3" w:rsidRPr="00B34879" w:rsidRDefault="00D55AA3" w:rsidP="006C2A10">
      <w:pPr>
        <w:spacing w:after="0" w:line="240" w:lineRule="auto"/>
        <w:ind w:firstLine="709"/>
        <w:jc w:val="both"/>
        <w:rPr>
          <w:szCs w:val="28"/>
        </w:rPr>
      </w:pPr>
      <w:r w:rsidRPr="006C2A10">
        <w:rPr>
          <w:szCs w:val="28"/>
        </w:rPr>
        <w:t>Для досягнення вказаної мети у зако</w:t>
      </w:r>
      <w:r w:rsidR="007F72EA" w:rsidRPr="006C2A10">
        <w:rPr>
          <w:szCs w:val="28"/>
        </w:rPr>
        <w:t xml:space="preserve">нопроекті пропонується: </w:t>
      </w:r>
      <w:r w:rsidR="00B638C2">
        <w:rPr>
          <w:szCs w:val="28"/>
        </w:rPr>
        <w:t xml:space="preserve">                                        </w:t>
      </w:r>
      <w:r w:rsidR="007F72EA" w:rsidRPr="006C2A10">
        <w:rPr>
          <w:szCs w:val="28"/>
        </w:rPr>
        <w:t>1) доповнити ст. 286 Кримінальног</w:t>
      </w:r>
      <w:r w:rsidR="007F72EA" w:rsidRPr="00B34879">
        <w:rPr>
          <w:szCs w:val="28"/>
        </w:rPr>
        <w:t xml:space="preserve">о кодексу України (далі – КК) </w:t>
      </w:r>
      <w:r w:rsidR="001D23F9" w:rsidRPr="00B34879">
        <w:rPr>
          <w:szCs w:val="28"/>
        </w:rPr>
        <w:t xml:space="preserve">новими </w:t>
      </w:r>
      <w:r w:rsidR="007F72EA" w:rsidRPr="00B34879">
        <w:rPr>
          <w:szCs w:val="28"/>
        </w:rPr>
        <w:t xml:space="preserve">частинами 4 та 5, якими встановити відповідальність за порушення правил безпеки дорожнього руху пов’язані із перевищенням встановлених обмежень швидкості руху </w:t>
      </w:r>
      <w:r w:rsidR="007F72EA" w:rsidRPr="00B34879">
        <w:rPr>
          <w:i/>
          <w:szCs w:val="28"/>
        </w:rPr>
        <w:t>в населених пунктах</w:t>
      </w:r>
      <w:r w:rsidR="007F72EA" w:rsidRPr="00B34879">
        <w:rPr>
          <w:szCs w:val="28"/>
        </w:rPr>
        <w:t xml:space="preserve"> особою, яка керує транспортним засобом, що спричинило потерпілому середньої тяжкості або тяжке тілесне ушкодження чи смерть; 2) </w:t>
      </w:r>
      <w:r w:rsidR="001D23F9" w:rsidRPr="00B34879">
        <w:rPr>
          <w:szCs w:val="28"/>
        </w:rPr>
        <w:t>доповнити</w:t>
      </w:r>
      <w:r w:rsidR="007F72EA" w:rsidRPr="00B34879">
        <w:rPr>
          <w:szCs w:val="28"/>
        </w:rPr>
        <w:t xml:space="preserve"> </w:t>
      </w:r>
      <w:r w:rsidR="001D23F9" w:rsidRPr="00B34879">
        <w:rPr>
          <w:szCs w:val="28"/>
        </w:rPr>
        <w:t>ст. 286-1 КК новими частинами</w:t>
      </w:r>
      <w:r w:rsidR="007F72EA" w:rsidRPr="00B34879">
        <w:rPr>
          <w:szCs w:val="28"/>
        </w:rPr>
        <w:t xml:space="preserve"> 5 та 6, якими запровадити відповідальність за порушення правил безпеки дорожнього руху</w:t>
      </w:r>
      <w:r w:rsidR="006C2A10" w:rsidRPr="00B34879">
        <w:rPr>
          <w:szCs w:val="28"/>
        </w:rPr>
        <w:t>, які</w:t>
      </w:r>
      <w:r w:rsidR="007F72EA" w:rsidRPr="00B34879">
        <w:rPr>
          <w:szCs w:val="28"/>
        </w:rPr>
        <w:t xml:space="preserve"> пов’язані із перевищенням встановлених обмежень швидкості руху </w:t>
      </w:r>
      <w:r w:rsidR="007F72EA" w:rsidRPr="00B34879">
        <w:rPr>
          <w:i/>
          <w:szCs w:val="28"/>
        </w:rPr>
        <w:t>в населених пунктах</w:t>
      </w:r>
      <w:r w:rsidR="007F72EA" w:rsidRPr="00B34879">
        <w:rPr>
          <w:szCs w:val="28"/>
        </w:rPr>
        <w:t xml:space="preserve"> особою, яка керує транспортним засобом у стані алкогольного, наркотичного чи іншого сп’яніння або під впливом лікарських препаратів, що знижують увагу та швидкість реакції, що спричинило потерпілому середньої тяжкості або тяжке тілесне ушкодження чи смерть; </w:t>
      </w:r>
      <w:r w:rsidR="00094917">
        <w:rPr>
          <w:szCs w:val="28"/>
        </w:rPr>
        <w:t xml:space="preserve">                       </w:t>
      </w:r>
      <w:r w:rsidR="007F72EA" w:rsidRPr="00B34879">
        <w:rPr>
          <w:szCs w:val="28"/>
        </w:rPr>
        <w:t>3)</w:t>
      </w:r>
      <w:r w:rsidR="00026156" w:rsidRPr="00B34879">
        <w:rPr>
          <w:szCs w:val="28"/>
        </w:rPr>
        <w:t xml:space="preserve"> внести зміни до санкцій ч. ч. 2 та 3 ст. 286 КК</w:t>
      </w:r>
      <w:r w:rsidR="001D23F9" w:rsidRPr="00B34879">
        <w:rPr>
          <w:szCs w:val="28"/>
        </w:rPr>
        <w:t xml:space="preserve"> тощо</w:t>
      </w:r>
      <w:r w:rsidR="00026156" w:rsidRPr="00B34879">
        <w:rPr>
          <w:szCs w:val="28"/>
        </w:rPr>
        <w:t xml:space="preserve">. </w:t>
      </w:r>
    </w:p>
    <w:p w14:paraId="020C4FB7" w14:textId="67C36CD6" w:rsidR="006E1A5F" w:rsidRPr="00B34879" w:rsidRDefault="00D55AA3" w:rsidP="006C2A10">
      <w:pPr>
        <w:pStyle w:val="aa"/>
        <w:tabs>
          <w:tab w:val="left" w:pos="9639"/>
        </w:tabs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34879">
        <w:rPr>
          <w:rFonts w:ascii="Times New Roman" w:eastAsia="Calibri" w:hAnsi="Times New Roman" w:cs="Times New Roman"/>
          <w:bCs/>
          <w:sz w:val="28"/>
          <w:szCs w:val="28"/>
        </w:rPr>
        <w:t xml:space="preserve">Законопроект на момент </w:t>
      </w:r>
      <w:r w:rsidR="006C2A10" w:rsidRPr="00B34879">
        <w:rPr>
          <w:rFonts w:ascii="Times New Roman" w:eastAsia="Calibri" w:hAnsi="Times New Roman" w:cs="Times New Roman"/>
          <w:bCs/>
          <w:sz w:val="28"/>
          <w:szCs w:val="28"/>
        </w:rPr>
        <w:t>підготовки висновку</w:t>
      </w:r>
      <w:r w:rsidRPr="00B34879">
        <w:rPr>
          <w:rFonts w:ascii="Times New Roman" w:eastAsia="Calibri" w:hAnsi="Times New Roman" w:cs="Times New Roman"/>
          <w:bCs/>
          <w:sz w:val="28"/>
          <w:szCs w:val="28"/>
        </w:rPr>
        <w:t xml:space="preserve"> не включений до Плану законопроектної ро</w:t>
      </w:r>
      <w:r w:rsidR="006C2A10" w:rsidRPr="00B34879">
        <w:rPr>
          <w:rFonts w:ascii="Times New Roman" w:eastAsia="Calibri" w:hAnsi="Times New Roman" w:cs="Times New Roman"/>
          <w:bCs/>
          <w:sz w:val="28"/>
          <w:szCs w:val="28"/>
        </w:rPr>
        <w:t xml:space="preserve">боти Верховної Ради України на </w:t>
      </w:r>
      <w:r w:rsidRPr="00B34879">
        <w:rPr>
          <w:rFonts w:ascii="Times New Roman" w:eastAsia="Calibri" w:hAnsi="Times New Roman" w:cs="Times New Roman"/>
          <w:bCs/>
          <w:sz w:val="28"/>
          <w:szCs w:val="28"/>
        </w:rPr>
        <w:t>2021 рік, затвердженого постановою Верховної Ради України від 02.02.2021 № 1165-ІХ.</w:t>
      </w:r>
    </w:p>
    <w:p w14:paraId="2D5AD967" w14:textId="48064724" w:rsidR="006E1A5F" w:rsidRPr="00B34879" w:rsidRDefault="006E1A5F" w:rsidP="006C2A10">
      <w:pPr>
        <w:pStyle w:val="a3"/>
        <w:ind w:firstLine="709"/>
        <w:rPr>
          <w:rFonts w:ascii="Times New Roman" w:hAnsi="Times New Roman" w:cs="Times New Roman"/>
        </w:rPr>
      </w:pPr>
      <w:r w:rsidRPr="00B34879">
        <w:rPr>
          <w:rFonts w:ascii="Times New Roman" w:hAnsi="Times New Roman" w:cs="Times New Roman"/>
        </w:rPr>
        <w:t xml:space="preserve">Поданий законопроект є альтернативним щодо проекту Закону України «Про внесення змін </w:t>
      </w:r>
      <w:r w:rsidR="00026156" w:rsidRPr="00B34879">
        <w:rPr>
          <w:rFonts w:ascii="Times New Roman" w:hAnsi="Times New Roman" w:cs="Times New Roman"/>
        </w:rPr>
        <w:t>до статей 286 та 286-1 Кримінального кодексу України щодо посилення відповідальності за порушення правил безпеки дорожнього руху, що спричинило загибель людей</w:t>
      </w:r>
      <w:r w:rsidRPr="00B34879">
        <w:rPr>
          <w:rFonts w:ascii="Times New Roman" w:hAnsi="Times New Roman" w:cs="Times New Roman"/>
        </w:rPr>
        <w:t xml:space="preserve">» (реєстр. № </w:t>
      </w:r>
      <w:r w:rsidR="00026156" w:rsidRPr="00B34879">
        <w:rPr>
          <w:rFonts w:ascii="Times New Roman" w:hAnsi="Times New Roman" w:cs="Times New Roman"/>
        </w:rPr>
        <w:t>6240</w:t>
      </w:r>
      <w:r w:rsidRPr="00B34879">
        <w:rPr>
          <w:rFonts w:ascii="Times New Roman" w:hAnsi="Times New Roman" w:cs="Times New Roman"/>
        </w:rPr>
        <w:t xml:space="preserve"> від </w:t>
      </w:r>
      <w:r w:rsidR="00026156" w:rsidRPr="00B34879">
        <w:rPr>
          <w:rFonts w:ascii="Times New Roman" w:hAnsi="Times New Roman" w:cs="Times New Roman"/>
        </w:rPr>
        <w:t>01.11.2021</w:t>
      </w:r>
      <w:r w:rsidR="001D23F9" w:rsidRPr="00B34879">
        <w:rPr>
          <w:rFonts w:ascii="Times New Roman" w:hAnsi="Times New Roman" w:cs="Times New Roman"/>
        </w:rPr>
        <w:t xml:space="preserve">; далі – проект </w:t>
      </w:r>
      <w:r w:rsidR="00BF388F" w:rsidRPr="00B34879">
        <w:rPr>
          <w:rFonts w:ascii="Times New Roman" w:hAnsi="Times New Roman" w:cs="Times New Roman"/>
        </w:rPr>
        <w:br/>
      </w:r>
      <w:r w:rsidR="006C2A10" w:rsidRPr="00B34879">
        <w:rPr>
          <w:rFonts w:ascii="Times New Roman" w:hAnsi="Times New Roman" w:cs="Times New Roman"/>
        </w:rPr>
        <w:t xml:space="preserve">реєстр. </w:t>
      </w:r>
      <w:r w:rsidR="001D23F9" w:rsidRPr="00B34879">
        <w:rPr>
          <w:rFonts w:ascii="Times New Roman" w:hAnsi="Times New Roman" w:cs="Times New Roman"/>
        </w:rPr>
        <w:t>№ 6240</w:t>
      </w:r>
      <w:r w:rsidRPr="00B34879">
        <w:rPr>
          <w:rFonts w:ascii="Times New Roman" w:hAnsi="Times New Roman" w:cs="Times New Roman"/>
        </w:rPr>
        <w:t>). При цьому</w:t>
      </w:r>
      <w:r w:rsidR="006C2A10" w:rsidRPr="00B34879">
        <w:rPr>
          <w:rFonts w:ascii="Times New Roman" w:hAnsi="Times New Roman" w:cs="Times New Roman"/>
        </w:rPr>
        <w:t>,</w:t>
      </w:r>
      <w:r w:rsidRPr="00B34879">
        <w:rPr>
          <w:rFonts w:ascii="Times New Roman" w:hAnsi="Times New Roman" w:cs="Times New Roman"/>
        </w:rPr>
        <w:t xml:space="preserve"> більшість положень альтернативного законопроекту за своїм змістом є майже тотожними тим, що містяться у проекті </w:t>
      </w:r>
      <w:r w:rsidR="006C2A10" w:rsidRPr="00B34879">
        <w:rPr>
          <w:rFonts w:ascii="Times New Roman" w:hAnsi="Times New Roman" w:cs="Times New Roman"/>
        </w:rPr>
        <w:t xml:space="preserve">реєстр. </w:t>
      </w:r>
      <w:r w:rsidRPr="00B34879">
        <w:rPr>
          <w:rFonts w:ascii="Times New Roman" w:hAnsi="Times New Roman" w:cs="Times New Roman"/>
        </w:rPr>
        <w:t xml:space="preserve">№ </w:t>
      </w:r>
      <w:r w:rsidR="00892065" w:rsidRPr="00B34879">
        <w:rPr>
          <w:rFonts w:ascii="Times New Roman" w:hAnsi="Times New Roman" w:cs="Times New Roman"/>
        </w:rPr>
        <w:t>6240</w:t>
      </w:r>
      <w:r w:rsidRPr="00B34879">
        <w:rPr>
          <w:rFonts w:ascii="Times New Roman" w:hAnsi="Times New Roman" w:cs="Times New Roman"/>
        </w:rPr>
        <w:t xml:space="preserve">. З огляду на це </w:t>
      </w:r>
      <w:r w:rsidR="00BF388F" w:rsidRPr="00B34879">
        <w:rPr>
          <w:rFonts w:ascii="Times New Roman" w:hAnsi="Times New Roman" w:cs="Times New Roman"/>
        </w:rPr>
        <w:t xml:space="preserve">зауваження, висловлені </w:t>
      </w:r>
      <w:r w:rsidRPr="00B34879">
        <w:rPr>
          <w:rFonts w:ascii="Times New Roman" w:hAnsi="Times New Roman" w:cs="Times New Roman"/>
        </w:rPr>
        <w:t>Головн</w:t>
      </w:r>
      <w:r w:rsidR="00BF388F" w:rsidRPr="00B34879">
        <w:rPr>
          <w:rFonts w:ascii="Times New Roman" w:hAnsi="Times New Roman" w:cs="Times New Roman"/>
        </w:rPr>
        <w:t>им</w:t>
      </w:r>
      <w:r w:rsidRPr="00B34879">
        <w:rPr>
          <w:rFonts w:ascii="Times New Roman" w:hAnsi="Times New Roman" w:cs="Times New Roman"/>
        </w:rPr>
        <w:t xml:space="preserve"> управління</w:t>
      </w:r>
      <w:r w:rsidR="00BF388F" w:rsidRPr="00B34879">
        <w:rPr>
          <w:rFonts w:ascii="Times New Roman" w:hAnsi="Times New Roman" w:cs="Times New Roman"/>
        </w:rPr>
        <w:t xml:space="preserve">м у висновку на проект </w:t>
      </w:r>
      <w:r w:rsidR="006C2A10" w:rsidRPr="00B34879">
        <w:rPr>
          <w:rFonts w:ascii="Times New Roman" w:hAnsi="Times New Roman" w:cs="Times New Roman"/>
        </w:rPr>
        <w:t xml:space="preserve">реєстр. </w:t>
      </w:r>
      <w:r w:rsidR="00BF388F" w:rsidRPr="00B34879">
        <w:rPr>
          <w:rFonts w:ascii="Times New Roman" w:hAnsi="Times New Roman" w:cs="Times New Roman"/>
        </w:rPr>
        <w:t>№ 6240, є актуальними і для відповідних положень даного законопроекту. У цьому висновку Головне управління</w:t>
      </w:r>
      <w:r w:rsidRPr="00B34879">
        <w:rPr>
          <w:rFonts w:ascii="Times New Roman" w:hAnsi="Times New Roman" w:cs="Times New Roman"/>
        </w:rPr>
        <w:t xml:space="preserve"> вважає за необхідне зосередитися на тих проблемних положеннях, які притаманні</w:t>
      </w:r>
      <w:r w:rsidRPr="006C2A10">
        <w:rPr>
          <w:rFonts w:ascii="Times New Roman" w:hAnsi="Times New Roman" w:cs="Times New Roman"/>
        </w:rPr>
        <w:t xml:space="preserve"> лише </w:t>
      </w:r>
      <w:r w:rsidRPr="00B34879">
        <w:rPr>
          <w:rFonts w:ascii="Times New Roman" w:hAnsi="Times New Roman" w:cs="Times New Roman"/>
        </w:rPr>
        <w:t xml:space="preserve">законопроекту реєстр. № </w:t>
      </w:r>
      <w:r w:rsidR="00892065" w:rsidRPr="00B34879">
        <w:rPr>
          <w:rFonts w:ascii="Times New Roman" w:hAnsi="Times New Roman" w:cs="Times New Roman"/>
        </w:rPr>
        <w:t>6240</w:t>
      </w:r>
      <w:r w:rsidRPr="00B34879">
        <w:rPr>
          <w:rFonts w:ascii="Times New Roman" w:hAnsi="Times New Roman" w:cs="Times New Roman"/>
        </w:rPr>
        <w:t>-1. Йдеться, зокрема, про таке.</w:t>
      </w:r>
    </w:p>
    <w:p w14:paraId="1153078F" w14:textId="2FC85522" w:rsidR="00F1542A" w:rsidRPr="006C2A10" w:rsidRDefault="00D55AA3" w:rsidP="006C2A10">
      <w:pPr>
        <w:pStyle w:val="aa"/>
        <w:tabs>
          <w:tab w:val="left" w:pos="963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B34879">
        <w:rPr>
          <w:rFonts w:ascii="Times New Roman" w:hAnsi="Times New Roman"/>
          <w:sz w:val="28"/>
          <w:szCs w:val="28"/>
        </w:rPr>
        <w:lastRenderedPageBreak/>
        <w:t xml:space="preserve">Законопроектом пропонується </w:t>
      </w:r>
      <w:r w:rsidR="00451239" w:rsidRPr="00B34879">
        <w:rPr>
          <w:rFonts w:ascii="Times New Roman" w:hAnsi="Times New Roman"/>
          <w:sz w:val="28"/>
          <w:szCs w:val="28"/>
        </w:rPr>
        <w:t>встановити кримінальну відповідальність за порушення правил безпеки дорожнього руху</w:t>
      </w:r>
      <w:r w:rsidR="00BF388F" w:rsidRPr="00B34879">
        <w:rPr>
          <w:rFonts w:ascii="Times New Roman" w:hAnsi="Times New Roman"/>
          <w:sz w:val="28"/>
          <w:szCs w:val="28"/>
        </w:rPr>
        <w:t>,</w:t>
      </w:r>
      <w:r w:rsidR="00451239" w:rsidRPr="00B34879">
        <w:rPr>
          <w:rFonts w:ascii="Times New Roman" w:hAnsi="Times New Roman"/>
          <w:sz w:val="28"/>
          <w:szCs w:val="28"/>
        </w:rPr>
        <w:t xml:space="preserve"> </w:t>
      </w:r>
      <w:r w:rsidR="006C2A10" w:rsidRPr="00B34879">
        <w:rPr>
          <w:rFonts w:ascii="Times New Roman" w:hAnsi="Times New Roman"/>
          <w:sz w:val="28"/>
          <w:szCs w:val="28"/>
        </w:rPr>
        <w:t xml:space="preserve">які </w:t>
      </w:r>
      <w:r w:rsidR="00451239" w:rsidRPr="00B34879">
        <w:rPr>
          <w:rFonts w:ascii="Times New Roman" w:hAnsi="Times New Roman"/>
          <w:sz w:val="28"/>
          <w:szCs w:val="28"/>
        </w:rPr>
        <w:t xml:space="preserve">пов’язані із перевищенням встановлених обмежень швидкості руху </w:t>
      </w:r>
      <w:r w:rsidR="00451239" w:rsidRPr="00B34879">
        <w:rPr>
          <w:rFonts w:ascii="Times New Roman" w:hAnsi="Times New Roman"/>
          <w:i/>
          <w:sz w:val="28"/>
          <w:szCs w:val="28"/>
        </w:rPr>
        <w:t>в населених пунктах</w:t>
      </w:r>
      <w:r w:rsidR="00451239" w:rsidRPr="00B34879">
        <w:rPr>
          <w:rFonts w:ascii="Times New Roman" w:hAnsi="Times New Roman"/>
          <w:sz w:val="28"/>
          <w:szCs w:val="28"/>
        </w:rPr>
        <w:t xml:space="preserve"> особою, яка керує транспортним засобом, що спричинило потерпілому середньої тяжкості або тяжке тілесне ушкодження чи смерть (ч. ч. 4 та 5 ст. 286 КК у редакції проекту)</w:t>
      </w:r>
      <w:r w:rsidR="001D23F9" w:rsidRPr="00B34879">
        <w:rPr>
          <w:rFonts w:ascii="Times New Roman" w:hAnsi="Times New Roman"/>
          <w:sz w:val="28"/>
          <w:szCs w:val="28"/>
        </w:rPr>
        <w:t>, а також</w:t>
      </w:r>
      <w:r w:rsidR="00451239" w:rsidRPr="00B34879">
        <w:rPr>
          <w:rFonts w:ascii="Times New Roman" w:hAnsi="Times New Roman"/>
          <w:sz w:val="28"/>
          <w:szCs w:val="28"/>
        </w:rPr>
        <w:t xml:space="preserve"> за порушення</w:t>
      </w:r>
      <w:r w:rsidR="000A79D7" w:rsidRPr="00B34879">
        <w:rPr>
          <w:rFonts w:ascii="Times New Roman" w:hAnsi="Times New Roman"/>
          <w:sz w:val="28"/>
          <w:szCs w:val="28"/>
        </w:rPr>
        <w:t xml:space="preserve"> правил безпеки дорожнього руху, які </w:t>
      </w:r>
      <w:r w:rsidR="00451239" w:rsidRPr="00B34879">
        <w:rPr>
          <w:rFonts w:ascii="Times New Roman" w:hAnsi="Times New Roman"/>
          <w:sz w:val="28"/>
          <w:szCs w:val="28"/>
        </w:rPr>
        <w:t xml:space="preserve">пов’язані із перевищенням встановлених обмежень швидкості руху </w:t>
      </w:r>
      <w:r w:rsidR="00451239" w:rsidRPr="00B34879">
        <w:rPr>
          <w:rFonts w:ascii="Times New Roman" w:hAnsi="Times New Roman"/>
          <w:i/>
          <w:sz w:val="28"/>
          <w:szCs w:val="28"/>
        </w:rPr>
        <w:t>в населених пунктах</w:t>
      </w:r>
      <w:r w:rsidR="00451239" w:rsidRPr="00B34879">
        <w:rPr>
          <w:rFonts w:ascii="Times New Roman" w:hAnsi="Times New Roman"/>
          <w:sz w:val="28"/>
          <w:szCs w:val="28"/>
        </w:rPr>
        <w:t xml:space="preserve"> особою, яка керує транспортним засобом у стані алкогольного, наркотичного чи іншого сп’яніння або під впливом лікарських препаратів, що знижують увагу та швидкість реакції, що спричинило потерпілому середньої тяжкості або тяжке тілесне ушкодження чи смерть (ч. ч. 5 та 6 ст. 286 КК у редакції</w:t>
      </w:r>
      <w:r w:rsidR="00451239" w:rsidRPr="006C2A10">
        <w:rPr>
          <w:rFonts w:ascii="Times New Roman" w:hAnsi="Times New Roman"/>
          <w:sz w:val="28"/>
          <w:szCs w:val="28"/>
        </w:rPr>
        <w:t xml:space="preserve"> проекту). Тобто, </w:t>
      </w:r>
      <w:r w:rsidR="00BF388F" w:rsidRPr="006C2A10">
        <w:rPr>
          <w:rFonts w:ascii="Times New Roman" w:hAnsi="Times New Roman"/>
          <w:sz w:val="28"/>
          <w:szCs w:val="28"/>
        </w:rPr>
        <w:t>положення проекту</w:t>
      </w:r>
      <w:r w:rsidR="00451239" w:rsidRPr="006C2A10">
        <w:rPr>
          <w:rFonts w:ascii="Times New Roman" w:hAnsi="Times New Roman"/>
          <w:sz w:val="28"/>
          <w:szCs w:val="28"/>
        </w:rPr>
        <w:t xml:space="preserve"> фактично зводять</w:t>
      </w:r>
      <w:r w:rsidR="00B43C28" w:rsidRPr="006C2A10">
        <w:rPr>
          <w:rFonts w:ascii="Times New Roman" w:hAnsi="Times New Roman"/>
          <w:sz w:val="28"/>
          <w:szCs w:val="28"/>
        </w:rPr>
        <w:t>ся</w:t>
      </w:r>
      <w:r w:rsidR="00451239" w:rsidRPr="006C2A10">
        <w:rPr>
          <w:rFonts w:ascii="Times New Roman" w:hAnsi="Times New Roman"/>
          <w:sz w:val="28"/>
          <w:szCs w:val="28"/>
        </w:rPr>
        <w:t xml:space="preserve"> до виокремлення з усього масиву суспільно небезпечних діянь у вигляді порушення правил безпеки дорожнього руху або експлуатації транспорту особами, які керують транспортними засобами (особами, які керують транспортними засобами в стані сп’яніння), </w:t>
      </w:r>
      <w:r w:rsidR="00451239" w:rsidRPr="006C2A10">
        <w:rPr>
          <w:rFonts w:ascii="Times New Roman" w:hAnsi="Times New Roman"/>
          <w:i/>
          <w:sz w:val="28"/>
          <w:szCs w:val="28"/>
        </w:rPr>
        <w:t>перевищення встановлених обмежень швидкості руху в населених пунктах</w:t>
      </w:r>
      <w:r w:rsidR="00451239" w:rsidRPr="006C2A10">
        <w:rPr>
          <w:rFonts w:ascii="Times New Roman" w:hAnsi="Times New Roman"/>
          <w:sz w:val="28"/>
          <w:szCs w:val="28"/>
        </w:rPr>
        <w:t>. Однак із тексту законопроекту та супровідних документів до нього незрозуміло, чим зум</w:t>
      </w:r>
      <w:r w:rsidR="001D23F9" w:rsidRPr="006C2A10">
        <w:rPr>
          <w:rFonts w:ascii="Times New Roman" w:hAnsi="Times New Roman"/>
          <w:sz w:val="28"/>
          <w:szCs w:val="28"/>
        </w:rPr>
        <w:t>овлена вказана законодавча пропозиція</w:t>
      </w:r>
      <w:r w:rsidR="00451239" w:rsidRPr="006C2A10">
        <w:rPr>
          <w:rFonts w:ascii="Times New Roman" w:hAnsi="Times New Roman"/>
          <w:sz w:val="28"/>
          <w:szCs w:val="28"/>
        </w:rPr>
        <w:t>.</w:t>
      </w:r>
      <w:r w:rsidR="00586402" w:rsidRPr="006C2A10">
        <w:rPr>
          <w:rFonts w:ascii="Times New Roman" w:hAnsi="Times New Roman"/>
          <w:sz w:val="28"/>
          <w:szCs w:val="28"/>
        </w:rPr>
        <w:t xml:space="preserve"> </w:t>
      </w:r>
      <w:r w:rsidR="00BF388F" w:rsidRPr="006C2A10">
        <w:rPr>
          <w:rFonts w:ascii="Times New Roman" w:hAnsi="Times New Roman"/>
          <w:sz w:val="28"/>
          <w:szCs w:val="28"/>
        </w:rPr>
        <w:t>У</w:t>
      </w:r>
      <w:r w:rsidR="00586402" w:rsidRPr="006C2A10">
        <w:rPr>
          <w:rFonts w:ascii="Times New Roman" w:hAnsi="Times New Roman"/>
          <w:sz w:val="28"/>
          <w:szCs w:val="28"/>
        </w:rPr>
        <w:t xml:space="preserve"> пояснювальній записці до законопроекту зазначається лише про те, що кількість дорожньо-транспортних пригод за </w:t>
      </w:r>
      <w:r w:rsidR="009D3E5F">
        <w:rPr>
          <w:rFonts w:ascii="Times New Roman" w:hAnsi="Times New Roman"/>
          <w:sz w:val="28"/>
          <w:szCs w:val="28"/>
        </w:rPr>
        <w:br/>
      </w:r>
      <w:r w:rsidR="00586402" w:rsidRPr="006C2A10">
        <w:rPr>
          <w:rFonts w:ascii="Times New Roman" w:hAnsi="Times New Roman"/>
          <w:sz w:val="28"/>
          <w:szCs w:val="28"/>
        </w:rPr>
        <w:t xml:space="preserve">січень – серпень 2021 року на 17,8% перевищила відповідний показник за </w:t>
      </w:r>
      <w:r w:rsidR="009D3E5F">
        <w:rPr>
          <w:rFonts w:ascii="Times New Roman" w:hAnsi="Times New Roman"/>
          <w:sz w:val="28"/>
          <w:szCs w:val="28"/>
        </w:rPr>
        <w:br/>
      </w:r>
      <w:r w:rsidR="00586402" w:rsidRPr="006C2A10">
        <w:rPr>
          <w:rFonts w:ascii="Times New Roman" w:hAnsi="Times New Roman"/>
          <w:sz w:val="28"/>
          <w:szCs w:val="28"/>
        </w:rPr>
        <w:t>вісім місяців 2020 року</w:t>
      </w:r>
      <w:r w:rsidR="00BF22F3" w:rsidRPr="006C2A10">
        <w:rPr>
          <w:rFonts w:ascii="Times New Roman" w:hAnsi="Times New Roman"/>
          <w:sz w:val="28"/>
          <w:szCs w:val="28"/>
        </w:rPr>
        <w:t xml:space="preserve"> (будь-яких інших статистичних даних у </w:t>
      </w:r>
      <w:r w:rsidR="001D23F9" w:rsidRPr="006C2A10">
        <w:rPr>
          <w:rFonts w:ascii="Times New Roman" w:hAnsi="Times New Roman"/>
          <w:sz w:val="28"/>
          <w:szCs w:val="28"/>
        </w:rPr>
        <w:t xml:space="preserve">пояснювальній </w:t>
      </w:r>
      <w:r w:rsidR="00BF22F3" w:rsidRPr="006C2A10">
        <w:rPr>
          <w:rFonts w:ascii="Times New Roman" w:hAnsi="Times New Roman"/>
          <w:sz w:val="28"/>
          <w:szCs w:val="28"/>
        </w:rPr>
        <w:t>записці не нав</w:t>
      </w:r>
      <w:r w:rsidR="00F1542A" w:rsidRPr="006C2A10">
        <w:rPr>
          <w:rFonts w:ascii="Times New Roman" w:hAnsi="Times New Roman"/>
          <w:sz w:val="28"/>
          <w:szCs w:val="28"/>
        </w:rPr>
        <w:t>о</w:t>
      </w:r>
      <w:r w:rsidR="00BF22F3" w:rsidRPr="006C2A10">
        <w:rPr>
          <w:rFonts w:ascii="Times New Roman" w:hAnsi="Times New Roman"/>
          <w:sz w:val="28"/>
          <w:szCs w:val="28"/>
        </w:rPr>
        <w:t>д</w:t>
      </w:r>
      <w:r w:rsidR="00F1542A" w:rsidRPr="006C2A10">
        <w:rPr>
          <w:rFonts w:ascii="Times New Roman" w:hAnsi="Times New Roman"/>
          <w:sz w:val="28"/>
          <w:szCs w:val="28"/>
        </w:rPr>
        <w:t>иться</w:t>
      </w:r>
      <w:r w:rsidR="00BF22F3" w:rsidRPr="006C2A10">
        <w:rPr>
          <w:rFonts w:ascii="Times New Roman" w:hAnsi="Times New Roman"/>
          <w:sz w:val="28"/>
          <w:szCs w:val="28"/>
        </w:rPr>
        <w:t>)</w:t>
      </w:r>
      <w:r w:rsidR="00586402" w:rsidRPr="006C2A10">
        <w:rPr>
          <w:rFonts w:ascii="Times New Roman" w:hAnsi="Times New Roman"/>
          <w:sz w:val="28"/>
          <w:szCs w:val="28"/>
        </w:rPr>
        <w:t>.</w:t>
      </w:r>
    </w:p>
    <w:p w14:paraId="3955B9D6" w14:textId="2EAF1E2B" w:rsidR="005077CF" w:rsidRPr="006C2A10" w:rsidRDefault="00D55AA3" w:rsidP="006C2A10">
      <w:pPr>
        <w:pStyle w:val="aa"/>
        <w:tabs>
          <w:tab w:val="left" w:pos="9639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C2A10">
        <w:rPr>
          <w:rFonts w:ascii="Times New Roman" w:hAnsi="Times New Roman"/>
          <w:bCs/>
          <w:sz w:val="28"/>
          <w:szCs w:val="28"/>
        </w:rPr>
        <w:t>Оцінюючи доцільність вказаних пропозицій</w:t>
      </w:r>
      <w:r w:rsidR="00BF388F" w:rsidRPr="006C2A10">
        <w:rPr>
          <w:rFonts w:ascii="Times New Roman" w:hAnsi="Times New Roman"/>
          <w:bCs/>
          <w:sz w:val="28"/>
          <w:szCs w:val="28"/>
        </w:rPr>
        <w:t>,</w:t>
      </w:r>
      <w:r w:rsidRPr="006C2A10">
        <w:rPr>
          <w:rFonts w:ascii="Times New Roman" w:hAnsi="Times New Roman"/>
          <w:bCs/>
          <w:sz w:val="28"/>
          <w:szCs w:val="28"/>
        </w:rPr>
        <w:t xml:space="preserve"> варто зауважити, </w:t>
      </w:r>
      <w:r w:rsidR="00451239" w:rsidRPr="006C2A10">
        <w:rPr>
          <w:rFonts w:ascii="Times New Roman" w:hAnsi="Times New Roman"/>
          <w:bCs/>
          <w:sz w:val="28"/>
          <w:szCs w:val="28"/>
        </w:rPr>
        <w:t xml:space="preserve">що </w:t>
      </w:r>
      <w:r w:rsidRPr="006C2A10">
        <w:rPr>
          <w:rFonts w:ascii="Times New Roman" w:hAnsi="Times New Roman"/>
          <w:sz w:val="28"/>
          <w:szCs w:val="28"/>
        </w:rPr>
        <w:t>будь-як</w:t>
      </w:r>
      <w:r w:rsidR="00F1542A" w:rsidRPr="006C2A10">
        <w:rPr>
          <w:rFonts w:ascii="Times New Roman" w:hAnsi="Times New Roman"/>
          <w:sz w:val="28"/>
          <w:szCs w:val="28"/>
        </w:rPr>
        <w:t>е</w:t>
      </w:r>
      <w:r w:rsidRPr="006C2A10">
        <w:rPr>
          <w:rFonts w:ascii="Times New Roman" w:hAnsi="Times New Roman"/>
          <w:sz w:val="28"/>
          <w:szCs w:val="28"/>
        </w:rPr>
        <w:t xml:space="preserve"> </w:t>
      </w:r>
      <w:r w:rsidR="00F1542A" w:rsidRPr="006C2A10">
        <w:rPr>
          <w:rFonts w:ascii="Times New Roman" w:hAnsi="Times New Roman"/>
          <w:bCs/>
          <w:sz w:val="28"/>
          <w:szCs w:val="28"/>
        </w:rPr>
        <w:t>порушення правил безпеки дорожнього руху або експлуатації транспорту, яке призвело до таких суспільно небезпечних наслідків</w:t>
      </w:r>
      <w:r w:rsidR="00BF388F" w:rsidRPr="006C2A10">
        <w:rPr>
          <w:rFonts w:ascii="Times New Roman" w:hAnsi="Times New Roman"/>
          <w:bCs/>
          <w:sz w:val="28"/>
          <w:szCs w:val="28"/>
        </w:rPr>
        <w:t>,</w:t>
      </w:r>
      <w:r w:rsidR="00F1542A" w:rsidRPr="006C2A10">
        <w:rPr>
          <w:rFonts w:ascii="Times New Roman" w:hAnsi="Times New Roman"/>
          <w:bCs/>
          <w:sz w:val="28"/>
          <w:szCs w:val="28"/>
        </w:rPr>
        <w:t xml:space="preserve"> як середньої тяжкості або тяжке тілесне ушкодження, смерть потерпілого або загибель кількох осіб</w:t>
      </w:r>
      <w:r w:rsidR="00A03FFE" w:rsidRPr="006C2A10">
        <w:rPr>
          <w:rFonts w:ascii="Times New Roman" w:hAnsi="Times New Roman"/>
          <w:bCs/>
          <w:sz w:val="28"/>
          <w:szCs w:val="28"/>
        </w:rPr>
        <w:t xml:space="preserve">, є суспільно небезпечним. </w:t>
      </w:r>
      <w:r w:rsidR="00976292" w:rsidRPr="006C2A10">
        <w:rPr>
          <w:rFonts w:ascii="Times New Roman" w:hAnsi="Times New Roman"/>
          <w:bCs/>
          <w:sz w:val="28"/>
          <w:szCs w:val="28"/>
        </w:rPr>
        <w:t xml:space="preserve">У разі настання однакових суспільно небезпечних наслідків принципової різниці у характері чи ступені суспільної небезпечності </w:t>
      </w:r>
      <w:r w:rsidR="005077CF" w:rsidRPr="006C2A10">
        <w:rPr>
          <w:rFonts w:ascii="Times New Roman" w:hAnsi="Times New Roman"/>
          <w:bCs/>
          <w:sz w:val="28"/>
          <w:szCs w:val="28"/>
        </w:rPr>
        <w:t>окремих</w:t>
      </w:r>
      <w:r w:rsidR="00A03FFE" w:rsidRPr="006C2A10">
        <w:rPr>
          <w:rFonts w:ascii="Times New Roman" w:hAnsi="Times New Roman"/>
          <w:bCs/>
          <w:sz w:val="28"/>
          <w:szCs w:val="28"/>
        </w:rPr>
        <w:t xml:space="preserve"> різновидів порушень правил безпеки дорожнього руху або експлуатації транспорту </w:t>
      </w:r>
      <w:r w:rsidR="005077CF" w:rsidRPr="006C2A10">
        <w:rPr>
          <w:rFonts w:ascii="Times New Roman" w:hAnsi="Times New Roman"/>
          <w:bCs/>
          <w:sz w:val="28"/>
          <w:szCs w:val="28"/>
        </w:rPr>
        <w:t xml:space="preserve">(таких </w:t>
      </w:r>
      <w:r w:rsidR="00A03FFE" w:rsidRPr="006C2A10">
        <w:rPr>
          <w:rFonts w:ascii="Times New Roman" w:hAnsi="Times New Roman"/>
          <w:bCs/>
          <w:sz w:val="28"/>
          <w:szCs w:val="28"/>
        </w:rPr>
        <w:t xml:space="preserve">як, наприклад, порушення правил обгону, </w:t>
      </w:r>
      <w:r w:rsidR="00A03FFE" w:rsidRPr="006C2A10">
        <w:rPr>
          <w:rFonts w:ascii="Times New Roman" w:hAnsi="Times New Roman"/>
          <w:sz w:val="28"/>
        </w:rPr>
        <w:t xml:space="preserve">проїзд на заборонений сигнал світлофора, </w:t>
      </w:r>
      <w:r w:rsidR="00A20082" w:rsidRPr="006C2A10">
        <w:rPr>
          <w:rFonts w:ascii="Times New Roman" w:hAnsi="Times New Roman"/>
          <w:sz w:val="28"/>
        </w:rPr>
        <w:t xml:space="preserve">експлуатація автомобіля з технічними </w:t>
      </w:r>
      <w:r w:rsidR="00BF388F" w:rsidRPr="006C2A10">
        <w:rPr>
          <w:rFonts w:ascii="Times New Roman" w:hAnsi="Times New Roman"/>
          <w:sz w:val="28"/>
        </w:rPr>
        <w:t>дефектами</w:t>
      </w:r>
      <w:r w:rsidR="00A20082" w:rsidRPr="006C2A10">
        <w:rPr>
          <w:rFonts w:ascii="Times New Roman" w:hAnsi="Times New Roman"/>
          <w:bCs/>
          <w:sz w:val="28"/>
          <w:szCs w:val="28"/>
        </w:rPr>
        <w:t>, п</w:t>
      </w:r>
      <w:r w:rsidR="00A03FFE" w:rsidRPr="006C2A10">
        <w:rPr>
          <w:rFonts w:ascii="Times New Roman" w:hAnsi="Times New Roman"/>
          <w:bCs/>
          <w:sz w:val="28"/>
          <w:szCs w:val="28"/>
        </w:rPr>
        <w:t>орушення правил користування ременями безпеки</w:t>
      </w:r>
      <w:r w:rsidR="00A20082" w:rsidRPr="006C2A10">
        <w:rPr>
          <w:rFonts w:ascii="Times New Roman" w:hAnsi="Times New Roman"/>
          <w:bCs/>
          <w:sz w:val="28"/>
          <w:szCs w:val="28"/>
        </w:rPr>
        <w:t xml:space="preserve"> або п</w:t>
      </w:r>
      <w:r w:rsidR="00A03FFE" w:rsidRPr="006C2A10">
        <w:rPr>
          <w:rFonts w:ascii="Times New Roman" w:hAnsi="Times New Roman"/>
          <w:bCs/>
          <w:sz w:val="28"/>
          <w:szCs w:val="28"/>
        </w:rPr>
        <w:t>орушення правил зупинки</w:t>
      </w:r>
      <w:r w:rsidR="001D23F9" w:rsidRPr="006C2A10">
        <w:rPr>
          <w:rFonts w:ascii="Times New Roman" w:hAnsi="Times New Roman"/>
          <w:bCs/>
          <w:sz w:val="28"/>
          <w:szCs w:val="28"/>
        </w:rPr>
        <w:t xml:space="preserve"> транспорту</w:t>
      </w:r>
      <w:r w:rsidR="00A20082" w:rsidRPr="006C2A10">
        <w:rPr>
          <w:rFonts w:ascii="Times New Roman" w:hAnsi="Times New Roman"/>
          <w:bCs/>
          <w:sz w:val="28"/>
          <w:szCs w:val="28"/>
        </w:rPr>
        <w:t xml:space="preserve"> тощо</w:t>
      </w:r>
      <w:r w:rsidR="005077CF" w:rsidRPr="006C2A10">
        <w:rPr>
          <w:rFonts w:ascii="Times New Roman" w:hAnsi="Times New Roman"/>
          <w:bCs/>
          <w:sz w:val="28"/>
          <w:szCs w:val="28"/>
        </w:rPr>
        <w:t>)</w:t>
      </w:r>
      <w:r w:rsidR="00A20082" w:rsidRPr="006C2A10">
        <w:rPr>
          <w:rFonts w:ascii="Times New Roman" w:hAnsi="Times New Roman"/>
          <w:bCs/>
          <w:sz w:val="28"/>
          <w:szCs w:val="28"/>
        </w:rPr>
        <w:t xml:space="preserve">, </w:t>
      </w:r>
      <w:r w:rsidR="005077CF" w:rsidRPr="006C2A10">
        <w:rPr>
          <w:rFonts w:ascii="Times New Roman" w:hAnsi="Times New Roman"/>
          <w:bCs/>
          <w:sz w:val="28"/>
          <w:szCs w:val="28"/>
        </w:rPr>
        <w:t xml:space="preserve">на нашу думку, </w:t>
      </w:r>
      <w:r w:rsidR="00A20082" w:rsidRPr="006C2A10">
        <w:rPr>
          <w:rFonts w:ascii="Times New Roman" w:hAnsi="Times New Roman"/>
          <w:bCs/>
          <w:sz w:val="28"/>
          <w:szCs w:val="28"/>
        </w:rPr>
        <w:t>не</w:t>
      </w:r>
      <w:r w:rsidR="00976292" w:rsidRPr="006C2A10">
        <w:rPr>
          <w:rFonts w:ascii="Times New Roman" w:hAnsi="Times New Roman"/>
          <w:bCs/>
          <w:sz w:val="28"/>
          <w:szCs w:val="28"/>
        </w:rPr>
        <w:t>має. Тому виділення окремих різновидів таких порушень як окремих складів злочину, як це передбачено у проекті, не виглядає доцільним.</w:t>
      </w:r>
      <w:r w:rsidR="00A20082" w:rsidRPr="006C2A10">
        <w:rPr>
          <w:rFonts w:ascii="Times New Roman" w:hAnsi="Times New Roman"/>
          <w:bCs/>
          <w:sz w:val="28"/>
          <w:szCs w:val="28"/>
        </w:rPr>
        <w:t xml:space="preserve"> </w:t>
      </w:r>
      <w:r w:rsidR="005077CF" w:rsidRPr="006C2A10">
        <w:rPr>
          <w:rFonts w:ascii="Times New Roman" w:hAnsi="Times New Roman"/>
          <w:sz w:val="28"/>
        </w:rPr>
        <w:t>Окрім того, прийняття</w:t>
      </w:r>
      <w:r w:rsidR="00BF388F" w:rsidRPr="006C2A10">
        <w:rPr>
          <w:rFonts w:ascii="Times New Roman" w:hAnsi="Times New Roman"/>
          <w:sz w:val="28"/>
        </w:rPr>
        <w:t xml:space="preserve"> передбачених</w:t>
      </w:r>
      <w:r w:rsidR="005077CF" w:rsidRPr="006C2A10">
        <w:rPr>
          <w:rFonts w:ascii="Times New Roman" w:hAnsi="Times New Roman"/>
          <w:sz w:val="28"/>
        </w:rPr>
        <w:t xml:space="preserve"> проектом змін до ст</w:t>
      </w:r>
      <w:r w:rsidR="005077CF" w:rsidRPr="006C2A10">
        <w:rPr>
          <w:rFonts w:ascii="Times New Roman" w:hAnsi="Times New Roman"/>
          <w:bCs/>
          <w:sz w:val="28"/>
          <w:szCs w:val="28"/>
        </w:rPr>
        <w:t xml:space="preserve">. ст. 286 та 286-1 КК може створити негативний прецедент </w:t>
      </w:r>
      <w:r w:rsidR="00976292" w:rsidRPr="006C2A10">
        <w:rPr>
          <w:rFonts w:ascii="Times New Roman" w:hAnsi="Times New Roman"/>
          <w:bCs/>
          <w:sz w:val="28"/>
          <w:szCs w:val="28"/>
        </w:rPr>
        <w:t xml:space="preserve">для подальшого </w:t>
      </w:r>
      <w:r w:rsidR="005077CF" w:rsidRPr="006C2A10">
        <w:rPr>
          <w:rFonts w:ascii="Times New Roman" w:hAnsi="Times New Roman"/>
          <w:bCs/>
          <w:sz w:val="28"/>
          <w:szCs w:val="28"/>
        </w:rPr>
        <w:t>невиправданого</w:t>
      </w:r>
      <w:r w:rsidR="00976292" w:rsidRPr="006C2A10">
        <w:rPr>
          <w:rFonts w:ascii="Times New Roman" w:hAnsi="Times New Roman"/>
          <w:bCs/>
          <w:sz w:val="28"/>
          <w:szCs w:val="28"/>
        </w:rPr>
        <w:t xml:space="preserve"> збільшення кількості аналогічних норм.</w:t>
      </w:r>
      <w:r w:rsidR="005077CF" w:rsidRPr="006C2A10">
        <w:rPr>
          <w:rFonts w:ascii="Times New Roman" w:hAnsi="Times New Roman"/>
          <w:bCs/>
          <w:sz w:val="28"/>
          <w:szCs w:val="28"/>
        </w:rPr>
        <w:t xml:space="preserve"> </w:t>
      </w:r>
    </w:p>
    <w:p w14:paraId="39003563" w14:textId="38FFECE5" w:rsidR="00976292" w:rsidRPr="00B34879" w:rsidRDefault="006252CB" w:rsidP="006C2A10">
      <w:pPr>
        <w:pStyle w:val="aa"/>
        <w:tabs>
          <w:tab w:val="left" w:pos="9639"/>
        </w:tabs>
        <w:ind w:firstLine="709"/>
        <w:jc w:val="both"/>
        <w:rPr>
          <w:rFonts w:ascii="Times New Roman" w:hAnsi="Times New Roman"/>
          <w:sz w:val="28"/>
        </w:rPr>
      </w:pPr>
      <w:r w:rsidRPr="006C2A10">
        <w:rPr>
          <w:rFonts w:ascii="Times New Roman" w:hAnsi="Times New Roman"/>
          <w:bCs/>
          <w:sz w:val="28"/>
          <w:szCs w:val="28"/>
        </w:rPr>
        <w:t xml:space="preserve">Слід також зауважити, що </w:t>
      </w:r>
      <w:r w:rsidRPr="006C2A10">
        <w:rPr>
          <w:rFonts w:ascii="Times New Roman" w:hAnsi="Times New Roman"/>
          <w:sz w:val="28"/>
        </w:rPr>
        <w:t>д</w:t>
      </w:r>
      <w:r w:rsidR="00B274E3" w:rsidRPr="006C2A10">
        <w:rPr>
          <w:rFonts w:ascii="Times New Roman" w:hAnsi="Times New Roman"/>
          <w:sz w:val="28"/>
        </w:rPr>
        <w:t xml:space="preserve">иференціація </w:t>
      </w:r>
      <w:r w:rsidR="00B274E3" w:rsidRPr="006C2A10">
        <w:rPr>
          <w:rFonts w:ascii="Times New Roman" w:hAnsi="Times New Roman"/>
          <w:bCs/>
          <w:sz w:val="28"/>
          <w:szCs w:val="28"/>
        </w:rPr>
        <w:t xml:space="preserve">кримінальної </w:t>
      </w:r>
      <w:r w:rsidRPr="006C2A10">
        <w:rPr>
          <w:rFonts w:ascii="Times New Roman" w:hAnsi="Times New Roman"/>
          <w:bCs/>
          <w:sz w:val="28"/>
          <w:szCs w:val="28"/>
        </w:rPr>
        <w:t>відповідальності</w:t>
      </w:r>
      <w:r w:rsidR="00B274E3" w:rsidRPr="006C2A10">
        <w:rPr>
          <w:rFonts w:ascii="Times New Roman" w:hAnsi="Times New Roman"/>
          <w:bCs/>
          <w:sz w:val="28"/>
          <w:szCs w:val="28"/>
        </w:rPr>
        <w:t xml:space="preserve"> </w:t>
      </w:r>
      <w:r w:rsidRPr="006C2A10">
        <w:rPr>
          <w:rFonts w:ascii="Times New Roman" w:hAnsi="Times New Roman"/>
          <w:bCs/>
          <w:sz w:val="28"/>
          <w:szCs w:val="28"/>
        </w:rPr>
        <w:t>за порушення правил безпеки дорожнього руху або експлуатації транспорту особами, які керують транспортними засобами (особами, які керують транспортними засобами в стані сп’яніння)</w:t>
      </w:r>
      <w:r w:rsidR="00E130C5" w:rsidRPr="006C2A10">
        <w:rPr>
          <w:rFonts w:ascii="Times New Roman" w:hAnsi="Times New Roman"/>
          <w:bCs/>
          <w:sz w:val="28"/>
          <w:szCs w:val="28"/>
        </w:rPr>
        <w:t xml:space="preserve">, </w:t>
      </w:r>
      <w:r w:rsidR="00B274E3" w:rsidRPr="006C2A10">
        <w:rPr>
          <w:rFonts w:ascii="Times New Roman" w:hAnsi="Times New Roman"/>
          <w:sz w:val="28"/>
        </w:rPr>
        <w:t xml:space="preserve">відбувається </w:t>
      </w:r>
      <w:r w:rsidR="00E130C5" w:rsidRPr="006C2A10">
        <w:rPr>
          <w:rFonts w:ascii="Times New Roman" w:hAnsi="Times New Roman"/>
          <w:sz w:val="28"/>
        </w:rPr>
        <w:t>залежно від тих суспільно</w:t>
      </w:r>
      <w:r w:rsidR="00B43C28" w:rsidRPr="006C2A10">
        <w:rPr>
          <w:rFonts w:ascii="Times New Roman" w:hAnsi="Times New Roman"/>
          <w:sz w:val="28"/>
        </w:rPr>
        <w:t xml:space="preserve"> </w:t>
      </w:r>
      <w:r w:rsidR="00E130C5" w:rsidRPr="006C2A10">
        <w:rPr>
          <w:rFonts w:ascii="Times New Roman" w:hAnsi="Times New Roman"/>
          <w:sz w:val="28"/>
        </w:rPr>
        <w:t>небе</w:t>
      </w:r>
      <w:r w:rsidR="00B274E3" w:rsidRPr="006C2A10">
        <w:rPr>
          <w:rFonts w:ascii="Times New Roman" w:hAnsi="Times New Roman"/>
          <w:sz w:val="28"/>
        </w:rPr>
        <w:t>з</w:t>
      </w:r>
      <w:r w:rsidR="00E130C5" w:rsidRPr="006C2A10">
        <w:rPr>
          <w:rFonts w:ascii="Times New Roman" w:hAnsi="Times New Roman"/>
          <w:sz w:val="28"/>
        </w:rPr>
        <w:t>п</w:t>
      </w:r>
      <w:r w:rsidR="00B274E3" w:rsidRPr="006C2A10">
        <w:rPr>
          <w:rFonts w:ascii="Times New Roman" w:hAnsi="Times New Roman"/>
          <w:sz w:val="28"/>
        </w:rPr>
        <w:t xml:space="preserve">ечних наслідків, що настали в результаті </w:t>
      </w:r>
      <w:r w:rsidR="00E130C5" w:rsidRPr="006C2A10">
        <w:rPr>
          <w:rFonts w:ascii="Times New Roman" w:hAnsi="Times New Roman"/>
          <w:sz w:val="28"/>
        </w:rPr>
        <w:t xml:space="preserve">відповідного </w:t>
      </w:r>
      <w:r w:rsidR="00B274E3" w:rsidRPr="006C2A10">
        <w:rPr>
          <w:rFonts w:ascii="Times New Roman" w:hAnsi="Times New Roman"/>
          <w:sz w:val="28"/>
        </w:rPr>
        <w:t>порушення</w:t>
      </w:r>
      <w:r w:rsidR="00E130C5" w:rsidRPr="006C2A10">
        <w:rPr>
          <w:rFonts w:ascii="Times New Roman" w:hAnsi="Times New Roman"/>
          <w:sz w:val="28"/>
        </w:rPr>
        <w:t>. Так, з</w:t>
      </w:r>
      <w:r w:rsidR="00B274E3" w:rsidRPr="006C2A10">
        <w:rPr>
          <w:rFonts w:ascii="Times New Roman" w:hAnsi="Times New Roman"/>
          <w:sz w:val="28"/>
        </w:rPr>
        <w:t xml:space="preserve">а ч. 1 ст. 286 </w:t>
      </w:r>
      <w:r w:rsidR="00E130C5" w:rsidRPr="006C2A10">
        <w:rPr>
          <w:rFonts w:ascii="Times New Roman" w:hAnsi="Times New Roman"/>
          <w:sz w:val="28"/>
        </w:rPr>
        <w:t>та ч. 1 ст. 286-1 КК відповідальність</w:t>
      </w:r>
      <w:r w:rsidR="00B274E3" w:rsidRPr="006C2A10">
        <w:rPr>
          <w:rFonts w:ascii="Times New Roman" w:hAnsi="Times New Roman"/>
          <w:sz w:val="28"/>
        </w:rPr>
        <w:t xml:space="preserve"> настає за порушення, що </w:t>
      </w:r>
      <w:r w:rsidR="00E130C5" w:rsidRPr="006C2A10">
        <w:rPr>
          <w:rFonts w:ascii="Times New Roman" w:hAnsi="Times New Roman"/>
          <w:sz w:val="28"/>
        </w:rPr>
        <w:t>призвело</w:t>
      </w:r>
      <w:r w:rsidR="00B274E3" w:rsidRPr="006C2A10">
        <w:rPr>
          <w:rFonts w:ascii="Times New Roman" w:hAnsi="Times New Roman"/>
          <w:sz w:val="28"/>
        </w:rPr>
        <w:t xml:space="preserve"> до середньої тяжкості </w:t>
      </w:r>
      <w:r w:rsidR="00E130C5" w:rsidRPr="006C2A10">
        <w:rPr>
          <w:rFonts w:ascii="Times New Roman" w:hAnsi="Times New Roman"/>
          <w:sz w:val="28"/>
        </w:rPr>
        <w:t>тілесного ушкодження</w:t>
      </w:r>
      <w:r w:rsidR="0071122B" w:rsidRPr="006C2A10">
        <w:rPr>
          <w:rFonts w:ascii="Times New Roman" w:hAnsi="Times New Roman"/>
          <w:sz w:val="28"/>
        </w:rPr>
        <w:t xml:space="preserve"> </w:t>
      </w:r>
      <w:r w:rsidR="0071122B" w:rsidRPr="00B34879">
        <w:rPr>
          <w:rFonts w:ascii="Times New Roman" w:hAnsi="Times New Roman"/>
          <w:sz w:val="28"/>
        </w:rPr>
        <w:lastRenderedPageBreak/>
        <w:t>потерпілого</w:t>
      </w:r>
      <w:r w:rsidR="00E130C5" w:rsidRPr="00B34879">
        <w:rPr>
          <w:rFonts w:ascii="Times New Roman" w:hAnsi="Times New Roman"/>
          <w:sz w:val="28"/>
        </w:rPr>
        <w:t xml:space="preserve">, за </w:t>
      </w:r>
      <w:r w:rsidR="00D2731C" w:rsidRPr="00B34879">
        <w:rPr>
          <w:rFonts w:ascii="Times New Roman" w:hAnsi="Times New Roman"/>
          <w:sz w:val="28"/>
        </w:rPr>
        <w:t xml:space="preserve">ч. 2 ст. 286 та ч. ч. 2, 3 ст. 286-1 КК – за порушення, що </w:t>
      </w:r>
      <w:r w:rsidR="007E46DD">
        <w:rPr>
          <w:rFonts w:ascii="Times New Roman" w:hAnsi="Times New Roman"/>
          <w:sz w:val="28"/>
        </w:rPr>
        <w:t xml:space="preserve">                    </w:t>
      </w:r>
      <w:bookmarkStart w:id="1" w:name="_GoBack"/>
      <w:bookmarkEnd w:id="1"/>
      <w:r w:rsidR="00D2731C" w:rsidRPr="00B34879">
        <w:rPr>
          <w:rFonts w:ascii="Times New Roman" w:hAnsi="Times New Roman"/>
          <w:sz w:val="28"/>
        </w:rPr>
        <w:t xml:space="preserve">призвело </w:t>
      </w:r>
      <w:r w:rsidR="0071122B" w:rsidRPr="00B34879">
        <w:rPr>
          <w:rFonts w:ascii="Times New Roman" w:hAnsi="Times New Roman"/>
          <w:sz w:val="28"/>
        </w:rPr>
        <w:t xml:space="preserve">до </w:t>
      </w:r>
      <w:r w:rsidR="00D2731C" w:rsidRPr="00B34879">
        <w:rPr>
          <w:rFonts w:ascii="Times New Roman" w:hAnsi="Times New Roman"/>
          <w:sz w:val="28"/>
        </w:rPr>
        <w:t>тяжкого тілесного ушкодження або смерті</w:t>
      </w:r>
      <w:r w:rsidR="0071122B" w:rsidRPr="00B34879">
        <w:rPr>
          <w:rFonts w:ascii="Times New Roman" w:hAnsi="Times New Roman"/>
          <w:sz w:val="28"/>
        </w:rPr>
        <w:t xml:space="preserve"> потерпілого</w:t>
      </w:r>
      <w:r w:rsidR="00D2731C" w:rsidRPr="00B34879">
        <w:rPr>
          <w:rFonts w:ascii="Times New Roman" w:hAnsi="Times New Roman"/>
          <w:sz w:val="28"/>
        </w:rPr>
        <w:t xml:space="preserve">, </w:t>
      </w:r>
      <w:r w:rsidR="007E46DD">
        <w:rPr>
          <w:rFonts w:ascii="Times New Roman" w:hAnsi="Times New Roman"/>
          <w:sz w:val="28"/>
        </w:rPr>
        <w:t xml:space="preserve">                                                          </w:t>
      </w:r>
      <w:r w:rsidR="00D2731C" w:rsidRPr="00B34879">
        <w:rPr>
          <w:rFonts w:ascii="Times New Roman" w:hAnsi="Times New Roman"/>
          <w:sz w:val="28"/>
        </w:rPr>
        <w:t xml:space="preserve">за ч. 3 ст. 286 КК та </w:t>
      </w:r>
      <w:r w:rsidR="0071122B" w:rsidRPr="00B34879">
        <w:rPr>
          <w:rFonts w:ascii="Times New Roman" w:hAnsi="Times New Roman"/>
          <w:sz w:val="28"/>
        </w:rPr>
        <w:t>ч. </w:t>
      </w:r>
      <w:r w:rsidR="00D2731C" w:rsidRPr="00B34879">
        <w:rPr>
          <w:rFonts w:ascii="Times New Roman" w:hAnsi="Times New Roman"/>
          <w:sz w:val="28"/>
        </w:rPr>
        <w:t xml:space="preserve">4 ст. 286-1 КК – за порушення, що призвело до загибелі кількох осіб. </w:t>
      </w:r>
    </w:p>
    <w:p w14:paraId="28C72C1F" w14:textId="3482CDBB" w:rsidR="00D55AA3" w:rsidRPr="006C2A10" w:rsidRDefault="00151DF2" w:rsidP="006C2A10">
      <w:pPr>
        <w:pStyle w:val="aa"/>
        <w:tabs>
          <w:tab w:val="left" w:pos="9639"/>
        </w:tabs>
        <w:ind w:firstLine="709"/>
        <w:jc w:val="both"/>
        <w:rPr>
          <w:rFonts w:ascii="Times New Roman" w:hAnsi="Times New Roman"/>
          <w:sz w:val="28"/>
        </w:rPr>
      </w:pPr>
      <w:r w:rsidRPr="00B34879">
        <w:rPr>
          <w:rFonts w:ascii="Times New Roman" w:hAnsi="Times New Roman"/>
          <w:sz w:val="28"/>
        </w:rPr>
        <w:t xml:space="preserve">Водночас, у законопроекті </w:t>
      </w:r>
      <w:r w:rsidR="00976292" w:rsidRPr="00B34879">
        <w:rPr>
          <w:rFonts w:ascii="Times New Roman" w:hAnsi="Times New Roman"/>
          <w:sz w:val="28"/>
        </w:rPr>
        <w:t xml:space="preserve">окрема </w:t>
      </w:r>
      <w:r w:rsidRPr="00B34879">
        <w:rPr>
          <w:rFonts w:ascii="Times New Roman" w:hAnsi="Times New Roman"/>
          <w:sz w:val="28"/>
        </w:rPr>
        <w:t>відповідальність за порушення правил безпеки дорожнього руху</w:t>
      </w:r>
      <w:r w:rsidR="009D3E5F" w:rsidRPr="00B34879">
        <w:rPr>
          <w:rFonts w:ascii="Times New Roman" w:hAnsi="Times New Roman"/>
          <w:sz w:val="28"/>
        </w:rPr>
        <w:t>, які</w:t>
      </w:r>
      <w:r w:rsidRPr="00B34879">
        <w:rPr>
          <w:rFonts w:ascii="Times New Roman" w:hAnsi="Times New Roman"/>
          <w:sz w:val="28"/>
        </w:rPr>
        <w:t xml:space="preserve"> пов’язані із перевищенням встановлених обмежень швидкості руху в населених пунктах особою, яка керує транспортним засобом (особою, яка керує транспортним засобом в стані сп’яніння)</w:t>
      </w:r>
      <w:r w:rsidR="00976292" w:rsidRPr="00B34879">
        <w:rPr>
          <w:rFonts w:ascii="Times New Roman" w:hAnsi="Times New Roman"/>
          <w:sz w:val="28"/>
        </w:rPr>
        <w:t>,</w:t>
      </w:r>
      <w:r w:rsidRPr="00B34879">
        <w:rPr>
          <w:rFonts w:ascii="Times New Roman" w:hAnsi="Times New Roman"/>
          <w:sz w:val="28"/>
        </w:rPr>
        <w:t xml:space="preserve"> </w:t>
      </w:r>
      <w:r w:rsidR="00976292" w:rsidRPr="00B34879">
        <w:rPr>
          <w:rFonts w:ascii="Times New Roman" w:hAnsi="Times New Roman"/>
          <w:sz w:val="28"/>
        </w:rPr>
        <w:t>встановлюється лише для</w:t>
      </w:r>
      <w:r w:rsidRPr="00B34879">
        <w:rPr>
          <w:rFonts w:ascii="Times New Roman" w:hAnsi="Times New Roman"/>
          <w:sz w:val="28"/>
        </w:rPr>
        <w:t xml:space="preserve"> настання таких наслідків</w:t>
      </w:r>
      <w:r w:rsidR="00976292" w:rsidRPr="00B34879">
        <w:rPr>
          <w:rFonts w:ascii="Times New Roman" w:hAnsi="Times New Roman"/>
          <w:sz w:val="28"/>
        </w:rPr>
        <w:t>,</w:t>
      </w:r>
      <w:r w:rsidRPr="00B34879">
        <w:rPr>
          <w:rFonts w:ascii="Times New Roman" w:hAnsi="Times New Roman"/>
          <w:sz w:val="28"/>
        </w:rPr>
        <w:t xml:space="preserve"> як спричинення потерпілому середньої тяжкості або тяжк</w:t>
      </w:r>
      <w:r w:rsidR="008E3BA3" w:rsidRPr="00B34879">
        <w:rPr>
          <w:rFonts w:ascii="Times New Roman" w:hAnsi="Times New Roman"/>
          <w:sz w:val="28"/>
        </w:rPr>
        <w:t>ого</w:t>
      </w:r>
      <w:r w:rsidRPr="00B34879">
        <w:rPr>
          <w:rFonts w:ascii="Times New Roman" w:hAnsi="Times New Roman"/>
          <w:sz w:val="28"/>
        </w:rPr>
        <w:t xml:space="preserve"> тілесн</w:t>
      </w:r>
      <w:r w:rsidR="008E3BA3" w:rsidRPr="00B34879">
        <w:rPr>
          <w:rFonts w:ascii="Times New Roman" w:hAnsi="Times New Roman"/>
          <w:sz w:val="28"/>
        </w:rPr>
        <w:t>ого</w:t>
      </w:r>
      <w:r w:rsidRPr="00B34879">
        <w:rPr>
          <w:rFonts w:ascii="Times New Roman" w:hAnsi="Times New Roman"/>
          <w:sz w:val="28"/>
        </w:rPr>
        <w:t xml:space="preserve"> ушкодження чи смерт</w:t>
      </w:r>
      <w:r w:rsidR="008E3BA3" w:rsidRPr="00B34879">
        <w:rPr>
          <w:rFonts w:ascii="Times New Roman" w:hAnsi="Times New Roman"/>
          <w:sz w:val="28"/>
        </w:rPr>
        <w:t>і. А</w:t>
      </w:r>
      <w:r w:rsidR="009D3E5F" w:rsidRPr="00B34879">
        <w:rPr>
          <w:rFonts w:ascii="Times New Roman" w:hAnsi="Times New Roman"/>
          <w:sz w:val="28"/>
        </w:rPr>
        <w:t>,</w:t>
      </w:r>
      <w:r w:rsidR="008E3BA3" w:rsidRPr="00B34879">
        <w:rPr>
          <w:rFonts w:ascii="Times New Roman" w:hAnsi="Times New Roman"/>
          <w:sz w:val="28"/>
        </w:rPr>
        <w:t xml:space="preserve"> отже, перевищення встановлених обмежень швидкості руху в населених пунктах особою, яка керує транспортним засобом (особою, яка керує транспортним засобом в стані сп’яніння), яке спричинило загибель кількох осіб, буде</w:t>
      </w:r>
      <w:r w:rsidR="00976292" w:rsidRPr="00B34879">
        <w:rPr>
          <w:rFonts w:ascii="Times New Roman" w:hAnsi="Times New Roman"/>
          <w:sz w:val="28"/>
        </w:rPr>
        <w:t xml:space="preserve"> і далі</w:t>
      </w:r>
      <w:r w:rsidR="008E3BA3" w:rsidRPr="00B34879">
        <w:rPr>
          <w:rFonts w:ascii="Times New Roman" w:hAnsi="Times New Roman"/>
          <w:sz w:val="28"/>
        </w:rPr>
        <w:t xml:space="preserve"> кваліфік</w:t>
      </w:r>
      <w:r w:rsidR="00976292" w:rsidRPr="00B34879">
        <w:rPr>
          <w:rFonts w:ascii="Times New Roman" w:hAnsi="Times New Roman"/>
          <w:sz w:val="28"/>
        </w:rPr>
        <w:t>уватись</w:t>
      </w:r>
      <w:r w:rsidR="008E3BA3" w:rsidRPr="00B34879">
        <w:rPr>
          <w:rFonts w:ascii="Times New Roman" w:hAnsi="Times New Roman"/>
          <w:sz w:val="28"/>
        </w:rPr>
        <w:t xml:space="preserve"> за </w:t>
      </w:r>
      <w:r w:rsidR="00773DB7" w:rsidRPr="00B34879">
        <w:rPr>
          <w:rFonts w:ascii="Times New Roman" w:hAnsi="Times New Roman"/>
          <w:sz w:val="28"/>
        </w:rPr>
        <w:t xml:space="preserve">чинними наразі </w:t>
      </w:r>
      <w:r w:rsidR="008E3BA3" w:rsidRPr="00B34879">
        <w:rPr>
          <w:rFonts w:ascii="Times New Roman" w:hAnsi="Times New Roman"/>
          <w:sz w:val="28"/>
        </w:rPr>
        <w:t>ч. 3 ст. 286 або ч. 4 ст. 286-1 КК, що</w:t>
      </w:r>
      <w:r w:rsidR="00976292" w:rsidRPr="00B34879">
        <w:rPr>
          <w:rFonts w:ascii="Times New Roman" w:hAnsi="Times New Roman"/>
          <w:sz w:val="28"/>
        </w:rPr>
        <w:t xml:space="preserve"> в контексті пропозицій законопроекту </w:t>
      </w:r>
      <w:r w:rsidR="008E3BA3" w:rsidRPr="00B34879">
        <w:rPr>
          <w:rFonts w:ascii="Times New Roman" w:hAnsi="Times New Roman"/>
          <w:sz w:val="28"/>
        </w:rPr>
        <w:t xml:space="preserve"> виглядає нелогічним.</w:t>
      </w:r>
    </w:p>
    <w:p w14:paraId="6BC1D606" w14:textId="5F32828D" w:rsidR="004D44AA" w:rsidRDefault="004D44AA" w:rsidP="00B34879">
      <w:pPr>
        <w:spacing w:after="0" w:line="240" w:lineRule="auto"/>
        <w:jc w:val="both"/>
        <w:rPr>
          <w:szCs w:val="28"/>
        </w:rPr>
      </w:pPr>
    </w:p>
    <w:p w14:paraId="2FC747F2" w14:textId="77777777" w:rsidR="00B34879" w:rsidRPr="006C2A10" w:rsidRDefault="00B34879" w:rsidP="00B34879">
      <w:pPr>
        <w:spacing w:after="0" w:line="240" w:lineRule="auto"/>
        <w:jc w:val="both"/>
        <w:rPr>
          <w:szCs w:val="28"/>
        </w:rPr>
      </w:pPr>
    </w:p>
    <w:p w14:paraId="5AE64A1D" w14:textId="2CC90749" w:rsidR="00D55AA3" w:rsidRPr="009D3E5F" w:rsidRDefault="00D55AA3" w:rsidP="00B34879">
      <w:pPr>
        <w:spacing w:after="0" w:line="240" w:lineRule="auto"/>
        <w:ind w:firstLine="709"/>
        <w:jc w:val="both"/>
      </w:pPr>
      <w:r w:rsidRPr="006C2A10">
        <w:t xml:space="preserve">Керівник Головного управління </w:t>
      </w:r>
      <w:r w:rsidRPr="006C2A10">
        <w:tab/>
      </w:r>
      <w:r w:rsidRPr="006C2A10">
        <w:tab/>
      </w:r>
      <w:r w:rsidRPr="006C2A10">
        <w:tab/>
      </w:r>
      <w:r w:rsidRPr="006C2A10">
        <w:tab/>
        <w:t xml:space="preserve">              С. Тихонюк</w:t>
      </w:r>
    </w:p>
    <w:p w14:paraId="4FB6144C" w14:textId="433F14B3" w:rsidR="00C36958" w:rsidRDefault="00C36958" w:rsidP="00B34879">
      <w:pPr>
        <w:spacing w:after="0" w:line="240" w:lineRule="auto"/>
        <w:jc w:val="both"/>
        <w:rPr>
          <w:szCs w:val="28"/>
        </w:rPr>
      </w:pPr>
    </w:p>
    <w:p w14:paraId="6609E207" w14:textId="77777777" w:rsidR="00B34879" w:rsidRPr="009D3E5F" w:rsidRDefault="00B34879" w:rsidP="00B34879">
      <w:pPr>
        <w:spacing w:after="0" w:line="240" w:lineRule="auto"/>
        <w:jc w:val="both"/>
        <w:rPr>
          <w:szCs w:val="28"/>
        </w:rPr>
      </w:pPr>
    </w:p>
    <w:p w14:paraId="7E2F025B" w14:textId="7C3CDBE9" w:rsidR="0063585B" w:rsidRPr="009D3E5F" w:rsidRDefault="00D55AA3" w:rsidP="00B34879">
      <w:pPr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6C2A10">
        <w:rPr>
          <w:sz w:val="20"/>
          <w:szCs w:val="20"/>
        </w:rPr>
        <w:t>Вик</w:t>
      </w:r>
      <w:proofErr w:type="spellEnd"/>
      <w:r w:rsidRPr="006C2A10">
        <w:rPr>
          <w:sz w:val="20"/>
          <w:szCs w:val="20"/>
        </w:rPr>
        <w:t>.: В. Попович, Є. Корнієнко</w:t>
      </w:r>
    </w:p>
    <w:sectPr w:rsidR="0063585B" w:rsidRPr="009D3E5F" w:rsidSect="00FA3B99">
      <w:headerReference w:type="default" r:id="rId7"/>
      <w:footerReference w:type="even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1CF6FA" w14:textId="77777777" w:rsidR="00332C53" w:rsidRDefault="00332C53" w:rsidP="00D55AA3">
      <w:pPr>
        <w:spacing w:after="0" w:line="240" w:lineRule="auto"/>
      </w:pPr>
      <w:r>
        <w:separator/>
      </w:r>
    </w:p>
  </w:endnote>
  <w:endnote w:type="continuationSeparator" w:id="0">
    <w:p w14:paraId="59334569" w14:textId="77777777" w:rsidR="00332C53" w:rsidRDefault="00332C53" w:rsidP="00D55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A97897" w14:textId="77777777" w:rsidR="0049594E" w:rsidRDefault="00B248D0" w:rsidP="006C27E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628409C7" w14:textId="77777777" w:rsidR="0049594E" w:rsidRDefault="00332C53" w:rsidP="006C27E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104CF9" w14:textId="77777777" w:rsidR="00332C53" w:rsidRDefault="00332C53" w:rsidP="00D55AA3">
      <w:pPr>
        <w:spacing w:after="0" w:line="240" w:lineRule="auto"/>
      </w:pPr>
      <w:r>
        <w:separator/>
      </w:r>
    </w:p>
  </w:footnote>
  <w:footnote w:type="continuationSeparator" w:id="0">
    <w:p w14:paraId="63926484" w14:textId="77777777" w:rsidR="00332C53" w:rsidRDefault="00332C53" w:rsidP="00D55A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5C112F" w14:textId="4EECBF0F" w:rsidR="0049594E" w:rsidRDefault="00B248D0" w:rsidP="003A376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7E46DD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676BA4" w14:textId="77777777" w:rsidR="00D55AA3" w:rsidRDefault="00B248D0" w:rsidP="000477C1">
    <w:pPr>
      <w:pStyle w:val="a5"/>
      <w:jc w:val="right"/>
      <w:rPr>
        <w:color w:val="000000" w:themeColor="text1"/>
        <w:sz w:val="20"/>
        <w:szCs w:val="20"/>
      </w:rPr>
    </w:pPr>
    <w:r w:rsidRPr="00836442">
      <w:rPr>
        <w:color w:val="000000" w:themeColor="text1"/>
        <w:sz w:val="20"/>
        <w:szCs w:val="20"/>
      </w:rPr>
      <w:t xml:space="preserve">До реєстр. № </w:t>
    </w:r>
    <w:r w:rsidRPr="00715D7B">
      <w:rPr>
        <w:color w:val="000000" w:themeColor="text1"/>
        <w:sz w:val="20"/>
        <w:szCs w:val="20"/>
      </w:rPr>
      <w:t>6240</w:t>
    </w:r>
    <w:r w:rsidR="00D55AA3">
      <w:rPr>
        <w:color w:val="000000" w:themeColor="text1"/>
        <w:sz w:val="20"/>
        <w:szCs w:val="20"/>
      </w:rPr>
      <w:t xml:space="preserve">-1 </w:t>
    </w:r>
    <w:r w:rsidRPr="00836442">
      <w:rPr>
        <w:color w:val="000000" w:themeColor="text1"/>
        <w:sz w:val="20"/>
        <w:szCs w:val="20"/>
      </w:rPr>
      <w:t xml:space="preserve">від </w:t>
    </w:r>
    <w:r w:rsidR="00D55AA3" w:rsidRPr="00D55AA3">
      <w:rPr>
        <w:color w:val="000000" w:themeColor="text1"/>
        <w:sz w:val="20"/>
        <w:szCs w:val="20"/>
      </w:rPr>
      <w:t>10.11.2021</w:t>
    </w:r>
  </w:p>
  <w:p w14:paraId="29996119" w14:textId="77777777" w:rsidR="0049594E" w:rsidRDefault="00B248D0" w:rsidP="006C27EE">
    <w:pPr>
      <w:pStyle w:val="a5"/>
      <w:jc w:val="right"/>
      <w:rPr>
        <w:color w:val="000000" w:themeColor="text1"/>
        <w:sz w:val="20"/>
        <w:szCs w:val="20"/>
      </w:rPr>
    </w:pPr>
    <w:r w:rsidRPr="00836442">
      <w:rPr>
        <w:color w:val="000000" w:themeColor="text1"/>
        <w:sz w:val="20"/>
        <w:szCs w:val="20"/>
      </w:rPr>
      <w:t>Народні депутати України</w:t>
    </w:r>
  </w:p>
  <w:p w14:paraId="7C2ED2D8" w14:textId="77777777" w:rsidR="0049594E" w:rsidRPr="00836442" w:rsidRDefault="00D55AA3" w:rsidP="00D55AA3">
    <w:pPr>
      <w:pStyle w:val="a5"/>
      <w:jc w:val="right"/>
      <w:rPr>
        <w:color w:val="000000" w:themeColor="text1"/>
        <w:sz w:val="20"/>
        <w:szCs w:val="20"/>
      </w:rPr>
    </w:pPr>
    <w:r>
      <w:rPr>
        <w:color w:val="000000" w:themeColor="text1"/>
        <w:sz w:val="20"/>
        <w:szCs w:val="20"/>
      </w:rPr>
      <w:t xml:space="preserve">М. </w:t>
    </w:r>
    <w:proofErr w:type="spellStart"/>
    <w:r w:rsidRPr="00D55AA3">
      <w:rPr>
        <w:color w:val="000000" w:themeColor="text1"/>
        <w:sz w:val="20"/>
        <w:szCs w:val="20"/>
      </w:rPr>
      <w:t>Дирдін</w:t>
    </w:r>
    <w:proofErr w:type="spellEnd"/>
    <w:r w:rsidRPr="00D55AA3">
      <w:rPr>
        <w:color w:val="000000" w:themeColor="text1"/>
        <w:sz w:val="20"/>
        <w:szCs w:val="20"/>
      </w:rPr>
      <w:t xml:space="preserve"> </w:t>
    </w:r>
    <w:r>
      <w:rPr>
        <w:color w:val="000000" w:themeColor="text1"/>
        <w:sz w:val="20"/>
        <w:szCs w:val="20"/>
      </w:rPr>
      <w:t>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673B02"/>
    <w:multiLevelType w:val="hybridMultilevel"/>
    <w:tmpl w:val="8CDEC728"/>
    <w:lvl w:ilvl="0" w:tplc="DD300FCE">
      <w:start w:val="4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333333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AA3"/>
    <w:rsid w:val="00026156"/>
    <w:rsid w:val="00030E67"/>
    <w:rsid w:val="00067B24"/>
    <w:rsid w:val="00094917"/>
    <w:rsid w:val="000A79D7"/>
    <w:rsid w:val="00151DF2"/>
    <w:rsid w:val="001A6399"/>
    <w:rsid w:val="001C717B"/>
    <w:rsid w:val="001D23F9"/>
    <w:rsid w:val="0030781C"/>
    <w:rsid w:val="00332C53"/>
    <w:rsid w:val="00354C1E"/>
    <w:rsid w:val="00363593"/>
    <w:rsid w:val="0036708A"/>
    <w:rsid w:val="0039063D"/>
    <w:rsid w:val="003E425C"/>
    <w:rsid w:val="00451239"/>
    <w:rsid w:val="0045540E"/>
    <w:rsid w:val="004D44AA"/>
    <w:rsid w:val="005077CF"/>
    <w:rsid w:val="005265C8"/>
    <w:rsid w:val="00550303"/>
    <w:rsid w:val="00586402"/>
    <w:rsid w:val="005B7D98"/>
    <w:rsid w:val="005E03BF"/>
    <w:rsid w:val="006252CB"/>
    <w:rsid w:val="0063585B"/>
    <w:rsid w:val="006C2A10"/>
    <w:rsid w:val="006E1A5F"/>
    <w:rsid w:val="0071122B"/>
    <w:rsid w:val="00715E57"/>
    <w:rsid w:val="00773DB7"/>
    <w:rsid w:val="007E46DD"/>
    <w:rsid w:val="007F45BC"/>
    <w:rsid w:val="007F72EA"/>
    <w:rsid w:val="008258E8"/>
    <w:rsid w:val="00892065"/>
    <w:rsid w:val="008E3BA3"/>
    <w:rsid w:val="00950790"/>
    <w:rsid w:val="00976292"/>
    <w:rsid w:val="009D3E5F"/>
    <w:rsid w:val="00A03FFE"/>
    <w:rsid w:val="00A20082"/>
    <w:rsid w:val="00A32D6A"/>
    <w:rsid w:val="00A42C29"/>
    <w:rsid w:val="00A819B3"/>
    <w:rsid w:val="00B234C6"/>
    <w:rsid w:val="00B248D0"/>
    <w:rsid w:val="00B274E3"/>
    <w:rsid w:val="00B34879"/>
    <w:rsid w:val="00B43C28"/>
    <w:rsid w:val="00B638C2"/>
    <w:rsid w:val="00BF22F3"/>
    <w:rsid w:val="00BF388F"/>
    <w:rsid w:val="00C36958"/>
    <w:rsid w:val="00D2731C"/>
    <w:rsid w:val="00D55AA3"/>
    <w:rsid w:val="00D6523A"/>
    <w:rsid w:val="00E130C5"/>
    <w:rsid w:val="00F1542A"/>
    <w:rsid w:val="00FD3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6D42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5AA3"/>
    <w:rPr>
      <w:rFonts w:ascii="Times New Roman" w:eastAsia="Calibri" w:hAnsi="Times New Roman" w:cs="Times New Roman"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5AA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55AA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D55AA3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D55AA3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D55AA3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D55AA3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D55AA3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D55AA3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D55AA3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D55AA3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D55AA3"/>
  </w:style>
  <w:style w:type="paragraph" w:styleId="aa">
    <w:name w:val="No Spacing"/>
    <w:uiPriority w:val="1"/>
    <w:qFormat/>
    <w:rsid w:val="00D55AA3"/>
    <w:pPr>
      <w:spacing w:after="0" w:line="240" w:lineRule="auto"/>
    </w:pPr>
  </w:style>
  <w:style w:type="paragraph" w:customStyle="1" w:styleId="1">
    <w:name w:val="Абзац списка1"/>
    <w:basedOn w:val="a"/>
    <w:rsid w:val="00D55AA3"/>
    <w:pPr>
      <w:spacing w:after="200" w:line="240" w:lineRule="auto"/>
      <w:ind w:left="720"/>
      <w:contextualSpacing/>
      <w:jc w:val="center"/>
    </w:pPr>
    <w:rPr>
      <w:rFonts w:ascii="Calibri" w:eastAsia="Times New Roman" w:hAnsi="Calibri"/>
      <w:sz w:val="22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D55AA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D55AA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">
    <w:name w:val="HTML Preformatted"/>
    <w:basedOn w:val="a"/>
    <w:link w:val="HTML0"/>
    <w:rsid w:val="00D55AA3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00" w:lineRule="atLeast"/>
    </w:pPr>
    <w:rPr>
      <w:rFonts w:ascii="Courier New" w:eastAsia="Times New Roman" w:hAnsi="Courier New" w:cs="Courier New"/>
      <w:kern w:val="1"/>
      <w:sz w:val="20"/>
      <w:szCs w:val="20"/>
      <w:lang w:eastAsia="hi-IN" w:bidi="hi-IN"/>
    </w:rPr>
  </w:style>
  <w:style w:type="character" w:customStyle="1" w:styleId="HTML0">
    <w:name w:val="Стандартний HTML Знак"/>
    <w:basedOn w:val="a0"/>
    <w:link w:val="HTML"/>
    <w:rsid w:val="00D55AA3"/>
    <w:rPr>
      <w:rFonts w:ascii="Courier New" w:eastAsia="Times New Roman" w:hAnsi="Courier New" w:cs="Courier New"/>
      <w:kern w:val="1"/>
      <w:sz w:val="20"/>
      <w:szCs w:val="20"/>
      <w:lang w:eastAsia="hi-IN" w:bidi="hi-IN"/>
    </w:rPr>
  </w:style>
  <w:style w:type="paragraph" w:styleId="ab">
    <w:name w:val="List Paragraph"/>
    <w:basedOn w:val="a"/>
    <w:uiPriority w:val="34"/>
    <w:qFormat/>
    <w:rsid w:val="007F72EA"/>
    <w:pPr>
      <w:widowControl w:val="0"/>
      <w:suppressAutoHyphens/>
      <w:autoSpaceDE w:val="0"/>
      <w:spacing w:after="0" w:line="240" w:lineRule="auto"/>
      <w:ind w:left="720"/>
      <w:contextualSpacing/>
    </w:pPr>
    <w:rPr>
      <w:rFonts w:eastAsia="Times New Roman" w:cs="Mangal"/>
      <w:kern w:val="1"/>
      <w:sz w:val="24"/>
      <w:szCs w:val="21"/>
      <w:lang w:val="ru-RU" w:eastAsia="hi-IN" w:bidi="hi-IN"/>
    </w:rPr>
  </w:style>
  <w:style w:type="paragraph" w:customStyle="1" w:styleId="StyleProp">
    <w:name w:val="StyleProp"/>
    <w:basedOn w:val="a"/>
    <w:rsid w:val="0030781C"/>
    <w:pPr>
      <w:spacing w:after="0" w:line="200" w:lineRule="exact"/>
      <w:ind w:firstLine="227"/>
      <w:jc w:val="both"/>
    </w:pPr>
    <w:rPr>
      <w:rFonts w:eastAsia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3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5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4308</Words>
  <Characters>2457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2022-02-03T07:36:00Z</dcterms:created>
  <dcterms:modified xsi:type="dcterms:W3CDTF">2022-02-03T07:39:00Z</dcterms:modified>
</cp:coreProperties>
</file>