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B1A7FEA" w14:textId="3890769C" w:rsidR="002B53D3" w:rsidRPr="00635A8C" w:rsidRDefault="00B82179" w:rsidP="00B82179">
      <w:pPr>
        <w:pStyle w:val="a6"/>
        <w:spacing w:before="120" w:after="0"/>
        <w:jc w:val="center"/>
        <w:rPr>
          <w:rFonts w:ascii="Times New Roman" w:hAnsi="Times New Roman"/>
          <w:sz w:val="28"/>
          <w:szCs w:val="28"/>
        </w:rPr>
      </w:pPr>
      <w:bookmarkStart w:id="0" w:name="_GoBack"/>
      <w:bookmarkEnd w:id="0"/>
      <w:r>
        <w:rPr>
          <w:rFonts w:ascii="Times New Roman" w:hAnsi="Times New Roman"/>
          <w:sz w:val="28"/>
          <w:szCs w:val="28"/>
          <w:lang w:val="en-US"/>
        </w:rPr>
        <w:t xml:space="preserve">                         </w:t>
      </w:r>
      <w:r w:rsidR="002B53D3" w:rsidRPr="00635A8C">
        <w:rPr>
          <w:rFonts w:ascii="Times New Roman" w:hAnsi="Times New Roman"/>
          <w:sz w:val="28"/>
          <w:szCs w:val="28"/>
        </w:rPr>
        <w:t>ПРОЕКТ</w:t>
      </w:r>
    </w:p>
    <w:p w14:paraId="10032BA9" w14:textId="77777777" w:rsidR="00C862E2" w:rsidRDefault="002B53D3" w:rsidP="00C862E2">
      <w:pPr>
        <w:spacing w:before="120"/>
        <w:ind w:left="5040"/>
        <w:rPr>
          <w:rFonts w:ascii="Times New Roman" w:hAnsi="Times New Roman"/>
          <w:sz w:val="28"/>
          <w:szCs w:val="28"/>
        </w:rPr>
      </w:pPr>
      <w:r w:rsidRPr="00635A8C">
        <w:rPr>
          <w:rFonts w:ascii="Times New Roman" w:hAnsi="Times New Roman"/>
          <w:sz w:val="28"/>
          <w:szCs w:val="28"/>
        </w:rPr>
        <w:t xml:space="preserve">Вноситься </w:t>
      </w:r>
    </w:p>
    <w:p w14:paraId="443B36A1" w14:textId="77777777" w:rsidR="00C862E2" w:rsidRDefault="00C862E2" w:rsidP="00C862E2">
      <w:pPr>
        <w:spacing w:before="120"/>
        <w:ind w:left="5040"/>
        <w:rPr>
          <w:rFonts w:ascii="Times New Roman" w:hAnsi="Times New Roman"/>
          <w:sz w:val="28"/>
          <w:szCs w:val="28"/>
        </w:rPr>
      </w:pPr>
      <w:r>
        <w:rPr>
          <w:rFonts w:ascii="Times New Roman" w:hAnsi="Times New Roman"/>
          <w:sz w:val="28"/>
          <w:szCs w:val="28"/>
        </w:rPr>
        <w:t xml:space="preserve">Народним депутатом України </w:t>
      </w:r>
    </w:p>
    <w:p w14:paraId="186BD6BC" w14:textId="77777777" w:rsidR="00C862E2" w:rsidRDefault="00C862E2" w:rsidP="00C862E2">
      <w:pPr>
        <w:spacing w:before="120"/>
        <w:ind w:left="5040"/>
        <w:rPr>
          <w:rFonts w:ascii="Times New Roman" w:hAnsi="Times New Roman"/>
          <w:sz w:val="28"/>
          <w:szCs w:val="28"/>
        </w:rPr>
      </w:pPr>
      <w:r>
        <w:rPr>
          <w:rFonts w:ascii="Times New Roman" w:hAnsi="Times New Roman"/>
          <w:sz w:val="28"/>
          <w:szCs w:val="28"/>
        </w:rPr>
        <w:t>Гетманцевим Д.О.</w:t>
      </w:r>
    </w:p>
    <w:p w14:paraId="19310818" w14:textId="49E60573" w:rsidR="002B53D3" w:rsidRPr="00635A8C" w:rsidRDefault="002B53D3" w:rsidP="00C862E2">
      <w:pPr>
        <w:spacing w:before="120"/>
        <w:ind w:left="5040"/>
        <w:rPr>
          <w:rFonts w:ascii="Times New Roman" w:hAnsi="Times New Roman"/>
          <w:sz w:val="28"/>
          <w:szCs w:val="28"/>
        </w:rPr>
      </w:pPr>
      <w:r w:rsidRPr="00635A8C">
        <w:rPr>
          <w:rFonts w:ascii="Times New Roman" w:hAnsi="Times New Roman"/>
          <w:sz w:val="28"/>
          <w:szCs w:val="28"/>
        </w:rPr>
        <w:br/>
      </w:r>
    </w:p>
    <w:p w14:paraId="3B607053" w14:textId="77777777" w:rsidR="00EB41A0" w:rsidRPr="00635A8C" w:rsidRDefault="00EB41A0" w:rsidP="003E476A">
      <w:pPr>
        <w:pStyle w:val="a5"/>
        <w:rPr>
          <w:rFonts w:ascii="Times New Roman" w:hAnsi="Times New Roman"/>
        </w:rPr>
      </w:pPr>
      <w:r w:rsidRPr="00635A8C">
        <w:rPr>
          <w:rFonts w:ascii="Times New Roman" w:hAnsi="Times New Roman"/>
        </w:rPr>
        <w:t>Закон УкраЇни</w:t>
      </w:r>
    </w:p>
    <w:p w14:paraId="138A4ED5" w14:textId="77777777" w:rsidR="00B4654A" w:rsidRPr="00B4654A" w:rsidRDefault="00B4654A" w:rsidP="00B4654A">
      <w:pPr>
        <w:shd w:val="clear" w:color="auto" w:fill="FFFFFF"/>
        <w:jc w:val="center"/>
        <w:rPr>
          <w:rFonts w:ascii="Times New Roman" w:hAnsi="Times New Roman"/>
          <w:sz w:val="28"/>
          <w:szCs w:val="28"/>
        </w:rPr>
      </w:pPr>
      <w:bookmarkStart w:id="1" w:name="_Hlk87461392"/>
      <w:r w:rsidRPr="00B4654A">
        <w:rPr>
          <w:rFonts w:ascii="Times New Roman" w:hAnsi="Times New Roman"/>
          <w:sz w:val="28"/>
          <w:szCs w:val="28"/>
        </w:rPr>
        <w:t>Про внесення змін до Закону України “Про аудит фінансової звітності</w:t>
      </w:r>
    </w:p>
    <w:p w14:paraId="4E1BEAC6" w14:textId="432EF18F" w:rsidR="00EB41A0" w:rsidRPr="00635A8C" w:rsidRDefault="00B4654A" w:rsidP="00B4654A">
      <w:pPr>
        <w:pStyle w:val="a7"/>
        <w:spacing w:before="120" w:after="0"/>
        <w:rPr>
          <w:rFonts w:ascii="Times New Roman" w:hAnsi="Times New Roman"/>
          <w:b w:val="0"/>
          <w:sz w:val="28"/>
          <w:szCs w:val="28"/>
        </w:rPr>
      </w:pPr>
      <w:r w:rsidRPr="00B4654A">
        <w:rPr>
          <w:rFonts w:ascii="Times New Roman" w:hAnsi="Times New Roman"/>
          <w:b w:val="0"/>
          <w:sz w:val="28"/>
          <w:szCs w:val="28"/>
        </w:rPr>
        <w:t>та аудиторську діяльність”  щодо удосконалення деяких положень</w:t>
      </w:r>
      <w:bookmarkEnd w:id="1"/>
      <w:r w:rsidR="00EB41A0" w:rsidRPr="00635A8C">
        <w:rPr>
          <w:rFonts w:ascii="Times New Roman" w:hAnsi="Times New Roman"/>
          <w:b w:val="0"/>
          <w:sz w:val="28"/>
          <w:szCs w:val="28"/>
        </w:rPr>
        <w:br/>
        <w:t>___________________________________________________</w:t>
      </w:r>
    </w:p>
    <w:p w14:paraId="4FD31BFD" w14:textId="74DFF08B" w:rsidR="00A96C1D" w:rsidRPr="008500EB" w:rsidRDefault="00A96C1D" w:rsidP="003E476A">
      <w:pPr>
        <w:spacing w:before="120"/>
        <w:ind w:firstLine="567"/>
        <w:jc w:val="both"/>
        <w:rPr>
          <w:rFonts w:ascii="Times New Roman" w:hAnsi="Times New Roman"/>
          <w:sz w:val="28"/>
          <w:szCs w:val="28"/>
          <w:lang w:eastAsia="uk-UA"/>
        </w:rPr>
      </w:pPr>
      <w:r w:rsidRPr="008500EB">
        <w:rPr>
          <w:rFonts w:ascii="Times New Roman" w:hAnsi="Times New Roman"/>
          <w:sz w:val="28"/>
          <w:szCs w:val="28"/>
          <w:lang w:eastAsia="uk-UA"/>
        </w:rPr>
        <w:t>Верховна Рада України </w:t>
      </w:r>
      <w:r w:rsidRPr="008500EB">
        <w:rPr>
          <w:rFonts w:ascii="Times New Roman" w:hAnsi="Times New Roman"/>
          <w:bCs/>
          <w:sz w:val="28"/>
          <w:szCs w:val="28"/>
          <w:lang w:eastAsia="uk-UA"/>
        </w:rPr>
        <w:t>п о с т а н о в л я є</w:t>
      </w:r>
      <w:r w:rsidRPr="008500EB">
        <w:rPr>
          <w:rFonts w:ascii="Times New Roman" w:hAnsi="Times New Roman"/>
          <w:sz w:val="28"/>
          <w:szCs w:val="28"/>
          <w:lang w:eastAsia="uk-UA"/>
        </w:rPr>
        <w:t>:</w:t>
      </w:r>
    </w:p>
    <w:p w14:paraId="58154C13" w14:textId="287FB8B2" w:rsidR="00D545C3" w:rsidRPr="008500EB" w:rsidRDefault="00C30878" w:rsidP="00B4654A">
      <w:pPr>
        <w:pStyle w:val="a3"/>
        <w:rPr>
          <w:rFonts w:ascii="Times New Roman" w:hAnsi="Times New Roman"/>
          <w:sz w:val="28"/>
          <w:szCs w:val="28"/>
        </w:rPr>
      </w:pPr>
      <w:r w:rsidRPr="008500EB">
        <w:rPr>
          <w:rFonts w:ascii="Times New Roman" w:hAnsi="Times New Roman"/>
          <w:sz w:val="28"/>
          <w:szCs w:val="28"/>
        </w:rPr>
        <w:t xml:space="preserve">I. </w:t>
      </w:r>
      <w:r w:rsidR="00B4654A" w:rsidRPr="008500EB">
        <w:rPr>
          <w:rFonts w:ascii="Times New Roman" w:hAnsi="Times New Roman"/>
          <w:sz w:val="28"/>
          <w:szCs w:val="28"/>
        </w:rPr>
        <w:t xml:space="preserve">Внести до Закону України </w:t>
      </w:r>
      <w:r w:rsidR="00D545C3" w:rsidRPr="008500EB">
        <w:rPr>
          <w:rFonts w:ascii="Times New Roman" w:hAnsi="Times New Roman"/>
          <w:sz w:val="28"/>
          <w:szCs w:val="28"/>
        </w:rPr>
        <w:t>“Про аудит фінансової звітності та аудиторську діяльність” (Відомості Верховної Ради України, 2018 р., № 9, ст. 50</w:t>
      </w:r>
      <w:r w:rsidR="00CC4271" w:rsidRPr="008500EB">
        <w:rPr>
          <w:rFonts w:ascii="Times New Roman" w:hAnsi="Times New Roman"/>
          <w:sz w:val="28"/>
          <w:szCs w:val="28"/>
        </w:rPr>
        <w:t xml:space="preserve"> із наступними змінами</w:t>
      </w:r>
      <w:r w:rsidR="00D545C3" w:rsidRPr="008500EB">
        <w:rPr>
          <w:rFonts w:ascii="Times New Roman" w:hAnsi="Times New Roman"/>
          <w:sz w:val="28"/>
          <w:szCs w:val="28"/>
        </w:rPr>
        <w:t>)</w:t>
      </w:r>
      <w:r w:rsidR="00B4654A" w:rsidRPr="008500EB">
        <w:rPr>
          <w:rFonts w:ascii="Times New Roman" w:hAnsi="Times New Roman"/>
          <w:sz w:val="28"/>
          <w:szCs w:val="28"/>
        </w:rPr>
        <w:t xml:space="preserve"> такі зміни</w:t>
      </w:r>
      <w:r w:rsidR="00D545C3" w:rsidRPr="008500EB">
        <w:rPr>
          <w:rFonts w:ascii="Times New Roman" w:hAnsi="Times New Roman"/>
          <w:sz w:val="28"/>
          <w:szCs w:val="28"/>
        </w:rPr>
        <w:t>:</w:t>
      </w:r>
    </w:p>
    <w:p w14:paraId="5A483AE8" w14:textId="7C321DB7" w:rsidR="008D1445" w:rsidRPr="008500EB" w:rsidRDefault="00037B1D" w:rsidP="00037B1D">
      <w:pPr>
        <w:pStyle w:val="a3"/>
        <w:tabs>
          <w:tab w:val="left" w:pos="851"/>
        </w:tabs>
        <w:rPr>
          <w:rFonts w:ascii="Times New Roman" w:hAnsi="Times New Roman"/>
          <w:sz w:val="28"/>
          <w:szCs w:val="28"/>
        </w:rPr>
      </w:pPr>
      <w:r w:rsidRPr="008500EB">
        <w:rPr>
          <w:rFonts w:ascii="Times New Roman" w:hAnsi="Times New Roman"/>
          <w:sz w:val="28"/>
          <w:szCs w:val="28"/>
        </w:rPr>
        <w:t xml:space="preserve">1.У </w:t>
      </w:r>
      <w:r w:rsidR="00A96C1D" w:rsidRPr="008500EB">
        <w:rPr>
          <w:rFonts w:ascii="Times New Roman" w:hAnsi="Times New Roman"/>
          <w:sz w:val="28"/>
          <w:szCs w:val="28"/>
        </w:rPr>
        <w:t xml:space="preserve"> статті 1:</w:t>
      </w:r>
      <w:r w:rsidR="00430E8E" w:rsidRPr="008500EB">
        <w:rPr>
          <w:rFonts w:ascii="Times New Roman" w:hAnsi="Times New Roman"/>
          <w:sz w:val="28"/>
          <w:szCs w:val="28"/>
        </w:rPr>
        <w:t xml:space="preserve"> </w:t>
      </w:r>
    </w:p>
    <w:p w14:paraId="7E0632B8" w14:textId="16DA00D0" w:rsidR="008D1445" w:rsidRPr="008500EB" w:rsidRDefault="00037B1D" w:rsidP="003E476A">
      <w:pPr>
        <w:pStyle w:val="a3"/>
        <w:tabs>
          <w:tab w:val="left" w:pos="851"/>
        </w:tabs>
        <w:ind w:left="567" w:firstLine="0"/>
        <w:rPr>
          <w:rFonts w:ascii="Times New Roman" w:hAnsi="Times New Roman"/>
          <w:sz w:val="28"/>
          <w:szCs w:val="28"/>
        </w:rPr>
      </w:pPr>
      <w:r w:rsidRPr="008500EB">
        <w:rPr>
          <w:rFonts w:ascii="Times New Roman" w:hAnsi="Times New Roman"/>
          <w:sz w:val="28"/>
          <w:szCs w:val="28"/>
        </w:rPr>
        <w:t xml:space="preserve">1) </w:t>
      </w:r>
      <w:r w:rsidR="0066138E" w:rsidRPr="008500EB">
        <w:rPr>
          <w:rFonts w:ascii="Times New Roman" w:hAnsi="Times New Roman"/>
          <w:sz w:val="28"/>
          <w:szCs w:val="28"/>
        </w:rPr>
        <w:t>у частині першій:</w:t>
      </w:r>
    </w:p>
    <w:p w14:paraId="7C17FBF3" w14:textId="65A34D4B" w:rsidR="00247F1B" w:rsidRPr="008500EB" w:rsidRDefault="00383F57" w:rsidP="003E476A">
      <w:pPr>
        <w:pStyle w:val="a3"/>
        <w:tabs>
          <w:tab w:val="left" w:pos="851"/>
        </w:tabs>
        <w:rPr>
          <w:rFonts w:ascii="Times New Roman" w:hAnsi="Times New Roman"/>
          <w:sz w:val="28"/>
          <w:szCs w:val="28"/>
        </w:rPr>
      </w:pPr>
      <w:r w:rsidRPr="008500EB">
        <w:rPr>
          <w:rFonts w:ascii="Times New Roman" w:hAnsi="Times New Roman"/>
          <w:sz w:val="28"/>
          <w:szCs w:val="28"/>
        </w:rPr>
        <w:t>доповнити</w:t>
      </w:r>
      <w:r w:rsidR="007171AE" w:rsidRPr="008500EB">
        <w:rPr>
          <w:rFonts w:ascii="Times New Roman" w:hAnsi="Times New Roman"/>
          <w:sz w:val="28"/>
          <w:szCs w:val="28"/>
        </w:rPr>
        <w:t xml:space="preserve"> частину </w:t>
      </w:r>
      <w:r w:rsidRPr="008500EB">
        <w:rPr>
          <w:rFonts w:ascii="Times New Roman" w:hAnsi="Times New Roman"/>
          <w:sz w:val="28"/>
          <w:szCs w:val="28"/>
        </w:rPr>
        <w:t xml:space="preserve"> пункт</w:t>
      </w:r>
      <w:r w:rsidR="007171AE" w:rsidRPr="008500EB">
        <w:rPr>
          <w:rFonts w:ascii="Times New Roman" w:hAnsi="Times New Roman"/>
          <w:sz w:val="28"/>
          <w:szCs w:val="28"/>
        </w:rPr>
        <w:t>ами</w:t>
      </w:r>
      <w:r w:rsidRPr="008500EB">
        <w:rPr>
          <w:rFonts w:ascii="Times New Roman" w:hAnsi="Times New Roman"/>
          <w:sz w:val="28"/>
          <w:szCs w:val="28"/>
        </w:rPr>
        <w:t xml:space="preserve"> 9</w:t>
      </w:r>
      <w:r w:rsidRPr="008500EB">
        <w:rPr>
          <w:rFonts w:ascii="Times New Roman" w:hAnsi="Times New Roman"/>
          <w:sz w:val="28"/>
          <w:szCs w:val="28"/>
          <w:vertAlign w:val="superscript"/>
        </w:rPr>
        <w:t>1</w:t>
      </w:r>
      <w:r w:rsidR="00D34789" w:rsidRPr="008500EB">
        <w:rPr>
          <w:rFonts w:ascii="Times New Roman" w:hAnsi="Times New Roman"/>
          <w:sz w:val="28"/>
          <w:szCs w:val="28"/>
        </w:rPr>
        <w:t>, 9</w:t>
      </w:r>
      <w:r w:rsidR="00D34789" w:rsidRPr="008500EB">
        <w:rPr>
          <w:rFonts w:ascii="Times New Roman" w:hAnsi="Times New Roman"/>
          <w:sz w:val="28"/>
          <w:szCs w:val="28"/>
          <w:vertAlign w:val="superscript"/>
        </w:rPr>
        <w:t>2</w:t>
      </w:r>
      <w:r w:rsidR="00C42024" w:rsidRPr="008500EB">
        <w:rPr>
          <w:rFonts w:ascii="Times New Roman" w:hAnsi="Times New Roman"/>
          <w:sz w:val="28"/>
          <w:szCs w:val="28"/>
        </w:rPr>
        <w:t xml:space="preserve"> та </w:t>
      </w:r>
      <w:r w:rsidR="007171AE" w:rsidRPr="008500EB">
        <w:rPr>
          <w:rFonts w:ascii="Times New Roman" w:hAnsi="Times New Roman"/>
          <w:sz w:val="28"/>
          <w:szCs w:val="28"/>
        </w:rPr>
        <w:t>14</w:t>
      </w:r>
      <w:r w:rsidR="007171AE" w:rsidRPr="008500EB">
        <w:rPr>
          <w:rFonts w:ascii="Times New Roman" w:hAnsi="Times New Roman"/>
          <w:sz w:val="28"/>
          <w:szCs w:val="28"/>
          <w:vertAlign w:val="superscript"/>
        </w:rPr>
        <w:t xml:space="preserve">1 </w:t>
      </w:r>
      <w:r w:rsidRPr="008500EB">
        <w:rPr>
          <w:rFonts w:ascii="Times New Roman" w:hAnsi="Times New Roman"/>
          <w:sz w:val="28"/>
          <w:szCs w:val="28"/>
        </w:rPr>
        <w:t xml:space="preserve"> такого змісту:</w:t>
      </w:r>
    </w:p>
    <w:p w14:paraId="583C374A" w14:textId="77777777" w:rsidR="00D34789" w:rsidRPr="008500EB" w:rsidRDefault="00383F57" w:rsidP="003E476A">
      <w:pPr>
        <w:pStyle w:val="a3"/>
        <w:tabs>
          <w:tab w:val="left" w:pos="851"/>
        </w:tabs>
        <w:rPr>
          <w:rFonts w:ascii="Times New Roman" w:hAnsi="Times New Roman"/>
          <w:sz w:val="28"/>
          <w:szCs w:val="28"/>
        </w:rPr>
      </w:pPr>
      <w:bookmarkStart w:id="2" w:name="_Hlk83036412"/>
      <w:r w:rsidRPr="008500EB">
        <w:rPr>
          <w:rFonts w:ascii="Times New Roman" w:hAnsi="Times New Roman"/>
          <w:sz w:val="28"/>
          <w:szCs w:val="28"/>
          <w:lang w:eastAsia="uk-UA"/>
        </w:rPr>
        <w:t>“</w:t>
      </w:r>
      <w:r w:rsidR="00247F1B" w:rsidRPr="008500EB">
        <w:rPr>
          <w:rFonts w:ascii="Times New Roman" w:hAnsi="Times New Roman"/>
          <w:spacing w:val="-4"/>
          <w:sz w:val="28"/>
          <w:szCs w:val="28"/>
        </w:rPr>
        <w:t>9</w:t>
      </w:r>
      <w:r w:rsidRPr="008500EB">
        <w:rPr>
          <w:rFonts w:ascii="Times New Roman" w:hAnsi="Times New Roman"/>
          <w:spacing w:val="-4"/>
          <w:sz w:val="28"/>
          <w:szCs w:val="28"/>
          <w:vertAlign w:val="superscript"/>
        </w:rPr>
        <w:t>1</w:t>
      </w:r>
      <w:r w:rsidR="00247F1B" w:rsidRPr="008500EB">
        <w:rPr>
          <w:rFonts w:ascii="Times New Roman" w:hAnsi="Times New Roman"/>
          <w:spacing w:val="-4"/>
          <w:sz w:val="28"/>
          <w:szCs w:val="28"/>
        </w:rPr>
        <w:t xml:space="preserve">) </w:t>
      </w:r>
      <w:bookmarkStart w:id="3" w:name="_Hlk83657081"/>
      <w:r w:rsidR="00247F1B" w:rsidRPr="008500EB">
        <w:rPr>
          <w:rFonts w:ascii="Times New Roman" w:hAnsi="Times New Roman"/>
          <w:sz w:val="28"/>
          <w:szCs w:val="28"/>
        </w:rPr>
        <w:t xml:space="preserve">інформаційно-аналітична система Органу суспільного нагляду за аудиторською діяльністю </w:t>
      </w:r>
      <w:bookmarkEnd w:id="3"/>
      <w:r w:rsidR="00247F1B" w:rsidRPr="008500EB">
        <w:rPr>
          <w:rFonts w:ascii="Times New Roman" w:hAnsi="Times New Roman"/>
          <w:sz w:val="28"/>
          <w:szCs w:val="28"/>
        </w:rPr>
        <w:t xml:space="preserve">- </w:t>
      </w:r>
      <w:r w:rsidR="00247F1B" w:rsidRPr="008500EB">
        <w:rPr>
          <w:rFonts w:ascii="Times New Roman" w:hAnsi="Times New Roman"/>
          <w:sz w:val="28"/>
          <w:szCs w:val="28"/>
          <w:shd w:val="clear" w:color="auto" w:fill="FFFFFF"/>
        </w:rPr>
        <w:t>комплексна інформаційно-аналітична система</w:t>
      </w:r>
      <w:r w:rsidR="00247F1B" w:rsidRPr="008500EB">
        <w:rPr>
          <w:rFonts w:ascii="Times New Roman" w:hAnsi="Times New Roman"/>
          <w:sz w:val="28"/>
          <w:szCs w:val="28"/>
        </w:rPr>
        <w:t xml:space="preserve">, що призначена для подання, обміну, накопичення, зберігання та оброблення інформації, що надходить або подається до Органу суспільного нагляду за аудиторською діяльністю аудиторами, </w:t>
      </w:r>
      <w:r w:rsidR="00247F1B" w:rsidRPr="008500EB">
        <w:rPr>
          <w:rFonts w:ascii="Times New Roman" w:hAnsi="Times New Roman"/>
          <w:sz w:val="28"/>
          <w:szCs w:val="28"/>
          <w:lang w:eastAsia="uk-UA"/>
        </w:rPr>
        <w:t>кандидатами в аудитори</w:t>
      </w:r>
      <w:r w:rsidR="00247F1B" w:rsidRPr="008500EB">
        <w:rPr>
          <w:rFonts w:ascii="Times New Roman" w:hAnsi="Times New Roman"/>
          <w:sz w:val="28"/>
          <w:szCs w:val="28"/>
        </w:rPr>
        <w:t>, суб’єктами аудиторської діяльності, аудиторськими комітетами та іншими особами з метою  забезпечення  ними реалізації положень цього Закону</w:t>
      </w:r>
      <w:r w:rsidRPr="008500EB">
        <w:rPr>
          <w:rFonts w:ascii="Times New Roman" w:hAnsi="Times New Roman"/>
          <w:sz w:val="28"/>
          <w:szCs w:val="28"/>
        </w:rPr>
        <w:t>;</w:t>
      </w:r>
    </w:p>
    <w:p w14:paraId="5537341D" w14:textId="0ACA3A23" w:rsidR="00383F57" w:rsidRPr="008500EB" w:rsidRDefault="00D34789" w:rsidP="00D34789">
      <w:pPr>
        <w:pStyle w:val="a3"/>
        <w:tabs>
          <w:tab w:val="left" w:pos="851"/>
        </w:tabs>
        <w:rPr>
          <w:rFonts w:ascii="Times New Roman" w:hAnsi="Times New Roman"/>
          <w:sz w:val="28"/>
          <w:szCs w:val="28"/>
        </w:rPr>
      </w:pPr>
      <w:r w:rsidRPr="008500EB">
        <w:rPr>
          <w:rFonts w:ascii="Times New Roman" w:hAnsi="Times New Roman"/>
          <w:spacing w:val="-4"/>
          <w:sz w:val="28"/>
          <w:szCs w:val="28"/>
        </w:rPr>
        <w:t>9</w:t>
      </w:r>
      <w:r w:rsidRPr="008500EB">
        <w:rPr>
          <w:rFonts w:ascii="Times New Roman" w:hAnsi="Times New Roman"/>
          <w:spacing w:val="-4"/>
          <w:sz w:val="28"/>
          <w:szCs w:val="28"/>
          <w:vertAlign w:val="superscript"/>
        </w:rPr>
        <w:t>2</w:t>
      </w:r>
      <w:r w:rsidRPr="008500EB">
        <w:rPr>
          <w:rFonts w:ascii="Times New Roman" w:hAnsi="Times New Roman"/>
          <w:spacing w:val="-4"/>
          <w:sz w:val="28"/>
          <w:szCs w:val="28"/>
        </w:rPr>
        <w:t xml:space="preserve">) інше </w:t>
      </w:r>
      <w:r w:rsidRPr="008500EB">
        <w:rPr>
          <w:rFonts w:ascii="Times New Roman" w:hAnsi="Times New Roman"/>
          <w:sz w:val="28"/>
          <w:szCs w:val="28"/>
        </w:rPr>
        <w:t>обов’язкове завдання – завдання з огляду проміжної фінансової звітності (проміжної консолідованої фінансової звітності) або завдання з надання інших аудиторських послуг, надання яких вимагається  законодавством, що приймається і виконується суб’єктом аудиторської діяльності відповідно до вимог закону, інших нормативно-правових актів та міжнародних стандартів аудиту, за результатами виконання якого вимагається оприлюднення та/або подання Національному банку України, Національній комісії з цінних паперів та фондового ринку, іншим органам державної влади або органам місцевого самоврядування звіту суб’єкта  аудиторської діяльності;</w:t>
      </w:r>
      <w:r w:rsidR="00383F57" w:rsidRPr="008500EB">
        <w:rPr>
          <w:rFonts w:ascii="Times New Roman" w:hAnsi="Times New Roman"/>
          <w:kern w:val="1"/>
          <w:sz w:val="28"/>
          <w:szCs w:val="28"/>
        </w:rPr>
        <w:t>”</w:t>
      </w:r>
      <w:r w:rsidR="00247F1B" w:rsidRPr="008500EB">
        <w:rPr>
          <w:rFonts w:ascii="Times New Roman" w:hAnsi="Times New Roman"/>
          <w:sz w:val="28"/>
          <w:szCs w:val="28"/>
        </w:rPr>
        <w:t>;</w:t>
      </w:r>
      <w:bookmarkEnd w:id="2"/>
    </w:p>
    <w:p w14:paraId="161DD62D" w14:textId="77777777" w:rsidR="00C42024" w:rsidRPr="008500EB" w:rsidRDefault="00383F57" w:rsidP="00C42024">
      <w:pPr>
        <w:pStyle w:val="a3"/>
        <w:tabs>
          <w:tab w:val="left" w:pos="851"/>
        </w:tabs>
        <w:rPr>
          <w:rFonts w:ascii="Times New Roman" w:hAnsi="Times New Roman"/>
          <w:sz w:val="28"/>
          <w:szCs w:val="28"/>
        </w:rPr>
      </w:pPr>
      <w:r w:rsidRPr="008500EB">
        <w:rPr>
          <w:rFonts w:ascii="Times New Roman" w:hAnsi="Times New Roman"/>
          <w:sz w:val="28"/>
          <w:szCs w:val="28"/>
        </w:rPr>
        <w:t>“14</w:t>
      </w:r>
      <w:r w:rsidRPr="008500EB">
        <w:rPr>
          <w:rFonts w:ascii="Times New Roman" w:hAnsi="Times New Roman"/>
          <w:sz w:val="28"/>
          <w:szCs w:val="28"/>
          <w:vertAlign w:val="superscript"/>
        </w:rPr>
        <w:t>1</w:t>
      </w:r>
      <w:r w:rsidRPr="008500EB">
        <w:rPr>
          <w:rFonts w:ascii="Times New Roman" w:hAnsi="Times New Roman"/>
          <w:sz w:val="28"/>
          <w:szCs w:val="28"/>
        </w:rPr>
        <w:t>) неаудиторські послуги – інші послуги, крім аудиторських послуг, які надаються суб’єктом аудиторської діяльності відповідно до законодавства;”;</w:t>
      </w:r>
    </w:p>
    <w:p w14:paraId="76CABC28" w14:textId="7C112F83" w:rsidR="00C42024" w:rsidRPr="008500EB" w:rsidRDefault="00C42024" w:rsidP="00452A25">
      <w:pPr>
        <w:pStyle w:val="a3"/>
        <w:tabs>
          <w:tab w:val="left" w:pos="851"/>
        </w:tabs>
        <w:rPr>
          <w:rFonts w:ascii="Times New Roman" w:hAnsi="Times New Roman"/>
          <w:sz w:val="28"/>
          <w:szCs w:val="28"/>
        </w:rPr>
      </w:pPr>
      <w:r w:rsidRPr="008500EB">
        <w:rPr>
          <w:rFonts w:ascii="Times New Roman" w:hAnsi="Times New Roman"/>
          <w:sz w:val="28"/>
          <w:szCs w:val="28"/>
        </w:rPr>
        <w:lastRenderedPageBreak/>
        <w:t>пункт 16 після слів “суб’єктів господарювання” доповнити словами “(</w:t>
      </w:r>
      <w:r w:rsidR="00321BEB" w:rsidRPr="008500EB">
        <w:rPr>
          <w:rFonts w:ascii="Times New Roman" w:hAnsi="Times New Roman"/>
          <w:sz w:val="28"/>
          <w:szCs w:val="28"/>
        </w:rPr>
        <w:t xml:space="preserve">їх </w:t>
      </w:r>
      <w:r w:rsidRPr="008500EB">
        <w:rPr>
          <w:rFonts w:ascii="Times New Roman" w:hAnsi="Times New Roman"/>
          <w:sz w:val="28"/>
          <w:szCs w:val="28"/>
        </w:rPr>
        <w:t>груп), утворень без статусу юридичної особи, консолідованої (субконсолідованої) фінансової звітності банківських груп та небанківських фінансових груп”;</w:t>
      </w:r>
    </w:p>
    <w:p w14:paraId="4BFA19B1" w14:textId="4BF4502F" w:rsidR="00C42024" w:rsidRPr="008500EB" w:rsidRDefault="00C42024" w:rsidP="00C42024">
      <w:pPr>
        <w:pStyle w:val="a3"/>
        <w:tabs>
          <w:tab w:val="left" w:pos="851"/>
        </w:tabs>
        <w:rPr>
          <w:rFonts w:ascii="Times New Roman" w:hAnsi="Times New Roman"/>
          <w:sz w:val="28"/>
          <w:szCs w:val="28"/>
        </w:rPr>
      </w:pPr>
      <w:r w:rsidRPr="008500EB">
        <w:rPr>
          <w:rFonts w:ascii="Times New Roman" w:hAnsi="Times New Roman"/>
          <w:sz w:val="28"/>
          <w:szCs w:val="28"/>
        </w:rPr>
        <w:t>доповнити частину  пунктами 16</w:t>
      </w:r>
      <w:r w:rsidRPr="008500EB">
        <w:rPr>
          <w:rFonts w:ascii="Times New Roman" w:hAnsi="Times New Roman"/>
          <w:sz w:val="28"/>
          <w:szCs w:val="28"/>
          <w:vertAlign w:val="superscript"/>
        </w:rPr>
        <w:t>1</w:t>
      </w:r>
      <w:r w:rsidRPr="008500EB">
        <w:rPr>
          <w:rFonts w:ascii="Times New Roman" w:hAnsi="Times New Roman"/>
          <w:sz w:val="28"/>
          <w:szCs w:val="28"/>
        </w:rPr>
        <w:t>,</w:t>
      </w:r>
      <w:r w:rsidRPr="008500EB">
        <w:rPr>
          <w:rFonts w:ascii="Times New Roman" w:hAnsi="Times New Roman"/>
          <w:sz w:val="28"/>
          <w:szCs w:val="28"/>
          <w:vertAlign w:val="superscript"/>
        </w:rPr>
        <w:t xml:space="preserve"> </w:t>
      </w:r>
      <w:r w:rsidRPr="008500EB">
        <w:rPr>
          <w:rFonts w:ascii="Times New Roman" w:hAnsi="Times New Roman"/>
          <w:sz w:val="28"/>
          <w:szCs w:val="28"/>
        </w:rPr>
        <w:t>16</w:t>
      </w:r>
      <w:r w:rsidRPr="008500EB">
        <w:rPr>
          <w:rFonts w:ascii="Times New Roman" w:hAnsi="Times New Roman"/>
          <w:sz w:val="28"/>
          <w:szCs w:val="28"/>
          <w:vertAlign w:val="superscript"/>
        </w:rPr>
        <w:t xml:space="preserve">2 </w:t>
      </w:r>
      <w:r w:rsidRPr="008500EB">
        <w:rPr>
          <w:rFonts w:ascii="Times New Roman" w:hAnsi="Times New Roman"/>
          <w:sz w:val="28"/>
          <w:szCs w:val="28"/>
        </w:rPr>
        <w:t>,</w:t>
      </w:r>
      <w:r w:rsidR="00452A25" w:rsidRPr="008500EB">
        <w:rPr>
          <w:rFonts w:ascii="Times New Roman" w:hAnsi="Times New Roman"/>
          <w:sz w:val="28"/>
          <w:szCs w:val="28"/>
          <w:vertAlign w:val="superscript"/>
        </w:rPr>
        <w:t xml:space="preserve"> </w:t>
      </w:r>
      <w:r w:rsidR="00452A25" w:rsidRPr="008500EB">
        <w:rPr>
          <w:rFonts w:ascii="Times New Roman" w:hAnsi="Times New Roman"/>
          <w:sz w:val="28"/>
          <w:szCs w:val="28"/>
        </w:rPr>
        <w:t>17</w:t>
      </w:r>
      <w:r w:rsidR="00452A25" w:rsidRPr="008500EB">
        <w:rPr>
          <w:rFonts w:ascii="Times New Roman" w:hAnsi="Times New Roman"/>
          <w:sz w:val="28"/>
          <w:szCs w:val="28"/>
          <w:vertAlign w:val="superscript"/>
        </w:rPr>
        <w:t>1</w:t>
      </w:r>
      <w:r w:rsidRPr="008500EB">
        <w:rPr>
          <w:rFonts w:ascii="Times New Roman" w:hAnsi="Times New Roman"/>
          <w:sz w:val="28"/>
          <w:szCs w:val="28"/>
        </w:rPr>
        <w:t xml:space="preserve"> та 17</w:t>
      </w:r>
      <w:r w:rsidR="00452A25" w:rsidRPr="008500EB">
        <w:rPr>
          <w:rFonts w:ascii="Times New Roman" w:hAnsi="Times New Roman"/>
          <w:sz w:val="28"/>
          <w:szCs w:val="28"/>
          <w:vertAlign w:val="superscript"/>
        </w:rPr>
        <w:t>2</w:t>
      </w:r>
      <w:r w:rsidRPr="008500EB">
        <w:rPr>
          <w:rFonts w:ascii="Times New Roman" w:hAnsi="Times New Roman"/>
          <w:sz w:val="28"/>
          <w:szCs w:val="28"/>
        </w:rPr>
        <w:t xml:space="preserve"> такого змісту:</w:t>
      </w:r>
    </w:p>
    <w:p w14:paraId="706B0FC7" w14:textId="14AE6069" w:rsidR="00B1470B" w:rsidRPr="008500EB" w:rsidRDefault="00B1470B" w:rsidP="00D34789">
      <w:pPr>
        <w:pStyle w:val="a3"/>
        <w:tabs>
          <w:tab w:val="left" w:pos="851"/>
        </w:tabs>
        <w:rPr>
          <w:rFonts w:ascii="Times New Roman" w:hAnsi="Times New Roman"/>
          <w:bCs/>
          <w:sz w:val="28"/>
          <w:szCs w:val="28"/>
          <w:shd w:val="clear" w:color="auto" w:fill="FFFFFF"/>
        </w:rPr>
      </w:pPr>
      <w:r w:rsidRPr="008500EB">
        <w:rPr>
          <w:rFonts w:ascii="Times New Roman" w:hAnsi="Times New Roman"/>
          <w:sz w:val="28"/>
          <w:szCs w:val="28"/>
        </w:rPr>
        <w:t>“</w:t>
      </w:r>
      <w:r w:rsidRPr="008500EB">
        <w:rPr>
          <w:rFonts w:ascii="Times New Roman" w:hAnsi="Times New Roman"/>
          <w:bCs/>
          <w:spacing w:val="-4"/>
          <w:sz w:val="28"/>
          <w:szCs w:val="28"/>
        </w:rPr>
        <w:t>16</w:t>
      </w:r>
      <w:r w:rsidR="00D34789" w:rsidRPr="008500EB">
        <w:rPr>
          <w:rFonts w:ascii="Times New Roman" w:hAnsi="Times New Roman"/>
          <w:bCs/>
          <w:spacing w:val="-4"/>
          <w:sz w:val="28"/>
          <w:szCs w:val="28"/>
          <w:vertAlign w:val="superscript"/>
        </w:rPr>
        <w:t>1</w:t>
      </w:r>
      <w:r w:rsidRPr="008500EB">
        <w:rPr>
          <w:rFonts w:ascii="Times New Roman" w:hAnsi="Times New Roman"/>
          <w:bCs/>
          <w:spacing w:val="-4"/>
          <w:sz w:val="28"/>
          <w:szCs w:val="28"/>
        </w:rPr>
        <w:t>)</w:t>
      </w:r>
      <w:r w:rsidRPr="008500EB">
        <w:rPr>
          <w:rFonts w:ascii="Times New Roman" w:hAnsi="Times New Roman"/>
          <w:bCs/>
          <w:sz w:val="28"/>
          <w:szCs w:val="28"/>
        </w:rPr>
        <w:t xml:space="preserve"> </w:t>
      </w:r>
      <w:r w:rsidRPr="008500EB">
        <w:rPr>
          <w:rFonts w:ascii="Times New Roman" w:hAnsi="Times New Roman"/>
          <w:bCs/>
          <w:sz w:val="28"/>
          <w:szCs w:val="28"/>
          <w:shd w:val="clear" w:color="auto" w:fill="FFFFFF"/>
        </w:rPr>
        <w:t>персональний електронний кабінет – це складова інформаційно-аналітичної системи Органу суспільного нагляду за аудиторською діяльністю, призначена для комунікації та взаємодії між Органом суспільного нагляду за аудиторською діяльністю та аудиторами, суб’єктами аудиторської діяльності, іншими фізичним і юридичними особами з питань реалізації ними прав та обов’язків, визначених цим Законом;</w:t>
      </w:r>
      <w:bookmarkStart w:id="4" w:name="_Hlk83038814"/>
    </w:p>
    <w:p w14:paraId="7EAAA4D5" w14:textId="00B56B33" w:rsidR="00452A25" w:rsidRPr="008500EB" w:rsidRDefault="00B1470B" w:rsidP="00452A25">
      <w:pPr>
        <w:pStyle w:val="a3"/>
        <w:tabs>
          <w:tab w:val="left" w:pos="851"/>
        </w:tabs>
        <w:rPr>
          <w:rFonts w:ascii="Times New Roman" w:hAnsi="Times New Roman"/>
          <w:sz w:val="28"/>
          <w:szCs w:val="28"/>
        </w:rPr>
      </w:pPr>
      <w:r w:rsidRPr="008500EB">
        <w:rPr>
          <w:rFonts w:ascii="Times New Roman" w:hAnsi="Times New Roman"/>
          <w:bCs/>
          <w:spacing w:val="-4"/>
          <w:sz w:val="28"/>
          <w:szCs w:val="28"/>
        </w:rPr>
        <w:t>16</w:t>
      </w:r>
      <w:r w:rsidR="00D34789" w:rsidRPr="008500EB">
        <w:rPr>
          <w:rFonts w:ascii="Times New Roman" w:hAnsi="Times New Roman"/>
          <w:bCs/>
          <w:spacing w:val="-4"/>
          <w:sz w:val="28"/>
          <w:szCs w:val="28"/>
          <w:vertAlign w:val="superscript"/>
        </w:rPr>
        <w:t>2</w:t>
      </w:r>
      <w:r w:rsidRPr="008500EB">
        <w:rPr>
          <w:rFonts w:ascii="Times New Roman" w:hAnsi="Times New Roman"/>
          <w:bCs/>
          <w:spacing w:val="-4"/>
          <w:sz w:val="28"/>
          <w:szCs w:val="28"/>
        </w:rPr>
        <w:t>)</w:t>
      </w:r>
      <w:r w:rsidRPr="008500EB">
        <w:rPr>
          <w:rFonts w:ascii="Times New Roman" w:hAnsi="Times New Roman"/>
          <w:bCs/>
          <w:sz w:val="28"/>
          <w:szCs w:val="28"/>
        </w:rPr>
        <w:t xml:space="preserve"> повноправне членство аудитора у професійній організації аудиторів та бухгалтерів – </w:t>
      </w:r>
      <w:bookmarkStart w:id="5" w:name="_Hlk84330033"/>
      <w:r w:rsidRPr="008500EB">
        <w:rPr>
          <w:rFonts w:ascii="Times New Roman" w:hAnsi="Times New Roman"/>
          <w:bCs/>
          <w:sz w:val="28"/>
          <w:szCs w:val="28"/>
        </w:rPr>
        <w:t>членство (участь) аудитора в одній із професійних організацій аудиторів та бухгалтерів (за наявності), відомості про яке подані аудитором до Реєстру аудиторів та суб’єктів аудиторської діяльності для оприлюднення</w:t>
      </w:r>
      <w:bookmarkEnd w:id="5"/>
      <w:r w:rsidRPr="008500EB">
        <w:rPr>
          <w:rFonts w:ascii="Times New Roman" w:hAnsi="Times New Roman"/>
          <w:bCs/>
          <w:sz w:val="28"/>
          <w:szCs w:val="28"/>
        </w:rPr>
        <w:t>;</w:t>
      </w:r>
      <w:bookmarkEnd w:id="4"/>
      <w:r w:rsidRPr="008500EB">
        <w:rPr>
          <w:rFonts w:ascii="Times New Roman" w:hAnsi="Times New Roman"/>
          <w:sz w:val="28"/>
          <w:szCs w:val="28"/>
        </w:rPr>
        <w:t>”;</w:t>
      </w:r>
      <w:bookmarkStart w:id="6" w:name="_Hlk83738650"/>
    </w:p>
    <w:p w14:paraId="07D6FA9C" w14:textId="031D4B32" w:rsidR="00452A25" w:rsidRPr="008500EB" w:rsidRDefault="001A1FCD" w:rsidP="00452A25">
      <w:pPr>
        <w:pStyle w:val="a3"/>
        <w:tabs>
          <w:tab w:val="left" w:pos="851"/>
        </w:tabs>
        <w:rPr>
          <w:rFonts w:ascii="Times New Roman" w:hAnsi="Times New Roman"/>
          <w:sz w:val="28"/>
          <w:szCs w:val="28"/>
        </w:rPr>
      </w:pPr>
      <w:r w:rsidRPr="008500EB">
        <w:rPr>
          <w:rFonts w:ascii="Times New Roman" w:hAnsi="Times New Roman"/>
          <w:sz w:val="28"/>
          <w:szCs w:val="28"/>
        </w:rPr>
        <w:t>“</w:t>
      </w:r>
      <w:r w:rsidR="00452A25" w:rsidRPr="008500EB">
        <w:rPr>
          <w:rFonts w:ascii="Times New Roman" w:hAnsi="Times New Roman"/>
          <w:sz w:val="28"/>
          <w:szCs w:val="28"/>
        </w:rPr>
        <w:t>17</w:t>
      </w:r>
      <w:r w:rsidR="00452A25" w:rsidRPr="008500EB">
        <w:rPr>
          <w:rFonts w:ascii="Times New Roman" w:hAnsi="Times New Roman"/>
          <w:sz w:val="28"/>
          <w:szCs w:val="28"/>
          <w:vertAlign w:val="superscript"/>
        </w:rPr>
        <w:t>1</w:t>
      </w:r>
      <w:r w:rsidR="00452A25" w:rsidRPr="008500EB">
        <w:rPr>
          <w:rFonts w:ascii="Times New Roman" w:hAnsi="Times New Roman"/>
          <w:sz w:val="28"/>
          <w:szCs w:val="28"/>
        </w:rPr>
        <w:t>) професійна організація аудиторів та бухгалтерів – громадська організація, члени якої не менше 50 відсотків становлять аудитори та/або бухгалтери, утворена відповідно до Закону України “Про громадські об’єднання” для реалізації та захисту прав і свобод, задоволення суспільних, зокрема економічних, соціальних, професійних, та інших інтересів аудиторів та бухгалтерів, і має всеукраїнський статус;</w:t>
      </w:r>
    </w:p>
    <w:p w14:paraId="08763F32" w14:textId="78E66C53" w:rsidR="001A1FCD" w:rsidRPr="008500EB" w:rsidRDefault="001A1FCD" w:rsidP="00452A25">
      <w:pPr>
        <w:pStyle w:val="a3"/>
        <w:tabs>
          <w:tab w:val="left" w:pos="851"/>
        </w:tabs>
        <w:rPr>
          <w:rFonts w:ascii="Times New Roman" w:hAnsi="Times New Roman"/>
          <w:sz w:val="28"/>
          <w:szCs w:val="28"/>
        </w:rPr>
      </w:pPr>
      <w:r w:rsidRPr="008500EB">
        <w:rPr>
          <w:rFonts w:ascii="Times New Roman" w:hAnsi="Times New Roman"/>
          <w:sz w:val="28"/>
          <w:szCs w:val="28"/>
        </w:rPr>
        <w:t>17</w:t>
      </w:r>
      <w:r w:rsidR="00452A25" w:rsidRPr="008500EB">
        <w:rPr>
          <w:rFonts w:ascii="Times New Roman" w:hAnsi="Times New Roman"/>
          <w:sz w:val="28"/>
          <w:szCs w:val="28"/>
          <w:vertAlign w:val="superscript"/>
        </w:rPr>
        <w:t>2</w:t>
      </w:r>
      <w:r w:rsidRPr="008500EB">
        <w:rPr>
          <w:rFonts w:ascii="Times New Roman" w:hAnsi="Times New Roman"/>
          <w:sz w:val="28"/>
          <w:szCs w:val="28"/>
        </w:rPr>
        <w:t xml:space="preserve">) професійний скептицизм – ставлення аудитора до отриманої інформації </w:t>
      </w:r>
      <w:bookmarkStart w:id="7" w:name="_Hlk84587074"/>
      <w:bookmarkStart w:id="8" w:name="_Hlk84839947"/>
      <w:r w:rsidRPr="008500EB">
        <w:rPr>
          <w:rFonts w:ascii="Times New Roman" w:hAnsi="Times New Roman"/>
          <w:sz w:val="28"/>
          <w:szCs w:val="28"/>
        </w:rPr>
        <w:t>при провадженні аудиторської діяльності</w:t>
      </w:r>
      <w:bookmarkEnd w:id="7"/>
      <w:r w:rsidRPr="008500EB">
        <w:rPr>
          <w:rFonts w:ascii="Times New Roman" w:hAnsi="Times New Roman"/>
          <w:sz w:val="28"/>
          <w:szCs w:val="28"/>
        </w:rPr>
        <w:t>, яке включає к</w:t>
      </w:r>
      <w:bookmarkEnd w:id="8"/>
      <w:r w:rsidRPr="008500EB">
        <w:rPr>
          <w:rFonts w:ascii="Times New Roman" w:hAnsi="Times New Roman"/>
          <w:sz w:val="28"/>
          <w:szCs w:val="28"/>
        </w:rPr>
        <w:t>ритичний підхід  та уважність до обставин, які можуть вказувати на можливі викривлення внаслідок шахрайства чи помилки, та критичну оцінку аудиторських доказів;</w:t>
      </w:r>
      <w:bookmarkEnd w:id="6"/>
      <w:r w:rsidRPr="008500EB">
        <w:rPr>
          <w:rFonts w:ascii="Times New Roman" w:hAnsi="Times New Roman"/>
          <w:sz w:val="28"/>
          <w:szCs w:val="28"/>
        </w:rPr>
        <w:t>”;</w:t>
      </w:r>
    </w:p>
    <w:p w14:paraId="173222B3" w14:textId="74F3B467" w:rsidR="001A1FCD" w:rsidRPr="008500EB" w:rsidRDefault="001A1FCD" w:rsidP="003E476A">
      <w:pPr>
        <w:pStyle w:val="a3"/>
        <w:tabs>
          <w:tab w:val="left" w:pos="851"/>
        </w:tabs>
        <w:rPr>
          <w:rFonts w:ascii="Times New Roman" w:hAnsi="Times New Roman"/>
          <w:sz w:val="28"/>
          <w:szCs w:val="28"/>
        </w:rPr>
      </w:pPr>
      <w:r w:rsidRPr="008500EB">
        <w:rPr>
          <w:rFonts w:ascii="Times New Roman" w:hAnsi="Times New Roman"/>
          <w:sz w:val="28"/>
          <w:szCs w:val="28"/>
        </w:rPr>
        <w:t>пункт 19 після слів “які мають право на провадження аудиторської діяльності в Україні” доповнити словами “,</w:t>
      </w:r>
      <w:r w:rsidRPr="008500EB">
        <w:rPr>
          <w:rFonts w:ascii="Times New Roman" w:hAnsi="Times New Roman"/>
          <w:sz w:val="28"/>
          <w:szCs w:val="28"/>
          <w:shd w:val="clear" w:color="auto" w:fill="FFFFFF"/>
        </w:rPr>
        <w:t xml:space="preserve"> що є складовою інформаційно-аналітичної системи Органу суспільного нагляду за аудиторською діяльністю</w:t>
      </w:r>
      <w:r w:rsidRPr="008500EB">
        <w:rPr>
          <w:rFonts w:ascii="Times New Roman" w:hAnsi="Times New Roman"/>
          <w:sz w:val="28"/>
          <w:szCs w:val="28"/>
        </w:rPr>
        <w:t>”;</w:t>
      </w:r>
    </w:p>
    <w:p w14:paraId="61AA5FC5" w14:textId="5F8506B3" w:rsidR="0082688B" w:rsidRPr="008500EB" w:rsidRDefault="00037B1D" w:rsidP="0082688B">
      <w:pPr>
        <w:spacing w:after="120"/>
        <w:ind w:firstLine="567"/>
        <w:jc w:val="both"/>
        <w:rPr>
          <w:rFonts w:ascii="Times New Roman" w:hAnsi="Times New Roman"/>
          <w:sz w:val="28"/>
          <w:szCs w:val="28"/>
        </w:rPr>
      </w:pPr>
      <w:r w:rsidRPr="008500EB">
        <w:rPr>
          <w:rFonts w:ascii="Times New Roman" w:hAnsi="Times New Roman"/>
          <w:sz w:val="28"/>
          <w:szCs w:val="28"/>
        </w:rPr>
        <w:t xml:space="preserve">2) </w:t>
      </w:r>
      <w:r w:rsidR="0082688B" w:rsidRPr="008500EB">
        <w:rPr>
          <w:rFonts w:ascii="Times New Roman" w:hAnsi="Times New Roman"/>
          <w:sz w:val="28"/>
          <w:szCs w:val="28"/>
        </w:rPr>
        <w:t>у частині другій:</w:t>
      </w:r>
    </w:p>
    <w:p w14:paraId="75086A4B" w14:textId="460AB644" w:rsidR="00552B2C" w:rsidRPr="008500EB" w:rsidRDefault="0082688B" w:rsidP="0082688B">
      <w:pPr>
        <w:spacing w:after="120"/>
        <w:ind w:firstLine="567"/>
        <w:jc w:val="both"/>
        <w:rPr>
          <w:rFonts w:ascii="Times New Roman" w:hAnsi="Times New Roman"/>
          <w:sz w:val="28"/>
          <w:szCs w:val="28"/>
        </w:rPr>
      </w:pPr>
      <w:r w:rsidRPr="008500EB">
        <w:rPr>
          <w:rFonts w:ascii="Times New Roman" w:hAnsi="Times New Roman"/>
          <w:sz w:val="28"/>
          <w:szCs w:val="28"/>
        </w:rPr>
        <w:t>д</w:t>
      </w:r>
      <w:r w:rsidR="00552B2C" w:rsidRPr="008500EB">
        <w:rPr>
          <w:rFonts w:ascii="Times New Roman" w:hAnsi="Times New Roman"/>
          <w:sz w:val="28"/>
          <w:szCs w:val="28"/>
        </w:rPr>
        <w:t>оповнити</w:t>
      </w:r>
      <w:r w:rsidRPr="008500EB">
        <w:rPr>
          <w:rFonts w:ascii="Times New Roman" w:hAnsi="Times New Roman"/>
          <w:sz w:val="28"/>
          <w:szCs w:val="28"/>
        </w:rPr>
        <w:t xml:space="preserve"> частину</w:t>
      </w:r>
      <w:r w:rsidR="00552B2C" w:rsidRPr="008500EB">
        <w:rPr>
          <w:rFonts w:ascii="Times New Roman" w:hAnsi="Times New Roman"/>
          <w:sz w:val="28"/>
          <w:szCs w:val="28"/>
        </w:rPr>
        <w:t xml:space="preserve"> абзацом такого змісту:</w:t>
      </w:r>
    </w:p>
    <w:p w14:paraId="48E1BFC4" w14:textId="0D46CE12" w:rsidR="00C94E05" w:rsidRPr="008500EB" w:rsidRDefault="00552B2C" w:rsidP="003E476A">
      <w:pPr>
        <w:pStyle w:val="a3"/>
        <w:tabs>
          <w:tab w:val="left" w:pos="851"/>
        </w:tabs>
        <w:rPr>
          <w:rFonts w:ascii="Times New Roman" w:hAnsi="Times New Roman"/>
          <w:sz w:val="28"/>
          <w:szCs w:val="28"/>
          <w:lang w:eastAsia="uk-UA"/>
        </w:rPr>
      </w:pPr>
      <w:r w:rsidRPr="008500EB">
        <w:rPr>
          <w:rFonts w:ascii="Times New Roman" w:hAnsi="Times New Roman"/>
          <w:sz w:val="28"/>
          <w:szCs w:val="28"/>
        </w:rPr>
        <w:t>“</w:t>
      </w:r>
      <w:r w:rsidRPr="008500EB">
        <w:rPr>
          <w:rFonts w:ascii="Times New Roman" w:hAnsi="Times New Roman"/>
          <w:sz w:val="28"/>
          <w:szCs w:val="28"/>
          <w:lang w:eastAsia="uk-UA"/>
        </w:rPr>
        <w:t xml:space="preserve">Терміни </w:t>
      </w:r>
      <w:r w:rsidRPr="008500EB">
        <w:rPr>
          <w:rFonts w:ascii="Times New Roman" w:hAnsi="Times New Roman"/>
          <w:sz w:val="28"/>
          <w:szCs w:val="28"/>
        </w:rPr>
        <w:t>“</w:t>
      </w:r>
      <w:r w:rsidRPr="008500EB">
        <w:rPr>
          <w:rFonts w:ascii="Times New Roman" w:hAnsi="Times New Roman"/>
          <w:sz w:val="28"/>
          <w:szCs w:val="28"/>
          <w:lang w:eastAsia="uk-UA"/>
        </w:rPr>
        <w:t>реальний конфлікт інтересів</w:t>
      </w:r>
      <w:r w:rsidRPr="008500EB">
        <w:rPr>
          <w:rFonts w:ascii="Times New Roman" w:hAnsi="Times New Roman"/>
          <w:sz w:val="28"/>
          <w:szCs w:val="28"/>
        </w:rPr>
        <w:t>”</w:t>
      </w:r>
      <w:r w:rsidRPr="008500EB">
        <w:rPr>
          <w:rFonts w:ascii="Times New Roman" w:hAnsi="Times New Roman"/>
          <w:sz w:val="28"/>
          <w:szCs w:val="28"/>
          <w:lang w:eastAsia="uk-UA"/>
        </w:rPr>
        <w:t xml:space="preserve">, </w:t>
      </w:r>
      <w:r w:rsidRPr="008500EB">
        <w:rPr>
          <w:rFonts w:ascii="Times New Roman" w:hAnsi="Times New Roman"/>
          <w:sz w:val="28"/>
          <w:szCs w:val="28"/>
        </w:rPr>
        <w:t>“</w:t>
      </w:r>
      <w:r w:rsidRPr="008500EB">
        <w:rPr>
          <w:rFonts w:ascii="Times New Roman" w:hAnsi="Times New Roman"/>
          <w:sz w:val="28"/>
          <w:szCs w:val="28"/>
          <w:lang w:eastAsia="uk-UA"/>
        </w:rPr>
        <w:t>потенційний конфлікт інтересів</w:t>
      </w:r>
      <w:r w:rsidRPr="008500EB">
        <w:rPr>
          <w:rFonts w:ascii="Times New Roman" w:hAnsi="Times New Roman"/>
          <w:sz w:val="28"/>
          <w:szCs w:val="28"/>
        </w:rPr>
        <w:t>”</w:t>
      </w:r>
      <w:r w:rsidRPr="008500EB">
        <w:rPr>
          <w:rFonts w:ascii="Times New Roman" w:hAnsi="Times New Roman"/>
          <w:sz w:val="28"/>
          <w:szCs w:val="28"/>
          <w:lang w:eastAsia="uk-UA"/>
        </w:rPr>
        <w:t xml:space="preserve"> вживаються у значенні, наведеному у Законі України </w:t>
      </w:r>
      <w:r w:rsidRPr="008500EB">
        <w:rPr>
          <w:rFonts w:ascii="Times New Roman" w:hAnsi="Times New Roman"/>
          <w:sz w:val="28"/>
          <w:szCs w:val="28"/>
        </w:rPr>
        <w:t>“</w:t>
      </w:r>
      <w:r w:rsidRPr="008500EB">
        <w:rPr>
          <w:rFonts w:ascii="Times New Roman" w:hAnsi="Times New Roman"/>
          <w:sz w:val="28"/>
          <w:szCs w:val="28"/>
          <w:lang w:eastAsia="uk-UA"/>
        </w:rPr>
        <w:t>Про запобігання корупції</w:t>
      </w:r>
      <w:r w:rsidRPr="008500EB">
        <w:rPr>
          <w:rFonts w:ascii="Times New Roman" w:hAnsi="Times New Roman"/>
          <w:sz w:val="28"/>
          <w:szCs w:val="28"/>
        </w:rPr>
        <w:t>”</w:t>
      </w:r>
      <w:r w:rsidR="006B7F3F" w:rsidRPr="008500EB">
        <w:rPr>
          <w:rFonts w:ascii="Times New Roman" w:hAnsi="Times New Roman"/>
          <w:sz w:val="28"/>
          <w:szCs w:val="28"/>
        </w:rPr>
        <w:t>.</w:t>
      </w:r>
      <w:r w:rsidRPr="008500EB">
        <w:rPr>
          <w:rFonts w:ascii="Times New Roman" w:hAnsi="Times New Roman"/>
          <w:sz w:val="28"/>
          <w:szCs w:val="28"/>
          <w:lang w:eastAsia="uk-UA"/>
        </w:rPr>
        <w:t>”</w:t>
      </w:r>
      <w:r w:rsidR="00037B1D" w:rsidRPr="008500EB">
        <w:rPr>
          <w:rFonts w:ascii="Times New Roman" w:hAnsi="Times New Roman"/>
          <w:sz w:val="28"/>
          <w:szCs w:val="28"/>
          <w:lang w:eastAsia="uk-UA"/>
        </w:rPr>
        <w:t>.</w:t>
      </w:r>
    </w:p>
    <w:p w14:paraId="3267C0D7" w14:textId="3DFD1349" w:rsidR="00902FEE" w:rsidRPr="008500EB" w:rsidRDefault="00037B1D" w:rsidP="003E476A">
      <w:pPr>
        <w:pStyle w:val="a3"/>
        <w:tabs>
          <w:tab w:val="left" w:pos="851"/>
        </w:tabs>
        <w:rPr>
          <w:rFonts w:ascii="Times New Roman" w:hAnsi="Times New Roman"/>
          <w:sz w:val="28"/>
          <w:szCs w:val="28"/>
        </w:rPr>
      </w:pPr>
      <w:r w:rsidRPr="008500EB">
        <w:rPr>
          <w:rFonts w:ascii="Times New Roman" w:hAnsi="Times New Roman"/>
          <w:sz w:val="28"/>
          <w:szCs w:val="28"/>
        </w:rPr>
        <w:t>2.</w:t>
      </w:r>
      <w:r w:rsidR="00966CA6" w:rsidRPr="008500EB">
        <w:rPr>
          <w:rFonts w:ascii="Times New Roman" w:hAnsi="Times New Roman"/>
          <w:sz w:val="28"/>
          <w:szCs w:val="28"/>
        </w:rPr>
        <w:t>  </w:t>
      </w:r>
      <w:bookmarkStart w:id="9" w:name="_Hlk86914707"/>
      <w:r w:rsidRPr="008500EB">
        <w:rPr>
          <w:rFonts w:ascii="Times New Roman" w:hAnsi="Times New Roman"/>
          <w:sz w:val="28"/>
          <w:szCs w:val="28"/>
        </w:rPr>
        <w:t>С</w:t>
      </w:r>
      <w:r w:rsidR="00966CA6" w:rsidRPr="008500EB">
        <w:rPr>
          <w:rFonts w:ascii="Times New Roman" w:hAnsi="Times New Roman"/>
          <w:sz w:val="28"/>
          <w:szCs w:val="28"/>
        </w:rPr>
        <w:t>таттю 2 доповнити частиною третьою  такого змісту:</w:t>
      </w:r>
    </w:p>
    <w:bookmarkEnd w:id="9"/>
    <w:p w14:paraId="704E6588" w14:textId="07359D78" w:rsidR="009377B3" w:rsidRPr="008500EB" w:rsidRDefault="00966CA6" w:rsidP="003E476A">
      <w:pPr>
        <w:pStyle w:val="a3"/>
        <w:tabs>
          <w:tab w:val="left" w:pos="851"/>
        </w:tabs>
        <w:rPr>
          <w:rFonts w:ascii="Times New Roman" w:hAnsi="Times New Roman"/>
          <w:sz w:val="28"/>
          <w:szCs w:val="28"/>
        </w:rPr>
      </w:pPr>
      <w:r w:rsidRPr="008500EB">
        <w:rPr>
          <w:rFonts w:ascii="Times New Roman" w:hAnsi="Times New Roman"/>
          <w:sz w:val="28"/>
          <w:szCs w:val="28"/>
        </w:rPr>
        <w:t>“</w:t>
      </w:r>
      <w:bookmarkStart w:id="10" w:name="_Hlk86155215"/>
      <w:r w:rsidR="00902FEE" w:rsidRPr="008500EB">
        <w:rPr>
          <w:rFonts w:ascii="Times New Roman" w:hAnsi="Times New Roman"/>
          <w:sz w:val="28"/>
          <w:szCs w:val="28"/>
        </w:rPr>
        <w:t xml:space="preserve">3. Вимоги цього Закону, встановлені до  підприємств, що становлять суспільний інтерес, поширюються також на  політичні партії, які отримують фінансування з державного бюджету, державні і комунальні підприємства, які відповідають критеріям середнього підприємства, органи державної </w:t>
      </w:r>
      <w:r w:rsidR="00902FEE" w:rsidRPr="008500EB">
        <w:rPr>
          <w:rFonts w:ascii="Times New Roman" w:hAnsi="Times New Roman"/>
          <w:sz w:val="28"/>
          <w:szCs w:val="28"/>
        </w:rPr>
        <w:lastRenderedPageBreak/>
        <w:t>влади, які зобов’язані  проводити аудит фінансової звітності відповідно до законодавства, банківські групи, небанківські фінансові групи, які для цілей цього Закону відносяться до підприємств, що становлять суспільний інтерес</w:t>
      </w:r>
      <w:bookmarkEnd w:id="10"/>
      <w:r w:rsidR="00902FEE" w:rsidRPr="008500EB">
        <w:rPr>
          <w:rFonts w:ascii="Times New Roman" w:hAnsi="Times New Roman"/>
          <w:sz w:val="28"/>
          <w:szCs w:val="28"/>
        </w:rPr>
        <w:t>.</w:t>
      </w:r>
      <w:r w:rsidRPr="008500EB">
        <w:rPr>
          <w:rFonts w:ascii="Times New Roman" w:hAnsi="Times New Roman"/>
          <w:sz w:val="28"/>
          <w:szCs w:val="28"/>
        </w:rPr>
        <w:t>”</w:t>
      </w:r>
      <w:r w:rsidR="00037B1D" w:rsidRPr="008500EB">
        <w:rPr>
          <w:rFonts w:ascii="Times New Roman" w:hAnsi="Times New Roman"/>
          <w:sz w:val="28"/>
          <w:szCs w:val="28"/>
        </w:rPr>
        <w:t>.</w:t>
      </w:r>
    </w:p>
    <w:p w14:paraId="6D9BFAF8" w14:textId="18B5F269" w:rsidR="00A61DC8" w:rsidRPr="008500EB" w:rsidRDefault="00952E55" w:rsidP="003E476A">
      <w:pPr>
        <w:pStyle w:val="a3"/>
        <w:tabs>
          <w:tab w:val="left" w:pos="851"/>
        </w:tabs>
        <w:rPr>
          <w:rFonts w:ascii="Times New Roman" w:hAnsi="Times New Roman"/>
          <w:sz w:val="28"/>
          <w:szCs w:val="28"/>
          <w:lang w:eastAsia="uk-UA"/>
        </w:rPr>
      </w:pPr>
      <w:r w:rsidRPr="008500EB">
        <w:rPr>
          <w:rFonts w:ascii="Times New Roman" w:hAnsi="Times New Roman"/>
          <w:sz w:val="28"/>
          <w:szCs w:val="28"/>
          <w:lang w:eastAsia="uk-UA"/>
        </w:rPr>
        <w:t>3</w:t>
      </w:r>
      <w:r w:rsidR="00037B1D" w:rsidRPr="008500EB">
        <w:rPr>
          <w:rFonts w:ascii="Times New Roman" w:hAnsi="Times New Roman"/>
          <w:sz w:val="28"/>
          <w:szCs w:val="28"/>
          <w:lang w:eastAsia="uk-UA"/>
        </w:rPr>
        <w:t>.</w:t>
      </w:r>
      <w:r w:rsidRPr="008500EB">
        <w:rPr>
          <w:rFonts w:ascii="Times New Roman" w:hAnsi="Times New Roman"/>
          <w:sz w:val="28"/>
          <w:szCs w:val="28"/>
          <w:lang w:eastAsia="uk-UA"/>
        </w:rPr>
        <w:t xml:space="preserve"> </w:t>
      </w:r>
      <w:r w:rsidR="00037B1D" w:rsidRPr="008500EB">
        <w:rPr>
          <w:rFonts w:ascii="Times New Roman" w:hAnsi="Times New Roman"/>
          <w:sz w:val="28"/>
          <w:szCs w:val="28"/>
          <w:lang w:eastAsia="uk-UA"/>
        </w:rPr>
        <w:t>П</w:t>
      </w:r>
      <w:r w:rsidR="00E50B35" w:rsidRPr="008500EB">
        <w:rPr>
          <w:rFonts w:ascii="Times New Roman" w:hAnsi="Times New Roman"/>
          <w:sz w:val="28"/>
          <w:szCs w:val="28"/>
          <w:lang w:eastAsia="uk-UA"/>
        </w:rPr>
        <w:t xml:space="preserve">ерше </w:t>
      </w:r>
      <w:r w:rsidR="00CF27D3" w:rsidRPr="008500EB">
        <w:rPr>
          <w:rFonts w:ascii="Times New Roman" w:hAnsi="Times New Roman"/>
          <w:sz w:val="28"/>
          <w:szCs w:val="28"/>
        </w:rPr>
        <w:t>р</w:t>
      </w:r>
      <w:r w:rsidR="009377B3" w:rsidRPr="008500EB">
        <w:rPr>
          <w:rFonts w:ascii="Times New Roman" w:hAnsi="Times New Roman"/>
          <w:sz w:val="28"/>
          <w:szCs w:val="28"/>
        </w:rPr>
        <w:t>еченн</w:t>
      </w:r>
      <w:r w:rsidR="00A61DC8" w:rsidRPr="008500EB">
        <w:rPr>
          <w:rFonts w:ascii="Times New Roman" w:hAnsi="Times New Roman"/>
          <w:sz w:val="28"/>
          <w:szCs w:val="28"/>
        </w:rPr>
        <w:t>я</w:t>
      </w:r>
      <w:r w:rsidR="00975679" w:rsidRPr="008500EB">
        <w:rPr>
          <w:rFonts w:ascii="Times New Roman" w:hAnsi="Times New Roman"/>
          <w:sz w:val="28"/>
          <w:szCs w:val="28"/>
        </w:rPr>
        <w:t xml:space="preserve"> </w:t>
      </w:r>
      <w:r w:rsidR="009377B3" w:rsidRPr="008500EB">
        <w:rPr>
          <w:rFonts w:ascii="Times New Roman" w:hAnsi="Times New Roman"/>
          <w:sz w:val="28"/>
          <w:szCs w:val="28"/>
        </w:rPr>
        <w:t>частини першої</w:t>
      </w:r>
      <w:r w:rsidR="00A61DC8" w:rsidRPr="008500EB">
        <w:rPr>
          <w:rFonts w:ascii="Times New Roman" w:hAnsi="Times New Roman"/>
          <w:sz w:val="28"/>
          <w:szCs w:val="28"/>
        </w:rPr>
        <w:t xml:space="preserve"> статті 3 </w:t>
      </w:r>
      <w:r w:rsidR="009377B3" w:rsidRPr="008500EB">
        <w:rPr>
          <w:rFonts w:ascii="Times New Roman" w:hAnsi="Times New Roman"/>
          <w:sz w:val="28"/>
          <w:szCs w:val="28"/>
        </w:rPr>
        <w:t>після слів “іншими нормативно-правовими актами” доповнити словами “з питань аудиторської діяльності”</w:t>
      </w:r>
      <w:bookmarkStart w:id="11" w:name="_Hlk86154572"/>
      <w:r w:rsidR="00037B1D" w:rsidRPr="008500EB">
        <w:rPr>
          <w:rFonts w:ascii="Times New Roman" w:hAnsi="Times New Roman"/>
          <w:sz w:val="28"/>
          <w:szCs w:val="28"/>
        </w:rPr>
        <w:t>.</w:t>
      </w:r>
    </w:p>
    <w:p w14:paraId="0558CBEB" w14:textId="2D064B3F" w:rsidR="002C0290" w:rsidRPr="008500EB" w:rsidRDefault="009377B3" w:rsidP="003E476A">
      <w:pPr>
        <w:pStyle w:val="a3"/>
        <w:tabs>
          <w:tab w:val="left" w:pos="851"/>
        </w:tabs>
        <w:rPr>
          <w:rFonts w:ascii="Times New Roman" w:hAnsi="Times New Roman"/>
          <w:sz w:val="28"/>
          <w:szCs w:val="28"/>
          <w:lang w:eastAsia="uk-UA"/>
        </w:rPr>
      </w:pPr>
      <w:r w:rsidRPr="008500EB">
        <w:rPr>
          <w:rFonts w:ascii="Times New Roman" w:hAnsi="Times New Roman"/>
          <w:sz w:val="28"/>
          <w:szCs w:val="28"/>
        </w:rPr>
        <w:t>4</w:t>
      </w:r>
      <w:r w:rsidR="00037B1D" w:rsidRPr="008500EB">
        <w:rPr>
          <w:rFonts w:ascii="Times New Roman" w:hAnsi="Times New Roman"/>
          <w:sz w:val="28"/>
          <w:szCs w:val="28"/>
        </w:rPr>
        <w:t>.</w:t>
      </w:r>
      <w:r w:rsidR="00CC4271" w:rsidRPr="008500EB">
        <w:rPr>
          <w:rFonts w:ascii="Times New Roman" w:hAnsi="Times New Roman"/>
          <w:sz w:val="28"/>
          <w:szCs w:val="28"/>
        </w:rPr>
        <w:t xml:space="preserve"> </w:t>
      </w:r>
      <w:r w:rsidR="00037B1D" w:rsidRPr="008500EB">
        <w:rPr>
          <w:rFonts w:ascii="Times New Roman" w:hAnsi="Times New Roman"/>
          <w:sz w:val="28"/>
          <w:szCs w:val="28"/>
        </w:rPr>
        <w:t>У</w:t>
      </w:r>
      <w:r w:rsidRPr="008500EB">
        <w:rPr>
          <w:rFonts w:ascii="Times New Roman" w:hAnsi="Times New Roman"/>
          <w:sz w:val="28"/>
          <w:szCs w:val="28"/>
        </w:rPr>
        <w:t xml:space="preserve"> статті 4:</w:t>
      </w:r>
      <w:bookmarkEnd w:id="11"/>
    </w:p>
    <w:p w14:paraId="781BA29B" w14:textId="0B4F56E5" w:rsidR="002C0290" w:rsidRPr="008500EB" w:rsidRDefault="00037B1D" w:rsidP="003E476A">
      <w:pPr>
        <w:pStyle w:val="a3"/>
        <w:tabs>
          <w:tab w:val="left" w:pos="851"/>
        </w:tabs>
        <w:rPr>
          <w:rFonts w:ascii="Times New Roman" w:hAnsi="Times New Roman"/>
          <w:sz w:val="28"/>
          <w:szCs w:val="28"/>
        </w:rPr>
      </w:pPr>
      <w:r w:rsidRPr="008500EB">
        <w:rPr>
          <w:rFonts w:ascii="Times New Roman" w:hAnsi="Times New Roman"/>
          <w:sz w:val="28"/>
          <w:szCs w:val="28"/>
        </w:rPr>
        <w:t xml:space="preserve">1) </w:t>
      </w:r>
      <w:r w:rsidR="002C0290" w:rsidRPr="008500EB">
        <w:rPr>
          <w:rFonts w:ascii="Times New Roman" w:hAnsi="Times New Roman"/>
          <w:sz w:val="28"/>
          <w:szCs w:val="28"/>
        </w:rPr>
        <w:t>частину третю виключити;</w:t>
      </w:r>
      <w:bookmarkStart w:id="12" w:name="_Hlk86155004"/>
    </w:p>
    <w:p w14:paraId="4D3600B7" w14:textId="0F1F402C" w:rsidR="002C0290" w:rsidRPr="008500EB" w:rsidRDefault="00037B1D" w:rsidP="003E476A">
      <w:pPr>
        <w:pStyle w:val="a3"/>
        <w:tabs>
          <w:tab w:val="left" w:pos="851"/>
        </w:tabs>
        <w:rPr>
          <w:rFonts w:ascii="Times New Roman" w:hAnsi="Times New Roman"/>
          <w:sz w:val="28"/>
          <w:szCs w:val="28"/>
        </w:rPr>
      </w:pPr>
      <w:bookmarkStart w:id="13" w:name="_Hlk86914681"/>
      <w:r w:rsidRPr="008500EB">
        <w:rPr>
          <w:rFonts w:ascii="Times New Roman" w:hAnsi="Times New Roman"/>
          <w:sz w:val="28"/>
          <w:szCs w:val="28"/>
        </w:rPr>
        <w:t xml:space="preserve">2) </w:t>
      </w:r>
      <w:r w:rsidR="002C0290" w:rsidRPr="008500EB">
        <w:rPr>
          <w:rFonts w:ascii="Times New Roman" w:hAnsi="Times New Roman"/>
          <w:sz w:val="28"/>
          <w:szCs w:val="28"/>
        </w:rPr>
        <w:t xml:space="preserve">доповнити </w:t>
      </w:r>
      <w:r w:rsidR="00CC4271" w:rsidRPr="008500EB">
        <w:rPr>
          <w:rFonts w:ascii="Times New Roman" w:hAnsi="Times New Roman"/>
          <w:sz w:val="28"/>
          <w:szCs w:val="28"/>
        </w:rPr>
        <w:t>статтю</w:t>
      </w:r>
      <w:r w:rsidR="002C0290" w:rsidRPr="008500EB">
        <w:rPr>
          <w:rFonts w:ascii="Times New Roman" w:hAnsi="Times New Roman"/>
          <w:sz w:val="28"/>
          <w:szCs w:val="28"/>
        </w:rPr>
        <w:t xml:space="preserve"> частиною сьомою такого змісту:</w:t>
      </w:r>
    </w:p>
    <w:bookmarkEnd w:id="13"/>
    <w:p w14:paraId="51F09179" w14:textId="52BE84F2" w:rsidR="006F7A25" w:rsidRPr="008500EB" w:rsidRDefault="002C0290" w:rsidP="003E476A">
      <w:pPr>
        <w:pStyle w:val="a3"/>
        <w:tabs>
          <w:tab w:val="left" w:pos="851"/>
        </w:tabs>
        <w:rPr>
          <w:rFonts w:ascii="Times New Roman" w:hAnsi="Times New Roman"/>
          <w:sz w:val="28"/>
          <w:szCs w:val="28"/>
        </w:rPr>
      </w:pPr>
      <w:r w:rsidRPr="008500EB">
        <w:rPr>
          <w:rFonts w:ascii="Times New Roman" w:hAnsi="Times New Roman"/>
          <w:sz w:val="28"/>
          <w:szCs w:val="28"/>
        </w:rPr>
        <w:t>“7. Особа, яка була виключена з Реєстру, набуває права на провадження аудиторської діяльності після підтвердження кваліфікаційної придатності в порядку, визначеному цим Законом.”</w:t>
      </w:r>
      <w:bookmarkEnd w:id="12"/>
      <w:r w:rsidR="00037B1D" w:rsidRPr="008500EB">
        <w:rPr>
          <w:rFonts w:ascii="Times New Roman" w:hAnsi="Times New Roman"/>
          <w:sz w:val="28"/>
          <w:szCs w:val="28"/>
        </w:rPr>
        <w:t>.</w:t>
      </w:r>
    </w:p>
    <w:p w14:paraId="4DB19E3D" w14:textId="2544461B" w:rsidR="006F7A25" w:rsidRPr="008500EB" w:rsidRDefault="00512C2A" w:rsidP="003E476A">
      <w:pPr>
        <w:pStyle w:val="a3"/>
        <w:tabs>
          <w:tab w:val="left" w:pos="851"/>
        </w:tabs>
        <w:rPr>
          <w:rFonts w:ascii="Times New Roman" w:hAnsi="Times New Roman"/>
          <w:sz w:val="28"/>
          <w:szCs w:val="28"/>
        </w:rPr>
      </w:pPr>
      <w:r w:rsidRPr="008500EB">
        <w:rPr>
          <w:rFonts w:ascii="Times New Roman" w:hAnsi="Times New Roman"/>
          <w:sz w:val="28"/>
          <w:szCs w:val="28"/>
        </w:rPr>
        <w:t>5</w:t>
      </w:r>
      <w:r w:rsidR="00037B1D" w:rsidRPr="008500EB">
        <w:rPr>
          <w:rFonts w:ascii="Times New Roman" w:hAnsi="Times New Roman"/>
          <w:sz w:val="28"/>
          <w:szCs w:val="28"/>
        </w:rPr>
        <w:t>.</w:t>
      </w:r>
      <w:r w:rsidRPr="008500EB">
        <w:rPr>
          <w:rFonts w:ascii="Times New Roman" w:hAnsi="Times New Roman"/>
          <w:sz w:val="28"/>
          <w:szCs w:val="28"/>
        </w:rPr>
        <w:t> </w:t>
      </w:r>
      <w:r w:rsidR="00037B1D" w:rsidRPr="008500EB">
        <w:rPr>
          <w:rFonts w:ascii="Times New Roman" w:hAnsi="Times New Roman"/>
          <w:sz w:val="28"/>
          <w:szCs w:val="28"/>
        </w:rPr>
        <w:t>У</w:t>
      </w:r>
      <w:r w:rsidRPr="008500EB">
        <w:rPr>
          <w:rFonts w:ascii="Times New Roman" w:hAnsi="Times New Roman"/>
          <w:sz w:val="28"/>
          <w:szCs w:val="28"/>
        </w:rPr>
        <w:t xml:space="preserve"> статті 5:</w:t>
      </w:r>
    </w:p>
    <w:p w14:paraId="6B604804" w14:textId="074459C4" w:rsidR="006F7A25" w:rsidRPr="008500EB" w:rsidRDefault="00037B1D" w:rsidP="003E476A">
      <w:pPr>
        <w:pStyle w:val="a3"/>
        <w:tabs>
          <w:tab w:val="left" w:pos="851"/>
        </w:tabs>
        <w:rPr>
          <w:rFonts w:ascii="Times New Roman" w:hAnsi="Times New Roman"/>
          <w:sz w:val="28"/>
          <w:szCs w:val="28"/>
        </w:rPr>
      </w:pPr>
      <w:r w:rsidRPr="008500EB">
        <w:rPr>
          <w:rFonts w:ascii="Times New Roman" w:hAnsi="Times New Roman"/>
          <w:sz w:val="28"/>
          <w:szCs w:val="28"/>
        </w:rPr>
        <w:t xml:space="preserve">1) </w:t>
      </w:r>
      <w:r w:rsidR="006F7A25" w:rsidRPr="008500EB">
        <w:rPr>
          <w:rFonts w:ascii="Times New Roman" w:hAnsi="Times New Roman"/>
          <w:sz w:val="28"/>
          <w:szCs w:val="28"/>
        </w:rPr>
        <w:t>частину першу доповнити абзацом такого змісту:</w:t>
      </w:r>
    </w:p>
    <w:p w14:paraId="13F52590" w14:textId="77777777" w:rsidR="006F7A25" w:rsidRPr="008500EB" w:rsidRDefault="006F7A25" w:rsidP="003E476A">
      <w:pPr>
        <w:pStyle w:val="a3"/>
        <w:tabs>
          <w:tab w:val="left" w:pos="851"/>
        </w:tabs>
        <w:rPr>
          <w:rFonts w:ascii="Times New Roman" w:hAnsi="Times New Roman"/>
          <w:sz w:val="28"/>
          <w:szCs w:val="28"/>
        </w:rPr>
      </w:pPr>
      <w:r w:rsidRPr="008500EB">
        <w:rPr>
          <w:rFonts w:ascii="Times New Roman" w:hAnsi="Times New Roman"/>
          <w:sz w:val="28"/>
          <w:szCs w:val="28"/>
        </w:rPr>
        <w:t>“Юридична особа, яка не відповідає вимогам цієї статті, не має права використовувати у своєму найменуванні термін “аудиторська фірма”.”;</w:t>
      </w:r>
    </w:p>
    <w:p w14:paraId="215B7C37" w14:textId="03E1E30B" w:rsidR="002150FD" w:rsidRPr="008500EB" w:rsidRDefault="00A17FD7" w:rsidP="00D35A1E">
      <w:pPr>
        <w:pStyle w:val="a3"/>
        <w:tabs>
          <w:tab w:val="left" w:pos="851"/>
        </w:tabs>
        <w:rPr>
          <w:rFonts w:ascii="Times New Roman" w:hAnsi="Times New Roman"/>
          <w:sz w:val="28"/>
          <w:szCs w:val="28"/>
        </w:rPr>
      </w:pPr>
      <w:r w:rsidRPr="008500EB">
        <w:rPr>
          <w:rFonts w:ascii="Times New Roman" w:hAnsi="Times New Roman"/>
          <w:sz w:val="28"/>
          <w:szCs w:val="28"/>
        </w:rPr>
        <w:t xml:space="preserve">2) </w:t>
      </w:r>
      <w:r w:rsidR="006F7A25" w:rsidRPr="008500EB">
        <w:rPr>
          <w:rFonts w:ascii="Times New Roman" w:hAnsi="Times New Roman"/>
          <w:sz w:val="28"/>
          <w:szCs w:val="28"/>
        </w:rPr>
        <w:t xml:space="preserve">частину другу доповнити  </w:t>
      </w:r>
      <w:r w:rsidR="006C3CAA" w:rsidRPr="008500EB">
        <w:rPr>
          <w:rFonts w:ascii="Times New Roman" w:hAnsi="Times New Roman"/>
          <w:sz w:val="28"/>
          <w:szCs w:val="28"/>
        </w:rPr>
        <w:t>реченням</w:t>
      </w:r>
      <w:r w:rsidR="006F7A25" w:rsidRPr="008500EB">
        <w:rPr>
          <w:rFonts w:ascii="Times New Roman" w:hAnsi="Times New Roman"/>
          <w:sz w:val="28"/>
          <w:szCs w:val="28"/>
        </w:rPr>
        <w:t xml:space="preserve"> такого змісту:</w:t>
      </w:r>
      <w:r w:rsidR="002140A8" w:rsidRPr="008500EB">
        <w:rPr>
          <w:rFonts w:ascii="Times New Roman" w:hAnsi="Times New Roman"/>
          <w:sz w:val="28"/>
          <w:szCs w:val="28"/>
        </w:rPr>
        <w:t xml:space="preserve"> </w:t>
      </w:r>
      <w:r w:rsidR="006F7A25" w:rsidRPr="008500EB">
        <w:rPr>
          <w:rFonts w:ascii="Times New Roman" w:hAnsi="Times New Roman"/>
          <w:sz w:val="28"/>
          <w:szCs w:val="28"/>
        </w:rPr>
        <w:t>“До розміру частки засновників (учасників) аудиторської фірми, які є аудиторами та/або аудиторськими фірмами, не зараховується частка аудиторської фірми у власному статутному капіталі.”</w:t>
      </w:r>
      <w:r w:rsidR="00037B1D" w:rsidRPr="008500EB">
        <w:rPr>
          <w:rFonts w:ascii="Times New Roman" w:hAnsi="Times New Roman"/>
          <w:sz w:val="28"/>
          <w:szCs w:val="28"/>
        </w:rPr>
        <w:t>.</w:t>
      </w:r>
    </w:p>
    <w:p w14:paraId="47F3F100" w14:textId="08AA3C91" w:rsidR="006C3CAA" w:rsidRPr="008500EB" w:rsidRDefault="002150FD" w:rsidP="003E476A">
      <w:pPr>
        <w:pStyle w:val="a3"/>
        <w:tabs>
          <w:tab w:val="left" w:pos="851"/>
        </w:tabs>
        <w:rPr>
          <w:rFonts w:ascii="Times New Roman" w:hAnsi="Times New Roman"/>
          <w:sz w:val="28"/>
          <w:szCs w:val="28"/>
        </w:rPr>
      </w:pPr>
      <w:r w:rsidRPr="008500EB">
        <w:rPr>
          <w:rFonts w:ascii="Times New Roman" w:hAnsi="Times New Roman"/>
          <w:sz w:val="28"/>
          <w:szCs w:val="28"/>
        </w:rPr>
        <w:t>6</w:t>
      </w:r>
      <w:r w:rsidR="00037B1D" w:rsidRPr="008500EB">
        <w:rPr>
          <w:rFonts w:ascii="Times New Roman" w:hAnsi="Times New Roman"/>
          <w:sz w:val="28"/>
          <w:szCs w:val="28"/>
        </w:rPr>
        <w:t>.</w:t>
      </w:r>
      <w:r w:rsidRPr="008500EB">
        <w:rPr>
          <w:rFonts w:ascii="Times New Roman" w:hAnsi="Times New Roman"/>
          <w:sz w:val="28"/>
          <w:szCs w:val="28"/>
        </w:rPr>
        <w:t xml:space="preserve"> </w:t>
      </w:r>
      <w:r w:rsidR="00E878FF" w:rsidRPr="008500EB">
        <w:rPr>
          <w:rFonts w:ascii="Times New Roman" w:hAnsi="Times New Roman"/>
          <w:sz w:val="28"/>
          <w:szCs w:val="28"/>
        </w:rPr>
        <w:t> </w:t>
      </w:r>
      <w:r w:rsidR="00037B1D" w:rsidRPr="008500EB">
        <w:rPr>
          <w:rFonts w:ascii="Times New Roman" w:hAnsi="Times New Roman"/>
          <w:sz w:val="28"/>
          <w:szCs w:val="28"/>
        </w:rPr>
        <w:t>У</w:t>
      </w:r>
      <w:r w:rsidR="00E878FF" w:rsidRPr="008500EB">
        <w:rPr>
          <w:rFonts w:ascii="Times New Roman" w:hAnsi="Times New Roman"/>
          <w:sz w:val="28"/>
          <w:szCs w:val="28"/>
        </w:rPr>
        <w:t xml:space="preserve"> статті 6:</w:t>
      </w:r>
    </w:p>
    <w:p w14:paraId="25B7445F" w14:textId="35228702" w:rsidR="00DC2FBC" w:rsidRPr="008500EB" w:rsidRDefault="00037B1D" w:rsidP="003E476A">
      <w:pPr>
        <w:pStyle w:val="a3"/>
        <w:tabs>
          <w:tab w:val="left" w:pos="851"/>
        </w:tabs>
        <w:rPr>
          <w:rFonts w:ascii="Times New Roman" w:hAnsi="Times New Roman"/>
          <w:sz w:val="28"/>
          <w:szCs w:val="28"/>
        </w:rPr>
      </w:pPr>
      <w:r w:rsidRPr="008500EB">
        <w:rPr>
          <w:rFonts w:ascii="Times New Roman" w:hAnsi="Times New Roman"/>
          <w:sz w:val="28"/>
          <w:szCs w:val="28"/>
        </w:rPr>
        <w:t xml:space="preserve">1) </w:t>
      </w:r>
      <w:r w:rsidR="00A963BA" w:rsidRPr="008500EB">
        <w:rPr>
          <w:rFonts w:ascii="Times New Roman" w:hAnsi="Times New Roman"/>
          <w:sz w:val="28"/>
          <w:szCs w:val="28"/>
        </w:rPr>
        <w:t>частину першу доповнити абзацом такого змісту:</w:t>
      </w:r>
    </w:p>
    <w:p w14:paraId="1F6B153D" w14:textId="77777777" w:rsidR="006C3CAA" w:rsidRPr="008500EB" w:rsidRDefault="00A963BA" w:rsidP="003E476A">
      <w:pPr>
        <w:pStyle w:val="a3"/>
        <w:tabs>
          <w:tab w:val="left" w:pos="851"/>
        </w:tabs>
        <w:rPr>
          <w:rFonts w:ascii="Times New Roman" w:hAnsi="Times New Roman"/>
          <w:sz w:val="28"/>
          <w:szCs w:val="28"/>
        </w:rPr>
      </w:pPr>
      <w:r w:rsidRPr="008500EB">
        <w:rPr>
          <w:rFonts w:ascii="Times New Roman" w:hAnsi="Times New Roman"/>
          <w:sz w:val="28"/>
          <w:szCs w:val="28"/>
        </w:rPr>
        <w:t xml:space="preserve">“Для надання аудиторських послуг суб’єктам господарювання, які відповідно до законодавства зобов’язані оприлюднити або надати фінансову звітність (консолідовану фінансову звітність) користувачам фінансової звітності разом з аудиторським звітом, у тому числі підприємствам, які становлять суспільний інтерес, або суб’єктам господарювання, які відповідно до вимог законодавства, зобов’язані оприлюднити та/або подати Національному банку України, Національній комісії з цінних паперів та фондового ринку, іншим органам державної влади або органам місцевого самоврядування </w:t>
      </w:r>
      <w:bookmarkStart w:id="14" w:name="_Hlk82766902"/>
      <w:r w:rsidRPr="008500EB">
        <w:rPr>
          <w:rFonts w:ascii="Times New Roman" w:hAnsi="Times New Roman"/>
          <w:sz w:val="28"/>
          <w:szCs w:val="28"/>
        </w:rPr>
        <w:t>звіт суб’єкта аудиторської діяльності за результатами виконанням такого завдання</w:t>
      </w:r>
      <w:bookmarkEnd w:id="14"/>
      <w:r w:rsidRPr="008500EB">
        <w:rPr>
          <w:rFonts w:ascii="Times New Roman" w:hAnsi="Times New Roman"/>
          <w:sz w:val="28"/>
          <w:szCs w:val="28"/>
        </w:rPr>
        <w:t>, суб’єкт аудиторської діяльності має бути включений до відповідного розділу Реєстру.”;</w:t>
      </w:r>
    </w:p>
    <w:p w14:paraId="5E327065" w14:textId="0475562A" w:rsidR="006C3CAA" w:rsidRPr="008500EB" w:rsidRDefault="00037B1D" w:rsidP="003E476A">
      <w:pPr>
        <w:pStyle w:val="a3"/>
        <w:tabs>
          <w:tab w:val="left" w:pos="851"/>
        </w:tabs>
        <w:rPr>
          <w:rFonts w:ascii="Times New Roman" w:hAnsi="Times New Roman"/>
          <w:sz w:val="28"/>
          <w:szCs w:val="28"/>
        </w:rPr>
      </w:pPr>
      <w:r w:rsidRPr="008500EB">
        <w:rPr>
          <w:rFonts w:ascii="Times New Roman" w:hAnsi="Times New Roman"/>
          <w:sz w:val="28"/>
          <w:szCs w:val="28"/>
        </w:rPr>
        <w:t xml:space="preserve">2) </w:t>
      </w:r>
      <w:r w:rsidR="00A963BA" w:rsidRPr="008500EB">
        <w:rPr>
          <w:rFonts w:ascii="Times New Roman" w:hAnsi="Times New Roman"/>
          <w:sz w:val="28"/>
          <w:szCs w:val="28"/>
        </w:rPr>
        <w:t>частину третю виключити;</w:t>
      </w:r>
    </w:p>
    <w:p w14:paraId="2C9C7E2A" w14:textId="717002A0" w:rsidR="00DC2FBC" w:rsidRPr="008500EB" w:rsidRDefault="00037B1D" w:rsidP="003E476A">
      <w:pPr>
        <w:pStyle w:val="a3"/>
        <w:tabs>
          <w:tab w:val="left" w:pos="851"/>
        </w:tabs>
        <w:rPr>
          <w:rFonts w:ascii="Times New Roman" w:hAnsi="Times New Roman"/>
          <w:sz w:val="28"/>
          <w:szCs w:val="28"/>
        </w:rPr>
      </w:pPr>
      <w:r w:rsidRPr="008500EB">
        <w:rPr>
          <w:rFonts w:ascii="Times New Roman" w:hAnsi="Times New Roman"/>
          <w:sz w:val="28"/>
          <w:szCs w:val="28"/>
        </w:rPr>
        <w:t xml:space="preserve">3) </w:t>
      </w:r>
      <w:r w:rsidR="00DC2FBC" w:rsidRPr="008500EB">
        <w:rPr>
          <w:rFonts w:ascii="Times New Roman" w:hAnsi="Times New Roman"/>
          <w:sz w:val="28"/>
          <w:szCs w:val="28"/>
        </w:rPr>
        <w:t>у частині четвертій:</w:t>
      </w:r>
    </w:p>
    <w:p w14:paraId="1E1C2483" w14:textId="77777777" w:rsidR="0074190B" w:rsidRPr="008500EB" w:rsidRDefault="00DC2FBC" w:rsidP="003E476A">
      <w:pPr>
        <w:pStyle w:val="a3"/>
        <w:tabs>
          <w:tab w:val="left" w:pos="851"/>
        </w:tabs>
        <w:rPr>
          <w:rFonts w:ascii="Times New Roman" w:hAnsi="Times New Roman"/>
          <w:sz w:val="28"/>
          <w:szCs w:val="28"/>
        </w:rPr>
      </w:pPr>
      <w:r w:rsidRPr="008500EB">
        <w:rPr>
          <w:rFonts w:ascii="Times New Roman" w:hAnsi="Times New Roman"/>
          <w:sz w:val="28"/>
          <w:szCs w:val="28"/>
        </w:rPr>
        <w:t>пункти 1 та 7 викласти в такій редакції:</w:t>
      </w:r>
    </w:p>
    <w:p w14:paraId="798E3A19" w14:textId="77777777" w:rsidR="0074190B" w:rsidRPr="008500EB" w:rsidRDefault="00DC2FBC" w:rsidP="003E476A">
      <w:pPr>
        <w:pStyle w:val="a3"/>
        <w:tabs>
          <w:tab w:val="left" w:pos="851"/>
        </w:tabs>
        <w:rPr>
          <w:rFonts w:ascii="Times New Roman" w:hAnsi="Times New Roman"/>
          <w:sz w:val="28"/>
          <w:szCs w:val="28"/>
        </w:rPr>
      </w:pPr>
      <w:r w:rsidRPr="008500EB">
        <w:rPr>
          <w:rFonts w:ascii="Times New Roman" w:hAnsi="Times New Roman"/>
          <w:sz w:val="28"/>
          <w:szCs w:val="28"/>
        </w:rPr>
        <w:t>“</w:t>
      </w:r>
      <w:bookmarkStart w:id="15" w:name="_Hlk85791435"/>
      <w:r w:rsidRPr="008500EB">
        <w:rPr>
          <w:rFonts w:ascii="Times New Roman" w:hAnsi="Times New Roman"/>
          <w:sz w:val="28"/>
          <w:szCs w:val="28"/>
        </w:rPr>
        <w:t>1)</w:t>
      </w:r>
      <w:bookmarkEnd w:id="15"/>
      <w:r w:rsidR="0074190B" w:rsidRPr="008500EB">
        <w:rPr>
          <w:rFonts w:ascii="Times New Roman" w:hAnsi="Times New Roman"/>
          <w:sz w:val="28"/>
          <w:szCs w:val="28"/>
        </w:rPr>
        <w:t xml:space="preserve"> складання податкової звітності, розрахунку податків, інших обов’язкових зборів та платежів;”;</w:t>
      </w:r>
    </w:p>
    <w:p w14:paraId="35A54C30" w14:textId="230107A0" w:rsidR="00DC2FBC" w:rsidRPr="008500EB" w:rsidRDefault="00DC2FBC" w:rsidP="003E476A">
      <w:pPr>
        <w:pStyle w:val="a3"/>
        <w:tabs>
          <w:tab w:val="left" w:pos="851"/>
        </w:tabs>
        <w:rPr>
          <w:rFonts w:ascii="Times New Roman" w:hAnsi="Times New Roman"/>
          <w:sz w:val="28"/>
          <w:szCs w:val="28"/>
        </w:rPr>
      </w:pPr>
      <w:r w:rsidRPr="008500EB">
        <w:rPr>
          <w:rFonts w:ascii="Times New Roman" w:hAnsi="Times New Roman"/>
          <w:sz w:val="28"/>
          <w:szCs w:val="28"/>
        </w:rPr>
        <w:lastRenderedPageBreak/>
        <w:t>7) послуги з оцінки, у тому числі, виконані у зв’язку з наданням актуарних послуг чи послуг супроводу судового процесу;”;</w:t>
      </w:r>
    </w:p>
    <w:p w14:paraId="5D3FD566" w14:textId="77777777" w:rsidR="0074190B" w:rsidRPr="008500EB" w:rsidRDefault="0074190B" w:rsidP="003E476A">
      <w:pPr>
        <w:pStyle w:val="a3"/>
        <w:tabs>
          <w:tab w:val="left" w:pos="851"/>
        </w:tabs>
        <w:rPr>
          <w:rFonts w:ascii="Times New Roman" w:hAnsi="Times New Roman"/>
          <w:sz w:val="28"/>
          <w:szCs w:val="28"/>
        </w:rPr>
      </w:pPr>
      <w:r w:rsidRPr="008500EB">
        <w:rPr>
          <w:rFonts w:ascii="Times New Roman" w:hAnsi="Times New Roman"/>
          <w:sz w:val="28"/>
          <w:szCs w:val="28"/>
        </w:rPr>
        <w:t>доповнити частину  пунктами 1</w:t>
      </w:r>
      <w:r w:rsidRPr="008500EB">
        <w:rPr>
          <w:rFonts w:ascii="Times New Roman" w:hAnsi="Times New Roman"/>
          <w:sz w:val="28"/>
          <w:szCs w:val="28"/>
          <w:vertAlign w:val="superscript"/>
        </w:rPr>
        <w:t>1</w:t>
      </w:r>
      <w:r w:rsidRPr="008500EB">
        <w:rPr>
          <w:rFonts w:ascii="Times New Roman" w:hAnsi="Times New Roman"/>
          <w:sz w:val="28"/>
          <w:szCs w:val="28"/>
        </w:rPr>
        <w:t xml:space="preserve"> та 9</w:t>
      </w:r>
      <w:r w:rsidRPr="008500EB">
        <w:rPr>
          <w:rFonts w:ascii="Times New Roman" w:hAnsi="Times New Roman"/>
          <w:sz w:val="28"/>
          <w:szCs w:val="28"/>
          <w:vertAlign w:val="superscript"/>
        </w:rPr>
        <w:t xml:space="preserve"> </w:t>
      </w:r>
      <w:r w:rsidRPr="008500EB">
        <w:rPr>
          <w:rFonts w:ascii="Times New Roman" w:hAnsi="Times New Roman"/>
          <w:sz w:val="28"/>
          <w:szCs w:val="28"/>
        </w:rPr>
        <w:t xml:space="preserve"> такого змісту:</w:t>
      </w:r>
    </w:p>
    <w:p w14:paraId="2F01F86F" w14:textId="0B977070" w:rsidR="0074190B" w:rsidRPr="008500EB" w:rsidRDefault="0074190B" w:rsidP="003E476A">
      <w:pPr>
        <w:pStyle w:val="a3"/>
        <w:tabs>
          <w:tab w:val="left" w:pos="851"/>
        </w:tabs>
        <w:rPr>
          <w:rFonts w:ascii="Times New Roman" w:hAnsi="Times New Roman"/>
          <w:sz w:val="28"/>
          <w:szCs w:val="28"/>
        </w:rPr>
      </w:pPr>
      <w:r w:rsidRPr="008500EB">
        <w:rPr>
          <w:rFonts w:ascii="Times New Roman" w:hAnsi="Times New Roman"/>
          <w:sz w:val="28"/>
          <w:szCs w:val="28"/>
        </w:rPr>
        <w:t>“</w:t>
      </w:r>
      <w:r w:rsidRPr="008500EB">
        <w:rPr>
          <w:rFonts w:ascii="Times New Roman" w:hAnsi="Times New Roman"/>
          <w:bCs/>
          <w:spacing w:val="-4"/>
          <w:sz w:val="28"/>
          <w:szCs w:val="28"/>
        </w:rPr>
        <w:t>1</w:t>
      </w:r>
      <w:r w:rsidRPr="008500EB">
        <w:rPr>
          <w:rFonts w:ascii="Times New Roman" w:hAnsi="Times New Roman"/>
          <w:bCs/>
          <w:spacing w:val="-4"/>
          <w:sz w:val="28"/>
          <w:szCs w:val="28"/>
          <w:vertAlign w:val="superscript"/>
        </w:rPr>
        <w:t xml:space="preserve">1) </w:t>
      </w:r>
      <w:r w:rsidRPr="008500EB">
        <w:rPr>
          <w:rFonts w:ascii="Times New Roman" w:hAnsi="Times New Roman"/>
          <w:bCs/>
          <w:sz w:val="28"/>
          <w:szCs w:val="28"/>
        </w:rPr>
        <w:t>надання консультаційних послуг з питань оподаткування, а також, у разі, коли допомога суб’єкта аудиторської діяльності не вимагається законодавством,  послуг з визначення державних дотацій та податкових пільг, представництва юридичних осіб у спорах із зазначених питань;</w:t>
      </w:r>
      <w:r w:rsidRPr="008500EB">
        <w:rPr>
          <w:rFonts w:ascii="Times New Roman" w:hAnsi="Times New Roman"/>
          <w:sz w:val="28"/>
          <w:szCs w:val="28"/>
        </w:rPr>
        <w:t>”;</w:t>
      </w:r>
    </w:p>
    <w:p w14:paraId="523EE623" w14:textId="77777777" w:rsidR="009365C7" w:rsidRPr="008500EB" w:rsidRDefault="00DC2FBC" w:rsidP="003E476A">
      <w:pPr>
        <w:pStyle w:val="a3"/>
        <w:tabs>
          <w:tab w:val="left" w:pos="851"/>
        </w:tabs>
        <w:rPr>
          <w:rFonts w:ascii="Times New Roman" w:hAnsi="Times New Roman"/>
          <w:sz w:val="28"/>
          <w:szCs w:val="28"/>
        </w:rPr>
      </w:pPr>
      <w:r w:rsidRPr="008500EB">
        <w:rPr>
          <w:rFonts w:ascii="Times New Roman" w:hAnsi="Times New Roman"/>
          <w:sz w:val="28"/>
          <w:szCs w:val="28"/>
        </w:rPr>
        <w:t>“</w:t>
      </w:r>
      <w:r w:rsidR="00844575" w:rsidRPr="008500EB">
        <w:rPr>
          <w:rFonts w:ascii="Times New Roman" w:hAnsi="Times New Roman"/>
          <w:sz w:val="28"/>
          <w:szCs w:val="28"/>
        </w:rPr>
        <w:t>9</w:t>
      </w:r>
      <w:r w:rsidRPr="008500EB">
        <w:rPr>
          <w:rFonts w:ascii="Times New Roman" w:hAnsi="Times New Roman"/>
          <w:sz w:val="28"/>
          <w:szCs w:val="28"/>
        </w:rPr>
        <w:t xml:space="preserve">) послуги, пов’язані з просуванням акцій юридичної особи, якій надаються послуги з обов’язково аудиту, торгівля чи підписка на акції </w:t>
      </w:r>
      <w:r w:rsidR="009365C7" w:rsidRPr="008500EB">
        <w:rPr>
          <w:rFonts w:ascii="Times New Roman" w:hAnsi="Times New Roman"/>
          <w:sz w:val="28"/>
          <w:szCs w:val="28"/>
        </w:rPr>
        <w:t xml:space="preserve">такої </w:t>
      </w:r>
      <w:r w:rsidRPr="008500EB">
        <w:rPr>
          <w:rFonts w:ascii="Times New Roman" w:hAnsi="Times New Roman"/>
          <w:sz w:val="28"/>
          <w:szCs w:val="28"/>
        </w:rPr>
        <w:t>юридичної особи.”;</w:t>
      </w:r>
    </w:p>
    <w:p w14:paraId="6E21D607" w14:textId="7D5FB9C9" w:rsidR="009365C7" w:rsidRPr="008500EB" w:rsidRDefault="00037B1D" w:rsidP="003E476A">
      <w:pPr>
        <w:pStyle w:val="a3"/>
        <w:tabs>
          <w:tab w:val="left" w:pos="851"/>
        </w:tabs>
        <w:rPr>
          <w:rFonts w:ascii="Times New Roman" w:hAnsi="Times New Roman"/>
          <w:sz w:val="28"/>
          <w:szCs w:val="28"/>
        </w:rPr>
      </w:pPr>
      <w:r w:rsidRPr="008500EB">
        <w:rPr>
          <w:rFonts w:ascii="Times New Roman" w:hAnsi="Times New Roman"/>
          <w:sz w:val="28"/>
          <w:szCs w:val="28"/>
        </w:rPr>
        <w:t xml:space="preserve">4) </w:t>
      </w:r>
      <w:r w:rsidR="00542526" w:rsidRPr="008500EB">
        <w:rPr>
          <w:rFonts w:ascii="Times New Roman" w:hAnsi="Times New Roman"/>
          <w:sz w:val="28"/>
          <w:szCs w:val="28"/>
        </w:rPr>
        <w:t>частину п’яту виключити</w:t>
      </w:r>
      <w:r w:rsidRPr="008500EB">
        <w:rPr>
          <w:rFonts w:ascii="Times New Roman" w:hAnsi="Times New Roman"/>
          <w:sz w:val="28"/>
          <w:szCs w:val="28"/>
        </w:rPr>
        <w:t>.</w:t>
      </w:r>
    </w:p>
    <w:p w14:paraId="57BD99BC" w14:textId="2CC88A9B" w:rsidR="005C3531" w:rsidRPr="008500EB" w:rsidRDefault="009365C7" w:rsidP="003E476A">
      <w:pPr>
        <w:pStyle w:val="a3"/>
        <w:tabs>
          <w:tab w:val="left" w:pos="851"/>
        </w:tabs>
        <w:rPr>
          <w:rFonts w:ascii="Times New Roman" w:hAnsi="Times New Roman"/>
          <w:sz w:val="28"/>
          <w:szCs w:val="28"/>
        </w:rPr>
      </w:pPr>
      <w:r w:rsidRPr="008500EB">
        <w:rPr>
          <w:rFonts w:ascii="Times New Roman" w:hAnsi="Times New Roman"/>
          <w:sz w:val="28"/>
          <w:szCs w:val="28"/>
        </w:rPr>
        <w:t>7</w:t>
      </w:r>
      <w:r w:rsidR="00037B1D" w:rsidRPr="008500EB">
        <w:rPr>
          <w:rFonts w:ascii="Times New Roman" w:hAnsi="Times New Roman"/>
          <w:sz w:val="28"/>
          <w:szCs w:val="28"/>
        </w:rPr>
        <w:t>. У</w:t>
      </w:r>
      <w:r w:rsidR="00975679" w:rsidRPr="008500EB">
        <w:rPr>
          <w:rFonts w:ascii="Times New Roman" w:hAnsi="Times New Roman"/>
          <w:sz w:val="28"/>
          <w:szCs w:val="28"/>
        </w:rPr>
        <w:t xml:space="preserve"> статті 7:</w:t>
      </w:r>
    </w:p>
    <w:p w14:paraId="738381AC" w14:textId="1D888439" w:rsidR="005C4334" w:rsidRPr="008500EB" w:rsidRDefault="00037B1D" w:rsidP="003E476A">
      <w:pPr>
        <w:pStyle w:val="a3"/>
        <w:tabs>
          <w:tab w:val="left" w:pos="851"/>
        </w:tabs>
        <w:rPr>
          <w:rFonts w:ascii="Times New Roman" w:hAnsi="Times New Roman"/>
          <w:sz w:val="28"/>
          <w:szCs w:val="28"/>
        </w:rPr>
      </w:pPr>
      <w:r w:rsidRPr="008500EB">
        <w:rPr>
          <w:rFonts w:ascii="Times New Roman" w:hAnsi="Times New Roman"/>
          <w:sz w:val="28"/>
          <w:szCs w:val="28"/>
        </w:rPr>
        <w:t xml:space="preserve">1) </w:t>
      </w:r>
      <w:r w:rsidR="00975679" w:rsidRPr="008500EB">
        <w:rPr>
          <w:rFonts w:ascii="Times New Roman" w:hAnsi="Times New Roman"/>
          <w:sz w:val="28"/>
          <w:szCs w:val="28"/>
        </w:rPr>
        <w:t xml:space="preserve">абзац другий </w:t>
      </w:r>
      <w:r w:rsidR="00206025" w:rsidRPr="008500EB">
        <w:rPr>
          <w:rFonts w:ascii="Times New Roman" w:hAnsi="Times New Roman"/>
          <w:sz w:val="28"/>
          <w:szCs w:val="28"/>
        </w:rPr>
        <w:t xml:space="preserve">частини другої </w:t>
      </w:r>
      <w:r w:rsidR="00975679" w:rsidRPr="008500EB">
        <w:rPr>
          <w:rFonts w:ascii="Times New Roman" w:hAnsi="Times New Roman"/>
          <w:sz w:val="28"/>
          <w:szCs w:val="28"/>
        </w:rPr>
        <w:t>після слів “інших нормативно-правових актів” доповнити словами “з питань аудиторської діяльності”;</w:t>
      </w:r>
    </w:p>
    <w:p w14:paraId="66C84390" w14:textId="58E79514" w:rsidR="0068384F" w:rsidRPr="008500EB" w:rsidRDefault="00037B1D" w:rsidP="003E476A">
      <w:pPr>
        <w:pStyle w:val="a3"/>
        <w:tabs>
          <w:tab w:val="left" w:pos="851"/>
        </w:tabs>
        <w:rPr>
          <w:rFonts w:ascii="Times New Roman" w:hAnsi="Times New Roman"/>
          <w:sz w:val="28"/>
          <w:szCs w:val="28"/>
        </w:rPr>
      </w:pPr>
      <w:r w:rsidRPr="008500EB">
        <w:rPr>
          <w:rFonts w:ascii="Times New Roman" w:hAnsi="Times New Roman"/>
          <w:sz w:val="28"/>
          <w:szCs w:val="28"/>
        </w:rPr>
        <w:t xml:space="preserve">2) </w:t>
      </w:r>
      <w:r w:rsidR="00975679" w:rsidRPr="008500EB">
        <w:rPr>
          <w:rFonts w:ascii="Times New Roman" w:hAnsi="Times New Roman"/>
          <w:sz w:val="28"/>
          <w:szCs w:val="28"/>
        </w:rPr>
        <w:t>частину п’яту доповнити абзац</w:t>
      </w:r>
      <w:r w:rsidR="005269E5" w:rsidRPr="008500EB">
        <w:rPr>
          <w:rFonts w:ascii="Times New Roman" w:hAnsi="Times New Roman"/>
          <w:sz w:val="28"/>
          <w:szCs w:val="28"/>
        </w:rPr>
        <w:t>ом</w:t>
      </w:r>
      <w:r w:rsidR="00975679" w:rsidRPr="008500EB">
        <w:rPr>
          <w:rFonts w:ascii="Times New Roman" w:hAnsi="Times New Roman"/>
          <w:sz w:val="28"/>
          <w:szCs w:val="28"/>
        </w:rPr>
        <w:t xml:space="preserve"> такого змісту:</w:t>
      </w:r>
    </w:p>
    <w:p w14:paraId="6A57721F" w14:textId="2DD3CA76" w:rsidR="005C3531" w:rsidRPr="008500EB" w:rsidRDefault="00975679" w:rsidP="005269E5">
      <w:pPr>
        <w:pStyle w:val="a3"/>
        <w:tabs>
          <w:tab w:val="left" w:pos="851"/>
        </w:tabs>
        <w:rPr>
          <w:rFonts w:ascii="Times New Roman" w:hAnsi="Times New Roman"/>
          <w:sz w:val="28"/>
          <w:szCs w:val="28"/>
        </w:rPr>
      </w:pPr>
      <w:r w:rsidRPr="008500EB">
        <w:rPr>
          <w:rFonts w:ascii="Times New Roman" w:hAnsi="Times New Roman"/>
          <w:sz w:val="28"/>
          <w:szCs w:val="28"/>
        </w:rPr>
        <w:t>“Звіти за результатами виконання</w:t>
      </w:r>
      <w:r w:rsidR="00520EA1" w:rsidRPr="008500EB">
        <w:rPr>
          <w:rFonts w:ascii="Times New Roman" w:hAnsi="Times New Roman"/>
          <w:sz w:val="28"/>
          <w:szCs w:val="28"/>
        </w:rPr>
        <w:t xml:space="preserve"> </w:t>
      </w:r>
      <w:r w:rsidR="00520EA1" w:rsidRPr="008500EB">
        <w:rPr>
          <w:rFonts w:ascii="Times New Roman" w:hAnsi="Times New Roman"/>
          <w:bCs/>
          <w:sz w:val="28"/>
          <w:szCs w:val="28"/>
        </w:rPr>
        <w:t>завдань з обов’язкового аудиту фінансової звітності та інших</w:t>
      </w:r>
      <w:r w:rsidRPr="008500EB">
        <w:rPr>
          <w:rFonts w:ascii="Times New Roman" w:hAnsi="Times New Roman"/>
          <w:sz w:val="28"/>
          <w:szCs w:val="28"/>
        </w:rPr>
        <w:t xml:space="preserve"> обов’язкових завдань оформлюються у письмовій формі  та складаються відповідно до вимог закону, нормативно-правових актів з питань аудиту та міжнародних стандартів аудиту.</w:t>
      </w:r>
      <w:r w:rsidR="005269E5" w:rsidRPr="008500EB">
        <w:rPr>
          <w:rFonts w:ascii="Times New Roman" w:hAnsi="Times New Roman"/>
          <w:sz w:val="28"/>
          <w:szCs w:val="28"/>
        </w:rPr>
        <w:t xml:space="preserve"> </w:t>
      </w:r>
      <w:r w:rsidRPr="008500EB">
        <w:rPr>
          <w:rFonts w:ascii="Times New Roman" w:hAnsi="Times New Roman"/>
          <w:sz w:val="28"/>
          <w:szCs w:val="28"/>
        </w:rPr>
        <w:t xml:space="preserve">Суб’єкт аудиторської діяльності, який виконує </w:t>
      </w:r>
      <w:r w:rsidR="003441D8" w:rsidRPr="008500EB">
        <w:rPr>
          <w:rFonts w:ascii="Times New Roman" w:hAnsi="Times New Roman"/>
          <w:sz w:val="28"/>
          <w:szCs w:val="28"/>
        </w:rPr>
        <w:t>інш</w:t>
      </w:r>
      <w:r w:rsidR="00450A42" w:rsidRPr="008500EB">
        <w:rPr>
          <w:rFonts w:ascii="Times New Roman" w:hAnsi="Times New Roman"/>
          <w:sz w:val="28"/>
          <w:szCs w:val="28"/>
        </w:rPr>
        <w:t>е</w:t>
      </w:r>
      <w:r w:rsidR="003441D8" w:rsidRPr="008500EB">
        <w:rPr>
          <w:rFonts w:ascii="Times New Roman" w:hAnsi="Times New Roman"/>
          <w:sz w:val="28"/>
          <w:szCs w:val="28"/>
        </w:rPr>
        <w:t xml:space="preserve"> обов’язков</w:t>
      </w:r>
      <w:r w:rsidR="00450A42" w:rsidRPr="008500EB">
        <w:rPr>
          <w:rFonts w:ascii="Times New Roman" w:hAnsi="Times New Roman"/>
          <w:sz w:val="28"/>
          <w:szCs w:val="28"/>
        </w:rPr>
        <w:t>е</w:t>
      </w:r>
      <w:r w:rsidR="003441D8" w:rsidRPr="008500EB">
        <w:rPr>
          <w:rFonts w:ascii="Times New Roman" w:hAnsi="Times New Roman"/>
          <w:sz w:val="28"/>
          <w:szCs w:val="28"/>
        </w:rPr>
        <w:t xml:space="preserve"> </w:t>
      </w:r>
      <w:r w:rsidRPr="008500EB">
        <w:rPr>
          <w:rFonts w:ascii="Times New Roman" w:hAnsi="Times New Roman"/>
          <w:sz w:val="28"/>
          <w:szCs w:val="28"/>
        </w:rPr>
        <w:t>завдання, зобов’язаний забезпечити складання аудитором, який виконує таке завдання, робочих документів аудитора для кожного обов’язкового завдання з урахуванням вимог до робочих документів, встановлених частиною четвертою статті 24 цього Закону.</w:t>
      </w:r>
      <w:r w:rsidR="00FC64D1" w:rsidRPr="008500EB">
        <w:rPr>
          <w:rFonts w:ascii="Times New Roman" w:hAnsi="Times New Roman"/>
          <w:sz w:val="28"/>
          <w:szCs w:val="28"/>
        </w:rPr>
        <w:t>”</w:t>
      </w:r>
      <w:r w:rsidR="00037B1D" w:rsidRPr="008500EB">
        <w:rPr>
          <w:rFonts w:ascii="Times New Roman" w:hAnsi="Times New Roman"/>
          <w:sz w:val="28"/>
          <w:szCs w:val="28"/>
        </w:rPr>
        <w:t>.</w:t>
      </w:r>
    </w:p>
    <w:p w14:paraId="456F3A64" w14:textId="1DB5E2B7" w:rsidR="00DA09D5" w:rsidRPr="008500EB" w:rsidRDefault="005C3531" w:rsidP="00750D1B">
      <w:pPr>
        <w:pStyle w:val="a3"/>
        <w:tabs>
          <w:tab w:val="left" w:pos="851"/>
        </w:tabs>
        <w:rPr>
          <w:rFonts w:ascii="Times New Roman" w:hAnsi="Times New Roman"/>
          <w:sz w:val="28"/>
          <w:szCs w:val="28"/>
        </w:rPr>
      </w:pPr>
      <w:r w:rsidRPr="008500EB">
        <w:rPr>
          <w:rFonts w:ascii="Times New Roman" w:hAnsi="Times New Roman"/>
          <w:sz w:val="28"/>
          <w:szCs w:val="28"/>
        </w:rPr>
        <w:t>8</w:t>
      </w:r>
      <w:r w:rsidR="00037B1D" w:rsidRPr="008500EB">
        <w:rPr>
          <w:rFonts w:ascii="Times New Roman" w:hAnsi="Times New Roman"/>
          <w:sz w:val="28"/>
          <w:szCs w:val="28"/>
        </w:rPr>
        <w:t>. У</w:t>
      </w:r>
      <w:r w:rsidR="000864CB" w:rsidRPr="008500EB">
        <w:rPr>
          <w:rFonts w:ascii="Times New Roman" w:hAnsi="Times New Roman"/>
          <w:sz w:val="28"/>
          <w:szCs w:val="28"/>
        </w:rPr>
        <w:t xml:space="preserve"> статті </w:t>
      </w:r>
      <w:r w:rsidR="00CE2C41" w:rsidRPr="008500EB">
        <w:rPr>
          <w:rFonts w:ascii="Times New Roman" w:hAnsi="Times New Roman"/>
          <w:sz w:val="28"/>
          <w:szCs w:val="28"/>
        </w:rPr>
        <w:t>10</w:t>
      </w:r>
      <w:r w:rsidR="000864CB" w:rsidRPr="008500EB">
        <w:rPr>
          <w:rFonts w:ascii="Times New Roman" w:hAnsi="Times New Roman"/>
          <w:sz w:val="28"/>
          <w:szCs w:val="28"/>
        </w:rPr>
        <w:t>:</w:t>
      </w:r>
    </w:p>
    <w:p w14:paraId="7E28EAA5" w14:textId="014F1CA1" w:rsidR="00DA09D5" w:rsidRPr="008500EB" w:rsidRDefault="00037B1D" w:rsidP="00DA09D5">
      <w:pPr>
        <w:pStyle w:val="a3"/>
        <w:tabs>
          <w:tab w:val="left" w:pos="851"/>
        </w:tabs>
        <w:rPr>
          <w:rFonts w:ascii="Times New Roman" w:hAnsi="Times New Roman"/>
          <w:sz w:val="28"/>
          <w:szCs w:val="28"/>
        </w:rPr>
      </w:pPr>
      <w:r w:rsidRPr="008500EB">
        <w:rPr>
          <w:rFonts w:ascii="Times New Roman" w:hAnsi="Times New Roman"/>
          <w:sz w:val="28"/>
          <w:szCs w:val="28"/>
        </w:rPr>
        <w:t xml:space="preserve">1) </w:t>
      </w:r>
      <w:r w:rsidR="00DA09D5" w:rsidRPr="008500EB">
        <w:rPr>
          <w:rFonts w:ascii="Times New Roman" w:hAnsi="Times New Roman"/>
          <w:sz w:val="28"/>
          <w:szCs w:val="28"/>
        </w:rPr>
        <w:t>у частині першій слова “посадові особи та працівники” замінити словами “, ключові партнери з аудиту та залучені до надання таких послуг працівники ”;</w:t>
      </w:r>
    </w:p>
    <w:p w14:paraId="3571A2D2" w14:textId="3A807A30" w:rsidR="005C3531" w:rsidRPr="008500EB" w:rsidRDefault="00037B1D" w:rsidP="003E476A">
      <w:pPr>
        <w:pStyle w:val="a3"/>
        <w:tabs>
          <w:tab w:val="left" w:pos="851"/>
        </w:tabs>
        <w:rPr>
          <w:rFonts w:ascii="Times New Roman" w:hAnsi="Times New Roman"/>
          <w:sz w:val="28"/>
          <w:szCs w:val="28"/>
        </w:rPr>
      </w:pPr>
      <w:r w:rsidRPr="008500EB">
        <w:rPr>
          <w:rFonts w:ascii="Times New Roman" w:hAnsi="Times New Roman"/>
          <w:sz w:val="28"/>
          <w:szCs w:val="28"/>
        </w:rPr>
        <w:t xml:space="preserve">2) </w:t>
      </w:r>
      <w:r w:rsidR="00E51996" w:rsidRPr="008500EB">
        <w:rPr>
          <w:rFonts w:ascii="Times New Roman" w:hAnsi="Times New Roman"/>
          <w:sz w:val="28"/>
          <w:szCs w:val="28"/>
        </w:rPr>
        <w:t> </w:t>
      </w:r>
      <w:bookmarkStart w:id="16" w:name="_Hlk87451415"/>
      <w:r w:rsidR="00E51996" w:rsidRPr="008500EB">
        <w:rPr>
          <w:rFonts w:ascii="Times New Roman" w:hAnsi="Times New Roman"/>
          <w:sz w:val="28"/>
          <w:szCs w:val="28"/>
        </w:rPr>
        <w:t>у частині третій слова “фінансова звітність яких підлягає перевірці” замінити словами “яким надаються аудиторські послуги”;</w:t>
      </w:r>
    </w:p>
    <w:bookmarkEnd w:id="16"/>
    <w:p w14:paraId="391835A7" w14:textId="5FC60AF2" w:rsidR="00E51996" w:rsidRPr="008500EB" w:rsidRDefault="00037B1D" w:rsidP="003E476A">
      <w:pPr>
        <w:pStyle w:val="a3"/>
        <w:tabs>
          <w:tab w:val="left" w:pos="851"/>
        </w:tabs>
        <w:rPr>
          <w:rFonts w:ascii="Times New Roman" w:hAnsi="Times New Roman"/>
          <w:sz w:val="28"/>
          <w:szCs w:val="28"/>
        </w:rPr>
      </w:pPr>
      <w:r w:rsidRPr="008500EB">
        <w:rPr>
          <w:rFonts w:ascii="Times New Roman" w:hAnsi="Times New Roman"/>
          <w:sz w:val="28"/>
          <w:szCs w:val="28"/>
        </w:rPr>
        <w:t xml:space="preserve">3) </w:t>
      </w:r>
      <w:r w:rsidR="00E51996" w:rsidRPr="008500EB">
        <w:rPr>
          <w:rFonts w:ascii="Times New Roman" w:hAnsi="Times New Roman"/>
          <w:sz w:val="28"/>
          <w:szCs w:val="28"/>
        </w:rPr>
        <w:t> у частині четвертій:</w:t>
      </w:r>
    </w:p>
    <w:p w14:paraId="6B49104D" w14:textId="365DC2D3" w:rsidR="00E51996" w:rsidRPr="008500EB" w:rsidRDefault="00E51996" w:rsidP="003E476A">
      <w:pPr>
        <w:spacing w:before="120"/>
        <w:ind w:firstLine="567"/>
        <w:jc w:val="both"/>
        <w:rPr>
          <w:rFonts w:ascii="Times New Roman" w:hAnsi="Times New Roman"/>
          <w:sz w:val="28"/>
          <w:szCs w:val="28"/>
        </w:rPr>
      </w:pPr>
      <w:r w:rsidRPr="008500EB">
        <w:rPr>
          <w:rFonts w:ascii="Times New Roman" w:hAnsi="Times New Roman"/>
          <w:sz w:val="28"/>
          <w:szCs w:val="28"/>
        </w:rPr>
        <w:t xml:space="preserve">у пункті 1 </w:t>
      </w:r>
      <w:r w:rsidR="003441D8" w:rsidRPr="008500EB">
        <w:rPr>
          <w:rFonts w:ascii="Times New Roman" w:hAnsi="Times New Roman"/>
          <w:sz w:val="28"/>
          <w:szCs w:val="28"/>
        </w:rPr>
        <w:t xml:space="preserve">після </w:t>
      </w:r>
      <w:r w:rsidRPr="008500EB">
        <w:rPr>
          <w:rFonts w:ascii="Times New Roman" w:hAnsi="Times New Roman"/>
          <w:sz w:val="28"/>
          <w:szCs w:val="28"/>
        </w:rPr>
        <w:t>сл</w:t>
      </w:r>
      <w:r w:rsidR="003441D8" w:rsidRPr="008500EB">
        <w:rPr>
          <w:rFonts w:ascii="Times New Roman" w:hAnsi="Times New Roman"/>
          <w:sz w:val="28"/>
          <w:szCs w:val="28"/>
        </w:rPr>
        <w:t>ів</w:t>
      </w:r>
      <w:r w:rsidRPr="008500EB">
        <w:rPr>
          <w:rFonts w:ascii="Times New Roman" w:hAnsi="Times New Roman"/>
          <w:sz w:val="28"/>
          <w:szCs w:val="28"/>
        </w:rPr>
        <w:t xml:space="preserve"> “</w:t>
      </w:r>
      <w:r w:rsidR="00AE3E0B" w:rsidRPr="008500EB">
        <w:rPr>
          <w:rFonts w:ascii="Times New Roman" w:hAnsi="Times New Roman"/>
          <w:sz w:val="28"/>
          <w:szCs w:val="28"/>
        </w:rPr>
        <w:t>є власниками фінансових інструментів, емітованих юридичною особою, фінансова звітність якої підлягає перевірці</w:t>
      </w:r>
      <w:r w:rsidRPr="008500EB">
        <w:rPr>
          <w:rFonts w:ascii="Times New Roman" w:hAnsi="Times New Roman"/>
          <w:sz w:val="28"/>
          <w:szCs w:val="28"/>
        </w:rPr>
        <w:t xml:space="preserve">” </w:t>
      </w:r>
      <w:r w:rsidR="003441D8" w:rsidRPr="008500EB">
        <w:rPr>
          <w:rFonts w:ascii="Times New Roman" w:hAnsi="Times New Roman"/>
          <w:sz w:val="28"/>
          <w:szCs w:val="28"/>
        </w:rPr>
        <w:t>доповнити</w:t>
      </w:r>
      <w:r w:rsidRPr="008500EB">
        <w:rPr>
          <w:rFonts w:ascii="Times New Roman" w:hAnsi="Times New Roman"/>
          <w:sz w:val="28"/>
          <w:szCs w:val="28"/>
        </w:rPr>
        <w:t xml:space="preserve"> слов</w:t>
      </w:r>
      <w:r w:rsidR="00AE3E0B" w:rsidRPr="008500EB">
        <w:rPr>
          <w:rFonts w:ascii="Times New Roman" w:hAnsi="Times New Roman"/>
          <w:sz w:val="28"/>
          <w:szCs w:val="28"/>
        </w:rPr>
        <w:t>ами</w:t>
      </w:r>
      <w:r w:rsidRPr="008500EB">
        <w:rPr>
          <w:rFonts w:ascii="Times New Roman" w:hAnsi="Times New Roman"/>
          <w:sz w:val="28"/>
          <w:szCs w:val="28"/>
        </w:rPr>
        <w:t xml:space="preserve"> “</w:t>
      </w:r>
      <w:r w:rsidR="003441D8" w:rsidRPr="008500EB">
        <w:rPr>
          <w:rFonts w:ascii="Times New Roman" w:hAnsi="Times New Roman"/>
          <w:sz w:val="28"/>
          <w:szCs w:val="28"/>
        </w:rPr>
        <w:t xml:space="preserve">або </w:t>
      </w:r>
      <w:r w:rsidR="00AE3E0B" w:rsidRPr="008500EB">
        <w:rPr>
          <w:rFonts w:ascii="Times New Roman" w:hAnsi="Times New Roman"/>
          <w:sz w:val="28"/>
          <w:szCs w:val="28"/>
        </w:rPr>
        <w:t>мають суттєвий та прямий інтерес в отриманні вигоди від юридичної особи, якій надаються аудиторські послуги</w:t>
      </w:r>
      <w:r w:rsidRPr="008500EB">
        <w:rPr>
          <w:rFonts w:ascii="Times New Roman" w:hAnsi="Times New Roman"/>
          <w:sz w:val="28"/>
          <w:szCs w:val="28"/>
        </w:rPr>
        <w:t>”;</w:t>
      </w:r>
    </w:p>
    <w:p w14:paraId="22ABEC09" w14:textId="6DF3DE36" w:rsidR="005C3531" w:rsidRPr="008500EB" w:rsidRDefault="00FD15FD" w:rsidP="003E476A">
      <w:pPr>
        <w:spacing w:before="120"/>
        <w:ind w:firstLine="567"/>
        <w:jc w:val="both"/>
        <w:rPr>
          <w:rFonts w:ascii="Times New Roman" w:hAnsi="Times New Roman"/>
          <w:sz w:val="28"/>
          <w:szCs w:val="28"/>
        </w:rPr>
      </w:pPr>
      <w:r w:rsidRPr="008500EB">
        <w:rPr>
          <w:rFonts w:ascii="Times New Roman" w:hAnsi="Times New Roman"/>
          <w:sz w:val="28"/>
          <w:szCs w:val="28"/>
        </w:rPr>
        <w:t>у пункт</w:t>
      </w:r>
      <w:r w:rsidR="00073AC2" w:rsidRPr="008500EB">
        <w:rPr>
          <w:rFonts w:ascii="Times New Roman" w:hAnsi="Times New Roman"/>
          <w:sz w:val="28"/>
          <w:szCs w:val="28"/>
        </w:rPr>
        <w:t>ах</w:t>
      </w:r>
      <w:r w:rsidRPr="008500EB">
        <w:rPr>
          <w:rFonts w:ascii="Times New Roman" w:hAnsi="Times New Roman"/>
          <w:sz w:val="28"/>
          <w:szCs w:val="28"/>
        </w:rPr>
        <w:t xml:space="preserve"> 2</w:t>
      </w:r>
      <w:r w:rsidR="00073AC2" w:rsidRPr="008500EB">
        <w:rPr>
          <w:rFonts w:ascii="Times New Roman" w:hAnsi="Times New Roman"/>
          <w:sz w:val="28"/>
          <w:szCs w:val="28"/>
        </w:rPr>
        <w:t xml:space="preserve"> і</w:t>
      </w:r>
      <w:r w:rsidR="00907B1F" w:rsidRPr="008500EB">
        <w:rPr>
          <w:rFonts w:ascii="Times New Roman" w:hAnsi="Times New Roman"/>
          <w:sz w:val="28"/>
          <w:szCs w:val="28"/>
        </w:rPr>
        <w:t xml:space="preserve"> 3 </w:t>
      </w:r>
      <w:r w:rsidRPr="008500EB">
        <w:rPr>
          <w:rFonts w:ascii="Times New Roman" w:hAnsi="Times New Roman"/>
          <w:sz w:val="28"/>
          <w:szCs w:val="28"/>
        </w:rPr>
        <w:t>слова “фінансова звітність якої підлягає перевірці” замінити словами “якій надаються аудиторські послуги”;</w:t>
      </w:r>
    </w:p>
    <w:p w14:paraId="55EAB893" w14:textId="0432D445" w:rsidR="00073AC2" w:rsidRPr="008500EB" w:rsidRDefault="00037B1D" w:rsidP="003E476A">
      <w:pPr>
        <w:spacing w:before="120"/>
        <w:ind w:firstLine="567"/>
        <w:jc w:val="both"/>
        <w:rPr>
          <w:rFonts w:ascii="Times New Roman" w:hAnsi="Times New Roman"/>
          <w:sz w:val="28"/>
          <w:szCs w:val="28"/>
        </w:rPr>
      </w:pPr>
      <w:r w:rsidRPr="008500EB">
        <w:rPr>
          <w:rFonts w:ascii="Times New Roman" w:hAnsi="Times New Roman"/>
          <w:sz w:val="28"/>
          <w:szCs w:val="28"/>
        </w:rPr>
        <w:lastRenderedPageBreak/>
        <w:t xml:space="preserve">4) </w:t>
      </w:r>
      <w:r w:rsidR="00A204FD" w:rsidRPr="008500EB">
        <w:rPr>
          <w:rFonts w:ascii="Times New Roman" w:hAnsi="Times New Roman"/>
          <w:sz w:val="28"/>
          <w:szCs w:val="28"/>
        </w:rPr>
        <w:t>у частині шостій слова “фінансова звітність якої підлягає перевірці” замінити словами “якій надаються аудиторські послуги”</w:t>
      </w:r>
      <w:r w:rsidRPr="008500EB">
        <w:rPr>
          <w:rFonts w:ascii="Times New Roman" w:hAnsi="Times New Roman"/>
          <w:sz w:val="28"/>
          <w:szCs w:val="28"/>
        </w:rPr>
        <w:t>.</w:t>
      </w:r>
    </w:p>
    <w:p w14:paraId="436356B4" w14:textId="04DE2826" w:rsidR="00A61DC8" w:rsidRPr="008500EB" w:rsidRDefault="00073AC2" w:rsidP="003E476A">
      <w:pPr>
        <w:spacing w:before="120"/>
        <w:ind w:firstLine="567"/>
        <w:jc w:val="both"/>
        <w:rPr>
          <w:rFonts w:ascii="Times New Roman" w:hAnsi="Times New Roman"/>
          <w:sz w:val="28"/>
          <w:szCs w:val="28"/>
        </w:rPr>
      </w:pPr>
      <w:r w:rsidRPr="008500EB">
        <w:rPr>
          <w:rFonts w:ascii="Times New Roman" w:hAnsi="Times New Roman"/>
          <w:sz w:val="28"/>
          <w:szCs w:val="28"/>
        </w:rPr>
        <w:t>9</w:t>
      </w:r>
      <w:r w:rsidR="00037B1D" w:rsidRPr="008500EB">
        <w:rPr>
          <w:rFonts w:ascii="Times New Roman" w:hAnsi="Times New Roman"/>
          <w:sz w:val="28"/>
          <w:szCs w:val="28"/>
        </w:rPr>
        <w:t>. У</w:t>
      </w:r>
      <w:r w:rsidR="009D6417" w:rsidRPr="008500EB">
        <w:rPr>
          <w:rFonts w:ascii="Times New Roman" w:hAnsi="Times New Roman"/>
          <w:sz w:val="28"/>
          <w:szCs w:val="28"/>
        </w:rPr>
        <w:t xml:space="preserve"> статті 14:</w:t>
      </w:r>
    </w:p>
    <w:p w14:paraId="6F7958F7" w14:textId="7375C138" w:rsidR="00A61DC8" w:rsidRPr="008500EB" w:rsidRDefault="00037B1D" w:rsidP="003E476A">
      <w:pPr>
        <w:spacing w:before="120"/>
        <w:ind w:firstLine="567"/>
        <w:jc w:val="both"/>
        <w:rPr>
          <w:rFonts w:ascii="Times New Roman" w:hAnsi="Times New Roman"/>
          <w:sz w:val="28"/>
          <w:szCs w:val="28"/>
        </w:rPr>
      </w:pPr>
      <w:r w:rsidRPr="008500EB">
        <w:rPr>
          <w:rFonts w:ascii="Times New Roman" w:hAnsi="Times New Roman"/>
          <w:sz w:val="28"/>
          <w:szCs w:val="28"/>
        </w:rPr>
        <w:t xml:space="preserve">1) </w:t>
      </w:r>
      <w:r w:rsidR="00335D63" w:rsidRPr="008500EB">
        <w:rPr>
          <w:rFonts w:ascii="Times New Roman" w:hAnsi="Times New Roman"/>
          <w:sz w:val="28"/>
          <w:szCs w:val="28"/>
        </w:rPr>
        <w:t xml:space="preserve">пункт 3 частини третьої </w:t>
      </w:r>
      <w:r w:rsidR="002F635F" w:rsidRPr="008500EB">
        <w:rPr>
          <w:rFonts w:ascii="Times New Roman" w:hAnsi="Times New Roman"/>
          <w:sz w:val="28"/>
          <w:szCs w:val="28"/>
        </w:rPr>
        <w:t>після слів “та відповідає вимогам законодавства” доповнити словами</w:t>
      </w:r>
      <w:r w:rsidR="00335D63" w:rsidRPr="008500EB">
        <w:rPr>
          <w:rFonts w:ascii="Times New Roman" w:hAnsi="Times New Roman"/>
          <w:sz w:val="28"/>
          <w:szCs w:val="28"/>
        </w:rPr>
        <w:t xml:space="preserve"> “</w:t>
      </w:r>
      <w:r w:rsidR="002F635F" w:rsidRPr="008500EB">
        <w:rPr>
          <w:rFonts w:ascii="Times New Roman" w:hAnsi="Times New Roman"/>
          <w:sz w:val="28"/>
          <w:szCs w:val="28"/>
        </w:rPr>
        <w:t xml:space="preserve">. </w:t>
      </w:r>
      <w:r w:rsidR="00335D63" w:rsidRPr="008500EB">
        <w:rPr>
          <w:rFonts w:ascii="Times New Roman" w:hAnsi="Times New Roman"/>
          <w:sz w:val="28"/>
          <w:szCs w:val="28"/>
        </w:rPr>
        <w:t>Якщо суб’єкт аудиторської діяльності не може висловити аудиторську думку, звіт повинен містити відмову від висловлення думки”;</w:t>
      </w:r>
    </w:p>
    <w:p w14:paraId="110507A4" w14:textId="127474CE" w:rsidR="009B05C6" w:rsidRPr="008500EB" w:rsidRDefault="00037B1D" w:rsidP="003E476A">
      <w:pPr>
        <w:spacing w:before="120"/>
        <w:ind w:firstLine="567"/>
        <w:jc w:val="both"/>
        <w:rPr>
          <w:rFonts w:ascii="Times New Roman" w:hAnsi="Times New Roman"/>
          <w:sz w:val="28"/>
          <w:szCs w:val="28"/>
        </w:rPr>
      </w:pPr>
      <w:r w:rsidRPr="008500EB">
        <w:rPr>
          <w:rFonts w:ascii="Times New Roman" w:hAnsi="Times New Roman"/>
          <w:sz w:val="28"/>
          <w:szCs w:val="28"/>
        </w:rPr>
        <w:t xml:space="preserve">2) </w:t>
      </w:r>
      <w:r w:rsidR="009B05C6" w:rsidRPr="008500EB">
        <w:rPr>
          <w:rFonts w:ascii="Times New Roman" w:hAnsi="Times New Roman"/>
          <w:sz w:val="28"/>
          <w:szCs w:val="28"/>
        </w:rPr>
        <w:t xml:space="preserve"> частину четверту доповнити абзацами такого змісту:</w:t>
      </w:r>
    </w:p>
    <w:p w14:paraId="1D2283EA" w14:textId="77777777" w:rsidR="009B05C6" w:rsidRPr="008500EB" w:rsidRDefault="009B05C6" w:rsidP="003E476A">
      <w:pPr>
        <w:pStyle w:val="a3"/>
        <w:tabs>
          <w:tab w:val="left" w:pos="851"/>
        </w:tabs>
        <w:rPr>
          <w:rFonts w:ascii="Times New Roman" w:hAnsi="Times New Roman"/>
          <w:sz w:val="28"/>
          <w:szCs w:val="28"/>
        </w:rPr>
      </w:pPr>
      <w:r w:rsidRPr="008500EB">
        <w:rPr>
          <w:rFonts w:ascii="Times New Roman" w:hAnsi="Times New Roman"/>
          <w:sz w:val="28"/>
          <w:szCs w:val="28"/>
        </w:rPr>
        <w:t xml:space="preserve">“В аудиторському звіті, за виключенням вимоги, наведеної у пункті 5  цієї частини, не має бути будь-яких посилань на </w:t>
      </w:r>
      <w:r w:rsidRPr="008500EB">
        <w:rPr>
          <w:rFonts w:ascii="Times New Roman" w:hAnsi="Times New Roman"/>
          <w:sz w:val="28"/>
          <w:szCs w:val="28"/>
          <w:lang w:eastAsia="zh-CN"/>
        </w:rPr>
        <w:t>додатковий звіт для аудиторського комітету</w:t>
      </w:r>
      <w:r w:rsidRPr="008500EB">
        <w:rPr>
          <w:rFonts w:ascii="Times New Roman" w:hAnsi="Times New Roman"/>
          <w:sz w:val="28"/>
          <w:szCs w:val="28"/>
        </w:rPr>
        <w:t xml:space="preserve">.  </w:t>
      </w:r>
    </w:p>
    <w:p w14:paraId="4149135F" w14:textId="64F59B39" w:rsidR="009B05C6" w:rsidRPr="008500EB" w:rsidRDefault="009B05C6" w:rsidP="003E476A">
      <w:pPr>
        <w:pStyle w:val="a3"/>
        <w:tabs>
          <w:tab w:val="left" w:pos="851"/>
        </w:tabs>
        <w:rPr>
          <w:rFonts w:ascii="Times New Roman" w:hAnsi="Times New Roman"/>
          <w:sz w:val="28"/>
          <w:szCs w:val="28"/>
        </w:rPr>
      </w:pPr>
      <w:r w:rsidRPr="008500EB">
        <w:rPr>
          <w:rFonts w:ascii="Times New Roman" w:hAnsi="Times New Roman"/>
          <w:sz w:val="28"/>
          <w:szCs w:val="28"/>
        </w:rPr>
        <w:t xml:space="preserve">Суб’єкту аудиторської діяльності </w:t>
      </w:r>
      <w:r w:rsidRPr="008500EB">
        <w:rPr>
          <w:rFonts w:ascii="Times New Roman" w:hAnsi="Times New Roman"/>
          <w:sz w:val="28"/>
          <w:szCs w:val="28"/>
          <w:lang w:eastAsia="uk-UA"/>
        </w:rPr>
        <w:t xml:space="preserve">забороняється </w:t>
      </w:r>
      <w:r w:rsidRPr="008500EB">
        <w:rPr>
          <w:rFonts w:ascii="Times New Roman" w:hAnsi="Times New Roman"/>
          <w:sz w:val="28"/>
          <w:szCs w:val="28"/>
        </w:rPr>
        <w:t xml:space="preserve">в аудиторському звіті </w:t>
      </w:r>
      <w:r w:rsidRPr="008500EB">
        <w:rPr>
          <w:rFonts w:ascii="Times New Roman" w:hAnsi="Times New Roman"/>
          <w:sz w:val="28"/>
          <w:szCs w:val="28"/>
          <w:lang w:eastAsia="uk-UA"/>
        </w:rPr>
        <w:t>використовувати</w:t>
      </w:r>
      <w:r w:rsidRPr="008500EB">
        <w:rPr>
          <w:rFonts w:ascii="Times New Roman" w:hAnsi="Times New Roman"/>
          <w:sz w:val="28"/>
          <w:szCs w:val="28"/>
        </w:rPr>
        <w:t xml:space="preserve"> згадування про Орган суспільного нагляду за аудиторською діяльністю, та/або  Національний банк України, та/або Національну комісію з цінних паперів та фондового ринку у будь-який  спосіб, який би вказував чи наводив на думку, що цей аудиторський звіт схвалений або затверджений такими  органами. </w:t>
      </w:r>
    </w:p>
    <w:p w14:paraId="7ECE9BC2" w14:textId="0AD60F4A" w:rsidR="009B05C6" w:rsidRPr="008500EB" w:rsidRDefault="009B05C6" w:rsidP="003E476A">
      <w:pPr>
        <w:pStyle w:val="a3"/>
        <w:tabs>
          <w:tab w:val="left" w:pos="851"/>
        </w:tabs>
        <w:rPr>
          <w:rFonts w:ascii="Times New Roman" w:hAnsi="Times New Roman"/>
          <w:sz w:val="28"/>
          <w:szCs w:val="28"/>
        </w:rPr>
      </w:pPr>
      <w:r w:rsidRPr="008500EB">
        <w:rPr>
          <w:rFonts w:ascii="Times New Roman" w:hAnsi="Times New Roman"/>
          <w:sz w:val="28"/>
          <w:szCs w:val="28"/>
        </w:rPr>
        <w:t>Зміст аудиторського звіту має бути зрозумілим та не викликати двозначності.</w:t>
      </w:r>
      <w:r w:rsidR="005269E5" w:rsidRPr="008500EB">
        <w:rPr>
          <w:rFonts w:ascii="Times New Roman" w:hAnsi="Times New Roman"/>
          <w:sz w:val="28"/>
          <w:szCs w:val="28"/>
        </w:rPr>
        <w:t>”;</w:t>
      </w:r>
      <w:r w:rsidRPr="008500EB">
        <w:rPr>
          <w:rFonts w:ascii="Times New Roman" w:hAnsi="Times New Roman"/>
          <w:sz w:val="28"/>
          <w:szCs w:val="28"/>
        </w:rPr>
        <w:t xml:space="preserve">  </w:t>
      </w:r>
    </w:p>
    <w:p w14:paraId="34A9D3DD" w14:textId="6E851D3D" w:rsidR="00A648F4" w:rsidRPr="008500EB" w:rsidRDefault="00A648F4" w:rsidP="003E476A">
      <w:pPr>
        <w:pStyle w:val="a3"/>
        <w:tabs>
          <w:tab w:val="left" w:pos="851"/>
        </w:tabs>
        <w:rPr>
          <w:rFonts w:ascii="Times New Roman" w:hAnsi="Times New Roman"/>
          <w:sz w:val="28"/>
          <w:szCs w:val="28"/>
        </w:rPr>
      </w:pPr>
      <w:r w:rsidRPr="008500EB">
        <w:rPr>
          <w:rFonts w:ascii="Times New Roman" w:hAnsi="Times New Roman"/>
          <w:sz w:val="28"/>
          <w:szCs w:val="28"/>
        </w:rPr>
        <w:t xml:space="preserve">3) доповнити </w:t>
      </w:r>
      <w:r w:rsidR="005269E5" w:rsidRPr="008500EB">
        <w:rPr>
          <w:rFonts w:ascii="Times New Roman" w:hAnsi="Times New Roman"/>
          <w:sz w:val="28"/>
          <w:szCs w:val="28"/>
        </w:rPr>
        <w:t xml:space="preserve">статтю </w:t>
      </w:r>
      <w:r w:rsidRPr="008500EB">
        <w:rPr>
          <w:rFonts w:ascii="Times New Roman" w:hAnsi="Times New Roman"/>
          <w:sz w:val="28"/>
          <w:szCs w:val="28"/>
        </w:rPr>
        <w:t>частиною сьомою такого змісту:</w:t>
      </w:r>
    </w:p>
    <w:p w14:paraId="4C261FBD" w14:textId="76246C22" w:rsidR="00013710" w:rsidRPr="008500EB" w:rsidRDefault="005269E5" w:rsidP="003E476A">
      <w:pPr>
        <w:pStyle w:val="a3"/>
        <w:tabs>
          <w:tab w:val="left" w:pos="851"/>
        </w:tabs>
        <w:rPr>
          <w:rFonts w:ascii="Times New Roman" w:hAnsi="Times New Roman"/>
          <w:sz w:val="28"/>
          <w:szCs w:val="28"/>
        </w:rPr>
      </w:pPr>
      <w:r w:rsidRPr="008500EB">
        <w:rPr>
          <w:rFonts w:ascii="Times New Roman" w:hAnsi="Times New Roman"/>
          <w:sz w:val="28"/>
          <w:szCs w:val="28"/>
        </w:rPr>
        <w:t>“</w:t>
      </w:r>
      <w:r w:rsidR="00A648F4" w:rsidRPr="008500EB">
        <w:rPr>
          <w:rFonts w:ascii="Times New Roman" w:hAnsi="Times New Roman"/>
          <w:sz w:val="28"/>
          <w:szCs w:val="28"/>
        </w:rPr>
        <w:t xml:space="preserve">7. </w:t>
      </w:r>
      <w:r w:rsidR="009B05C6" w:rsidRPr="008500EB">
        <w:rPr>
          <w:rFonts w:ascii="Times New Roman" w:hAnsi="Times New Roman"/>
          <w:sz w:val="28"/>
          <w:szCs w:val="28"/>
        </w:rPr>
        <w:t xml:space="preserve">Органу суспільного нагляду за аудиторською діяльністю, </w:t>
      </w:r>
      <w:r w:rsidR="002140A8" w:rsidRPr="008500EB">
        <w:rPr>
          <w:rFonts w:ascii="Times New Roman" w:hAnsi="Times New Roman"/>
          <w:sz w:val="28"/>
          <w:szCs w:val="28"/>
        </w:rPr>
        <w:t xml:space="preserve">та/або Аудиторській палаті України, </w:t>
      </w:r>
      <w:r w:rsidR="009B05C6" w:rsidRPr="008500EB">
        <w:rPr>
          <w:rFonts w:ascii="Times New Roman" w:hAnsi="Times New Roman"/>
          <w:sz w:val="28"/>
          <w:szCs w:val="28"/>
        </w:rPr>
        <w:t xml:space="preserve">та/або Національному банку України, та/або Національній комісії з цінних паперів та фондового ринку при виконанні повноважень, </w:t>
      </w:r>
      <w:r w:rsidR="009B05C6" w:rsidRPr="008500EB">
        <w:rPr>
          <w:rFonts w:ascii="Times New Roman" w:hAnsi="Times New Roman"/>
          <w:sz w:val="28"/>
          <w:szCs w:val="28"/>
          <w:lang w:eastAsia="uk-UA"/>
        </w:rPr>
        <w:t xml:space="preserve">визначених законом, </w:t>
      </w:r>
      <w:r w:rsidR="009B05C6" w:rsidRPr="008500EB">
        <w:rPr>
          <w:rFonts w:ascii="Times New Roman" w:hAnsi="Times New Roman"/>
          <w:sz w:val="28"/>
          <w:szCs w:val="28"/>
        </w:rPr>
        <w:t>забороняється впливати на зміст аудиторського звіту в частині звіту щодо  фінансової звітності</w:t>
      </w:r>
      <w:r w:rsidRPr="008500EB">
        <w:rPr>
          <w:rFonts w:ascii="Times New Roman" w:hAnsi="Times New Roman"/>
          <w:sz w:val="28"/>
          <w:szCs w:val="28"/>
        </w:rPr>
        <w:t>”</w:t>
      </w:r>
      <w:r w:rsidR="00A648F4" w:rsidRPr="008500EB">
        <w:rPr>
          <w:rFonts w:ascii="Times New Roman" w:hAnsi="Times New Roman"/>
          <w:sz w:val="28"/>
          <w:szCs w:val="28"/>
        </w:rPr>
        <w:t>.</w:t>
      </w:r>
    </w:p>
    <w:p w14:paraId="0DE68752" w14:textId="0558481D" w:rsidR="00E95DA1" w:rsidRPr="008500EB" w:rsidRDefault="00013710" w:rsidP="003E476A">
      <w:pPr>
        <w:pStyle w:val="a3"/>
        <w:tabs>
          <w:tab w:val="left" w:pos="851"/>
        </w:tabs>
        <w:rPr>
          <w:rFonts w:ascii="Times New Roman" w:hAnsi="Times New Roman"/>
          <w:sz w:val="28"/>
          <w:szCs w:val="28"/>
        </w:rPr>
      </w:pPr>
      <w:r w:rsidRPr="008500EB">
        <w:rPr>
          <w:rFonts w:ascii="Times New Roman" w:hAnsi="Times New Roman"/>
          <w:sz w:val="28"/>
          <w:szCs w:val="28"/>
        </w:rPr>
        <w:t>10</w:t>
      </w:r>
      <w:r w:rsidR="00037B1D" w:rsidRPr="008500EB">
        <w:rPr>
          <w:rFonts w:ascii="Times New Roman" w:hAnsi="Times New Roman"/>
          <w:sz w:val="28"/>
          <w:szCs w:val="28"/>
        </w:rPr>
        <w:t>. У</w:t>
      </w:r>
      <w:r w:rsidR="009B05C6" w:rsidRPr="008500EB">
        <w:rPr>
          <w:rFonts w:ascii="Times New Roman" w:hAnsi="Times New Roman"/>
          <w:sz w:val="28"/>
          <w:szCs w:val="28"/>
        </w:rPr>
        <w:t xml:space="preserve"> статті 1</w:t>
      </w:r>
      <w:r w:rsidR="008C1275" w:rsidRPr="008500EB">
        <w:rPr>
          <w:rFonts w:ascii="Times New Roman" w:hAnsi="Times New Roman"/>
          <w:sz w:val="28"/>
          <w:szCs w:val="28"/>
        </w:rPr>
        <w:t>5</w:t>
      </w:r>
      <w:r w:rsidR="009B05C6" w:rsidRPr="008500EB">
        <w:rPr>
          <w:rFonts w:ascii="Times New Roman" w:hAnsi="Times New Roman"/>
          <w:sz w:val="28"/>
          <w:szCs w:val="28"/>
        </w:rPr>
        <w:t>:</w:t>
      </w:r>
    </w:p>
    <w:p w14:paraId="43AAF934" w14:textId="436D7178" w:rsidR="00E95DA1" w:rsidRPr="008500EB" w:rsidRDefault="00037B1D" w:rsidP="003E476A">
      <w:pPr>
        <w:pStyle w:val="a3"/>
        <w:tabs>
          <w:tab w:val="left" w:pos="851"/>
        </w:tabs>
        <w:rPr>
          <w:rFonts w:ascii="Times New Roman" w:hAnsi="Times New Roman"/>
          <w:sz w:val="28"/>
          <w:szCs w:val="28"/>
        </w:rPr>
      </w:pPr>
      <w:r w:rsidRPr="008500EB">
        <w:rPr>
          <w:rFonts w:ascii="Times New Roman" w:hAnsi="Times New Roman"/>
          <w:sz w:val="28"/>
          <w:szCs w:val="28"/>
        </w:rPr>
        <w:t xml:space="preserve">1) </w:t>
      </w:r>
      <w:r w:rsidR="00750163" w:rsidRPr="008500EB">
        <w:rPr>
          <w:rFonts w:ascii="Times New Roman" w:hAnsi="Times New Roman"/>
          <w:sz w:val="28"/>
          <w:szCs w:val="28"/>
        </w:rPr>
        <w:t>у пункті 3 частини четвертої слова “, які здійснюють обов’язковий аудит фінансової звітності” виключити;</w:t>
      </w:r>
    </w:p>
    <w:p w14:paraId="4C5931E0" w14:textId="340C9827" w:rsidR="00FD15FD" w:rsidRPr="008500EB" w:rsidRDefault="00037B1D" w:rsidP="003E476A">
      <w:pPr>
        <w:pStyle w:val="a3"/>
        <w:tabs>
          <w:tab w:val="left" w:pos="851"/>
        </w:tabs>
        <w:rPr>
          <w:rFonts w:ascii="Times New Roman" w:hAnsi="Times New Roman"/>
          <w:sz w:val="28"/>
          <w:szCs w:val="28"/>
        </w:rPr>
      </w:pPr>
      <w:r w:rsidRPr="008500EB">
        <w:rPr>
          <w:rFonts w:ascii="Times New Roman" w:hAnsi="Times New Roman"/>
          <w:sz w:val="28"/>
          <w:szCs w:val="28"/>
        </w:rPr>
        <w:t xml:space="preserve">2) </w:t>
      </w:r>
      <w:r w:rsidR="005F4FCA" w:rsidRPr="008500EB">
        <w:rPr>
          <w:rFonts w:ascii="Times New Roman" w:hAnsi="Times New Roman"/>
          <w:sz w:val="28"/>
          <w:szCs w:val="28"/>
        </w:rPr>
        <w:t>у частині п’ятій:</w:t>
      </w:r>
    </w:p>
    <w:p w14:paraId="4274F8B7" w14:textId="24AC9442" w:rsidR="00E95DA1" w:rsidRPr="008500EB" w:rsidRDefault="005F4FCA" w:rsidP="003E476A">
      <w:pPr>
        <w:pStyle w:val="rvps2"/>
        <w:shd w:val="clear" w:color="auto" w:fill="FFFFFF"/>
        <w:spacing w:before="120" w:beforeAutospacing="0" w:after="0" w:afterAutospacing="0"/>
        <w:ind w:firstLine="567"/>
        <w:jc w:val="both"/>
        <w:rPr>
          <w:sz w:val="28"/>
          <w:szCs w:val="28"/>
          <w:lang w:val="uk-UA"/>
        </w:rPr>
      </w:pPr>
      <w:r w:rsidRPr="008500EB">
        <w:rPr>
          <w:sz w:val="28"/>
          <w:szCs w:val="28"/>
          <w:lang w:val="uk-UA"/>
        </w:rPr>
        <w:t>в абзаці першому слова</w:t>
      </w:r>
      <w:r w:rsidR="00E95DA1" w:rsidRPr="008500EB">
        <w:rPr>
          <w:sz w:val="28"/>
          <w:szCs w:val="28"/>
          <w:lang w:val="uk-UA"/>
        </w:rPr>
        <w:t xml:space="preserve"> </w:t>
      </w:r>
      <w:r w:rsidRPr="008500EB">
        <w:rPr>
          <w:sz w:val="28"/>
          <w:szCs w:val="28"/>
          <w:lang w:val="uk-UA"/>
        </w:rPr>
        <w:t>“конфлікту інтересів</w:t>
      </w:r>
      <w:bookmarkStart w:id="17" w:name="_Hlk87530593"/>
      <w:r w:rsidRPr="008500EB">
        <w:rPr>
          <w:sz w:val="28"/>
          <w:szCs w:val="28"/>
          <w:lang w:val="uk-UA"/>
        </w:rPr>
        <w:t>”</w:t>
      </w:r>
      <w:bookmarkEnd w:id="17"/>
      <w:r w:rsidR="00DA09D5" w:rsidRPr="008500EB">
        <w:rPr>
          <w:sz w:val="28"/>
          <w:szCs w:val="28"/>
          <w:lang w:val="uk-UA"/>
        </w:rPr>
        <w:t xml:space="preserve"> замінити словами</w:t>
      </w:r>
      <w:r w:rsidR="00F56AAC" w:rsidRPr="008500EB">
        <w:rPr>
          <w:sz w:val="28"/>
          <w:szCs w:val="28"/>
          <w:lang w:val="uk-UA"/>
        </w:rPr>
        <w:t xml:space="preserve"> </w:t>
      </w:r>
      <w:r w:rsidRPr="008500EB">
        <w:rPr>
          <w:sz w:val="28"/>
          <w:szCs w:val="28"/>
          <w:lang w:val="uk-UA"/>
        </w:rPr>
        <w:t>“реального чи потенційного конфлікту інтересів або втручання її органів управління у виконання делегованих повноважень, що може вплинути на об’єктивність або неупередженість рішень, або на вчинення чи невчинення дій під час виконання зазначених повноважень”;</w:t>
      </w:r>
    </w:p>
    <w:p w14:paraId="3214CE73" w14:textId="77777777" w:rsidR="00133EFC" w:rsidRPr="008500EB" w:rsidRDefault="005F4FCA" w:rsidP="003E476A">
      <w:pPr>
        <w:spacing w:before="120"/>
        <w:ind w:firstLine="567"/>
        <w:jc w:val="both"/>
        <w:rPr>
          <w:rFonts w:ascii="Times New Roman" w:hAnsi="Times New Roman"/>
          <w:sz w:val="28"/>
          <w:szCs w:val="28"/>
        </w:rPr>
      </w:pPr>
      <w:r w:rsidRPr="008500EB">
        <w:rPr>
          <w:rFonts w:ascii="Times New Roman" w:hAnsi="Times New Roman"/>
          <w:sz w:val="28"/>
          <w:szCs w:val="28"/>
        </w:rPr>
        <w:t xml:space="preserve">пункти 1 та 2 </w:t>
      </w:r>
      <w:r w:rsidR="008162EF" w:rsidRPr="008500EB">
        <w:rPr>
          <w:rFonts w:ascii="Times New Roman" w:hAnsi="Times New Roman"/>
          <w:sz w:val="28"/>
          <w:szCs w:val="28"/>
        </w:rPr>
        <w:t xml:space="preserve">виключити; </w:t>
      </w:r>
    </w:p>
    <w:p w14:paraId="36866871" w14:textId="14FA0004" w:rsidR="00133EFC" w:rsidRPr="008500EB" w:rsidRDefault="00133EFC" w:rsidP="003E476A">
      <w:pPr>
        <w:spacing w:before="120"/>
        <w:ind w:firstLine="567"/>
        <w:jc w:val="both"/>
        <w:rPr>
          <w:rFonts w:ascii="Times New Roman" w:hAnsi="Times New Roman"/>
          <w:sz w:val="28"/>
          <w:szCs w:val="28"/>
        </w:rPr>
      </w:pPr>
      <w:r w:rsidRPr="008500EB">
        <w:rPr>
          <w:rFonts w:ascii="Times New Roman" w:hAnsi="Times New Roman"/>
          <w:sz w:val="28"/>
          <w:szCs w:val="28"/>
        </w:rPr>
        <w:t>пункт четвертий після слів “що становлять суспільний інтерес” доповнити словами “, та аудиторів”;</w:t>
      </w:r>
    </w:p>
    <w:p w14:paraId="44469131" w14:textId="3A71686C" w:rsidR="008162EF" w:rsidRPr="008500EB" w:rsidRDefault="008162EF" w:rsidP="003E476A">
      <w:pPr>
        <w:pStyle w:val="af3"/>
        <w:spacing w:before="120"/>
        <w:rPr>
          <w:color w:val="auto"/>
          <w:sz w:val="28"/>
          <w:szCs w:val="28"/>
        </w:rPr>
      </w:pPr>
      <w:r w:rsidRPr="008500EB">
        <w:rPr>
          <w:color w:val="auto"/>
          <w:sz w:val="28"/>
          <w:szCs w:val="28"/>
        </w:rPr>
        <w:t xml:space="preserve">доповнити </w:t>
      </w:r>
      <w:r w:rsidR="006B3743" w:rsidRPr="008500EB">
        <w:rPr>
          <w:color w:val="auto"/>
          <w:sz w:val="28"/>
          <w:szCs w:val="28"/>
        </w:rPr>
        <w:t xml:space="preserve">частину </w:t>
      </w:r>
      <w:r w:rsidRPr="008500EB">
        <w:rPr>
          <w:color w:val="auto"/>
          <w:sz w:val="28"/>
          <w:szCs w:val="28"/>
        </w:rPr>
        <w:t>абзацом такого змісту:</w:t>
      </w:r>
    </w:p>
    <w:p w14:paraId="5F995554" w14:textId="43D525E2" w:rsidR="00013710" w:rsidRPr="008500EB" w:rsidRDefault="008162EF" w:rsidP="003E476A">
      <w:pPr>
        <w:spacing w:before="120"/>
        <w:ind w:firstLine="450"/>
        <w:jc w:val="both"/>
        <w:rPr>
          <w:rFonts w:ascii="Times New Roman" w:hAnsi="Times New Roman"/>
          <w:sz w:val="28"/>
          <w:szCs w:val="28"/>
        </w:rPr>
      </w:pPr>
      <w:bookmarkStart w:id="18" w:name="_Hlk82768389"/>
      <w:bookmarkStart w:id="19" w:name="_Hlk84340629"/>
      <w:r w:rsidRPr="008500EB">
        <w:rPr>
          <w:rFonts w:ascii="Times New Roman" w:hAnsi="Times New Roman"/>
          <w:sz w:val="28"/>
          <w:szCs w:val="28"/>
        </w:rPr>
        <w:lastRenderedPageBreak/>
        <w:t xml:space="preserve">“Професійним організаціям аудиторів та бухгалтерів, за умови що їх організаційна структура унеможливлює виникнення реального чи потенційного конфлікту інтересів або втручання її органів управління на виконання делегованих повноважень, за рішенням Ради нагляду можуть бути делеговані повноваження з контролю за безперервним професійним навчанням аудиторів </w:t>
      </w:r>
      <w:bookmarkStart w:id="20" w:name="_Hlk80981769"/>
      <w:r w:rsidRPr="008500EB">
        <w:rPr>
          <w:rFonts w:ascii="Times New Roman" w:hAnsi="Times New Roman"/>
          <w:sz w:val="28"/>
          <w:szCs w:val="28"/>
        </w:rPr>
        <w:t>– повноправних членів цих професійних організацій</w:t>
      </w:r>
      <w:bookmarkEnd w:id="20"/>
      <w:r w:rsidRPr="008500EB">
        <w:rPr>
          <w:rFonts w:ascii="Times New Roman" w:hAnsi="Times New Roman"/>
          <w:sz w:val="28"/>
          <w:szCs w:val="28"/>
        </w:rPr>
        <w:t>.</w:t>
      </w:r>
      <w:bookmarkEnd w:id="18"/>
      <w:r w:rsidRPr="008500EB">
        <w:rPr>
          <w:rFonts w:ascii="Times New Roman" w:hAnsi="Times New Roman"/>
          <w:sz w:val="28"/>
          <w:szCs w:val="28"/>
        </w:rPr>
        <w:t xml:space="preserve"> </w:t>
      </w:r>
      <w:bookmarkStart w:id="21" w:name="_Hlk84840830"/>
      <w:r w:rsidRPr="008500EB">
        <w:rPr>
          <w:rFonts w:ascii="Times New Roman" w:hAnsi="Times New Roman"/>
          <w:sz w:val="28"/>
          <w:szCs w:val="28"/>
        </w:rPr>
        <w:t>Порядок такого делегування та нагляду за виконанням професійними організаціями аудиторів та бухгалтерів делегованих повноважень затверджується Радою нагляду.”;</w:t>
      </w:r>
      <w:bookmarkEnd w:id="19"/>
      <w:bookmarkEnd w:id="21"/>
    </w:p>
    <w:p w14:paraId="5F4F8828" w14:textId="496883F6" w:rsidR="00013710" w:rsidRPr="008500EB" w:rsidRDefault="00037B1D" w:rsidP="003E476A">
      <w:pPr>
        <w:spacing w:before="120"/>
        <w:ind w:firstLine="450"/>
        <w:jc w:val="both"/>
        <w:rPr>
          <w:rFonts w:ascii="Times New Roman" w:hAnsi="Times New Roman"/>
          <w:sz w:val="28"/>
          <w:szCs w:val="28"/>
        </w:rPr>
      </w:pPr>
      <w:r w:rsidRPr="008500EB">
        <w:rPr>
          <w:rFonts w:ascii="Times New Roman" w:hAnsi="Times New Roman"/>
          <w:sz w:val="28"/>
          <w:szCs w:val="28"/>
        </w:rPr>
        <w:t xml:space="preserve">3) </w:t>
      </w:r>
      <w:r w:rsidR="00912073" w:rsidRPr="008500EB">
        <w:rPr>
          <w:rFonts w:ascii="Times New Roman" w:hAnsi="Times New Roman"/>
          <w:sz w:val="28"/>
          <w:szCs w:val="28"/>
        </w:rPr>
        <w:t>у частині шостій слова “делегованих їй</w:t>
      </w:r>
      <w:r w:rsidR="00206025" w:rsidRPr="008500EB">
        <w:rPr>
          <w:rFonts w:ascii="Times New Roman" w:hAnsi="Times New Roman"/>
          <w:sz w:val="28"/>
          <w:szCs w:val="28"/>
        </w:rPr>
        <w:t xml:space="preserve"> повноважень</w:t>
      </w:r>
      <w:r w:rsidR="00912073" w:rsidRPr="008500EB">
        <w:rPr>
          <w:rFonts w:ascii="Times New Roman" w:hAnsi="Times New Roman"/>
          <w:sz w:val="28"/>
          <w:szCs w:val="28"/>
        </w:rPr>
        <w:t>” замінити словами “та професійними організаціями аудиторів та бухгалтерів делегованих</w:t>
      </w:r>
      <w:r w:rsidR="007A7807" w:rsidRPr="008500EB">
        <w:rPr>
          <w:rFonts w:ascii="Times New Roman" w:hAnsi="Times New Roman"/>
          <w:sz w:val="28"/>
          <w:szCs w:val="28"/>
        </w:rPr>
        <w:t xml:space="preserve"> повноважень</w:t>
      </w:r>
      <w:r w:rsidR="00912073" w:rsidRPr="008500EB">
        <w:rPr>
          <w:rFonts w:ascii="Times New Roman" w:hAnsi="Times New Roman"/>
          <w:sz w:val="28"/>
          <w:szCs w:val="28"/>
        </w:rPr>
        <w:t>”;</w:t>
      </w:r>
    </w:p>
    <w:p w14:paraId="60497D84" w14:textId="7B0B729B" w:rsidR="00192769" w:rsidRPr="008500EB" w:rsidRDefault="00037B1D" w:rsidP="003E476A">
      <w:pPr>
        <w:spacing w:before="120"/>
        <w:ind w:firstLine="450"/>
        <w:jc w:val="both"/>
        <w:rPr>
          <w:rFonts w:ascii="Times New Roman" w:hAnsi="Times New Roman"/>
          <w:sz w:val="28"/>
          <w:szCs w:val="28"/>
        </w:rPr>
      </w:pPr>
      <w:r w:rsidRPr="008500EB">
        <w:rPr>
          <w:rFonts w:ascii="Times New Roman" w:hAnsi="Times New Roman"/>
          <w:sz w:val="28"/>
          <w:szCs w:val="28"/>
        </w:rPr>
        <w:t xml:space="preserve">4) </w:t>
      </w:r>
      <w:r w:rsidR="00C77BAC" w:rsidRPr="008500EB">
        <w:rPr>
          <w:rFonts w:ascii="Times New Roman" w:hAnsi="Times New Roman"/>
          <w:sz w:val="28"/>
          <w:szCs w:val="28"/>
        </w:rPr>
        <w:t>у частині сьомій:</w:t>
      </w:r>
    </w:p>
    <w:p w14:paraId="1CCE5753" w14:textId="242AD401" w:rsidR="00013710" w:rsidRPr="008500EB" w:rsidRDefault="00192769" w:rsidP="003E476A">
      <w:pPr>
        <w:pStyle w:val="a3"/>
        <w:tabs>
          <w:tab w:val="left" w:pos="851"/>
        </w:tabs>
        <w:rPr>
          <w:rFonts w:ascii="Times New Roman" w:hAnsi="Times New Roman"/>
          <w:sz w:val="28"/>
          <w:szCs w:val="28"/>
        </w:rPr>
      </w:pPr>
      <w:r w:rsidRPr="008500EB">
        <w:rPr>
          <w:rFonts w:ascii="Times New Roman" w:hAnsi="Times New Roman"/>
          <w:sz w:val="28"/>
          <w:szCs w:val="28"/>
        </w:rPr>
        <w:t xml:space="preserve">у </w:t>
      </w:r>
      <w:r w:rsidR="00495C6F" w:rsidRPr="008500EB">
        <w:rPr>
          <w:rFonts w:ascii="Times New Roman" w:hAnsi="Times New Roman"/>
          <w:sz w:val="28"/>
          <w:szCs w:val="28"/>
        </w:rPr>
        <w:t xml:space="preserve">першому </w:t>
      </w:r>
      <w:r w:rsidRPr="008500EB">
        <w:rPr>
          <w:rFonts w:ascii="Times New Roman" w:hAnsi="Times New Roman"/>
          <w:sz w:val="28"/>
          <w:szCs w:val="28"/>
        </w:rPr>
        <w:t>реченні абзацу першого слова “конфлікту інтересів” замінити словами “реального чи потенційного конфлікту інтересів”</w:t>
      </w:r>
      <w:r w:rsidR="00013710" w:rsidRPr="008500EB">
        <w:rPr>
          <w:rFonts w:ascii="Times New Roman" w:hAnsi="Times New Roman"/>
          <w:sz w:val="28"/>
          <w:szCs w:val="28"/>
        </w:rPr>
        <w:t xml:space="preserve">, а </w:t>
      </w:r>
      <w:r w:rsidRPr="008500EB">
        <w:rPr>
          <w:rFonts w:ascii="Times New Roman" w:hAnsi="Times New Roman"/>
          <w:sz w:val="28"/>
          <w:szCs w:val="28"/>
        </w:rPr>
        <w:t xml:space="preserve"> після слів “передбачених частиною п’ятою цієї статті,” доповнити словами “втручання її органів управління на виконання делегованих повноважень, що вплинуло на об’єктивність або неупередженість рішень, або на вчинення чи невчинення дій під час виконання зазначених повноважень,”;</w:t>
      </w:r>
      <w:bookmarkStart w:id="22" w:name="_Hlk86243317"/>
    </w:p>
    <w:p w14:paraId="7546CC73" w14:textId="7C5C805F" w:rsidR="00247694" w:rsidRPr="008500EB" w:rsidRDefault="00247694" w:rsidP="003E476A">
      <w:pPr>
        <w:pStyle w:val="a3"/>
        <w:tabs>
          <w:tab w:val="left" w:pos="851"/>
        </w:tabs>
        <w:rPr>
          <w:rFonts w:ascii="Times New Roman" w:hAnsi="Times New Roman"/>
          <w:sz w:val="28"/>
          <w:szCs w:val="28"/>
        </w:rPr>
      </w:pPr>
      <w:r w:rsidRPr="008500EB">
        <w:rPr>
          <w:rFonts w:ascii="Times New Roman" w:hAnsi="Times New Roman"/>
          <w:sz w:val="28"/>
          <w:szCs w:val="28"/>
        </w:rPr>
        <w:t xml:space="preserve">доповнити  </w:t>
      </w:r>
      <w:r w:rsidR="006B3743" w:rsidRPr="008500EB">
        <w:rPr>
          <w:rFonts w:ascii="Times New Roman" w:hAnsi="Times New Roman"/>
          <w:sz w:val="28"/>
          <w:szCs w:val="28"/>
        </w:rPr>
        <w:t xml:space="preserve">частину </w:t>
      </w:r>
      <w:r w:rsidRPr="008500EB">
        <w:rPr>
          <w:rFonts w:ascii="Times New Roman" w:hAnsi="Times New Roman"/>
          <w:sz w:val="28"/>
          <w:szCs w:val="28"/>
        </w:rPr>
        <w:t>абзац</w:t>
      </w:r>
      <w:r w:rsidR="007A7807" w:rsidRPr="008500EB">
        <w:rPr>
          <w:rFonts w:ascii="Times New Roman" w:hAnsi="Times New Roman"/>
          <w:sz w:val="28"/>
          <w:szCs w:val="28"/>
        </w:rPr>
        <w:t>ом</w:t>
      </w:r>
      <w:r w:rsidRPr="008500EB">
        <w:rPr>
          <w:rFonts w:ascii="Times New Roman" w:hAnsi="Times New Roman"/>
          <w:sz w:val="28"/>
          <w:szCs w:val="28"/>
        </w:rPr>
        <w:t xml:space="preserve"> такого змісту:</w:t>
      </w:r>
      <w:bookmarkEnd w:id="22"/>
    </w:p>
    <w:p w14:paraId="7D2DA6B8" w14:textId="77777777" w:rsidR="00013710" w:rsidRPr="008500EB" w:rsidRDefault="00247694" w:rsidP="003E476A">
      <w:pPr>
        <w:pStyle w:val="a3"/>
        <w:tabs>
          <w:tab w:val="left" w:pos="851"/>
        </w:tabs>
        <w:rPr>
          <w:rFonts w:ascii="Times New Roman" w:hAnsi="Times New Roman"/>
          <w:sz w:val="28"/>
          <w:szCs w:val="28"/>
        </w:rPr>
      </w:pPr>
      <w:r w:rsidRPr="008500EB">
        <w:rPr>
          <w:rFonts w:ascii="Times New Roman" w:hAnsi="Times New Roman"/>
          <w:sz w:val="28"/>
          <w:szCs w:val="28"/>
        </w:rPr>
        <w:t>“</w:t>
      </w:r>
      <w:r w:rsidRPr="008500EB">
        <w:rPr>
          <w:rFonts w:ascii="Times New Roman" w:hAnsi="Times New Roman"/>
          <w:bCs/>
          <w:sz w:val="28"/>
          <w:szCs w:val="28"/>
        </w:rPr>
        <w:t>У разі систематичного (два і більше разів) невиконання професійною організацією аудиторів та бухгалтерів, якій були  делеговані повноваження з контролю за безперервним професійним  навчанням аудиторів, рішень та рекомендацій Органу суспільного нагляду за аудиторською діяльністю,  виникнення реального чи потенційного конфлікту інтересів під час виконання делегованих повноважень, втручання її органів управління  на виконання делегованих повноважень, виключення з реєстру професійних організацій аудиторів та бухгалтерів, Рада нагляду приймає рішення про відкликання таких делегованих повноважень.</w:t>
      </w:r>
      <w:r w:rsidRPr="008500EB">
        <w:rPr>
          <w:rFonts w:ascii="Times New Roman" w:hAnsi="Times New Roman"/>
          <w:sz w:val="28"/>
          <w:szCs w:val="28"/>
        </w:rPr>
        <w:t>”;</w:t>
      </w:r>
    </w:p>
    <w:p w14:paraId="30CC8A03" w14:textId="3CA8EB4D" w:rsidR="00247694" w:rsidRPr="008500EB" w:rsidRDefault="00037B1D" w:rsidP="003E476A">
      <w:pPr>
        <w:pStyle w:val="a3"/>
        <w:tabs>
          <w:tab w:val="left" w:pos="851"/>
        </w:tabs>
        <w:rPr>
          <w:rFonts w:ascii="Times New Roman" w:hAnsi="Times New Roman"/>
          <w:sz w:val="28"/>
          <w:szCs w:val="28"/>
        </w:rPr>
      </w:pPr>
      <w:r w:rsidRPr="008500EB">
        <w:rPr>
          <w:rFonts w:ascii="Times New Roman" w:hAnsi="Times New Roman"/>
          <w:sz w:val="28"/>
          <w:szCs w:val="28"/>
        </w:rPr>
        <w:t xml:space="preserve">5) </w:t>
      </w:r>
      <w:r w:rsidR="00247694" w:rsidRPr="008500EB">
        <w:rPr>
          <w:rFonts w:ascii="Times New Roman" w:hAnsi="Times New Roman"/>
          <w:sz w:val="28"/>
          <w:szCs w:val="28"/>
        </w:rPr>
        <w:t>у частині восьмій:</w:t>
      </w:r>
    </w:p>
    <w:p w14:paraId="7380DC6E" w14:textId="77777777" w:rsidR="00013710" w:rsidRPr="008500EB" w:rsidRDefault="00E456BA" w:rsidP="003E476A">
      <w:pPr>
        <w:pStyle w:val="a3"/>
        <w:tabs>
          <w:tab w:val="left" w:pos="851"/>
        </w:tabs>
        <w:rPr>
          <w:rFonts w:ascii="Times New Roman" w:hAnsi="Times New Roman"/>
          <w:sz w:val="28"/>
          <w:szCs w:val="28"/>
        </w:rPr>
      </w:pPr>
      <w:bookmarkStart w:id="23" w:name="_Hlk86250108"/>
      <w:r w:rsidRPr="008500EB">
        <w:rPr>
          <w:rFonts w:ascii="Times New Roman" w:hAnsi="Times New Roman"/>
          <w:sz w:val="28"/>
          <w:szCs w:val="28"/>
        </w:rPr>
        <w:t>у пункті 2 після слів “Аудиторською палатою України” доповнити словами “та професійними організаціями аудиторів та бухгалтерів”;</w:t>
      </w:r>
      <w:bookmarkEnd w:id="23"/>
    </w:p>
    <w:p w14:paraId="2B82F85F" w14:textId="77777777" w:rsidR="00013710" w:rsidRPr="008500EB" w:rsidRDefault="00234D36" w:rsidP="003E476A">
      <w:pPr>
        <w:pStyle w:val="a3"/>
        <w:tabs>
          <w:tab w:val="left" w:pos="851"/>
        </w:tabs>
        <w:rPr>
          <w:rFonts w:ascii="Times New Roman" w:hAnsi="Times New Roman"/>
          <w:sz w:val="28"/>
          <w:szCs w:val="28"/>
        </w:rPr>
      </w:pPr>
      <w:r w:rsidRPr="008500EB">
        <w:rPr>
          <w:rFonts w:ascii="Times New Roman" w:hAnsi="Times New Roman"/>
          <w:sz w:val="28"/>
          <w:szCs w:val="28"/>
        </w:rPr>
        <w:t>пункт 7 після слів “від Аудиторської палати України” доповнити словами “та професійних організацій аудиторів та бухгалтерів, яким делеговані повноваження з контролю за безперервним професійним навчанням аудиторів,”</w:t>
      </w:r>
      <w:r w:rsidR="00013710" w:rsidRPr="008500EB">
        <w:rPr>
          <w:rFonts w:ascii="Times New Roman" w:hAnsi="Times New Roman"/>
          <w:sz w:val="28"/>
          <w:szCs w:val="28"/>
        </w:rPr>
        <w:t>, а</w:t>
      </w:r>
      <w:r w:rsidRPr="008500EB">
        <w:rPr>
          <w:rFonts w:ascii="Times New Roman" w:hAnsi="Times New Roman"/>
          <w:sz w:val="28"/>
          <w:szCs w:val="28"/>
        </w:rPr>
        <w:t xml:space="preserve"> слова “</w:t>
      </w:r>
      <w:r w:rsidR="00857C15" w:rsidRPr="008500EB">
        <w:rPr>
          <w:rFonts w:ascii="Times New Roman" w:hAnsi="Times New Roman"/>
          <w:sz w:val="28"/>
          <w:szCs w:val="28"/>
        </w:rPr>
        <w:t>з метою забезпечення виконання нею відповідно до вимог Органу суспільного нагляду за аудиторською діяльністю</w:t>
      </w:r>
      <w:r w:rsidRPr="008500EB">
        <w:rPr>
          <w:rFonts w:ascii="Times New Roman" w:hAnsi="Times New Roman"/>
          <w:sz w:val="28"/>
          <w:szCs w:val="28"/>
        </w:rPr>
        <w:t>” замінити словами “</w:t>
      </w:r>
      <w:r w:rsidR="00857C15" w:rsidRPr="008500EB">
        <w:rPr>
          <w:rFonts w:ascii="Times New Roman" w:hAnsi="Times New Roman"/>
          <w:sz w:val="28"/>
          <w:szCs w:val="28"/>
        </w:rPr>
        <w:t>та таких професійних організацій аудиторів та бухгалтерів з метою забезпечення дотримання ними вимог законодавства при виконанні</w:t>
      </w:r>
      <w:r w:rsidRPr="008500EB">
        <w:rPr>
          <w:rFonts w:ascii="Times New Roman" w:hAnsi="Times New Roman"/>
          <w:sz w:val="28"/>
          <w:szCs w:val="28"/>
        </w:rPr>
        <w:t>”;</w:t>
      </w:r>
    </w:p>
    <w:p w14:paraId="6B35E37D" w14:textId="77777777" w:rsidR="00013710" w:rsidRPr="008500EB" w:rsidRDefault="00234D36" w:rsidP="003E476A">
      <w:pPr>
        <w:pStyle w:val="a3"/>
        <w:tabs>
          <w:tab w:val="left" w:pos="851"/>
        </w:tabs>
        <w:rPr>
          <w:rFonts w:ascii="Times New Roman" w:hAnsi="Times New Roman"/>
          <w:sz w:val="28"/>
          <w:szCs w:val="28"/>
        </w:rPr>
      </w:pPr>
      <w:r w:rsidRPr="008500EB">
        <w:rPr>
          <w:rFonts w:ascii="Times New Roman" w:hAnsi="Times New Roman"/>
          <w:sz w:val="28"/>
          <w:szCs w:val="28"/>
        </w:rPr>
        <w:lastRenderedPageBreak/>
        <w:t>пункт 8 після слів “Аудиторською палатою України” доповнити словами “та професійними організаціями аудиторів та бухгалтерів”</w:t>
      </w:r>
      <w:r w:rsidR="00013710" w:rsidRPr="008500EB">
        <w:rPr>
          <w:rFonts w:ascii="Times New Roman" w:hAnsi="Times New Roman"/>
          <w:sz w:val="28"/>
          <w:szCs w:val="28"/>
        </w:rPr>
        <w:t>, а</w:t>
      </w:r>
      <w:r w:rsidRPr="008500EB">
        <w:rPr>
          <w:rFonts w:ascii="Times New Roman" w:hAnsi="Times New Roman"/>
          <w:sz w:val="28"/>
          <w:szCs w:val="28"/>
        </w:rPr>
        <w:t xml:space="preserve"> слово “нею” замінити словом “ними”;</w:t>
      </w:r>
    </w:p>
    <w:p w14:paraId="2B1DBC0A" w14:textId="0D652880" w:rsidR="00C7561E" w:rsidRPr="008500EB" w:rsidRDefault="00234D36" w:rsidP="003E476A">
      <w:pPr>
        <w:pStyle w:val="a3"/>
        <w:tabs>
          <w:tab w:val="left" w:pos="851"/>
        </w:tabs>
        <w:rPr>
          <w:rFonts w:ascii="Times New Roman" w:hAnsi="Times New Roman"/>
          <w:sz w:val="28"/>
          <w:szCs w:val="28"/>
        </w:rPr>
      </w:pPr>
      <w:r w:rsidRPr="008500EB">
        <w:rPr>
          <w:rFonts w:ascii="Times New Roman" w:hAnsi="Times New Roman"/>
          <w:sz w:val="28"/>
          <w:szCs w:val="28"/>
        </w:rPr>
        <w:t>пункт 9 після слів “Аудиторській палаті України” доповнити словами “та професійним організаціям аудиторів та бухгалтерів”;</w:t>
      </w:r>
    </w:p>
    <w:p w14:paraId="0831E5D3" w14:textId="122F2E4E" w:rsidR="00C7561E" w:rsidRPr="008500EB" w:rsidRDefault="00C7561E" w:rsidP="003E476A">
      <w:pPr>
        <w:pStyle w:val="a3"/>
        <w:tabs>
          <w:tab w:val="left" w:pos="851"/>
        </w:tabs>
        <w:rPr>
          <w:rFonts w:ascii="Times New Roman" w:hAnsi="Times New Roman"/>
          <w:sz w:val="28"/>
          <w:szCs w:val="28"/>
        </w:rPr>
      </w:pPr>
      <w:r w:rsidRPr="008500EB">
        <w:rPr>
          <w:rFonts w:ascii="Times New Roman" w:hAnsi="Times New Roman"/>
          <w:sz w:val="28"/>
          <w:szCs w:val="28"/>
        </w:rPr>
        <w:t xml:space="preserve">доповнити </w:t>
      </w:r>
      <w:r w:rsidR="006B3743" w:rsidRPr="008500EB">
        <w:rPr>
          <w:rFonts w:ascii="Times New Roman" w:hAnsi="Times New Roman"/>
          <w:sz w:val="28"/>
          <w:szCs w:val="28"/>
        </w:rPr>
        <w:t xml:space="preserve">частину </w:t>
      </w:r>
      <w:r w:rsidRPr="008500EB">
        <w:rPr>
          <w:rFonts w:ascii="Times New Roman" w:hAnsi="Times New Roman"/>
          <w:sz w:val="28"/>
          <w:szCs w:val="28"/>
        </w:rPr>
        <w:t xml:space="preserve"> абзацами такого змісту:</w:t>
      </w:r>
      <w:bookmarkStart w:id="24" w:name="_Hlk84340724"/>
    </w:p>
    <w:p w14:paraId="52693BF7" w14:textId="77777777" w:rsidR="00C7561E" w:rsidRPr="008500EB" w:rsidRDefault="00C7561E" w:rsidP="003E476A">
      <w:pPr>
        <w:pStyle w:val="a3"/>
        <w:tabs>
          <w:tab w:val="left" w:pos="851"/>
        </w:tabs>
        <w:rPr>
          <w:rFonts w:ascii="Times New Roman" w:hAnsi="Times New Roman"/>
          <w:sz w:val="28"/>
          <w:szCs w:val="28"/>
        </w:rPr>
      </w:pPr>
      <w:r w:rsidRPr="008500EB">
        <w:rPr>
          <w:rFonts w:ascii="Times New Roman" w:hAnsi="Times New Roman"/>
          <w:sz w:val="28"/>
          <w:szCs w:val="28"/>
        </w:rPr>
        <w:t>“</w:t>
      </w:r>
      <w:r w:rsidRPr="008500EB">
        <w:rPr>
          <w:rFonts w:ascii="Times New Roman" w:hAnsi="Times New Roman"/>
          <w:sz w:val="28"/>
          <w:szCs w:val="28"/>
          <w:lang w:eastAsia="uk-UA"/>
        </w:rPr>
        <w:t xml:space="preserve">Листування </w:t>
      </w:r>
      <w:r w:rsidRPr="008500EB">
        <w:rPr>
          <w:rFonts w:ascii="Times New Roman" w:hAnsi="Times New Roman"/>
          <w:sz w:val="28"/>
          <w:szCs w:val="28"/>
        </w:rPr>
        <w:t>Органу суспільного нагляду за аудиторською діяльністю з</w:t>
      </w:r>
      <w:r w:rsidRPr="008500EB">
        <w:rPr>
          <w:rFonts w:ascii="Times New Roman" w:hAnsi="Times New Roman"/>
          <w:sz w:val="28"/>
          <w:szCs w:val="28"/>
          <w:lang w:eastAsia="uk-UA"/>
        </w:rPr>
        <w:t xml:space="preserve"> аудиторами або суб’єктами аудиторської діяльності здійснюється в електронній формі з дотриманням вимог </w:t>
      </w:r>
      <w:r w:rsidRPr="008500EB">
        <w:rPr>
          <w:rFonts w:ascii="Times New Roman" w:hAnsi="Times New Roman"/>
          <w:sz w:val="28"/>
          <w:szCs w:val="28"/>
        </w:rPr>
        <w:t xml:space="preserve">законодавства </w:t>
      </w:r>
      <w:bookmarkStart w:id="25" w:name="_Hlk84603516"/>
      <w:r w:rsidRPr="008500EB">
        <w:rPr>
          <w:rFonts w:ascii="Times New Roman" w:hAnsi="Times New Roman"/>
          <w:sz w:val="28"/>
          <w:szCs w:val="28"/>
          <w:shd w:val="clear" w:color="auto" w:fill="FFFFFF"/>
        </w:rPr>
        <w:t xml:space="preserve">про електронні документи та електронний документообіг </w:t>
      </w:r>
      <w:bookmarkEnd w:id="25"/>
      <w:r w:rsidRPr="008500EB">
        <w:rPr>
          <w:rFonts w:ascii="Times New Roman" w:hAnsi="Times New Roman"/>
          <w:sz w:val="28"/>
          <w:szCs w:val="28"/>
          <w:lang w:eastAsia="uk-UA"/>
        </w:rPr>
        <w:t>шляхом надсилання документа до персонального</w:t>
      </w:r>
      <w:r w:rsidRPr="008500EB">
        <w:rPr>
          <w:rFonts w:ascii="Times New Roman" w:hAnsi="Times New Roman"/>
          <w:sz w:val="28"/>
          <w:szCs w:val="28"/>
          <w:shd w:val="clear" w:color="auto" w:fill="FFFFFF"/>
        </w:rPr>
        <w:t xml:space="preserve"> електронного</w:t>
      </w:r>
      <w:r w:rsidRPr="008500EB">
        <w:rPr>
          <w:rFonts w:ascii="Times New Roman" w:hAnsi="Times New Roman"/>
          <w:sz w:val="28"/>
          <w:szCs w:val="28"/>
          <w:lang w:eastAsia="uk-UA"/>
        </w:rPr>
        <w:t xml:space="preserve"> кабінету аудитора або суб’єкта аудиторської діяльності.</w:t>
      </w:r>
      <w:bookmarkEnd w:id="24"/>
    </w:p>
    <w:p w14:paraId="0F2A3836" w14:textId="77777777" w:rsidR="00BC2C42" w:rsidRPr="008500EB" w:rsidRDefault="00C7561E" w:rsidP="003E476A">
      <w:pPr>
        <w:pStyle w:val="a3"/>
        <w:tabs>
          <w:tab w:val="left" w:pos="851"/>
        </w:tabs>
        <w:rPr>
          <w:rFonts w:ascii="Times New Roman" w:hAnsi="Times New Roman"/>
          <w:sz w:val="28"/>
          <w:szCs w:val="28"/>
        </w:rPr>
      </w:pPr>
      <w:r w:rsidRPr="008500EB">
        <w:rPr>
          <w:rFonts w:ascii="Times New Roman" w:hAnsi="Times New Roman"/>
          <w:sz w:val="28"/>
          <w:szCs w:val="28"/>
        </w:rPr>
        <w:t>Документ, надісланий Органом суспільного нагляду за аудиторською діяльністю аудитору або суб’єкту аудиторської діяльності до їх персонального</w:t>
      </w:r>
      <w:r w:rsidRPr="008500EB">
        <w:rPr>
          <w:rFonts w:ascii="Times New Roman" w:hAnsi="Times New Roman"/>
          <w:sz w:val="28"/>
          <w:szCs w:val="28"/>
          <w:shd w:val="clear" w:color="auto" w:fill="FFFFFF"/>
        </w:rPr>
        <w:t xml:space="preserve"> електронного</w:t>
      </w:r>
      <w:r w:rsidRPr="008500EB">
        <w:rPr>
          <w:rFonts w:ascii="Times New Roman" w:hAnsi="Times New Roman"/>
          <w:sz w:val="28"/>
          <w:szCs w:val="28"/>
        </w:rPr>
        <w:t xml:space="preserve"> кабінету, вважається врученим аудитору або суб’єкту аудиторської діяльності належним чином, якщо він сформований з дотриманням вимог законодавства </w:t>
      </w:r>
      <w:r w:rsidRPr="008500EB">
        <w:rPr>
          <w:rFonts w:ascii="Times New Roman" w:hAnsi="Times New Roman"/>
          <w:sz w:val="28"/>
          <w:szCs w:val="28"/>
          <w:shd w:val="clear" w:color="auto" w:fill="FFFFFF"/>
        </w:rPr>
        <w:t>про електронні документи та електронний документообіг</w:t>
      </w:r>
      <w:r w:rsidRPr="008500EB">
        <w:rPr>
          <w:rFonts w:ascii="Times New Roman" w:hAnsi="Times New Roman"/>
          <w:sz w:val="28"/>
          <w:szCs w:val="28"/>
        </w:rPr>
        <w:t xml:space="preserve"> та є доступним у  персональному  </w:t>
      </w:r>
      <w:r w:rsidRPr="008500EB">
        <w:rPr>
          <w:rFonts w:ascii="Times New Roman" w:hAnsi="Times New Roman"/>
          <w:sz w:val="28"/>
          <w:szCs w:val="28"/>
          <w:shd w:val="clear" w:color="auto" w:fill="FFFFFF"/>
        </w:rPr>
        <w:t xml:space="preserve">електронному </w:t>
      </w:r>
      <w:r w:rsidRPr="008500EB">
        <w:rPr>
          <w:rFonts w:ascii="Times New Roman" w:hAnsi="Times New Roman"/>
          <w:sz w:val="28"/>
          <w:szCs w:val="28"/>
        </w:rPr>
        <w:t>кабінеті.”;</w:t>
      </w:r>
      <w:bookmarkStart w:id="26" w:name="_Hlk86159254"/>
    </w:p>
    <w:p w14:paraId="7EA7E68A" w14:textId="3AB19011" w:rsidR="005F2A32" w:rsidRPr="008500EB" w:rsidRDefault="00037B1D" w:rsidP="003E476A">
      <w:pPr>
        <w:pStyle w:val="a3"/>
        <w:tabs>
          <w:tab w:val="left" w:pos="851"/>
        </w:tabs>
        <w:rPr>
          <w:rFonts w:ascii="Times New Roman" w:hAnsi="Times New Roman"/>
          <w:sz w:val="28"/>
          <w:szCs w:val="28"/>
        </w:rPr>
      </w:pPr>
      <w:r w:rsidRPr="008500EB">
        <w:rPr>
          <w:rFonts w:ascii="Times New Roman" w:hAnsi="Times New Roman"/>
          <w:sz w:val="28"/>
          <w:szCs w:val="28"/>
        </w:rPr>
        <w:t>6)</w:t>
      </w:r>
      <w:r w:rsidR="005F2A32" w:rsidRPr="008500EB">
        <w:rPr>
          <w:rFonts w:ascii="Times New Roman" w:hAnsi="Times New Roman"/>
          <w:sz w:val="28"/>
          <w:szCs w:val="28"/>
        </w:rPr>
        <w:t> частину одинадцяту доповнити  абзацом такого змісту:</w:t>
      </w:r>
      <w:bookmarkStart w:id="27" w:name="_Hlk84340765"/>
      <w:bookmarkEnd w:id="26"/>
    </w:p>
    <w:p w14:paraId="3CE53DE1" w14:textId="77777777" w:rsidR="00BC2C42" w:rsidRPr="008500EB" w:rsidRDefault="005F2A32" w:rsidP="003E476A">
      <w:pPr>
        <w:pStyle w:val="a3"/>
        <w:tabs>
          <w:tab w:val="left" w:pos="851"/>
        </w:tabs>
        <w:rPr>
          <w:rFonts w:ascii="Times New Roman" w:hAnsi="Times New Roman"/>
          <w:sz w:val="28"/>
          <w:szCs w:val="28"/>
        </w:rPr>
      </w:pPr>
      <w:r w:rsidRPr="008500EB">
        <w:rPr>
          <w:rFonts w:ascii="Times New Roman" w:hAnsi="Times New Roman"/>
          <w:sz w:val="28"/>
          <w:szCs w:val="28"/>
        </w:rPr>
        <w:t xml:space="preserve">“Між Органом суспільного нагляду за аудиторською діяльністю, Національним банком України та Національною комісією з цінних паперів та фондового ринку має бути впроваджений механізм ефективної взаємодії.”; </w:t>
      </w:r>
      <w:bookmarkEnd w:id="27"/>
    </w:p>
    <w:p w14:paraId="008D08A4" w14:textId="67BA83A9" w:rsidR="00BC2C42" w:rsidRPr="008500EB" w:rsidRDefault="00037B1D" w:rsidP="003E476A">
      <w:pPr>
        <w:pStyle w:val="a3"/>
        <w:tabs>
          <w:tab w:val="left" w:pos="851"/>
        </w:tabs>
        <w:rPr>
          <w:rFonts w:ascii="Times New Roman" w:hAnsi="Times New Roman"/>
          <w:sz w:val="28"/>
          <w:szCs w:val="28"/>
        </w:rPr>
      </w:pPr>
      <w:r w:rsidRPr="008500EB">
        <w:rPr>
          <w:rFonts w:ascii="Times New Roman" w:hAnsi="Times New Roman"/>
          <w:sz w:val="28"/>
          <w:szCs w:val="28"/>
        </w:rPr>
        <w:t xml:space="preserve">7) </w:t>
      </w:r>
      <w:r w:rsidR="00CC4803" w:rsidRPr="008500EB">
        <w:rPr>
          <w:rFonts w:ascii="Times New Roman" w:hAnsi="Times New Roman"/>
          <w:sz w:val="28"/>
          <w:szCs w:val="28"/>
        </w:rPr>
        <w:t>у другому реченні частини дванадцятої слова “конфлікту інтересів” замінити словами  “</w:t>
      </w:r>
      <w:bookmarkStart w:id="28" w:name="_Hlk86322578"/>
      <w:r w:rsidR="00CC4803" w:rsidRPr="008500EB">
        <w:rPr>
          <w:rFonts w:ascii="Times New Roman" w:hAnsi="Times New Roman"/>
          <w:sz w:val="28"/>
          <w:szCs w:val="28"/>
        </w:rPr>
        <w:t>реального чи потенційного конфлікту інтересів</w:t>
      </w:r>
      <w:bookmarkEnd w:id="28"/>
      <w:r w:rsidR="00CC4803" w:rsidRPr="008500EB">
        <w:rPr>
          <w:rFonts w:ascii="Times New Roman" w:hAnsi="Times New Roman"/>
          <w:sz w:val="28"/>
          <w:szCs w:val="28"/>
        </w:rPr>
        <w:t>”;</w:t>
      </w:r>
    </w:p>
    <w:p w14:paraId="47C300AB" w14:textId="55D7313F" w:rsidR="00892E5A" w:rsidRPr="008500EB" w:rsidRDefault="00037B1D" w:rsidP="003E476A">
      <w:pPr>
        <w:pStyle w:val="a3"/>
        <w:tabs>
          <w:tab w:val="left" w:pos="851"/>
        </w:tabs>
        <w:rPr>
          <w:rFonts w:ascii="Times New Roman" w:hAnsi="Times New Roman"/>
          <w:sz w:val="28"/>
          <w:szCs w:val="28"/>
        </w:rPr>
      </w:pPr>
      <w:r w:rsidRPr="008500EB">
        <w:rPr>
          <w:rFonts w:ascii="Times New Roman" w:hAnsi="Times New Roman"/>
          <w:sz w:val="28"/>
          <w:szCs w:val="28"/>
        </w:rPr>
        <w:t>8)</w:t>
      </w:r>
      <w:r w:rsidR="007C6404" w:rsidRPr="008500EB">
        <w:rPr>
          <w:rFonts w:ascii="Times New Roman" w:hAnsi="Times New Roman"/>
          <w:sz w:val="28"/>
          <w:szCs w:val="28"/>
        </w:rPr>
        <w:t xml:space="preserve"> у частині тринадцятій:</w:t>
      </w:r>
    </w:p>
    <w:p w14:paraId="0D012360" w14:textId="77777777" w:rsidR="00892E5A" w:rsidRPr="008500EB" w:rsidRDefault="007C6404" w:rsidP="003E476A">
      <w:pPr>
        <w:pStyle w:val="a3"/>
        <w:tabs>
          <w:tab w:val="left" w:pos="851"/>
        </w:tabs>
        <w:rPr>
          <w:rFonts w:ascii="Times New Roman" w:hAnsi="Times New Roman"/>
          <w:sz w:val="28"/>
          <w:szCs w:val="28"/>
        </w:rPr>
      </w:pPr>
      <w:r w:rsidRPr="008500EB">
        <w:rPr>
          <w:rFonts w:ascii="Times New Roman" w:hAnsi="Times New Roman"/>
          <w:sz w:val="28"/>
          <w:szCs w:val="28"/>
        </w:rPr>
        <w:t>в абзаці першому слова “зобов’язані за кожним договором з надання аудиторських послуг з обов’язкового аудиту підприємствам, що становлять суспільний інтерес,” замінити словами “</w:t>
      </w:r>
      <w:r w:rsidR="00892E5A" w:rsidRPr="008500EB">
        <w:rPr>
          <w:rFonts w:ascii="Times New Roman" w:hAnsi="Times New Roman"/>
          <w:sz w:val="28"/>
          <w:szCs w:val="28"/>
        </w:rPr>
        <w:t xml:space="preserve">, </w:t>
      </w:r>
      <w:r w:rsidRPr="008500EB">
        <w:rPr>
          <w:rFonts w:ascii="Times New Roman" w:hAnsi="Times New Roman"/>
          <w:sz w:val="28"/>
          <w:szCs w:val="28"/>
        </w:rPr>
        <w:t>які мають право проводити обов’язковий аудит фінансової звітності підприємств, що становлять суспільний інтерес, зобов’язані”;</w:t>
      </w:r>
    </w:p>
    <w:p w14:paraId="7C124F72" w14:textId="77777777" w:rsidR="00892E5A" w:rsidRPr="008500EB" w:rsidRDefault="007C6404" w:rsidP="003E476A">
      <w:pPr>
        <w:pStyle w:val="a3"/>
        <w:tabs>
          <w:tab w:val="left" w:pos="851"/>
        </w:tabs>
        <w:rPr>
          <w:rFonts w:ascii="Times New Roman" w:hAnsi="Times New Roman"/>
          <w:sz w:val="28"/>
          <w:szCs w:val="28"/>
        </w:rPr>
      </w:pPr>
      <w:r w:rsidRPr="008500EB">
        <w:rPr>
          <w:rFonts w:ascii="Times New Roman" w:hAnsi="Times New Roman"/>
          <w:sz w:val="28"/>
          <w:szCs w:val="28"/>
        </w:rPr>
        <w:t>пункт 1 викласти в такій редакції:</w:t>
      </w:r>
    </w:p>
    <w:p w14:paraId="56699523" w14:textId="77777777" w:rsidR="00892E5A" w:rsidRPr="008500EB" w:rsidRDefault="00892E5A" w:rsidP="003E476A">
      <w:pPr>
        <w:pStyle w:val="a3"/>
        <w:tabs>
          <w:tab w:val="left" w:pos="851"/>
        </w:tabs>
        <w:rPr>
          <w:rFonts w:ascii="Times New Roman" w:hAnsi="Times New Roman"/>
          <w:sz w:val="28"/>
          <w:szCs w:val="28"/>
        </w:rPr>
      </w:pPr>
      <w:r w:rsidRPr="008500EB">
        <w:rPr>
          <w:rFonts w:ascii="Times New Roman" w:hAnsi="Times New Roman"/>
          <w:sz w:val="28"/>
          <w:szCs w:val="28"/>
        </w:rPr>
        <w:t>“1) фіксований внесок, розмір якого становить:</w:t>
      </w:r>
    </w:p>
    <w:p w14:paraId="0E8D7AF2" w14:textId="354B623B" w:rsidR="00892E5A" w:rsidRPr="008500EB" w:rsidRDefault="00892E5A" w:rsidP="003E476A">
      <w:pPr>
        <w:pStyle w:val="a3"/>
        <w:tabs>
          <w:tab w:val="left" w:pos="851"/>
        </w:tabs>
        <w:rPr>
          <w:rFonts w:ascii="Times New Roman" w:hAnsi="Times New Roman"/>
          <w:sz w:val="28"/>
          <w:szCs w:val="28"/>
        </w:rPr>
      </w:pPr>
      <w:r w:rsidRPr="008500EB">
        <w:rPr>
          <w:rFonts w:ascii="Times New Roman" w:hAnsi="Times New Roman"/>
          <w:sz w:val="28"/>
          <w:szCs w:val="28"/>
        </w:rPr>
        <w:t>три мінімальні заробітні плати, встановленої законом на 1 січня звітного року, з кожного аудиторського звіту, підготовленого суб'єктом аудиторської діяльності за результатами надання аудиторських послуг з обов’язкового аудиту  фінансової звітності підприємству, що становить суспільний інтерес, яке відповідає категорії великого підприємства</w:t>
      </w:r>
      <w:r w:rsidR="0051366A" w:rsidRPr="008500EB">
        <w:rPr>
          <w:rFonts w:ascii="Times New Roman" w:hAnsi="Times New Roman"/>
          <w:sz w:val="28"/>
          <w:szCs w:val="28"/>
        </w:rPr>
        <w:t xml:space="preserve">, </w:t>
      </w:r>
      <w:r w:rsidR="004A624C" w:rsidRPr="008500EB">
        <w:rPr>
          <w:rFonts w:ascii="Times New Roman" w:hAnsi="Times New Roman"/>
          <w:sz w:val="28"/>
          <w:szCs w:val="28"/>
        </w:rPr>
        <w:t xml:space="preserve"> </w:t>
      </w:r>
      <w:r w:rsidR="0051366A" w:rsidRPr="008500EB">
        <w:rPr>
          <w:rFonts w:ascii="Times New Roman" w:hAnsi="Times New Roman"/>
          <w:sz w:val="28"/>
          <w:szCs w:val="28"/>
        </w:rPr>
        <w:t xml:space="preserve">або </w:t>
      </w:r>
      <w:r w:rsidR="004A624C" w:rsidRPr="008500EB">
        <w:rPr>
          <w:rFonts w:ascii="Times New Roman" w:hAnsi="Times New Roman"/>
          <w:sz w:val="28"/>
          <w:szCs w:val="28"/>
        </w:rPr>
        <w:t>велик</w:t>
      </w:r>
      <w:r w:rsidR="0051366A" w:rsidRPr="008500EB">
        <w:rPr>
          <w:rFonts w:ascii="Times New Roman" w:hAnsi="Times New Roman"/>
          <w:sz w:val="28"/>
          <w:szCs w:val="28"/>
        </w:rPr>
        <w:t>ій</w:t>
      </w:r>
      <w:r w:rsidR="004A624C" w:rsidRPr="008500EB">
        <w:rPr>
          <w:rFonts w:ascii="Times New Roman" w:hAnsi="Times New Roman"/>
          <w:sz w:val="28"/>
          <w:szCs w:val="28"/>
        </w:rPr>
        <w:t xml:space="preserve"> груп</w:t>
      </w:r>
      <w:r w:rsidR="0051366A" w:rsidRPr="008500EB">
        <w:rPr>
          <w:rFonts w:ascii="Times New Roman" w:hAnsi="Times New Roman"/>
          <w:sz w:val="28"/>
          <w:szCs w:val="28"/>
        </w:rPr>
        <w:t>і</w:t>
      </w:r>
      <w:r w:rsidRPr="008500EB">
        <w:rPr>
          <w:rFonts w:ascii="Times New Roman" w:hAnsi="Times New Roman"/>
          <w:sz w:val="28"/>
          <w:szCs w:val="28"/>
        </w:rPr>
        <w:t>;</w:t>
      </w:r>
    </w:p>
    <w:p w14:paraId="3087FF77" w14:textId="60FD3F52" w:rsidR="00892E5A" w:rsidRPr="008500EB" w:rsidRDefault="00892E5A" w:rsidP="003E476A">
      <w:pPr>
        <w:pStyle w:val="a3"/>
        <w:tabs>
          <w:tab w:val="left" w:pos="851"/>
        </w:tabs>
        <w:rPr>
          <w:rFonts w:ascii="Times New Roman" w:hAnsi="Times New Roman"/>
          <w:sz w:val="28"/>
          <w:szCs w:val="28"/>
        </w:rPr>
      </w:pPr>
      <w:r w:rsidRPr="008500EB">
        <w:rPr>
          <w:rFonts w:ascii="Times New Roman" w:hAnsi="Times New Roman"/>
          <w:sz w:val="28"/>
          <w:szCs w:val="28"/>
        </w:rPr>
        <w:lastRenderedPageBreak/>
        <w:t>дві мінімальні заробітні плати, встановленої законом на 1 січня звітного року, з кожного аудиторського звіту, підготовленого суб'єктом аудиторської діяльності за результатами надання аудиторських послуг з обов’язкового аудиту  фінансової звітності підприємству, що становить суспільний інтерес, яке відповідає категорії середнього підприємства</w:t>
      </w:r>
      <w:r w:rsidR="0051366A" w:rsidRPr="008500EB">
        <w:rPr>
          <w:rFonts w:ascii="Times New Roman" w:hAnsi="Times New Roman"/>
          <w:sz w:val="28"/>
          <w:szCs w:val="28"/>
        </w:rPr>
        <w:t xml:space="preserve">, або </w:t>
      </w:r>
      <w:r w:rsidR="004A624C" w:rsidRPr="008500EB">
        <w:rPr>
          <w:rFonts w:ascii="Times New Roman" w:hAnsi="Times New Roman"/>
          <w:sz w:val="28"/>
          <w:szCs w:val="28"/>
        </w:rPr>
        <w:t>середн</w:t>
      </w:r>
      <w:r w:rsidR="0051366A" w:rsidRPr="008500EB">
        <w:rPr>
          <w:rFonts w:ascii="Times New Roman" w:hAnsi="Times New Roman"/>
          <w:sz w:val="28"/>
          <w:szCs w:val="28"/>
        </w:rPr>
        <w:t>ій</w:t>
      </w:r>
      <w:r w:rsidR="004A624C" w:rsidRPr="008500EB">
        <w:rPr>
          <w:rFonts w:ascii="Times New Roman" w:hAnsi="Times New Roman"/>
          <w:sz w:val="28"/>
          <w:szCs w:val="28"/>
        </w:rPr>
        <w:t xml:space="preserve"> груп</w:t>
      </w:r>
      <w:r w:rsidR="0051366A" w:rsidRPr="008500EB">
        <w:rPr>
          <w:rFonts w:ascii="Times New Roman" w:hAnsi="Times New Roman"/>
          <w:sz w:val="28"/>
          <w:szCs w:val="28"/>
        </w:rPr>
        <w:t>і</w:t>
      </w:r>
      <w:r w:rsidRPr="008500EB">
        <w:rPr>
          <w:rFonts w:ascii="Times New Roman" w:hAnsi="Times New Roman"/>
          <w:sz w:val="28"/>
          <w:szCs w:val="28"/>
        </w:rPr>
        <w:t>;</w:t>
      </w:r>
    </w:p>
    <w:p w14:paraId="4B62CF4E" w14:textId="423B5863" w:rsidR="00892E5A" w:rsidRPr="008500EB" w:rsidRDefault="00892E5A" w:rsidP="003E476A">
      <w:pPr>
        <w:pStyle w:val="a3"/>
        <w:tabs>
          <w:tab w:val="left" w:pos="851"/>
        </w:tabs>
        <w:rPr>
          <w:rFonts w:ascii="Times New Roman" w:hAnsi="Times New Roman"/>
          <w:sz w:val="28"/>
          <w:szCs w:val="28"/>
        </w:rPr>
      </w:pPr>
      <w:r w:rsidRPr="008500EB">
        <w:rPr>
          <w:rFonts w:ascii="Times New Roman" w:hAnsi="Times New Roman"/>
          <w:sz w:val="28"/>
          <w:szCs w:val="28"/>
        </w:rPr>
        <w:t>одна мінімальна заробітна плата, встановлена законом на 1 січня звітного року, з кожного аудиторського звіту, підготовленого суб'єктом аудиторської діяльності за результатами надання аудиторських послуг з обов’язкового аудиту фінансової звітності підприємству, що становить суспільний інтерес, яке відповідає категорії малого підприємства або мікропідприємства</w:t>
      </w:r>
      <w:r w:rsidR="004A624C" w:rsidRPr="008500EB">
        <w:rPr>
          <w:rFonts w:ascii="Times New Roman" w:hAnsi="Times New Roman"/>
          <w:sz w:val="28"/>
          <w:szCs w:val="28"/>
        </w:rPr>
        <w:t>,</w:t>
      </w:r>
      <w:r w:rsidR="0051366A" w:rsidRPr="008500EB">
        <w:rPr>
          <w:rFonts w:ascii="Times New Roman" w:hAnsi="Times New Roman"/>
          <w:sz w:val="28"/>
          <w:szCs w:val="28"/>
        </w:rPr>
        <w:t xml:space="preserve"> або </w:t>
      </w:r>
      <w:r w:rsidR="004A624C" w:rsidRPr="008500EB">
        <w:rPr>
          <w:rFonts w:ascii="Times New Roman" w:hAnsi="Times New Roman"/>
          <w:sz w:val="28"/>
          <w:szCs w:val="28"/>
        </w:rPr>
        <w:t xml:space="preserve"> іншим суб’єктам господарювання та утворенням</w:t>
      </w:r>
      <w:r w:rsidRPr="008500EB">
        <w:rPr>
          <w:rFonts w:ascii="Times New Roman" w:hAnsi="Times New Roman"/>
          <w:sz w:val="28"/>
          <w:szCs w:val="28"/>
        </w:rPr>
        <w:t>;</w:t>
      </w:r>
    </w:p>
    <w:p w14:paraId="474DAA28" w14:textId="77777777" w:rsidR="00892E5A" w:rsidRPr="008500EB" w:rsidRDefault="00892E5A" w:rsidP="003E476A">
      <w:pPr>
        <w:pStyle w:val="a3"/>
        <w:tabs>
          <w:tab w:val="left" w:pos="851"/>
        </w:tabs>
        <w:rPr>
          <w:rFonts w:ascii="Times New Roman" w:hAnsi="Times New Roman"/>
          <w:sz w:val="28"/>
          <w:szCs w:val="28"/>
        </w:rPr>
      </w:pPr>
      <w:r w:rsidRPr="008500EB">
        <w:rPr>
          <w:rFonts w:ascii="Times New Roman" w:hAnsi="Times New Roman"/>
          <w:sz w:val="28"/>
          <w:szCs w:val="28"/>
        </w:rPr>
        <w:t>0,3 мінімальної заробітні плати, встановленої законом на 1 січня звітного року, з кожного аудиторського звіту, підготовленого суб'єктом аудиторської діяльності за результатами надання аудиторських послуг з обов'язкового аудиту фінансової звітності іншим підприємствам крім тих, що становлять суспільний інтерес;</w:t>
      </w:r>
    </w:p>
    <w:p w14:paraId="51E7C3C5" w14:textId="77777777" w:rsidR="0089527B" w:rsidRPr="008500EB" w:rsidRDefault="00892E5A" w:rsidP="003E476A">
      <w:pPr>
        <w:pStyle w:val="a3"/>
        <w:tabs>
          <w:tab w:val="left" w:pos="851"/>
        </w:tabs>
        <w:rPr>
          <w:rFonts w:ascii="Times New Roman" w:hAnsi="Times New Roman"/>
          <w:sz w:val="28"/>
          <w:szCs w:val="28"/>
        </w:rPr>
      </w:pPr>
      <w:r w:rsidRPr="008500EB">
        <w:rPr>
          <w:rFonts w:ascii="Times New Roman" w:hAnsi="Times New Roman"/>
          <w:sz w:val="28"/>
          <w:szCs w:val="28"/>
        </w:rPr>
        <w:t>0,1 мінімальної заробітні плати, встановленої законом на 1 січня звітного року, з кожного звіту суб’єкта аудиторської діяльності, підготовленого  за результатами виконання інших обов’язкових завдань (крім завдань з обов’язкового аудиту фінансової звітності);”;</w:t>
      </w:r>
    </w:p>
    <w:p w14:paraId="6BD82711" w14:textId="08702929" w:rsidR="0089527B" w:rsidRPr="008500EB" w:rsidRDefault="0089527B" w:rsidP="003E476A">
      <w:pPr>
        <w:pStyle w:val="a3"/>
        <w:tabs>
          <w:tab w:val="left" w:pos="851"/>
        </w:tabs>
        <w:rPr>
          <w:rFonts w:ascii="Times New Roman" w:hAnsi="Times New Roman"/>
          <w:sz w:val="28"/>
          <w:szCs w:val="28"/>
        </w:rPr>
      </w:pPr>
      <w:r w:rsidRPr="008500EB">
        <w:rPr>
          <w:rFonts w:ascii="Times New Roman" w:hAnsi="Times New Roman"/>
          <w:sz w:val="28"/>
          <w:szCs w:val="28"/>
        </w:rPr>
        <w:t>у пункті 2 слова “підприємствам, що становлять суспільний інтерес” замінити словами “ фінансової звітності”;</w:t>
      </w:r>
    </w:p>
    <w:p w14:paraId="758FE434" w14:textId="77777777" w:rsidR="008C6294" w:rsidRPr="008500EB" w:rsidRDefault="00186B1A" w:rsidP="003E476A">
      <w:pPr>
        <w:pStyle w:val="rvps2"/>
        <w:shd w:val="clear" w:color="auto" w:fill="FFFFFF"/>
        <w:spacing w:before="120" w:beforeAutospacing="0" w:after="0" w:afterAutospacing="0"/>
        <w:ind w:firstLine="567"/>
        <w:jc w:val="both"/>
        <w:rPr>
          <w:sz w:val="28"/>
          <w:szCs w:val="28"/>
          <w:lang w:val="uk-UA"/>
        </w:rPr>
      </w:pPr>
      <w:r w:rsidRPr="008500EB">
        <w:rPr>
          <w:sz w:val="28"/>
          <w:szCs w:val="28"/>
          <w:lang w:val="uk-UA"/>
        </w:rPr>
        <w:t>в абзаці четвертому слова “зобов’язані за кожним договором з надання аудиторських послуг з обов’язкового аудиту іншим юридичним особам, які не є підприємствами, що становлять суспільний інтерес,” замінити словами  “, які мають право проводити обов’язковий аудит фінансової звітності (крім суб’єктів аудиторської діяльності, які мають право проводити обов’язковий аудит фінансової звітності підприємств, що становлять суспільний інтерес), зобов'язані”;</w:t>
      </w:r>
    </w:p>
    <w:p w14:paraId="2F6FC3C8" w14:textId="77777777" w:rsidR="008C6294" w:rsidRPr="008500EB" w:rsidRDefault="008C6294" w:rsidP="003E476A">
      <w:pPr>
        <w:pStyle w:val="rvps2"/>
        <w:shd w:val="clear" w:color="auto" w:fill="FFFFFF"/>
        <w:spacing w:before="120" w:beforeAutospacing="0" w:after="0" w:afterAutospacing="0"/>
        <w:ind w:firstLine="567"/>
        <w:jc w:val="both"/>
        <w:rPr>
          <w:sz w:val="28"/>
          <w:szCs w:val="28"/>
          <w:lang w:val="uk-UA"/>
        </w:rPr>
      </w:pPr>
      <w:r w:rsidRPr="008500EB">
        <w:rPr>
          <w:sz w:val="28"/>
          <w:szCs w:val="28"/>
          <w:lang w:val="uk-UA"/>
        </w:rPr>
        <w:t>абзац п’ятий  викласти в такій редакції:</w:t>
      </w:r>
    </w:p>
    <w:p w14:paraId="11230A35" w14:textId="47EE5D44" w:rsidR="008C6294" w:rsidRPr="008500EB" w:rsidRDefault="008C6294" w:rsidP="003E476A">
      <w:pPr>
        <w:pStyle w:val="rvps2"/>
        <w:shd w:val="clear" w:color="auto" w:fill="FFFFFF"/>
        <w:spacing w:before="120" w:beforeAutospacing="0" w:after="0" w:afterAutospacing="0"/>
        <w:ind w:firstLine="567"/>
        <w:jc w:val="both"/>
        <w:rPr>
          <w:sz w:val="28"/>
          <w:szCs w:val="28"/>
          <w:lang w:val="uk-UA"/>
        </w:rPr>
      </w:pPr>
      <w:r w:rsidRPr="008500EB">
        <w:rPr>
          <w:sz w:val="28"/>
          <w:szCs w:val="28"/>
          <w:lang w:val="uk-UA"/>
        </w:rPr>
        <w:t>“фіксований внесок, розмір якого становить:</w:t>
      </w:r>
    </w:p>
    <w:p w14:paraId="5A169455" w14:textId="77777777" w:rsidR="008C6294" w:rsidRPr="008500EB" w:rsidRDefault="008C6294" w:rsidP="003E476A">
      <w:pPr>
        <w:pStyle w:val="rvps2"/>
        <w:shd w:val="clear" w:color="auto" w:fill="FFFFFF"/>
        <w:spacing w:before="120" w:beforeAutospacing="0" w:after="0" w:afterAutospacing="0"/>
        <w:ind w:firstLine="567"/>
        <w:jc w:val="both"/>
        <w:rPr>
          <w:sz w:val="28"/>
          <w:szCs w:val="28"/>
          <w:lang w:val="uk-UA"/>
        </w:rPr>
      </w:pPr>
      <w:r w:rsidRPr="008500EB">
        <w:rPr>
          <w:sz w:val="28"/>
          <w:szCs w:val="28"/>
          <w:lang w:val="uk-UA"/>
        </w:rPr>
        <w:t>0,3 мінімальної заробітної плати, встановленої законом на 1 січня звітного року, з кожного аудиторського звіту, підготовленого суб'єктом аудиторської діяльності за результатами надання аудиторських послуг з обов'язкового аудиту фінансової звітності;</w:t>
      </w:r>
    </w:p>
    <w:p w14:paraId="691D5666" w14:textId="77777777" w:rsidR="0034675F" w:rsidRPr="008500EB" w:rsidRDefault="008C6294" w:rsidP="003E476A">
      <w:pPr>
        <w:pStyle w:val="rvps2"/>
        <w:shd w:val="clear" w:color="auto" w:fill="FFFFFF"/>
        <w:spacing w:before="120" w:beforeAutospacing="0" w:after="0" w:afterAutospacing="0"/>
        <w:ind w:firstLine="567"/>
        <w:jc w:val="both"/>
        <w:rPr>
          <w:sz w:val="28"/>
          <w:szCs w:val="28"/>
          <w:lang w:val="uk-UA"/>
        </w:rPr>
      </w:pPr>
      <w:r w:rsidRPr="008500EB">
        <w:rPr>
          <w:sz w:val="28"/>
          <w:szCs w:val="28"/>
          <w:lang w:val="uk-UA"/>
        </w:rPr>
        <w:t>0,05 мінімальної заробітні плати, встановленої законом на 1 січня звітного року, з кожного звіту суб’єкта аудиторської діяльності, підготовленого  за результатами виконання інших обов’язкових завдань (крім завдань з обов’язкового аудиту фінансової звітності);”;</w:t>
      </w:r>
    </w:p>
    <w:p w14:paraId="020ED7BA" w14:textId="21888988" w:rsidR="0034675F" w:rsidRPr="008500EB" w:rsidRDefault="0034675F" w:rsidP="003E476A">
      <w:pPr>
        <w:shd w:val="clear" w:color="auto" w:fill="FFFFFF"/>
        <w:spacing w:before="120"/>
        <w:ind w:firstLine="567"/>
        <w:jc w:val="both"/>
        <w:rPr>
          <w:rFonts w:ascii="Times New Roman" w:hAnsi="Times New Roman"/>
          <w:sz w:val="28"/>
          <w:szCs w:val="28"/>
        </w:rPr>
      </w:pPr>
      <w:bookmarkStart w:id="29" w:name="_Hlk86326997"/>
      <w:r w:rsidRPr="008500EB">
        <w:rPr>
          <w:rFonts w:ascii="Times New Roman" w:hAnsi="Times New Roman"/>
          <w:sz w:val="28"/>
          <w:szCs w:val="28"/>
        </w:rPr>
        <w:lastRenderedPageBreak/>
        <w:t>в абзаці шостому після слів “за договором з надання аудиторських послуг з обов’язкового аудиту” доповнити словами “фінансової звітності”;</w:t>
      </w:r>
    </w:p>
    <w:bookmarkEnd w:id="29"/>
    <w:p w14:paraId="12952D53" w14:textId="66A766DC" w:rsidR="00BC2C42" w:rsidRPr="008500EB" w:rsidRDefault="0034675F" w:rsidP="003E476A">
      <w:pPr>
        <w:shd w:val="clear" w:color="auto" w:fill="FFFFFF"/>
        <w:spacing w:before="120"/>
        <w:ind w:firstLine="567"/>
        <w:jc w:val="both"/>
        <w:rPr>
          <w:rFonts w:ascii="Times New Roman" w:hAnsi="Times New Roman"/>
          <w:sz w:val="28"/>
          <w:szCs w:val="28"/>
        </w:rPr>
      </w:pPr>
      <w:r w:rsidRPr="008500EB">
        <w:rPr>
          <w:rFonts w:ascii="Times New Roman" w:hAnsi="Times New Roman"/>
          <w:sz w:val="28"/>
          <w:szCs w:val="28"/>
        </w:rPr>
        <w:t>в абзаці сьомому після слів “аудиторський звіт” доповнити словами “або звіт суб'єкта аудиторської діяльності”</w:t>
      </w:r>
      <w:r w:rsidR="00037B1D" w:rsidRPr="008500EB">
        <w:rPr>
          <w:rFonts w:ascii="Times New Roman" w:hAnsi="Times New Roman"/>
          <w:sz w:val="28"/>
          <w:szCs w:val="28"/>
        </w:rPr>
        <w:t>.</w:t>
      </w:r>
    </w:p>
    <w:p w14:paraId="785BF8CB" w14:textId="10E6F4FA" w:rsidR="00BC2C42" w:rsidRPr="008500EB" w:rsidRDefault="00BC2C42" w:rsidP="003E476A">
      <w:pPr>
        <w:shd w:val="clear" w:color="auto" w:fill="FFFFFF"/>
        <w:spacing w:before="120"/>
        <w:ind w:firstLine="567"/>
        <w:jc w:val="both"/>
        <w:rPr>
          <w:rFonts w:ascii="Times New Roman" w:hAnsi="Times New Roman"/>
          <w:sz w:val="28"/>
          <w:szCs w:val="28"/>
        </w:rPr>
      </w:pPr>
      <w:r w:rsidRPr="008500EB">
        <w:rPr>
          <w:rFonts w:ascii="Times New Roman" w:hAnsi="Times New Roman"/>
          <w:sz w:val="28"/>
          <w:szCs w:val="28"/>
        </w:rPr>
        <w:t>11</w:t>
      </w:r>
      <w:r w:rsidR="00037B1D" w:rsidRPr="008500EB">
        <w:rPr>
          <w:rFonts w:ascii="Times New Roman" w:hAnsi="Times New Roman"/>
          <w:sz w:val="28"/>
          <w:szCs w:val="28"/>
        </w:rPr>
        <w:t>. У</w:t>
      </w:r>
      <w:r w:rsidRPr="008500EB">
        <w:rPr>
          <w:rFonts w:ascii="Times New Roman" w:hAnsi="Times New Roman"/>
          <w:sz w:val="28"/>
          <w:szCs w:val="28"/>
        </w:rPr>
        <w:t xml:space="preserve"> </w:t>
      </w:r>
      <w:r w:rsidR="00B879D1" w:rsidRPr="008500EB">
        <w:rPr>
          <w:rFonts w:ascii="Times New Roman" w:hAnsi="Times New Roman"/>
          <w:sz w:val="28"/>
          <w:szCs w:val="28"/>
        </w:rPr>
        <w:t>статті 16:</w:t>
      </w:r>
      <w:bookmarkStart w:id="30" w:name="_Hlk86398159"/>
    </w:p>
    <w:p w14:paraId="41071765" w14:textId="0345E723" w:rsidR="00B60EDA" w:rsidRPr="008500EB" w:rsidRDefault="00037B1D" w:rsidP="003E476A">
      <w:pPr>
        <w:pStyle w:val="rvps2"/>
        <w:shd w:val="clear" w:color="auto" w:fill="FFFFFF"/>
        <w:spacing w:before="120" w:beforeAutospacing="0" w:after="0" w:afterAutospacing="0"/>
        <w:ind w:firstLine="567"/>
        <w:jc w:val="both"/>
        <w:rPr>
          <w:sz w:val="28"/>
          <w:szCs w:val="28"/>
          <w:lang w:val="uk-UA"/>
        </w:rPr>
      </w:pPr>
      <w:bookmarkStart w:id="31" w:name="_Hlk86399273"/>
      <w:bookmarkEnd w:id="30"/>
      <w:r w:rsidRPr="008500EB">
        <w:rPr>
          <w:sz w:val="28"/>
          <w:szCs w:val="28"/>
          <w:lang w:val="uk-UA"/>
        </w:rPr>
        <w:t xml:space="preserve">1) </w:t>
      </w:r>
      <w:r w:rsidR="00E14A23" w:rsidRPr="008500EB">
        <w:rPr>
          <w:sz w:val="28"/>
          <w:szCs w:val="28"/>
          <w:lang w:val="uk-UA"/>
        </w:rPr>
        <w:t>у частині четвертій:</w:t>
      </w:r>
    </w:p>
    <w:p w14:paraId="5576F630" w14:textId="08D726D2" w:rsidR="00B60EDA" w:rsidRPr="008500EB" w:rsidRDefault="00CE0FCE" w:rsidP="003E476A">
      <w:pPr>
        <w:pStyle w:val="rvps2"/>
        <w:shd w:val="clear" w:color="auto" w:fill="FFFFFF"/>
        <w:spacing w:before="120" w:beforeAutospacing="0" w:after="0" w:afterAutospacing="0"/>
        <w:ind w:firstLine="567"/>
        <w:jc w:val="both"/>
        <w:rPr>
          <w:sz w:val="28"/>
          <w:szCs w:val="28"/>
          <w:lang w:val="uk-UA"/>
        </w:rPr>
      </w:pPr>
      <w:r w:rsidRPr="008500EB">
        <w:rPr>
          <w:sz w:val="28"/>
          <w:szCs w:val="28"/>
          <w:lang w:val="uk-UA"/>
        </w:rPr>
        <w:t>у пункті 6 слова “у разі обґрунтування недоцільності їх скасування” замінити словами “скасування неправомірних рішень Аудиторської палати України, що обмежують чи порушують права юридичних або фізичних осіб”;</w:t>
      </w:r>
    </w:p>
    <w:p w14:paraId="6DB719CE" w14:textId="6948F763" w:rsidR="00572D99" w:rsidRPr="008500EB" w:rsidRDefault="007A6B5E" w:rsidP="003E476A">
      <w:pPr>
        <w:pStyle w:val="rvps2"/>
        <w:shd w:val="clear" w:color="auto" w:fill="FFFFFF"/>
        <w:spacing w:before="120" w:beforeAutospacing="0" w:after="0" w:afterAutospacing="0"/>
        <w:ind w:firstLine="567"/>
        <w:jc w:val="both"/>
        <w:rPr>
          <w:sz w:val="28"/>
          <w:szCs w:val="28"/>
          <w:lang w:val="uk-UA"/>
        </w:rPr>
      </w:pPr>
      <w:r w:rsidRPr="008500EB">
        <w:rPr>
          <w:sz w:val="28"/>
          <w:szCs w:val="28"/>
          <w:lang w:val="uk-UA"/>
        </w:rPr>
        <w:t>пункт</w:t>
      </w:r>
      <w:r w:rsidR="00F454B3" w:rsidRPr="008500EB">
        <w:rPr>
          <w:sz w:val="28"/>
          <w:szCs w:val="28"/>
          <w:lang w:val="uk-UA"/>
        </w:rPr>
        <w:t>и</w:t>
      </w:r>
      <w:r w:rsidRPr="008500EB">
        <w:rPr>
          <w:sz w:val="28"/>
          <w:szCs w:val="28"/>
          <w:lang w:val="uk-UA"/>
        </w:rPr>
        <w:t xml:space="preserve"> 11</w:t>
      </w:r>
      <w:r w:rsidR="00F454B3" w:rsidRPr="008500EB">
        <w:rPr>
          <w:sz w:val="28"/>
          <w:szCs w:val="28"/>
          <w:lang w:val="uk-UA"/>
        </w:rPr>
        <w:t xml:space="preserve"> та 13</w:t>
      </w:r>
      <w:r w:rsidRPr="008500EB">
        <w:rPr>
          <w:sz w:val="28"/>
          <w:szCs w:val="28"/>
          <w:lang w:val="uk-UA"/>
        </w:rPr>
        <w:t xml:space="preserve"> викласти в такій редакції:</w:t>
      </w:r>
    </w:p>
    <w:p w14:paraId="2D663AB8" w14:textId="77777777" w:rsidR="00BC2C42" w:rsidRPr="008500EB" w:rsidRDefault="007A6B5E" w:rsidP="003E476A">
      <w:pPr>
        <w:pStyle w:val="rvps2"/>
        <w:shd w:val="clear" w:color="auto" w:fill="FFFFFF"/>
        <w:spacing w:before="120" w:beforeAutospacing="0" w:after="0" w:afterAutospacing="0"/>
        <w:ind w:firstLine="567"/>
        <w:jc w:val="both"/>
        <w:rPr>
          <w:sz w:val="28"/>
          <w:szCs w:val="28"/>
          <w:lang w:val="uk-UA"/>
        </w:rPr>
      </w:pPr>
      <w:r w:rsidRPr="008500EB">
        <w:rPr>
          <w:sz w:val="28"/>
          <w:szCs w:val="28"/>
          <w:lang w:val="uk-UA"/>
        </w:rPr>
        <w:t>“</w:t>
      </w:r>
      <w:bookmarkStart w:id="32" w:name="_Hlk81486176"/>
      <w:bookmarkStart w:id="33" w:name="_Hlk80959306"/>
      <w:r w:rsidRPr="008500EB">
        <w:rPr>
          <w:sz w:val="28"/>
          <w:szCs w:val="28"/>
          <w:lang w:val="uk-UA"/>
        </w:rPr>
        <w:t xml:space="preserve">11) затвердження </w:t>
      </w:r>
      <w:r w:rsidRPr="008500EB">
        <w:rPr>
          <w:sz w:val="28"/>
          <w:szCs w:val="28"/>
          <w:shd w:val="clear" w:color="auto" w:fill="FFFFFF"/>
          <w:lang w:val="uk-UA"/>
        </w:rPr>
        <w:t>форм відомостей, які підлягають внесенню до Реєстру відповідно до</w:t>
      </w:r>
      <w:r w:rsidRPr="008500EB">
        <w:rPr>
          <w:sz w:val="28"/>
          <w:szCs w:val="28"/>
          <w:lang w:val="uk-UA"/>
        </w:rPr>
        <w:t xml:space="preserve"> цього Закону, форми відомостей про безперервне професійне навчання аудиторів та порядку їх подання, </w:t>
      </w:r>
      <w:bookmarkStart w:id="34" w:name="_Hlk81486137"/>
      <w:bookmarkEnd w:id="32"/>
      <w:r w:rsidRPr="008500EB">
        <w:rPr>
          <w:sz w:val="28"/>
          <w:szCs w:val="28"/>
          <w:lang w:val="uk-UA"/>
        </w:rPr>
        <w:t>форм та порядку подання суб’єктами аудиторської діяльності</w:t>
      </w:r>
      <w:bookmarkEnd w:id="34"/>
      <w:r w:rsidRPr="008500EB">
        <w:rPr>
          <w:sz w:val="28"/>
          <w:szCs w:val="28"/>
          <w:lang w:val="uk-UA"/>
        </w:rPr>
        <w:t xml:space="preserve"> </w:t>
      </w:r>
      <w:bookmarkEnd w:id="33"/>
      <w:r w:rsidRPr="008500EB">
        <w:rPr>
          <w:sz w:val="28"/>
          <w:szCs w:val="28"/>
          <w:lang w:val="uk-UA"/>
        </w:rPr>
        <w:t>до Органу суспільного нагляду за аудиторською діяльністю інформації про результати їх діяльності у випадках, передбачених цим Законом;”;</w:t>
      </w:r>
    </w:p>
    <w:p w14:paraId="1026C180" w14:textId="7B01448F" w:rsidR="00F454B3" w:rsidRPr="008500EB" w:rsidRDefault="00F454B3" w:rsidP="00F454B3">
      <w:pPr>
        <w:pStyle w:val="a3"/>
        <w:tabs>
          <w:tab w:val="left" w:pos="851"/>
        </w:tabs>
        <w:rPr>
          <w:rFonts w:ascii="Times New Roman" w:hAnsi="Times New Roman"/>
          <w:sz w:val="28"/>
          <w:szCs w:val="28"/>
        </w:rPr>
      </w:pPr>
      <w:bookmarkStart w:id="35" w:name="_Hlk86331872"/>
      <w:bookmarkStart w:id="36" w:name="_Hlk86335849"/>
      <w:r w:rsidRPr="008500EB">
        <w:rPr>
          <w:rFonts w:ascii="Times New Roman" w:hAnsi="Times New Roman"/>
          <w:sz w:val="28"/>
          <w:szCs w:val="28"/>
        </w:rPr>
        <w:t>“13) отримання інформації від Інспекції, Аудиторської палати України та професійних організацій аудиторів та бухгалтерів з питань, віднесених до компетенції Ради нагляду</w:t>
      </w:r>
      <w:bookmarkEnd w:id="35"/>
      <w:r w:rsidRPr="008500EB">
        <w:rPr>
          <w:rFonts w:ascii="Times New Roman" w:hAnsi="Times New Roman"/>
          <w:sz w:val="28"/>
          <w:szCs w:val="28"/>
        </w:rPr>
        <w:t>;”;</w:t>
      </w:r>
    </w:p>
    <w:p w14:paraId="0AE1285A" w14:textId="56F1AA7F" w:rsidR="003F78C0" w:rsidRPr="008500EB" w:rsidRDefault="003F78C0" w:rsidP="003E476A">
      <w:pPr>
        <w:pStyle w:val="rvps2"/>
        <w:shd w:val="clear" w:color="auto" w:fill="FFFFFF"/>
        <w:spacing w:before="120" w:beforeAutospacing="0" w:after="0" w:afterAutospacing="0"/>
        <w:ind w:firstLine="567"/>
        <w:jc w:val="both"/>
        <w:rPr>
          <w:sz w:val="28"/>
          <w:szCs w:val="28"/>
          <w:lang w:val="uk-UA"/>
        </w:rPr>
      </w:pPr>
      <w:r w:rsidRPr="008500EB">
        <w:rPr>
          <w:sz w:val="28"/>
          <w:szCs w:val="28"/>
          <w:lang w:val="uk-UA"/>
        </w:rPr>
        <w:t xml:space="preserve">доповнити  </w:t>
      </w:r>
      <w:r w:rsidR="00BC2C42" w:rsidRPr="008500EB">
        <w:rPr>
          <w:sz w:val="28"/>
          <w:szCs w:val="28"/>
          <w:lang w:val="uk-UA"/>
        </w:rPr>
        <w:t xml:space="preserve">частину </w:t>
      </w:r>
      <w:r w:rsidRPr="008500EB">
        <w:rPr>
          <w:sz w:val="28"/>
          <w:szCs w:val="28"/>
          <w:lang w:val="uk-UA"/>
        </w:rPr>
        <w:t>пунктами 20, 21, 22 та 23 такого змісту:</w:t>
      </w:r>
    </w:p>
    <w:bookmarkEnd w:id="36"/>
    <w:p w14:paraId="6AD6E4B3" w14:textId="77777777" w:rsidR="003F78C0" w:rsidRPr="008500EB" w:rsidRDefault="003F78C0" w:rsidP="003E476A">
      <w:pPr>
        <w:pStyle w:val="rvps2"/>
        <w:shd w:val="clear" w:color="auto" w:fill="FFFFFF"/>
        <w:spacing w:before="120" w:beforeAutospacing="0" w:after="0" w:afterAutospacing="0"/>
        <w:ind w:firstLine="567"/>
        <w:jc w:val="both"/>
        <w:rPr>
          <w:sz w:val="28"/>
          <w:szCs w:val="28"/>
          <w:lang w:val="uk-UA"/>
        </w:rPr>
      </w:pPr>
      <w:r w:rsidRPr="008500EB">
        <w:rPr>
          <w:sz w:val="28"/>
          <w:szCs w:val="28"/>
          <w:lang w:val="uk-UA"/>
        </w:rPr>
        <w:t>“20) затвердження порядку делегування повноважень професійним організаціям аудиторів та бухгалтерів та нагляду за виконанням делегованих повноважень;</w:t>
      </w:r>
    </w:p>
    <w:bookmarkEnd w:id="31"/>
    <w:p w14:paraId="4B165FCC" w14:textId="77777777" w:rsidR="003F78C0" w:rsidRPr="008500EB" w:rsidRDefault="003F78C0" w:rsidP="003E476A">
      <w:pPr>
        <w:pStyle w:val="rvps2"/>
        <w:shd w:val="clear" w:color="auto" w:fill="FFFFFF"/>
        <w:spacing w:before="120" w:beforeAutospacing="0" w:after="0" w:afterAutospacing="0"/>
        <w:ind w:firstLine="567"/>
        <w:jc w:val="both"/>
        <w:rPr>
          <w:sz w:val="28"/>
          <w:szCs w:val="28"/>
          <w:lang w:val="uk-UA"/>
        </w:rPr>
      </w:pPr>
      <w:r w:rsidRPr="008500EB">
        <w:rPr>
          <w:sz w:val="28"/>
          <w:szCs w:val="28"/>
          <w:lang w:val="uk-UA"/>
        </w:rPr>
        <w:t>21) прийняття рішень про делегування професійним організаціям аудиторів та бухгалтерів повноваження з контролю за безперервним професійним навчанням аудиторів, встановлення вимог до таких професійних організацій, здійснення нагляду за діяльністю професійних організацій в частині виконання ними делегованих повноважень та прийняття рішень про відкликання делегованих повноважень відповідно до  цього Закону;</w:t>
      </w:r>
      <w:bookmarkStart w:id="37" w:name="_Hlk84341015"/>
    </w:p>
    <w:p w14:paraId="4D1C0628" w14:textId="6E554318" w:rsidR="003F78C0" w:rsidRPr="008500EB" w:rsidRDefault="003F78C0" w:rsidP="003E476A">
      <w:pPr>
        <w:pStyle w:val="rvps2"/>
        <w:shd w:val="clear" w:color="auto" w:fill="FFFFFF"/>
        <w:spacing w:before="120" w:beforeAutospacing="0" w:after="0" w:afterAutospacing="0"/>
        <w:ind w:firstLine="567"/>
        <w:jc w:val="both"/>
        <w:rPr>
          <w:sz w:val="28"/>
          <w:szCs w:val="28"/>
          <w:lang w:val="uk-UA"/>
        </w:rPr>
      </w:pPr>
      <w:r w:rsidRPr="008500EB">
        <w:rPr>
          <w:sz w:val="28"/>
          <w:szCs w:val="28"/>
          <w:lang w:val="uk-UA"/>
        </w:rPr>
        <w:t xml:space="preserve">22) </w:t>
      </w:r>
      <w:bookmarkStart w:id="38" w:name="_Hlk84328863"/>
      <w:r w:rsidRPr="008500EB">
        <w:rPr>
          <w:sz w:val="28"/>
          <w:szCs w:val="28"/>
          <w:lang w:val="uk-UA"/>
        </w:rPr>
        <w:t>за поданням Інспекції прийняття рішення про проведення перевірок (крім контролю якості аудиторських послуг)  суб’єктів аудиторської діяльності щодо дотриманням ними  вимог цього Закону, нормативно-правових актів з питань аудиторської діяльності та міжнародних стандартів аудиту, визначає предмет таких перевірок та кількість суб’єктів аудиторської діяльності, які будуть включені до перевірки</w:t>
      </w:r>
      <w:bookmarkEnd w:id="38"/>
      <w:r w:rsidRPr="008500EB">
        <w:rPr>
          <w:sz w:val="28"/>
          <w:szCs w:val="28"/>
          <w:lang w:val="uk-UA"/>
        </w:rPr>
        <w:t>;</w:t>
      </w:r>
      <w:bookmarkEnd w:id="37"/>
    </w:p>
    <w:p w14:paraId="0FB59A9E" w14:textId="22CF9D02" w:rsidR="00BC2C42" w:rsidRPr="008500EB" w:rsidRDefault="003F78C0" w:rsidP="003E476A">
      <w:pPr>
        <w:pStyle w:val="rvps2"/>
        <w:shd w:val="clear" w:color="auto" w:fill="FFFFFF"/>
        <w:spacing w:before="120" w:beforeAutospacing="0" w:after="0" w:afterAutospacing="0"/>
        <w:ind w:firstLine="567"/>
        <w:jc w:val="both"/>
        <w:rPr>
          <w:sz w:val="28"/>
          <w:szCs w:val="28"/>
          <w:lang w:val="uk-UA"/>
        </w:rPr>
      </w:pPr>
      <w:r w:rsidRPr="008500EB">
        <w:rPr>
          <w:sz w:val="28"/>
          <w:szCs w:val="28"/>
          <w:lang w:val="uk-UA"/>
        </w:rPr>
        <w:t>23) визначення порядку функціонування інформаційно-аналітичної системи Органу суспільного нагляду за аудиторською діяльністю.”</w:t>
      </w:r>
      <w:r w:rsidR="00037B1D" w:rsidRPr="008500EB">
        <w:rPr>
          <w:sz w:val="28"/>
          <w:szCs w:val="28"/>
          <w:lang w:val="uk-UA"/>
        </w:rPr>
        <w:t>.</w:t>
      </w:r>
    </w:p>
    <w:p w14:paraId="2668185E" w14:textId="6550CEF0" w:rsidR="000D7B41" w:rsidRPr="008500EB" w:rsidRDefault="00BC2C42" w:rsidP="003E476A">
      <w:pPr>
        <w:pStyle w:val="rvps2"/>
        <w:shd w:val="clear" w:color="auto" w:fill="FFFFFF"/>
        <w:spacing w:before="120" w:beforeAutospacing="0" w:after="0" w:afterAutospacing="0"/>
        <w:ind w:firstLine="567"/>
        <w:jc w:val="both"/>
        <w:rPr>
          <w:sz w:val="28"/>
          <w:szCs w:val="28"/>
          <w:lang w:val="uk-UA"/>
        </w:rPr>
      </w:pPr>
      <w:r w:rsidRPr="008500EB">
        <w:rPr>
          <w:sz w:val="28"/>
          <w:szCs w:val="28"/>
          <w:lang w:val="uk-UA"/>
        </w:rPr>
        <w:t>12</w:t>
      </w:r>
      <w:r w:rsidR="00037B1D" w:rsidRPr="008500EB">
        <w:rPr>
          <w:sz w:val="28"/>
          <w:szCs w:val="28"/>
          <w:lang w:val="uk-UA"/>
        </w:rPr>
        <w:t>. У</w:t>
      </w:r>
      <w:r w:rsidR="003F78C0" w:rsidRPr="008500EB">
        <w:rPr>
          <w:sz w:val="28"/>
          <w:szCs w:val="28"/>
          <w:lang w:val="uk-UA"/>
        </w:rPr>
        <w:t xml:space="preserve"> статті 17:</w:t>
      </w:r>
    </w:p>
    <w:p w14:paraId="2765B602" w14:textId="5F7ED1E3" w:rsidR="00FB64D7" w:rsidRPr="008500EB" w:rsidRDefault="00037B1D" w:rsidP="003E476A">
      <w:pPr>
        <w:pStyle w:val="rvps2"/>
        <w:shd w:val="clear" w:color="auto" w:fill="FFFFFF"/>
        <w:spacing w:before="120" w:beforeAutospacing="0" w:after="0" w:afterAutospacing="0"/>
        <w:ind w:firstLine="567"/>
        <w:jc w:val="both"/>
        <w:rPr>
          <w:sz w:val="28"/>
          <w:szCs w:val="28"/>
          <w:lang w:val="uk-UA"/>
        </w:rPr>
      </w:pPr>
      <w:r w:rsidRPr="008500EB">
        <w:rPr>
          <w:sz w:val="28"/>
          <w:szCs w:val="28"/>
          <w:lang w:val="uk-UA"/>
        </w:rPr>
        <w:lastRenderedPageBreak/>
        <w:t xml:space="preserve">1) </w:t>
      </w:r>
      <w:r w:rsidR="00FB64D7" w:rsidRPr="008500EB">
        <w:rPr>
          <w:sz w:val="28"/>
          <w:szCs w:val="28"/>
          <w:lang w:val="uk-UA"/>
        </w:rPr>
        <w:t xml:space="preserve">у частині </w:t>
      </w:r>
      <w:r w:rsidR="00747697" w:rsidRPr="008500EB">
        <w:rPr>
          <w:sz w:val="28"/>
          <w:szCs w:val="28"/>
          <w:lang w:val="uk-UA"/>
        </w:rPr>
        <w:t>другій</w:t>
      </w:r>
      <w:r w:rsidR="00FB64D7" w:rsidRPr="008500EB">
        <w:rPr>
          <w:sz w:val="28"/>
          <w:szCs w:val="28"/>
          <w:lang w:val="uk-UA"/>
        </w:rPr>
        <w:t>:</w:t>
      </w:r>
    </w:p>
    <w:p w14:paraId="7CD0FC45" w14:textId="36684C5F" w:rsidR="00747697" w:rsidRPr="008500EB" w:rsidRDefault="00747697" w:rsidP="003E476A">
      <w:pPr>
        <w:spacing w:before="120"/>
        <w:ind w:firstLine="567"/>
        <w:jc w:val="both"/>
        <w:rPr>
          <w:rFonts w:ascii="Times New Roman" w:hAnsi="Times New Roman"/>
          <w:sz w:val="28"/>
          <w:szCs w:val="28"/>
        </w:rPr>
      </w:pPr>
      <w:r w:rsidRPr="008500EB">
        <w:rPr>
          <w:rFonts w:ascii="Times New Roman" w:hAnsi="Times New Roman"/>
          <w:sz w:val="28"/>
          <w:szCs w:val="28"/>
        </w:rPr>
        <w:t>у пункті 3 слово “здійснення” замінити словами “за дорученням Ради нагляду здійснення”</w:t>
      </w:r>
      <w:r w:rsidR="000D7B41" w:rsidRPr="008500EB">
        <w:rPr>
          <w:rFonts w:ascii="Times New Roman" w:hAnsi="Times New Roman"/>
          <w:sz w:val="28"/>
          <w:szCs w:val="28"/>
        </w:rPr>
        <w:t>, а</w:t>
      </w:r>
      <w:r w:rsidRPr="008500EB">
        <w:rPr>
          <w:rFonts w:ascii="Times New Roman" w:hAnsi="Times New Roman"/>
          <w:sz w:val="28"/>
          <w:szCs w:val="28"/>
        </w:rPr>
        <w:t xml:space="preserve"> після слів “Аудиторською палатою України” доповнити словами “та професійними організаціями аудиторів та бухгалтерів”;</w:t>
      </w:r>
    </w:p>
    <w:p w14:paraId="2262D866" w14:textId="10F9771E" w:rsidR="001B5B60" w:rsidRPr="008500EB" w:rsidRDefault="001B5B60" w:rsidP="003E476A">
      <w:pPr>
        <w:pStyle w:val="rvps2"/>
        <w:shd w:val="clear" w:color="auto" w:fill="FFFFFF"/>
        <w:spacing w:before="120" w:beforeAutospacing="0" w:after="0" w:afterAutospacing="0"/>
        <w:ind w:firstLine="567"/>
        <w:jc w:val="both"/>
        <w:rPr>
          <w:sz w:val="28"/>
          <w:szCs w:val="28"/>
          <w:lang w:val="uk-UA"/>
        </w:rPr>
      </w:pPr>
      <w:r w:rsidRPr="008500EB">
        <w:rPr>
          <w:sz w:val="28"/>
          <w:szCs w:val="28"/>
          <w:lang w:val="uk-UA"/>
        </w:rPr>
        <w:t>пункт 4 викласти в такій редакції:</w:t>
      </w:r>
    </w:p>
    <w:p w14:paraId="45C63111" w14:textId="4D4138E3" w:rsidR="001B5B60" w:rsidRPr="008500EB" w:rsidRDefault="001B5B60" w:rsidP="003E476A">
      <w:pPr>
        <w:spacing w:before="120"/>
        <w:ind w:firstLine="567"/>
        <w:jc w:val="both"/>
        <w:rPr>
          <w:rFonts w:ascii="Times New Roman" w:hAnsi="Times New Roman"/>
          <w:sz w:val="28"/>
          <w:szCs w:val="28"/>
        </w:rPr>
      </w:pPr>
      <w:r w:rsidRPr="008500EB">
        <w:rPr>
          <w:rFonts w:ascii="Times New Roman" w:hAnsi="Times New Roman"/>
          <w:sz w:val="28"/>
          <w:szCs w:val="28"/>
        </w:rPr>
        <w:t>“4) за дорученням Ради нагляду проведення перевірок відомостей, що містять ознаки професійного проступку аудиторів та суб’єктів аудиторської діяльності та реалізація стягнень за дорученням Ради нагляду;”;</w:t>
      </w:r>
    </w:p>
    <w:p w14:paraId="543CC733" w14:textId="19D95D71" w:rsidR="001B5B60" w:rsidRPr="008500EB" w:rsidRDefault="001B5B60" w:rsidP="003E476A">
      <w:pPr>
        <w:pStyle w:val="rvps2"/>
        <w:shd w:val="clear" w:color="auto" w:fill="FFFFFF"/>
        <w:spacing w:before="120" w:beforeAutospacing="0" w:after="0" w:afterAutospacing="0"/>
        <w:ind w:firstLine="567"/>
        <w:jc w:val="both"/>
        <w:rPr>
          <w:sz w:val="28"/>
          <w:szCs w:val="28"/>
          <w:lang w:val="uk-UA"/>
        </w:rPr>
      </w:pPr>
      <w:r w:rsidRPr="008500EB">
        <w:rPr>
          <w:sz w:val="28"/>
          <w:szCs w:val="28"/>
          <w:lang w:val="uk-UA"/>
        </w:rPr>
        <w:t xml:space="preserve">доповнити </w:t>
      </w:r>
      <w:r w:rsidR="002555B1" w:rsidRPr="008500EB">
        <w:rPr>
          <w:sz w:val="28"/>
          <w:szCs w:val="28"/>
          <w:lang w:val="uk-UA"/>
        </w:rPr>
        <w:t xml:space="preserve">частину </w:t>
      </w:r>
      <w:r w:rsidRPr="008500EB">
        <w:rPr>
          <w:sz w:val="28"/>
          <w:szCs w:val="28"/>
          <w:lang w:val="uk-UA"/>
        </w:rPr>
        <w:t>пунктами 6, 7, 8 та 9 такого змісту:</w:t>
      </w:r>
    </w:p>
    <w:p w14:paraId="3AB2CDDD" w14:textId="77777777" w:rsidR="001B5B60" w:rsidRPr="008500EB" w:rsidRDefault="001B5B60" w:rsidP="003E476A">
      <w:pPr>
        <w:spacing w:before="120"/>
        <w:ind w:firstLine="567"/>
        <w:jc w:val="both"/>
        <w:rPr>
          <w:rFonts w:ascii="Times New Roman" w:hAnsi="Times New Roman"/>
          <w:sz w:val="28"/>
          <w:szCs w:val="28"/>
        </w:rPr>
      </w:pPr>
      <w:bookmarkStart w:id="39" w:name="_Hlk83309420"/>
      <w:r w:rsidRPr="008500EB">
        <w:rPr>
          <w:rFonts w:ascii="Times New Roman" w:hAnsi="Times New Roman"/>
          <w:sz w:val="28"/>
          <w:szCs w:val="28"/>
        </w:rPr>
        <w:t>“6) забезпечення функціонування Реєстру відповідно до вимог цього Закону;</w:t>
      </w:r>
      <w:bookmarkEnd w:id="39"/>
    </w:p>
    <w:p w14:paraId="7890650F" w14:textId="77777777" w:rsidR="001B5B60" w:rsidRPr="008500EB" w:rsidRDefault="001B5B60" w:rsidP="003E476A">
      <w:pPr>
        <w:spacing w:before="120"/>
        <w:ind w:firstLine="567"/>
        <w:jc w:val="both"/>
        <w:rPr>
          <w:rFonts w:ascii="Times New Roman" w:hAnsi="Times New Roman"/>
          <w:sz w:val="28"/>
          <w:szCs w:val="28"/>
          <w:lang w:eastAsia="en-US"/>
        </w:rPr>
      </w:pPr>
      <w:bookmarkStart w:id="40" w:name="_Hlk80959348"/>
      <w:r w:rsidRPr="008500EB">
        <w:rPr>
          <w:rFonts w:ascii="Times New Roman" w:hAnsi="Times New Roman"/>
          <w:sz w:val="28"/>
          <w:szCs w:val="28"/>
        </w:rPr>
        <w:t>7) контроль за безперервним професійним навчанням аудиторів, крім тих, контроль за безперервним професійним навчанням яких делеговано професійним організаціям аудиторів та бухгалтерів</w:t>
      </w:r>
      <w:bookmarkEnd w:id="40"/>
      <w:r w:rsidRPr="008500EB">
        <w:rPr>
          <w:rFonts w:ascii="Times New Roman" w:hAnsi="Times New Roman"/>
          <w:sz w:val="28"/>
          <w:szCs w:val="28"/>
        </w:rPr>
        <w:t>;</w:t>
      </w:r>
    </w:p>
    <w:p w14:paraId="5681DF1E" w14:textId="77777777" w:rsidR="001B5B60" w:rsidRPr="008500EB" w:rsidRDefault="001B5B60" w:rsidP="003E476A">
      <w:pPr>
        <w:spacing w:before="120"/>
        <w:ind w:firstLine="567"/>
        <w:jc w:val="both"/>
        <w:rPr>
          <w:rFonts w:ascii="Times New Roman" w:eastAsiaTheme="minorHAnsi" w:hAnsi="Times New Roman"/>
          <w:sz w:val="28"/>
          <w:szCs w:val="28"/>
        </w:rPr>
      </w:pPr>
      <w:r w:rsidRPr="008500EB">
        <w:rPr>
          <w:rFonts w:ascii="Times New Roman" w:hAnsi="Times New Roman"/>
          <w:sz w:val="28"/>
          <w:szCs w:val="28"/>
        </w:rPr>
        <w:t>8) забезпечення функціонування інформаційно-аналітичної системи Органу суспільного нагляду за аудиторською діяльністю;</w:t>
      </w:r>
    </w:p>
    <w:p w14:paraId="74FA4AA7" w14:textId="7A81FA8A" w:rsidR="000D7B41" w:rsidRPr="008500EB" w:rsidRDefault="001B5B60" w:rsidP="003E476A">
      <w:pPr>
        <w:spacing w:before="120"/>
        <w:ind w:firstLine="567"/>
        <w:jc w:val="both"/>
        <w:rPr>
          <w:rFonts w:ascii="Times New Roman" w:hAnsi="Times New Roman"/>
          <w:sz w:val="28"/>
          <w:szCs w:val="28"/>
        </w:rPr>
      </w:pPr>
      <w:r w:rsidRPr="008500EB">
        <w:rPr>
          <w:rFonts w:ascii="Times New Roman" w:hAnsi="Times New Roman"/>
          <w:sz w:val="28"/>
          <w:szCs w:val="28"/>
        </w:rPr>
        <w:t>9) забезпечення міжнародного співробітництва.”</w:t>
      </w:r>
      <w:r w:rsidR="00037B1D" w:rsidRPr="008500EB">
        <w:rPr>
          <w:rFonts w:ascii="Times New Roman" w:hAnsi="Times New Roman"/>
          <w:sz w:val="28"/>
          <w:szCs w:val="28"/>
        </w:rPr>
        <w:t>.</w:t>
      </w:r>
    </w:p>
    <w:p w14:paraId="44E23FA9" w14:textId="182C8A55" w:rsidR="004F611C" w:rsidRPr="008500EB" w:rsidRDefault="000D7B41" w:rsidP="003E476A">
      <w:pPr>
        <w:spacing w:before="120"/>
        <w:ind w:firstLine="567"/>
        <w:jc w:val="both"/>
        <w:rPr>
          <w:rFonts w:ascii="Times New Roman" w:hAnsi="Times New Roman"/>
          <w:sz w:val="28"/>
          <w:szCs w:val="28"/>
        </w:rPr>
      </w:pPr>
      <w:r w:rsidRPr="008500EB">
        <w:rPr>
          <w:rFonts w:ascii="Times New Roman" w:hAnsi="Times New Roman"/>
          <w:sz w:val="28"/>
          <w:szCs w:val="28"/>
        </w:rPr>
        <w:t>13</w:t>
      </w:r>
      <w:r w:rsidR="00037B1D" w:rsidRPr="008500EB">
        <w:rPr>
          <w:rFonts w:ascii="Times New Roman" w:hAnsi="Times New Roman"/>
          <w:sz w:val="28"/>
          <w:szCs w:val="28"/>
        </w:rPr>
        <w:t>. У</w:t>
      </w:r>
      <w:r w:rsidRPr="008500EB">
        <w:rPr>
          <w:rFonts w:ascii="Times New Roman" w:hAnsi="Times New Roman"/>
          <w:sz w:val="28"/>
          <w:szCs w:val="28"/>
        </w:rPr>
        <w:t xml:space="preserve"> </w:t>
      </w:r>
      <w:r w:rsidR="001B5B60" w:rsidRPr="008500EB">
        <w:rPr>
          <w:rFonts w:ascii="Times New Roman" w:hAnsi="Times New Roman"/>
          <w:sz w:val="28"/>
          <w:szCs w:val="28"/>
        </w:rPr>
        <w:t>статті 19:</w:t>
      </w:r>
    </w:p>
    <w:p w14:paraId="08D09487" w14:textId="4F0EC722" w:rsidR="00961463" w:rsidRPr="008500EB" w:rsidRDefault="00037B1D" w:rsidP="00961463">
      <w:pPr>
        <w:pStyle w:val="rvps2"/>
        <w:shd w:val="clear" w:color="auto" w:fill="FFFFFF"/>
        <w:spacing w:before="120" w:beforeAutospacing="0" w:after="0" w:afterAutospacing="0"/>
        <w:ind w:firstLine="567"/>
        <w:jc w:val="both"/>
        <w:rPr>
          <w:sz w:val="28"/>
          <w:szCs w:val="28"/>
          <w:lang w:val="uk-UA"/>
        </w:rPr>
      </w:pPr>
      <w:r w:rsidRPr="008500EB">
        <w:rPr>
          <w:sz w:val="28"/>
          <w:szCs w:val="28"/>
          <w:lang w:val="uk-UA"/>
        </w:rPr>
        <w:t xml:space="preserve">1) </w:t>
      </w:r>
      <w:r w:rsidR="00961463" w:rsidRPr="008500EB">
        <w:rPr>
          <w:sz w:val="28"/>
          <w:szCs w:val="28"/>
          <w:lang w:val="uk-UA"/>
        </w:rPr>
        <w:t>частину шосту викласти в такій редакції:</w:t>
      </w:r>
    </w:p>
    <w:p w14:paraId="275C0137" w14:textId="7F3AAB75" w:rsidR="00961463" w:rsidRPr="008500EB" w:rsidRDefault="00961463" w:rsidP="00961463">
      <w:pPr>
        <w:pStyle w:val="rvps2"/>
        <w:shd w:val="clear" w:color="auto" w:fill="FFFFFF"/>
        <w:spacing w:before="120" w:beforeAutospacing="0" w:after="0" w:afterAutospacing="0"/>
        <w:ind w:firstLine="567"/>
        <w:jc w:val="both"/>
        <w:rPr>
          <w:sz w:val="28"/>
          <w:szCs w:val="28"/>
          <w:lang w:val="uk-UA"/>
        </w:rPr>
      </w:pPr>
      <w:r w:rsidRPr="008500EB">
        <w:rPr>
          <w:sz w:val="28"/>
          <w:szCs w:val="28"/>
          <w:lang w:val="uk-UA"/>
        </w:rPr>
        <w:t>“6. Особа, яка має вищу освіту та досвід роботи у сфері бухгалтерського обліку, ревізії,</w:t>
      </w:r>
      <w:r w:rsidRPr="008500EB">
        <w:rPr>
          <w:sz w:val="28"/>
          <w:szCs w:val="28"/>
        </w:rPr>
        <w:t> </w:t>
      </w:r>
      <w:r w:rsidRPr="008500EB">
        <w:rPr>
          <w:sz w:val="28"/>
          <w:szCs w:val="28"/>
          <w:lang w:val="uk-UA"/>
        </w:rPr>
        <w:t xml:space="preserve"> права, фінансів, банківської справи, економіки або аудиту не менше 15 може бути атестована за результатами кваліфікаційного іспиту. </w:t>
      </w:r>
    </w:p>
    <w:p w14:paraId="6829ED18" w14:textId="77777777" w:rsidR="00961463" w:rsidRPr="008500EB" w:rsidRDefault="00961463" w:rsidP="00961463">
      <w:pPr>
        <w:spacing w:before="120"/>
        <w:ind w:firstLine="708"/>
        <w:jc w:val="both"/>
        <w:rPr>
          <w:rFonts w:ascii="Times New Roman" w:hAnsi="Times New Roman"/>
          <w:sz w:val="28"/>
          <w:szCs w:val="28"/>
        </w:rPr>
      </w:pPr>
      <w:r w:rsidRPr="008500EB">
        <w:rPr>
          <w:rFonts w:ascii="Times New Roman" w:hAnsi="Times New Roman"/>
          <w:sz w:val="28"/>
          <w:szCs w:val="28"/>
        </w:rPr>
        <w:t>Особа, яка має вищу освіту, досвід роботи у вищезазначених сферах може бути атестована за результатами кваліфікаційного іспиту у разі набуття практичного досвіду аудиторської діяльності у спосіб, визначений Порядком набуття практичного досвіду, або складання теоретичних іспитів за напрямками міжнародні стандарти аудиту, міжнародні стандарти фінансової звітності,  управління ризиками та внутрішній контроль. Аудитор, атестований  за результатами складання кваліфікаційного іспиту та  теоретичних іспитів за вищезазначеними напрямками, не може бути призначеним ключовим партером з обов'язкових завдань протягом року після початку провадження аудиторської діяльності.”; </w:t>
      </w:r>
    </w:p>
    <w:p w14:paraId="17C10840" w14:textId="1088A147" w:rsidR="00961463" w:rsidRPr="008500EB" w:rsidRDefault="00037B1D" w:rsidP="00961463">
      <w:pPr>
        <w:spacing w:before="120"/>
        <w:ind w:firstLine="708"/>
        <w:jc w:val="both"/>
        <w:rPr>
          <w:rFonts w:ascii="Times New Roman" w:hAnsi="Times New Roman"/>
          <w:sz w:val="28"/>
          <w:szCs w:val="28"/>
        </w:rPr>
      </w:pPr>
      <w:r w:rsidRPr="008500EB">
        <w:rPr>
          <w:rFonts w:ascii="Times New Roman" w:hAnsi="Times New Roman"/>
          <w:sz w:val="28"/>
          <w:szCs w:val="28"/>
        </w:rPr>
        <w:t>2)</w:t>
      </w:r>
      <w:r w:rsidR="00C3282E" w:rsidRPr="008500EB">
        <w:rPr>
          <w:rFonts w:ascii="Times New Roman" w:hAnsi="Times New Roman"/>
          <w:sz w:val="28"/>
          <w:szCs w:val="28"/>
        </w:rPr>
        <w:t> </w:t>
      </w:r>
      <w:r w:rsidR="00961463" w:rsidRPr="008500EB">
        <w:rPr>
          <w:rFonts w:ascii="Times New Roman" w:hAnsi="Times New Roman"/>
          <w:sz w:val="28"/>
          <w:szCs w:val="28"/>
        </w:rPr>
        <w:t>у частині сьомій:</w:t>
      </w:r>
    </w:p>
    <w:p w14:paraId="577FEEEC" w14:textId="77777777" w:rsidR="00961463" w:rsidRPr="008500EB" w:rsidRDefault="00961463" w:rsidP="00961463">
      <w:pPr>
        <w:spacing w:before="120"/>
        <w:ind w:firstLine="708"/>
        <w:jc w:val="both"/>
        <w:rPr>
          <w:rFonts w:ascii="Times New Roman" w:hAnsi="Times New Roman"/>
          <w:sz w:val="28"/>
          <w:szCs w:val="28"/>
        </w:rPr>
      </w:pPr>
      <w:r w:rsidRPr="008500EB">
        <w:rPr>
          <w:rFonts w:ascii="Times New Roman" w:hAnsi="Times New Roman"/>
          <w:sz w:val="28"/>
          <w:szCs w:val="28"/>
        </w:rPr>
        <w:t>у першому реченні абзацу другого слово “установи” замінити словами “юридичні особи”;</w:t>
      </w:r>
    </w:p>
    <w:p w14:paraId="7620B3D7" w14:textId="77777777" w:rsidR="00961463" w:rsidRPr="008500EB" w:rsidRDefault="00961463" w:rsidP="00961463">
      <w:pPr>
        <w:spacing w:before="120"/>
        <w:ind w:firstLine="708"/>
        <w:jc w:val="both"/>
        <w:rPr>
          <w:rFonts w:ascii="Times New Roman" w:hAnsi="Times New Roman"/>
          <w:sz w:val="28"/>
          <w:szCs w:val="28"/>
        </w:rPr>
      </w:pPr>
      <w:r w:rsidRPr="008500EB">
        <w:rPr>
          <w:rFonts w:ascii="Times New Roman" w:hAnsi="Times New Roman"/>
          <w:sz w:val="28"/>
          <w:szCs w:val="28"/>
        </w:rPr>
        <w:t>в абзаці третьому слова “завдань до” замінити словами “методичного забезпечення для”;</w:t>
      </w:r>
    </w:p>
    <w:p w14:paraId="6E8424B5" w14:textId="77777777" w:rsidR="00961463" w:rsidRPr="008500EB" w:rsidRDefault="00961463" w:rsidP="00961463">
      <w:pPr>
        <w:spacing w:before="120"/>
        <w:ind w:firstLine="708"/>
        <w:jc w:val="both"/>
        <w:rPr>
          <w:rFonts w:ascii="Times New Roman" w:hAnsi="Times New Roman"/>
          <w:sz w:val="28"/>
          <w:szCs w:val="28"/>
        </w:rPr>
      </w:pPr>
      <w:r w:rsidRPr="008500EB">
        <w:rPr>
          <w:rFonts w:ascii="Times New Roman" w:hAnsi="Times New Roman"/>
          <w:sz w:val="28"/>
          <w:szCs w:val="28"/>
        </w:rPr>
        <w:t>абзац четвертий викласти в такій редакції:</w:t>
      </w:r>
    </w:p>
    <w:p w14:paraId="6FE5B3EC" w14:textId="77777777" w:rsidR="00961463" w:rsidRPr="008500EB" w:rsidRDefault="00961463" w:rsidP="00961463">
      <w:pPr>
        <w:spacing w:before="120"/>
        <w:ind w:firstLine="708"/>
        <w:jc w:val="both"/>
        <w:rPr>
          <w:rFonts w:ascii="Times New Roman" w:hAnsi="Times New Roman"/>
          <w:sz w:val="28"/>
          <w:szCs w:val="28"/>
        </w:rPr>
      </w:pPr>
      <w:r w:rsidRPr="008500EB">
        <w:rPr>
          <w:rFonts w:ascii="Times New Roman" w:hAnsi="Times New Roman"/>
          <w:sz w:val="28"/>
          <w:szCs w:val="28"/>
        </w:rPr>
        <w:lastRenderedPageBreak/>
        <w:t>“Підготовку екзаменаційних завдань, рішень цих завдань та критеріїв їх оцінювання забезпечують визначені за рішенням комісії з атестації укладачі.”;</w:t>
      </w:r>
    </w:p>
    <w:p w14:paraId="1B339C1D" w14:textId="636559EC" w:rsidR="00C3282E" w:rsidRPr="008500EB" w:rsidRDefault="00C3282E" w:rsidP="00961463">
      <w:pPr>
        <w:spacing w:before="120"/>
        <w:ind w:firstLine="708"/>
        <w:jc w:val="both"/>
        <w:rPr>
          <w:rFonts w:ascii="Times New Roman" w:hAnsi="Times New Roman"/>
          <w:sz w:val="28"/>
          <w:szCs w:val="28"/>
        </w:rPr>
      </w:pPr>
      <w:r w:rsidRPr="008500EB">
        <w:rPr>
          <w:rFonts w:ascii="Times New Roman" w:hAnsi="Times New Roman"/>
          <w:sz w:val="28"/>
          <w:szCs w:val="28"/>
        </w:rPr>
        <w:t>доповнити абзацом такого змісту:</w:t>
      </w:r>
    </w:p>
    <w:p w14:paraId="6F9C7A2D" w14:textId="77777777" w:rsidR="002555B1" w:rsidRPr="008500EB" w:rsidRDefault="00C3282E" w:rsidP="003E476A">
      <w:pPr>
        <w:spacing w:before="120"/>
        <w:ind w:firstLine="567"/>
        <w:jc w:val="both"/>
        <w:rPr>
          <w:rFonts w:ascii="Times New Roman" w:hAnsi="Times New Roman"/>
          <w:sz w:val="28"/>
          <w:szCs w:val="28"/>
        </w:rPr>
      </w:pPr>
      <w:r w:rsidRPr="008500EB">
        <w:rPr>
          <w:rFonts w:ascii="Times New Roman" w:hAnsi="Times New Roman"/>
          <w:sz w:val="28"/>
          <w:szCs w:val="28"/>
        </w:rPr>
        <w:t>“На підставі такого рішення між укладачем та Органом суспільного нагляду за аудиторською діяльністю в особі Виконавчого директора укладається строковий трудовий договір (контракт) з додержанням вимог цього Закону і законодавства про працю.”;</w:t>
      </w:r>
    </w:p>
    <w:p w14:paraId="1CDDC993" w14:textId="1058FB5B" w:rsidR="00403532" w:rsidRPr="008500EB" w:rsidRDefault="00037B1D" w:rsidP="003E476A">
      <w:pPr>
        <w:spacing w:before="120"/>
        <w:ind w:firstLine="567"/>
        <w:jc w:val="both"/>
        <w:rPr>
          <w:rFonts w:ascii="Times New Roman" w:hAnsi="Times New Roman"/>
          <w:sz w:val="28"/>
          <w:szCs w:val="28"/>
        </w:rPr>
      </w:pPr>
      <w:bookmarkStart w:id="41" w:name="_Hlk86400769"/>
      <w:r w:rsidRPr="008500EB">
        <w:rPr>
          <w:rFonts w:ascii="Times New Roman" w:hAnsi="Times New Roman"/>
          <w:sz w:val="28"/>
          <w:szCs w:val="28"/>
        </w:rPr>
        <w:t xml:space="preserve">3) </w:t>
      </w:r>
      <w:r w:rsidR="00403532" w:rsidRPr="008500EB">
        <w:rPr>
          <w:rFonts w:ascii="Times New Roman" w:hAnsi="Times New Roman"/>
          <w:sz w:val="28"/>
          <w:szCs w:val="28"/>
        </w:rPr>
        <w:t>у частині дев’ятій:</w:t>
      </w:r>
    </w:p>
    <w:p w14:paraId="038AD96F" w14:textId="0A90AF10" w:rsidR="00403532" w:rsidRPr="008500EB" w:rsidRDefault="00403532" w:rsidP="003E476A">
      <w:pPr>
        <w:pStyle w:val="rvps2"/>
        <w:shd w:val="clear" w:color="auto" w:fill="FFFFFF"/>
        <w:spacing w:before="120" w:beforeAutospacing="0" w:after="0" w:afterAutospacing="0"/>
        <w:ind w:firstLine="567"/>
        <w:jc w:val="both"/>
        <w:rPr>
          <w:sz w:val="28"/>
          <w:szCs w:val="28"/>
          <w:lang w:val="uk-UA"/>
        </w:rPr>
      </w:pPr>
      <w:r w:rsidRPr="008500EB">
        <w:rPr>
          <w:sz w:val="28"/>
          <w:szCs w:val="28"/>
          <w:lang w:val="uk-UA"/>
        </w:rPr>
        <w:t>у пункті 1 слова “проходження стажування” замінити словами “набуття практичного досвіду”;</w:t>
      </w:r>
    </w:p>
    <w:bookmarkEnd w:id="41"/>
    <w:p w14:paraId="00C42050" w14:textId="41996AC6" w:rsidR="00403532" w:rsidRPr="008500EB" w:rsidRDefault="00403532" w:rsidP="003E476A">
      <w:pPr>
        <w:pStyle w:val="rvps2"/>
        <w:shd w:val="clear" w:color="auto" w:fill="FFFFFF"/>
        <w:spacing w:before="120" w:beforeAutospacing="0" w:after="0" w:afterAutospacing="0"/>
        <w:ind w:firstLine="567"/>
        <w:jc w:val="both"/>
        <w:rPr>
          <w:sz w:val="28"/>
          <w:szCs w:val="28"/>
          <w:lang w:val="uk-UA"/>
        </w:rPr>
      </w:pPr>
      <w:r w:rsidRPr="008500EB">
        <w:rPr>
          <w:sz w:val="28"/>
          <w:szCs w:val="28"/>
          <w:lang w:val="uk-UA"/>
        </w:rPr>
        <w:t xml:space="preserve">доповнити </w:t>
      </w:r>
      <w:r w:rsidR="002555B1" w:rsidRPr="008500EB">
        <w:rPr>
          <w:sz w:val="28"/>
          <w:szCs w:val="28"/>
          <w:lang w:val="uk-UA"/>
        </w:rPr>
        <w:t xml:space="preserve">частину </w:t>
      </w:r>
      <w:r w:rsidRPr="008500EB">
        <w:rPr>
          <w:sz w:val="28"/>
          <w:szCs w:val="28"/>
          <w:lang w:val="uk-UA"/>
        </w:rPr>
        <w:t xml:space="preserve"> пунктами 10 та 11 такого змісту:</w:t>
      </w:r>
    </w:p>
    <w:p w14:paraId="7F185E3F" w14:textId="77777777" w:rsidR="00403532" w:rsidRPr="008500EB" w:rsidRDefault="00403532" w:rsidP="003E476A">
      <w:pPr>
        <w:pStyle w:val="rvps2"/>
        <w:shd w:val="clear" w:color="auto" w:fill="FFFFFF"/>
        <w:spacing w:before="120" w:beforeAutospacing="0" w:after="0" w:afterAutospacing="0"/>
        <w:ind w:firstLine="567"/>
        <w:jc w:val="both"/>
        <w:rPr>
          <w:sz w:val="28"/>
          <w:szCs w:val="28"/>
          <w:lang w:val="uk-UA"/>
        </w:rPr>
      </w:pPr>
      <w:r w:rsidRPr="008500EB">
        <w:rPr>
          <w:sz w:val="28"/>
          <w:szCs w:val="28"/>
          <w:lang w:val="uk-UA"/>
        </w:rPr>
        <w:t>“10)</w:t>
      </w:r>
      <w:bookmarkStart w:id="42" w:name="_Hlk83308398"/>
      <w:r w:rsidRPr="008500EB">
        <w:rPr>
          <w:sz w:val="28"/>
          <w:szCs w:val="28"/>
          <w:lang w:val="uk-UA"/>
        </w:rPr>
        <w:t xml:space="preserve"> прийняття рішення про розподіл коштів, які надійшли за складання іспитів відповідно до затвердженого порядку;</w:t>
      </w:r>
      <w:bookmarkEnd w:id="42"/>
    </w:p>
    <w:p w14:paraId="64E49823" w14:textId="43B99553" w:rsidR="00403532" w:rsidRPr="008500EB" w:rsidRDefault="00403532" w:rsidP="003E476A">
      <w:pPr>
        <w:pStyle w:val="rvps2"/>
        <w:shd w:val="clear" w:color="auto" w:fill="FFFFFF"/>
        <w:spacing w:before="120" w:beforeAutospacing="0" w:after="0" w:afterAutospacing="0"/>
        <w:ind w:firstLine="567"/>
        <w:jc w:val="both"/>
        <w:rPr>
          <w:sz w:val="28"/>
          <w:szCs w:val="28"/>
          <w:lang w:val="uk-UA"/>
        </w:rPr>
      </w:pPr>
      <w:r w:rsidRPr="008500EB">
        <w:rPr>
          <w:sz w:val="28"/>
          <w:szCs w:val="28"/>
          <w:lang w:val="uk-UA"/>
        </w:rPr>
        <w:t>11) встановлення кваліфікації за результатами складання окремих теоретичних іспитів та прийняття рішення про визнання відповідної кваліфікаційної придатності особи.”;</w:t>
      </w:r>
    </w:p>
    <w:p w14:paraId="30AD68D5" w14:textId="77777777" w:rsidR="00403532" w:rsidRPr="008500EB" w:rsidRDefault="00403532" w:rsidP="003E476A">
      <w:pPr>
        <w:spacing w:before="120"/>
        <w:ind w:firstLine="567"/>
        <w:jc w:val="both"/>
        <w:rPr>
          <w:rFonts w:ascii="Times New Roman" w:hAnsi="Times New Roman"/>
          <w:sz w:val="28"/>
          <w:szCs w:val="28"/>
        </w:rPr>
      </w:pPr>
      <w:r w:rsidRPr="008500EB">
        <w:rPr>
          <w:rFonts w:ascii="Times New Roman" w:hAnsi="Times New Roman"/>
          <w:sz w:val="28"/>
          <w:szCs w:val="28"/>
        </w:rPr>
        <w:t>абзац одинадцятий викласти в такій редакції:</w:t>
      </w:r>
    </w:p>
    <w:p w14:paraId="21473F84" w14:textId="77777777" w:rsidR="002555B1" w:rsidRPr="008500EB" w:rsidRDefault="00403532" w:rsidP="003E476A">
      <w:pPr>
        <w:pStyle w:val="rvps2"/>
        <w:shd w:val="clear" w:color="auto" w:fill="FFFFFF"/>
        <w:spacing w:before="120" w:beforeAutospacing="0" w:after="0" w:afterAutospacing="0"/>
        <w:ind w:firstLine="567"/>
        <w:jc w:val="both"/>
        <w:rPr>
          <w:sz w:val="28"/>
          <w:szCs w:val="28"/>
          <w:lang w:val="uk-UA"/>
        </w:rPr>
      </w:pPr>
      <w:r w:rsidRPr="008500EB">
        <w:rPr>
          <w:sz w:val="28"/>
          <w:szCs w:val="28"/>
          <w:lang w:val="uk-UA"/>
        </w:rPr>
        <w:t>“Неправомірні рішення комісії з атестації, її дії або бездіяльність, що обмежують чи порушують права юридичних або фізичних осіб, можуть бути оскаржені до Ради нагляду. Рішення Ради нагляду, прийняті за результатами такого оскарження, можуть бути оскаржені  до суду.”;</w:t>
      </w:r>
    </w:p>
    <w:p w14:paraId="4845FFA4" w14:textId="3A7D472B" w:rsidR="002555B1" w:rsidRPr="008500EB" w:rsidRDefault="00037B1D" w:rsidP="003E476A">
      <w:pPr>
        <w:pStyle w:val="rvps2"/>
        <w:shd w:val="clear" w:color="auto" w:fill="FFFFFF"/>
        <w:spacing w:before="120" w:beforeAutospacing="0" w:after="0" w:afterAutospacing="0"/>
        <w:ind w:firstLine="567"/>
        <w:jc w:val="both"/>
        <w:rPr>
          <w:sz w:val="28"/>
          <w:szCs w:val="28"/>
          <w:lang w:val="uk-UA"/>
        </w:rPr>
      </w:pPr>
      <w:r w:rsidRPr="008500EB">
        <w:rPr>
          <w:sz w:val="28"/>
          <w:szCs w:val="28"/>
          <w:lang w:val="uk-UA"/>
        </w:rPr>
        <w:t xml:space="preserve">4) </w:t>
      </w:r>
      <w:r w:rsidR="00D84818" w:rsidRPr="008500EB">
        <w:rPr>
          <w:sz w:val="28"/>
          <w:szCs w:val="28"/>
          <w:lang w:val="uk-UA"/>
        </w:rPr>
        <w:t>у частині десятій слова “поряд</w:t>
      </w:r>
      <w:r w:rsidR="006D5A03" w:rsidRPr="008500EB">
        <w:rPr>
          <w:sz w:val="28"/>
          <w:szCs w:val="28"/>
          <w:lang w:val="uk-UA"/>
        </w:rPr>
        <w:t>ок</w:t>
      </w:r>
      <w:r w:rsidR="00D84818" w:rsidRPr="008500EB">
        <w:rPr>
          <w:sz w:val="28"/>
          <w:szCs w:val="28"/>
          <w:lang w:val="uk-UA"/>
        </w:rPr>
        <w:t xml:space="preserve"> проходження стажування” замінити словами “</w:t>
      </w:r>
      <w:bookmarkStart w:id="43" w:name="_Hlk86401056"/>
      <w:r w:rsidR="00D84818" w:rsidRPr="008500EB">
        <w:rPr>
          <w:sz w:val="28"/>
          <w:szCs w:val="28"/>
          <w:lang w:val="uk-UA"/>
        </w:rPr>
        <w:t>Порядок набуття практичного досвіду</w:t>
      </w:r>
      <w:bookmarkEnd w:id="43"/>
      <w:r w:rsidR="00D84818" w:rsidRPr="008500EB">
        <w:rPr>
          <w:sz w:val="28"/>
          <w:szCs w:val="28"/>
          <w:lang w:val="uk-UA"/>
        </w:rPr>
        <w:t>”;</w:t>
      </w:r>
    </w:p>
    <w:p w14:paraId="732013E9" w14:textId="2320EC7F" w:rsidR="00A648F4" w:rsidRPr="008500EB" w:rsidRDefault="00A648F4" w:rsidP="003E476A">
      <w:pPr>
        <w:pStyle w:val="rvps2"/>
        <w:shd w:val="clear" w:color="auto" w:fill="FFFFFF"/>
        <w:spacing w:before="120" w:beforeAutospacing="0" w:after="0" w:afterAutospacing="0"/>
        <w:ind w:firstLine="567"/>
        <w:jc w:val="both"/>
        <w:rPr>
          <w:sz w:val="28"/>
          <w:szCs w:val="28"/>
          <w:lang w:val="uk-UA"/>
        </w:rPr>
      </w:pPr>
      <w:r w:rsidRPr="008500EB">
        <w:rPr>
          <w:sz w:val="28"/>
          <w:szCs w:val="28"/>
          <w:lang w:val="uk-UA"/>
        </w:rPr>
        <w:t>5) частину дванадцяту викласти в такій редакції:</w:t>
      </w:r>
    </w:p>
    <w:p w14:paraId="04E95644" w14:textId="43C292BD" w:rsidR="00D84818" w:rsidRPr="008500EB" w:rsidRDefault="0060613F" w:rsidP="003E476A">
      <w:pPr>
        <w:pStyle w:val="rvps2"/>
        <w:shd w:val="clear" w:color="auto" w:fill="FFFFFF"/>
        <w:spacing w:before="120" w:beforeAutospacing="0" w:after="0" w:afterAutospacing="0"/>
        <w:ind w:firstLine="567"/>
        <w:jc w:val="both"/>
        <w:rPr>
          <w:sz w:val="28"/>
          <w:szCs w:val="28"/>
          <w:lang w:val="uk-UA"/>
        </w:rPr>
      </w:pPr>
      <w:r w:rsidRPr="008500EB">
        <w:rPr>
          <w:sz w:val="28"/>
          <w:szCs w:val="28"/>
          <w:lang w:val="uk-UA"/>
        </w:rPr>
        <w:t>“</w:t>
      </w:r>
      <w:r w:rsidR="00D84818" w:rsidRPr="008500EB">
        <w:rPr>
          <w:sz w:val="28"/>
          <w:szCs w:val="28"/>
          <w:lang w:val="uk-UA"/>
        </w:rPr>
        <w:t>12. За складання кожного теоретичного іспиту та кваліфікаційного іспиту справляється плата у розмірі, визначеному комісією з атестації, але не більше однієї мінімальної заробітної плати, встановленої законом на 1 січня звітного року. Зазначені кошти зараховуються на спеціальний рахунок Органу суспільного нагляду за аудиторською діяльністю та розподіляються Органом суспільного нагляду за аудиторською діяльністю відповідно до затвердженого порядку та затвердженого комісією з атестації кошторису між незалежними центрами оцінювання знань, особами з перевірки екзаменаційних робіт та іншими особами, залученими до процесу організації та складання іспитів. У разі зарахування іспиту плата не справляється.</w:t>
      </w:r>
    </w:p>
    <w:p w14:paraId="05E7BDA7" w14:textId="77777777" w:rsidR="002555B1" w:rsidRPr="008500EB" w:rsidRDefault="00D84818" w:rsidP="003E476A">
      <w:pPr>
        <w:pStyle w:val="rvps2"/>
        <w:shd w:val="clear" w:color="auto" w:fill="FFFFFF"/>
        <w:spacing w:before="120" w:beforeAutospacing="0" w:after="0" w:afterAutospacing="0"/>
        <w:ind w:firstLine="567"/>
        <w:jc w:val="both"/>
        <w:rPr>
          <w:sz w:val="28"/>
          <w:szCs w:val="28"/>
          <w:lang w:val="uk-UA"/>
        </w:rPr>
      </w:pPr>
      <w:r w:rsidRPr="008500EB">
        <w:rPr>
          <w:sz w:val="28"/>
          <w:szCs w:val="28"/>
          <w:shd w:val="clear" w:color="auto" w:fill="FFFFFF"/>
          <w:lang w:val="uk-UA"/>
        </w:rPr>
        <w:t xml:space="preserve">Залишки коштів використовуються для часткового покриття витрат Органу </w:t>
      </w:r>
      <w:r w:rsidRPr="008500EB">
        <w:rPr>
          <w:sz w:val="28"/>
          <w:szCs w:val="28"/>
          <w:lang w:val="uk-UA"/>
        </w:rPr>
        <w:t>суспільного нагляду за аудиторською діяльністю, пов’язаних з оплатою праці укладачів, а також матеріально-технічним та методичним забезпеченням діяльності комісії з атестації</w:t>
      </w:r>
      <w:r w:rsidRPr="008500EB">
        <w:rPr>
          <w:sz w:val="28"/>
          <w:szCs w:val="28"/>
          <w:shd w:val="clear" w:color="auto" w:fill="FFFFFF"/>
          <w:lang w:val="uk-UA"/>
        </w:rPr>
        <w:t>.</w:t>
      </w:r>
      <w:r w:rsidR="0060613F" w:rsidRPr="008500EB">
        <w:rPr>
          <w:sz w:val="28"/>
          <w:szCs w:val="28"/>
          <w:lang w:val="uk-UA"/>
        </w:rPr>
        <w:t>”;</w:t>
      </w:r>
    </w:p>
    <w:p w14:paraId="3EAAF168" w14:textId="5E785DF2" w:rsidR="0060613F" w:rsidRPr="008500EB" w:rsidRDefault="00A648F4" w:rsidP="003E476A">
      <w:pPr>
        <w:pStyle w:val="rvps2"/>
        <w:shd w:val="clear" w:color="auto" w:fill="FFFFFF"/>
        <w:spacing w:before="120" w:beforeAutospacing="0" w:after="0" w:afterAutospacing="0"/>
        <w:ind w:firstLine="567"/>
        <w:jc w:val="both"/>
        <w:rPr>
          <w:sz w:val="28"/>
          <w:szCs w:val="28"/>
          <w:lang w:val="uk-UA"/>
        </w:rPr>
      </w:pPr>
      <w:r w:rsidRPr="008500EB">
        <w:rPr>
          <w:sz w:val="28"/>
          <w:szCs w:val="28"/>
          <w:lang w:val="uk-UA"/>
        </w:rPr>
        <w:lastRenderedPageBreak/>
        <w:t>6</w:t>
      </w:r>
      <w:r w:rsidR="00037B1D" w:rsidRPr="008500EB">
        <w:rPr>
          <w:sz w:val="28"/>
          <w:szCs w:val="28"/>
          <w:lang w:val="uk-UA"/>
        </w:rPr>
        <w:t xml:space="preserve">) </w:t>
      </w:r>
      <w:r w:rsidR="0060613F" w:rsidRPr="008500EB">
        <w:rPr>
          <w:sz w:val="28"/>
          <w:szCs w:val="28"/>
          <w:lang w:val="uk-UA"/>
        </w:rPr>
        <w:t>абзац третій частини тринадцятої викласти в такій редакції:</w:t>
      </w:r>
    </w:p>
    <w:p w14:paraId="49F09F31" w14:textId="77777777" w:rsidR="002555B1" w:rsidRPr="008500EB" w:rsidRDefault="0060613F" w:rsidP="003E476A">
      <w:pPr>
        <w:spacing w:before="120"/>
        <w:ind w:firstLine="567"/>
        <w:jc w:val="both"/>
        <w:rPr>
          <w:rFonts w:ascii="Times New Roman" w:hAnsi="Times New Roman"/>
          <w:sz w:val="28"/>
          <w:szCs w:val="28"/>
        </w:rPr>
      </w:pPr>
      <w:r w:rsidRPr="008500EB">
        <w:rPr>
          <w:rFonts w:ascii="Times New Roman" w:hAnsi="Times New Roman"/>
          <w:sz w:val="28"/>
          <w:szCs w:val="28"/>
        </w:rPr>
        <w:t>“</w:t>
      </w:r>
      <w:bookmarkStart w:id="44" w:name="_Hlk84606390"/>
      <w:r w:rsidRPr="008500EB">
        <w:rPr>
          <w:rFonts w:ascii="Times New Roman" w:hAnsi="Times New Roman"/>
          <w:sz w:val="28"/>
          <w:szCs w:val="28"/>
        </w:rPr>
        <w:t>Відмову у видачі свідоцтва може бути оскаржено до Ради нагляду. Рішення Ради нагляду, прийняте за результатами такого оскарження, можуть бути оскаржені до суду.</w:t>
      </w:r>
      <w:bookmarkEnd w:id="44"/>
      <w:r w:rsidRPr="008500EB">
        <w:rPr>
          <w:rFonts w:ascii="Times New Roman" w:hAnsi="Times New Roman"/>
          <w:sz w:val="28"/>
          <w:szCs w:val="28"/>
        </w:rPr>
        <w:t>”;</w:t>
      </w:r>
    </w:p>
    <w:p w14:paraId="195D2E0F" w14:textId="4AB8F716" w:rsidR="00217EA5" w:rsidRPr="008500EB" w:rsidRDefault="00A648F4" w:rsidP="003E476A">
      <w:pPr>
        <w:spacing w:before="120"/>
        <w:ind w:firstLine="567"/>
        <w:jc w:val="both"/>
        <w:rPr>
          <w:rFonts w:ascii="Times New Roman" w:hAnsi="Times New Roman"/>
          <w:sz w:val="28"/>
          <w:szCs w:val="28"/>
        </w:rPr>
      </w:pPr>
      <w:r w:rsidRPr="008500EB">
        <w:rPr>
          <w:rFonts w:ascii="Times New Roman" w:hAnsi="Times New Roman"/>
          <w:sz w:val="28"/>
          <w:szCs w:val="28"/>
        </w:rPr>
        <w:t>7</w:t>
      </w:r>
      <w:r w:rsidR="00037B1D" w:rsidRPr="008500EB">
        <w:rPr>
          <w:rFonts w:ascii="Times New Roman" w:hAnsi="Times New Roman"/>
          <w:sz w:val="28"/>
          <w:szCs w:val="28"/>
        </w:rPr>
        <w:t xml:space="preserve">) </w:t>
      </w:r>
      <w:r w:rsidR="00217EA5" w:rsidRPr="008500EB">
        <w:rPr>
          <w:rFonts w:ascii="Times New Roman" w:hAnsi="Times New Roman"/>
          <w:sz w:val="28"/>
          <w:szCs w:val="28"/>
        </w:rPr>
        <w:t xml:space="preserve">у частини чотирнадцятій: </w:t>
      </w:r>
    </w:p>
    <w:p w14:paraId="26BCA435" w14:textId="77777777" w:rsidR="00217EA5" w:rsidRPr="008500EB" w:rsidRDefault="00217EA5" w:rsidP="003E476A">
      <w:pPr>
        <w:spacing w:before="120"/>
        <w:ind w:firstLine="567"/>
        <w:jc w:val="both"/>
        <w:rPr>
          <w:rFonts w:ascii="Times New Roman" w:hAnsi="Times New Roman"/>
          <w:sz w:val="28"/>
          <w:szCs w:val="28"/>
        </w:rPr>
      </w:pPr>
      <w:r w:rsidRPr="008500EB">
        <w:rPr>
          <w:rFonts w:ascii="Times New Roman" w:hAnsi="Times New Roman"/>
          <w:sz w:val="28"/>
          <w:szCs w:val="28"/>
        </w:rPr>
        <w:t>доповнити частину реченням такого змісту: “Вимоги до суб’єктів аудиторської діяльності, у яких особа, яка має намір бути аудитором, проходить стажування, встановлюються Порядком набуття практичного досвіду.”;</w:t>
      </w:r>
    </w:p>
    <w:p w14:paraId="7D3808AE" w14:textId="34EBEF98" w:rsidR="00C830A4" w:rsidRPr="008500EB" w:rsidRDefault="00A648F4" w:rsidP="003E476A">
      <w:pPr>
        <w:spacing w:before="120"/>
        <w:ind w:firstLine="567"/>
        <w:jc w:val="both"/>
        <w:rPr>
          <w:rFonts w:ascii="Times New Roman" w:hAnsi="Times New Roman"/>
          <w:sz w:val="28"/>
          <w:szCs w:val="28"/>
        </w:rPr>
      </w:pPr>
      <w:r w:rsidRPr="008500EB">
        <w:rPr>
          <w:rFonts w:ascii="Times New Roman" w:hAnsi="Times New Roman"/>
          <w:sz w:val="28"/>
          <w:szCs w:val="28"/>
        </w:rPr>
        <w:t>8</w:t>
      </w:r>
      <w:r w:rsidR="00037B1D" w:rsidRPr="008500EB">
        <w:rPr>
          <w:rFonts w:ascii="Times New Roman" w:hAnsi="Times New Roman"/>
          <w:sz w:val="28"/>
          <w:szCs w:val="28"/>
        </w:rPr>
        <w:t xml:space="preserve">) </w:t>
      </w:r>
      <w:r w:rsidR="00C830A4" w:rsidRPr="008500EB">
        <w:rPr>
          <w:rFonts w:ascii="Times New Roman" w:hAnsi="Times New Roman"/>
          <w:sz w:val="28"/>
          <w:szCs w:val="28"/>
        </w:rPr>
        <w:t>частину шістнадцяту доповнити  абзацом такого змісту:</w:t>
      </w:r>
    </w:p>
    <w:p w14:paraId="23346018" w14:textId="60ED144B" w:rsidR="002555B1" w:rsidRPr="008500EB" w:rsidRDefault="00C830A4" w:rsidP="003E476A">
      <w:pPr>
        <w:spacing w:before="120"/>
        <w:ind w:firstLine="567"/>
        <w:jc w:val="both"/>
        <w:rPr>
          <w:rFonts w:ascii="Times New Roman" w:hAnsi="Times New Roman"/>
          <w:sz w:val="28"/>
          <w:szCs w:val="28"/>
        </w:rPr>
      </w:pPr>
      <w:r w:rsidRPr="008500EB">
        <w:rPr>
          <w:rFonts w:ascii="Times New Roman" w:hAnsi="Times New Roman"/>
          <w:sz w:val="28"/>
          <w:szCs w:val="28"/>
        </w:rPr>
        <w:t>“Аудитори зобов’язані щорічно до 1 березня року,  наступного за звітним, подавати  до Реєстру через персональний</w:t>
      </w:r>
      <w:r w:rsidRPr="008500EB">
        <w:rPr>
          <w:rFonts w:ascii="Times New Roman" w:hAnsi="Times New Roman"/>
          <w:sz w:val="28"/>
          <w:szCs w:val="28"/>
          <w:shd w:val="clear" w:color="auto" w:fill="FFFFFF"/>
        </w:rPr>
        <w:t xml:space="preserve"> електронний</w:t>
      </w:r>
      <w:r w:rsidRPr="008500EB">
        <w:rPr>
          <w:rFonts w:ascii="Times New Roman" w:hAnsi="Times New Roman"/>
          <w:sz w:val="28"/>
          <w:szCs w:val="28"/>
        </w:rPr>
        <w:t xml:space="preserve"> кабінет інформацію про проходження безперервного професійного навчання за формою і в порядку, визначеному Радою нагляду. Не проходження аудитором протягом двох років поспіль безперервного професійного навчання або не подання протягом двох років поспіль до Реєстру відповідної інформації є підставою для прийняття Радою нагляду рішення про виключення аудитора з Реєстру.”</w:t>
      </w:r>
      <w:bookmarkStart w:id="45" w:name="_Hlk86410032"/>
      <w:r w:rsidR="00037B1D" w:rsidRPr="008500EB">
        <w:rPr>
          <w:rFonts w:ascii="Times New Roman" w:hAnsi="Times New Roman"/>
          <w:sz w:val="28"/>
          <w:szCs w:val="28"/>
        </w:rPr>
        <w:t>.</w:t>
      </w:r>
    </w:p>
    <w:p w14:paraId="07F6C3C3" w14:textId="15FCECB1" w:rsidR="002555B1" w:rsidRPr="008500EB" w:rsidRDefault="002555B1" w:rsidP="003E476A">
      <w:pPr>
        <w:spacing w:before="120"/>
        <w:ind w:firstLine="567"/>
        <w:jc w:val="both"/>
        <w:rPr>
          <w:rFonts w:ascii="Times New Roman" w:hAnsi="Times New Roman"/>
          <w:sz w:val="28"/>
          <w:szCs w:val="28"/>
        </w:rPr>
      </w:pPr>
      <w:r w:rsidRPr="008500EB">
        <w:rPr>
          <w:rFonts w:ascii="Times New Roman" w:hAnsi="Times New Roman"/>
          <w:sz w:val="28"/>
          <w:szCs w:val="28"/>
        </w:rPr>
        <w:t>14</w:t>
      </w:r>
      <w:r w:rsidR="00037B1D" w:rsidRPr="008500EB">
        <w:rPr>
          <w:rFonts w:ascii="Times New Roman" w:hAnsi="Times New Roman"/>
          <w:sz w:val="28"/>
          <w:szCs w:val="28"/>
        </w:rPr>
        <w:t>. У</w:t>
      </w:r>
      <w:r w:rsidR="005E06BF" w:rsidRPr="008500EB">
        <w:rPr>
          <w:rFonts w:ascii="Times New Roman" w:hAnsi="Times New Roman"/>
          <w:sz w:val="28"/>
          <w:szCs w:val="28"/>
        </w:rPr>
        <w:t xml:space="preserve"> статті 20:</w:t>
      </w:r>
      <w:bookmarkEnd w:id="45"/>
    </w:p>
    <w:p w14:paraId="336F52A3" w14:textId="7600D0F0" w:rsidR="00B13E3F" w:rsidRPr="008500EB" w:rsidRDefault="00037B1D" w:rsidP="003E476A">
      <w:pPr>
        <w:spacing w:before="120"/>
        <w:ind w:firstLine="567"/>
        <w:jc w:val="both"/>
        <w:rPr>
          <w:rFonts w:ascii="Times New Roman" w:hAnsi="Times New Roman"/>
          <w:sz w:val="28"/>
          <w:szCs w:val="28"/>
        </w:rPr>
      </w:pPr>
      <w:r w:rsidRPr="008500EB">
        <w:rPr>
          <w:rFonts w:ascii="Times New Roman" w:hAnsi="Times New Roman"/>
          <w:sz w:val="28"/>
          <w:szCs w:val="28"/>
        </w:rPr>
        <w:t xml:space="preserve">1) </w:t>
      </w:r>
      <w:r w:rsidR="00B13E3F" w:rsidRPr="008500EB">
        <w:rPr>
          <w:rFonts w:ascii="Times New Roman" w:hAnsi="Times New Roman"/>
          <w:sz w:val="28"/>
          <w:szCs w:val="28"/>
        </w:rPr>
        <w:t>частину другу викласти в такій редакції:</w:t>
      </w:r>
      <w:bookmarkStart w:id="46" w:name="_Hlk84336822"/>
    </w:p>
    <w:p w14:paraId="323050DB" w14:textId="77777777" w:rsidR="00D9785F" w:rsidRPr="008500EB" w:rsidRDefault="00B13E3F" w:rsidP="00D9785F">
      <w:pPr>
        <w:pStyle w:val="rvps2"/>
        <w:shd w:val="clear" w:color="auto" w:fill="FFFFFF"/>
        <w:spacing w:before="120" w:beforeAutospacing="0" w:after="0" w:afterAutospacing="0"/>
        <w:ind w:firstLine="567"/>
        <w:jc w:val="both"/>
        <w:rPr>
          <w:sz w:val="28"/>
          <w:szCs w:val="28"/>
          <w:lang w:val="uk-UA"/>
        </w:rPr>
      </w:pPr>
      <w:r w:rsidRPr="008500EB">
        <w:rPr>
          <w:sz w:val="28"/>
          <w:szCs w:val="28"/>
          <w:lang w:val="uk-UA"/>
        </w:rPr>
        <w:t>“2. Держателем Реєстру є Орган суспільного нагляду за аудиторською діяльністю, який вживає організаційних заходів, пов’язаних із забезпеченням функціонування Реєстру.</w:t>
      </w:r>
      <w:bookmarkEnd w:id="46"/>
      <w:r w:rsidRPr="008500EB">
        <w:rPr>
          <w:sz w:val="28"/>
          <w:szCs w:val="28"/>
          <w:lang w:val="uk-UA"/>
        </w:rPr>
        <w:t>”;</w:t>
      </w:r>
    </w:p>
    <w:p w14:paraId="0F3C7015" w14:textId="1B3413B5" w:rsidR="002555B1" w:rsidRPr="008500EB" w:rsidRDefault="00037B1D" w:rsidP="00D9785F">
      <w:pPr>
        <w:pStyle w:val="rvps2"/>
        <w:shd w:val="clear" w:color="auto" w:fill="FFFFFF"/>
        <w:spacing w:before="120" w:beforeAutospacing="0" w:after="0" w:afterAutospacing="0"/>
        <w:ind w:firstLine="567"/>
        <w:jc w:val="both"/>
        <w:rPr>
          <w:sz w:val="28"/>
          <w:szCs w:val="28"/>
          <w:lang w:val="uk-UA"/>
        </w:rPr>
      </w:pPr>
      <w:r w:rsidRPr="008500EB">
        <w:rPr>
          <w:sz w:val="28"/>
          <w:szCs w:val="28"/>
          <w:lang w:val="uk-UA"/>
        </w:rPr>
        <w:t xml:space="preserve">2) </w:t>
      </w:r>
      <w:r w:rsidR="00D9785F" w:rsidRPr="008500EB">
        <w:rPr>
          <w:sz w:val="28"/>
          <w:szCs w:val="28"/>
          <w:lang w:val="uk-UA"/>
        </w:rPr>
        <w:t>частину третю викласти в такій редакції:</w:t>
      </w:r>
    </w:p>
    <w:p w14:paraId="1090D474" w14:textId="2E0057A4" w:rsidR="00D9785F" w:rsidRPr="008500EB" w:rsidRDefault="00D9785F" w:rsidP="003E476A">
      <w:pPr>
        <w:pStyle w:val="rvps2"/>
        <w:shd w:val="clear" w:color="auto" w:fill="FFFFFF"/>
        <w:spacing w:before="120" w:beforeAutospacing="0" w:after="0" w:afterAutospacing="0"/>
        <w:ind w:firstLine="567"/>
        <w:jc w:val="both"/>
        <w:rPr>
          <w:sz w:val="28"/>
          <w:szCs w:val="28"/>
          <w:lang w:val="uk-UA"/>
        </w:rPr>
      </w:pPr>
      <w:bookmarkStart w:id="47" w:name="_Hlk83374479"/>
      <w:r w:rsidRPr="008500EB">
        <w:rPr>
          <w:sz w:val="28"/>
          <w:szCs w:val="28"/>
          <w:lang w:val="uk-UA"/>
        </w:rPr>
        <w:t>“3. </w:t>
      </w:r>
      <w:bookmarkStart w:id="48" w:name="_Hlk80982095"/>
      <w:r w:rsidRPr="008500EB">
        <w:rPr>
          <w:sz w:val="28"/>
          <w:szCs w:val="28"/>
          <w:lang w:val="uk-UA"/>
        </w:rPr>
        <w:t xml:space="preserve">Реєстр є публічним, оприлюднюється і підтримується в актуальному стані у мережі Інтернет на офіційному веб-сайті </w:t>
      </w:r>
      <w:bookmarkStart w:id="49" w:name="_Hlk86403512"/>
      <w:r w:rsidRPr="008500EB">
        <w:rPr>
          <w:sz w:val="28"/>
          <w:szCs w:val="28"/>
          <w:lang w:val="uk-UA"/>
        </w:rPr>
        <w:t>Органу суспільного нагляду за аудиторською діяльністю</w:t>
      </w:r>
      <w:bookmarkEnd w:id="48"/>
      <w:bookmarkEnd w:id="49"/>
      <w:r w:rsidRPr="008500EB">
        <w:rPr>
          <w:sz w:val="28"/>
          <w:szCs w:val="28"/>
          <w:lang w:val="uk-UA"/>
        </w:rPr>
        <w:t>. Відомості, що містяться в Реєстрі (окрім відомостей, що не підлягають оприлюдненню відповідно до цього Закону), є відкритими і загальнодоступними з можливістю цілодобового вільного доступу та копіювання, та оприлюднюються відповідно до Закону України “Про доступ до публічної інформації”, у тому числі у формі відкритих даних.</w:t>
      </w:r>
      <w:bookmarkEnd w:id="47"/>
      <w:r w:rsidRPr="008500EB">
        <w:rPr>
          <w:sz w:val="28"/>
          <w:szCs w:val="28"/>
          <w:lang w:val="uk-UA"/>
        </w:rPr>
        <w:t>”;</w:t>
      </w:r>
    </w:p>
    <w:p w14:paraId="58ADDCEE" w14:textId="6F6451CD" w:rsidR="008A1C7D" w:rsidRPr="008500EB" w:rsidRDefault="00037B1D" w:rsidP="003E476A">
      <w:pPr>
        <w:pStyle w:val="rvps2"/>
        <w:shd w:val="clear" w:color="auto" w:fill="FFFFFF"/>
        <w:spacing w:before="120" w:beforeAutospacing="0" w:after="0" w:afterAutospacing="0"/>
        <w:ind w:firstLine="567"/>
        <w:jc w:val="both"/>
        <w:rPr>
          <w:sz w:val="28"/>
          <w:szCs w:val="28"/>
          <w:lang w:val="uk-UA"/>
        </w:rPr>
      </w:pPr>
      <w:r w:rsidRPr="008500EB">
        <w:rPr>
          <w:sz w:val="28"/>
          <w:szCs w:val="28"/>
          <w:lang w:val="uk-UA"/>
        </w:rPr>
        <w:t xml:space="preserve">3) </w:t>
      </w:r>
      <w:r w:rsidR="008A1C7D" w:rsidRPr="008500EB">
        <w:rPr>
          <w:sz w:val="28"/>
          <w:szCs w:val="28"/>
          <w:lang w:val="uk-UA"/>
        </w:rPr>
        <w:t xml:space="preserve">доповнити </w:t>
      </w:r>
      <w:r w:rsidR="008152F8" w:rsidRPr="008500EB">
        <w:rPr>
          <w:sz w:val="28"/>
          <w:szCs w:val="28"/>
          <w:lang w:val="uk-UA"/>
        </w:rPr>
        <w:t xml:space="preserve">статтю </w:t>
      </w:r>
      <w:r w:rsidR="008A1C7D" w:rsidRPr="008500EB">
        <w:rPr>
          <w:sz w:val="28"/>
          <w:szCs w:val="28"/>
          <w:lang w:val="uk-UA"/>
        </w:rPr>
        <w:t>частиною дев’ятою такого змісту:</w:t>
      </w:r>
    </w:p>
    <w:p w14:paraId="4D99D610" w14:textId="76941908" w:rsidR="002555B1" w:rsidRPr="008500EB" w:rsidRDefault="008A1C7D" w:rsidP="003E476A">
      <w:pPr>
        <w:pStyle w:val="rvps2"/>
        <w:shd w:val="clear" w:color="auto" w:fill="FFFFFF"/>
        <w:spacing w:before="120" w:beforeAutospacing="0" w:after="0" w:afterAutospacing="0"/>
        <w:ind w:firstLine="567"/>
        <w:jc w:val="both"/>
        <w:rPr>
          <w:sz w:val="28"/>
          <w:szCs w:val="28"/>
          <w:lang w:val="uk-UA"/>
        </w:rPr>
      </w:pPr>
      <w:r w:rsidRPr="008500EB">
        <w:rPr>
          <w:sz w:val="28"/>
          <w:szCs w:val="28"/>
          <w:lang w:val="uk-UA"/>
        </w:rPr>
        <w:t>“</w:t>
      </w:r>
      <w:bookmarkStart w:id="50" w:name="_Hlk83657139"/>
      <w:r w:rsidRPr="008500EB">
        <w:rPr>
          <w:sz w:val="28"/>
          <w:szCs w:val="28"/>
          <w:lang w:val="uk-UA"/>
        </w:rPr>
        <w:t xml:space="preserve">9. Реєстр ведеться державною мовою з використанням програмного забезпечення, </w:t>
      </w:r>
      <w:bookmarkEnd w:id="50"/>
      <w:r w:rsidRPr="008500EB">
        <w:rPr>
          <w:sz w:val="28"/>
          <w:szCs w:val="28"/>
          <w:lang w:val="uk-UA"/>
        </w:rPr>
        <w:t>що забезпечує його сумісність і взаємодію з іншими інформаційними системами та мережами, що становлять інформаційний ресурс держави.”</w:t>
      </w:r>
      <w:r w:rsidR="00037B1D" w:rsidRPr="008500EB">
        <w:rPr>
          <w:sz w:val="28"/>
          <w:szCs w:val="28"/>
          <w:lang w:val="uk-UA"/>
        </w:rPr>
        <w:t>.</w:t>
      </w:r>
    </w:p>
    <w:p w14:paraId="5A9E9EAA" w14:textId="7AF83643" w:rsidR="002555B1" w:rsidRPr="008500EB" w:rsidRDefault="002555B1" w:rsidP="003E476A">
      <w:pPr>
        <w:pStyle w:val="rvps2"/>
        <w:shd w:val="clear" w:color="auto" w:fill="FFFFFF"/>
        <w:spacing w:before="120" w:beforeAutospacing="0" w:after="0" w:afterAutospacing="0"/>
        <w:ind w:firstLine="567"/>
        <w:jc w:val="both"/>
        <w:rPr>
          <w:sz w:val="28"/>
          <w:szCs w:val="28"/>
          <w:lang w:val="uk-UA" w:eastAsia="uk-UA"/>
        </w:rPr>
      </w:pPr>
      <w:r w:rsidRPr="008500EB">
        <w:rPr>
          <w:sz w:val="28"/>
          <w:szCs w:val="28"/>
          <w:lang w:val="uk-UA"/>
        </w:rPr>
        <w:t>15</w:t>
      </w:r>
      <w:r w:rsidR="00037B1D" w:rsidRPr="008500EB">
        <w:rPr>
          <w:sz w:val="28"/>
          <w:szCs w:val="28"/>
          <w:lang w:val="uk-UA"/>
        </w:rPr>
        <w:t>. У</w:t>
      </w:r>
      <w:r w:rsidR="002F7806" w:rsidRPr="008500EB">
        <w:rPr>
          <w:sz w:val="28"/>
          <w:szCs w:val="28"/>
          <w:lang w:val="uk-UA"/>
        </w:rPr>
        <w:t xml:space="preserve"> статті 2</w:t>
      </w:r>
      <w:r w:rsidR="00893CFA" w:rsidRPr="008500EB">
        <w:rPr>
          <w:sz w:val="28"/>
          <w:szCs w:val="28"/>
          <w:lang w:val="uk-UA"/>
        </w:rPr>
        <w:t>1</w:t>
      </w:r>
      <w:r w:rsidR="002F7806" w:rsidRPr="008500EB">
        <w:rPr>
          <w:sz w:val="28"/>
          <w:szCs w:val="28"/>
          <w:lang w:val="uk-UA"/>
        </w:rPr>
        <w:t>:</w:t>
      </w:r>
    </w:p>
    <w:p w14:paraId="5EF71B7F" w14:textId="380FDDA3" w:rsidR="00A81FB2" w:rsidRPr="008500EB" w:rsidRDefault="00037B1D" w:rsidP="003E476A">
      <w:pPr>
        <w:pStyle w:val="rvps2"/>
        <w:shd w:val="clear" w:color="auto" w:fill="FFFFFF"/>
        <w:spacing w:before="120" w:beforeAutospacing="0" w:after="0" w:afterAutospacing="0"/>
        <w:ind w:firstLine="567"/>
        <w:jc w:val="both"/>
        <w:rPr>
          <w:sz w:val="28"/>
          <w:szCs w:val="28"/>
          <w:lang w:val="uk-UA" w:eastAsia="uk-UA"/>
        </w:rPr>
      </w:pPr>
      <w:r w:rsidRPr="008500EB">
        <w:rPr>
          <w:sz w:val="28"/>
          <w:szCs w:val="28"/>
          <w:lang w:val="uk-UA"/>
        </w:rPr>
        <w:t xml:space="preserve">1) </w:t>
      </w:r>
      <w:r w:rsidR="00A81FB2" w:rsidRPr="008500EB">
        <w:rPr>
          <w:sz w:val="28"/>
          <w:szCs w:val="28"/>
          <w:lang w:val="uk-UA"/>
        </w:rPr>
        <w:t>у частині другій:</w:t>
      </w:r>
    </w:p>
    <w:p w14:paraId="7778EDF7" w14:textId="7D339107" w:rsidR="00A81FB2" w:rsidRPr="008500EB" w:rsidRDefault="00A81FB2" w:rsidP="003E476A">
      <w:pPr>
        <w:pStyle w:val="rvps2"/>
        <w:shd w:val="clear" w:color="auto" w:fill="FFFFFF"/>
        <w:spacing w:before="120" w:beforeAutospacing="0" w:after="0" w:afterAutospacing="0"/>
        <w:ind w:firstLine="567"/>
        <w:jc w:val="both"/>
        <w:rPr>
          <w:sz w:val="28"/>
          <w:szCs w:val="28"/>
          <w:lang w:val="uk-UA"/>
        </w:rPr>
      </w:pPr>
      <w:r w:rsidRPr="008500EB">
        <w:rPr>
          <w:sz w:val="28"/>
          <w:szCs w:val="28"/>
          <w:lang w:val="uk-UA"/>
        </w:rPr>
        <w:lastRenderedPageBreak/>
        <w:t>пункт 1 після слів “по батькові” доповнити словами “(за наявності)”;</w:t>
      </w:r>
    </w:p>
    <w:p w14:paraId="4B7D1474" w14:textId="4780F8F2" w:rsidR="00A81FB2" w:rsidRPr="008500EB" w:rsidRDefault="00A81FB2" w:rsidP="003E476A">
      <w:pPr>
        <w:pStyle w:val="rvps2"/>
        <w:shd w:val="clear" w:color="auto" w:fill="FFFFFF"/>
        <w:spacing w:before="120" w:beforeAutospacing="0" w:after="0" w:afterAutospacing="0"/>
        <w:ind w:firstLine="567"/>
        <w:jc w:val="both"/>
        <w:rPr>
          <w:sz w:val="28"/>
          <w:szCs w:val="28"/>
          <w:lang w:val="uk-UA"/>
        </w:rPr>
      </w:pPr>
      <w:r w:rsidRPr="008500EB">
        <w:rPr>
          <w:sz w:val="28"/>
          <w:szCs w:val="28"/>
          <w:lang w:val="uk-UA"/>
        </w:rPr>
        <w:t xml:space="preserve">доповнити </w:t>
      </w:r>
      <w:r w:rsidR="002555B1" w:rsidRPr="008500EB">
        <w:rPr>
          <w:sz w:val="28"/>
          <w:szCs w:val="28"/>
          <w:lang w:val="uk-UA"/>
        </w:rPr>
        <w:t xml:space="preserve">частину </w:t>
      </w:r>
      <w:r w:rsidRPr="008500EB">
        <w:rPr>
          <w:sz w:val="28"/>
          <w:szCs w:val="28"/>
          <w:lang w:val="uk-UA"/>
        </w:rPr>
        <w:t>пунктами 7 та 8 такого змісту:</w:t>
      </w:r>
    </w:p>
    <w:p w14:paraId="66FA494E" w14:textId="7A101950" w:rsidR="00A81FB2" w:rsidRPr="008500EB" w:rsidRDefault="00A81FB2" w:rsidP="003E476A">
      <w:pPr>
        <w:pStyle w:val="rvps2"/>
        <w:shd w:val="clear" w:color="auto" w:fill="FFFFFF"/>
        <w:spacing w:before="120" w:beforeAutospacing="0" w:after="0" w:afterAutospacing="0"/>
        <w:ind w:firstLine="567"/>
        <w:jc w:val="both"/>
        <w:rPr>
          <w:bCs/>
          <w:sz w:val="28"/>
          <w:szCs w:val="28"/>
          <w:lang w:val="uk-UA"/>
        </w:rPr>
      </w:pPr>
      <w:r w:rsidRPr="008500EB">
        <w:rPr>
          <w:sz w:val="28"/>
          <w:szCs w:val="28"/>
          <w:lang w:val="uk-UA"/>
        </w:rPr>
        <w:t>“</w:t>
      </w:r>
      <w:r w:rsidRPr="008500EB">
        <w:rPr>
          <w:bCs/>
          <w:sz w:val="28"/>
          <w:szCs w:val="28"/>
          <w:lang w:val="uk-UA"/>
        </w:rPr>
        <w:t xml:space="preserve">7) </w:t>
      </w:r>
      <w:bookmarkStart w:id="51" w:name="_Hlk80981988"/>
      <w:r w:rsidRPr="008500EB">
        <w:rPr>
          <w:bCs/>
          <w:sz w:val="28"/>
          <w:szCs w:val="28"/>
          <w:lang w:val="uk-UA"/>
        </w:rPr>
        <w:t>інформація про повноправне членство аудитора в одній з професійних  організацій аудиторів та бухгалтерів (за наявності);</w:t>
      </w:r>
      <w:bookmarkEnd w:id="51"/>
    </w:p>
    <w:p w14:paraId="33F532AA" w14:textId="77777777" w:rsidR="002555B1" w:rsidRPr="008500EB" w:rsidRDefault="00A81FB2" w:rsidP="003E476A">
      <w:pPr>
        <w:pStyle w:val="rvps2"/>
        <w:shd w:val="clear" w:color="auto" w:fill="FFFFFF"/>
        <w:spacing w:before="120" w:beforeAutospacing="0" w:after="0" w:afterAutospacing="0"/>
        <w:ind w:firstLine="567"/>
        <w:jc w:val="both"/>
        <w:rPr>
          <w:bCs/>
          <w:sz w:val="28"/>
          <w:szCs w:val="28"/>
          <w:lang w:val="uk-UA"/>
        </w:rPr>
      </w:pPr>
      <w:r w:rsidRPr="008500EB">
        <w:rPr>
          <w:bCs/>
          <w:sz w:val="28"/>
          <w:szCs w:val="28"/>
          <w:lang w:val="uk-UA"/>
        </w:rPr>
        <w:t>8) інформація про проходження безперервного професійного навчання (не оприлюднюється).</w:t>
      </w:r>
      <w:r w:rsidRPr="008500EB">
        <w:rPr>
          <w:sz w:val="28"/>
          <w:szCs w:val="28"/>
          <w:lang w:val="uk-UA"/>
        </w:rPr>
        <w:t>”;</w:t>
      </w:r>
    </w:p>
    <w:p w14:paraId="3E4FC3DC" w14:textId="5FA01C17" w:rsidR="005935DB" w:rsidRPr="008500EB" w:rsidRDefault="00037B1D" w:rsidP="003E476A">
      <w:pPr>
        <w:pStyle w:val="rvps2"/>
        <w:shd w:val="clear" w:color="auto" w:fill="FFFFFF"/>
        <w:spacing w:before="120" w:beforeAutospacing="0" w:after="0" w:afterAutospacing="0"/>
        <w:ind w:firstLine="567"/>
        <w:jc w:val="both"/>
        <w:rPr>
          <w:bCs/>
          <w:sz w:val="28"/>
          <w:szCs w:val="28"/>
          <w:lang w:val="uk-UA"/>
        </w:rPr>
      </w:pPr>
      <w:r w:rsidRPr="008500EB">
        <w:rPr>
          <w:sz w:val="28"/>
          <w:szCs w:val="28"/>
          <w:lang w:val="uk-UA"/>
        </w:rPr>
        <w:t xml:space="preserve">2) </w:t>
      </w:r>
      <w:r w:rsidR="005935DB" w:rsidRPr="008500EB">
        <w:rPr>
          <w:sz w:val="28"/>
          <w:szCs w:val="28"/>
          <w:lang w:val="uk-UA"/>
        </w:rPr>
        <w:t>у частині третій:</w:t>
      </w:r>
    </w:p>
    <w:p w14:paraId="60F10650" w14:textId="77777777" w:rsidR="00893CFA" w:rsidRPr="008500EB" w:rsidRDefault="005935DB" w:rsidP="003E476A">
      <w:pPr>
        <w:pStyle w:val="rvps2"/>
        <w:shd w:val="clear" w:color="auto" w:fill="FFFFFF"/>
        <w:spacing w:before="120" w:beforeAutospacing="0" w:after="0" w:afterAutospacing="0"/>
        <w:ind w:firstLine="567"/>
        <w:jc w:val="both"/>
        <w:rPr>
          <w:sz w:val="28"/>
          <w:szCs w:val="28"/>
          <w:lang w:val="uk-UA"/>
        </w:rPr>
      </w:pPr>
      <w:bookmarkStart w:id="52" w:name="_Hlk87455011"/>
      <w:r w:rsidRPr="008500EB">
        <w:rPr>
          <w:sz w:val="28"/>
          <w:szCs w:val="28"/>
          <w:lang w:val="uk-UA"/>
        </w:rPr>
        <w:t>пункт 1 після слів “по батькові” доповнити словами “(за наявності)”;</w:t>
      </w:r>
    </w:p>
    <w:bookmarkEnd w:id="52"/>
    <w:p w14:paraId="7737B98A" w14:textId="24E42F23" w:rsidR="00C830A4" w:rsidRPr="008500EB" w:rsidRDefault="000C62BF" w:rsidP="003E476A">
      <w:pPr>
        <w:pStyle w:val="rvps2"/>
        <w:shd w:val="clear" w:color="auto" w:fill="FFFFFF"/>
        <w:spacing w:before="120" w:beforeAutospacing="0" w:after="0" w:afterAutospacing="0"/>
        <w:ind w:firstLine="567"/>
        <w:jc w:val="both"/>
        <w:rPr>
          <w:sz w:val="28"/>
          <w:szCs w:val="28"/>
          <w:lang w:val="uk-UA"/>
        </w:rPr>
      </w:pPr>
      <w:r w:rsidRPr="008500EB">
        <w:rPr>
          <w:bCs/>
          <w:sz w:val="28"/>
          <w:szCs w:val="28"/>
          <w:lang w:val="uk-UA"/>
        </w:rPr>
        <w:t xml:space="preserve">пункт 7 після слів </w:t>
      </w:r>
      <w:r w:rsidR="00893CFA" w:rsidRPr="008500EB">
        <w:rPr>
          <w:sz w:val="28"/>
          <w:szCs w:val="28"/>
          <w:lang w:val="uk-UA"/>
        </w:rPr>
        <w:t>“по батькові”</w:t>
      </w:r>
      <w:r w:rsidRPr="008500EB">
        <w:rPr>
          <w:bCs/>
          <w:sz w:val="28"/>
          <w:szCs w:val="28"/>
          <w:lang w:val="uk-UA"/>
        </w:rPr>
        <w:t xml:space="preserve"> доповнити словами </w:t>
      </w:r>
      <w:r w:rsidR="00893CFA" w:rsidRPr="008500EB">
        <w:rPr>
          <w:sz w:val="28"/>
          <w:szCs w:val="28"/>
          <w:lang w:val="uk-UA"/>
        </w:rPr>
        <w:t>“</w:t>
      </w:r>
      <w:r w:rsidRPr="008500EB">
        <w:rPr>
          <w:bCs/>
          <w:sz w:val="28"/>
          <w:szCs w:val="28"/>
          <w:lang w:val="uk-UA"/>
        </w:rPr>
        <w:t>(за наявності) аудитора</w:t>
      </w:r>
      <w:r w:rsidR="00893CFA" w:rsidRPr="008500EB">
        <w:rPr>
          <w:sz w:val="28"/>
          <w:szCs w:val="28"/>
          <w:lang w:val="uk-UA"/>
        </w:rPr>
        <w:t>”</w:t>
      </w:r>
      <w:r w:rsidRPr="008500EB">
        <w:rPr>
          <w:bCs/>
          <w:sz w:val="28"/>
          <w:szCs w:val="28"/>
          <w:lang w:val="uk-UA"/>
        </w:rPr>
        <w:t>;</w:t>
      </w:r>
    </w:p>
    <w:p w14:paraId="485C3FE4" w14:textId="08147AC2" w:rsidR="00D9785F" w:rsidRPr="008500EB" w:rsidRDefault="00D9785F" w:rsidP="00D9785F">
      <w:pPr>
        <w:pStyle w:val="rvps2"/>
        <w:shd w:val="clear" w:color="auto" w:fill="FFFFFF"/>
        <w:spacing w:before="120" w:beforeAutospacing="0" w:after="0" w:afterAutospacing="0"/>
        <w:ind w:firstLine="567"/>
        <w:jc w:val="both"/>
        <w:rPr>
          <w:sz w:val="28"/>
          <w:szCs w:val="28"/>
          <w:lang w:val="uk-UA"/>
        </w:rPr>
      </w:pPr>
      <w:r w:rsidRPr="008500EB">
        <w:rPr>
          <w:sz w:val="28"/>
          <w:szCs w:val="28"/>
          <w:lang w:val="uk-UA"/>
        </w:rPr>
        <w:t>пункт 11 після слів “ дата і номер” доповнити словом “ чинного”;</w:t>
      </w:r>
    </w:p>
    <w:p w14:paraId="241F8314" w14:textId="530A2C8F" w:rsidR="0011799E" w:rsidRPr="008500EB" w:rsidRDefault="0070641E" w:rsidP="003E476A">
      <w:pPr>
        <w:pStyle w:val="a3"/>
        <w:tabs>
          <w:tab w:val="left" w:pos="851"/>
        </w:tabs>
        <w:rPr>
          <w:rFonts w:ascii="Times New Roman" w:hAnsi="Times New Roman"/>
          <w:sz w:val="28"/>
          <w:szCs w:val="28"/>
        </w:rPr>
      </w:pPr>
      <w:r w:rsidRPr="008500EB">
        <w:rPr>
          <w:rFonts w:ascii="Times New Roman" w:hAnsi="Times New Roman"/>
          <w:sz w:val="28"/>
          <w:szCs w:val="28"/>
        </w:rPr>
        <w:t>3) у частині четвертій:</w:t>
      </w:r>
    </w:p>
    <w:p w14:paraId="6461656C" w14:textId="12687325" w:rsidR="0011799E" w:rsidRPr="008500EB" w:rsidRDefault="0011799E" w:rsidP="003E476A">
      <w:pPr>
        <w:pStyle w:val="a3"/>
        <w:tabs>
          <w:tab w:val="left" w:pos="851"/>
        </w:tabs>
        <w:rPr>
          <w:rFonts w:ascii="Times New Roman" w:hAnsi="Times New Roman"/>
          <w:sz w:val="28"/>
          <w:szCs w:val="28"/>
        </w:rPr>
      </w:pPr>
      <w:r w:rsidRPr="008500EB">
        <w:rPr>
          <w:rFonts w:ascii="Times New Roman" w:hAnsi="Times New Roman"/>
          <w:sz w:val="28"/>
          <w:szCs w:val="28"/>
        </w:rPr>
        <w:t>абзац перший після слів “що становлять суспільний інтерес,” доповнити словами “а також виконувати інші  обов’язкові завдання,”;</w:t>
      </w:r>
    </w:p>
    <w:p w14:paraId="0303D0B2" w14:textId="77777777" w:rsidR="008152F8" w:rsidRPr="008500EB" w:rsidRDefault="0011799E" w:rsidP="003E476A">
      <w:pPr>
        <w:pStyle w:val="a3"/>
        <w:tabs>
          <w:tab w:val="left" w:pos="851"/>
        </w:tabs>
        <w:rPr>
          <w:rFonts w:ascii="Times New Roman" w:hAnsi="Times New Roman"/>
          <w:sz w:val="28"/>
          <w:szCs w:val="28"/>
        </w:rPr>
      </w:pPr>
      <w:r w:rsidRPr="008500EB">
        <w:rPr>
          <w:rFonts w:ascii="Times New Roman" w:hAnsi="Times New Roman"/>
          <w:sz w:val="28"/>
          <w:szCs w:val="28"/>
        </w:rPr>
        <w:t>пункт 2 після слів “по батькові” доповнити словами “(за наявності)”;</w:t>
      </w:r>
    </w:p>
    <w:p w14:paraId="623E8799" w14:textId="73139F69" w:rsidR="008152F8" w:rsidRPr="008500EB" w:rsidRDefault="00037B1D" w:rsidP="003E476A">
      <w:pPr>
        <w:pStyle w:val="a3"/>
        <w:tabs>
          <w:tab w:val="left" w:pos="851"/>
        </w:tabs>
        <w:rPr>
          <w:rFonts w:ascii="Times New Roman" w:hAnsi="Times New Roman"/>
          <w:sz w:val="28"/>
          <w:szCs w:val="28"/>
        </w:rPr>
      </w:pPr>
      <w:r w:rsidRPr="008500EB">
        <w:rPr>
          <w:rFonts w:ascii="Times New Roman" w:hAnsi="Times New Roman"/>
          <w:sz w:val="28"/>
          <w:szCs w:val="28"/>
        </w:rPr>
        <w:t xml:space="preserve">4) </w:t>
      </w:r>
      <w:r w:rsidR="008152F8" w:rsidRPr="008500EB">
        <w:rPr>
          <w:rFonts w:ascii="Times New Roman" w:hAnsi="Times New Roman"/>
          <w:sz w:val="28"/>
          <w:szCs w:val="28"/>
        </w:rPr>
        <w:t>доповнити статтю частиною п’ятою такого змісту:</w:t>
      </w:r>
    </w:p>
    <w:p w14:paraId="75AF2AEC" w14:textId="4C1FD193" w:rsidR="008152F8" w:rsidRPr="008500EB" w:rsidRDefault="008152F8" w:rsidP="003E476A">
      <w:pPr>
        <w:pStyle w:val="a3"/>
        <w:tabs>
          <w:tab w:val="left" w:pos="851"/>
        </w:tabs>
        <w:rPr>
          <w:rFonts w:ascii="Times New Roman" w:hAnsi="Times New Roman"/>
          <w:sz w:val="28"/>
          <w:szCs w:val="28"/>
        </w:rPr>
      </w:pPr>
      <w:r w:rsidRPr="008500EB">
        <w:rPr>
          <w:rFonts w:ascii="Times New Roman" w:hAnsi="Times New Roman"/>
          <w:sz w:val="28"/>
          <w:szCs w:val="28"/>
        </w:rPr>
        <w:t xml:space="preserve">“5. До розділу “Суб’єкти аудиторської діяльності, які мають право проводити обов’язковий аудит фінансової звітності” Реєстру вносяться відомості про суб’єктів аудиторської діяльності, які пройшли перевірку з контролю якості аудиторських послуг за їхньою власною ініціативою, а також відповідають вимогам, </w:t>
      </w:r>
      <w:bookmarkStart w:id="53" w:name="_Hlk80879043"/>
      <w:r w:rsidRPr="008500EB">
        <w:rPr>
          <w:rFonts w:ascii="Times New Roman" w:hAnsi="Times New Roman"/>
          <w:sz w:val="28"/>
          <w:szCs w:val="28"/>
        </w:rPr>
        <w:t>встановленим цим Законом до суб’єктів аудиторської діяльності, які мають право проводити обов’язковий аудит фінансової звітності.</w:t>
      </w:r>
      <w:bookmarkEnd w:id="53"/>
    </w:p>
    <w:p w14:paraId="1E7EEFB5" w14:textId="77777777" w:rsidR="008152F8" w:rsidRPr="008500EB" w:rsidRDefault="008152F8" w:rsidP="003E476A">
      <w:pPr>
        <w:pStyle w:val="a3"/>
        <w:tabs>
          <w:tab w:val="left" w:pos="851"/>
        </w:tabs>
        <w:rPr>
          <w:rFonts w:ascii="Times New Roman" w:hAnsi="Times New Roman"/>
          <w:sz w:val="28"/>
          <w:szCs w:val="28"/>
        </w:rPr>
      </w:pPr>
      <w:r w:rsidRPr="008500EB">
        <w:rPr>
          <w:rFonts w:ascii="Times New Roman" w:hAnsi="Times New Roman"/>
          <w:sz w:val="28"/>
          <w:szCs w:val="28"/>
        </w:rPr>
        <w:t>До розділу “Суб’єкти аудиторської діяльності, які мають право проводити обов’язковий аудит фінансової звітності підприємств, що становлять суспільний інтерес” Реєстру вносяться відомості про суб’єктів аудиторської діяльності, які мають досвід надання послуг з обов’язкового аудиту фінансової звітності не менше одного року, що підтверджується внесеними про них відомостями до розділу “Суб’єкти аудиторської діяльності, які мають право проводити обов’язковий аудит фінансової звітності” Реєстру та пройшли перевірку з контролю якості аудиторських послуг, а також відповідають вимогам, встановленим цим Законом до суб’єктів аудиторської діяльності, які мають право проводити обов’язковий аудит фінансової звітності підприємств, що становлять суспільний інтерес.</w:t>
      </w:r>
    </w:p>
    <w:p w14:paraId="6941EEFF" w14:textId="2F57556D" w:rsidR="008152F8" w:rsidRPr="008500EB" w:rsidRDefault="008152F8" w:rsidP="003E476A">
      <w:pPr>
        <w:pStyle w:val="a3"/>
        <w:tabs>
          <w:tab w:val="left" w:pos="851"/>
        </w:tabs>
        <w:rPr>
          <w:rFonts w:ascii="Times New Roman" w:hAnsi="Times New Roman"/>
          <w:sz w:val="28"/>
          <w:szCs w:val="28"/>
        </w:rPr>
      </w:pPr>
      <w:r w:rsidRPr="008500EB">
        <w:rPr>
          <w:rFonts w:ascii="Times New Roman" w:hAnsi="Times New Roman"/>
          <w:sz w:val="28"/>
          <w:szCs w:val="28"/>
        </w:rPr>
        <w:t xml:space="preserve">У разі вилучення відомостей </w:t>
      </w:r>
      <w:r w:rsidRPr="008500EB">
        <w:rPr>
          <w:rFonts w:ascii="Times New Roman" w:hAnsi="Times New Roman"/>
          <w:sz w:val="28"/>
          <w:szCs w:val="28"/>
          <w:shd w:val="clear" w:color="auto" w:fill="FFFFFF"/>
        </w:rPr>
        <w:t>про суб’єкта аудиторської діяльності з</w:t>
      </w:r>
      <w:r w:rsidRPr="008500EB">
        <w:rPr>
          <w:rFonts w:ascii="Times New Roman" w:hAnsi="Times New Roman"/>
          <w:sz w:val="28"/>
          <w:szCs w:val="28"/>
        </w:rPr>
        <w:t xml:space="preserve"> розділу “Суб’єкти аудиторської діяльності, які мають право проводити обов’язковий аудит фінансової звітності” та/або розділу “Суб’єкти аудиторської діяльності, які мають право проводити обов’язковий аудит фінансової звітності підприємств, що становлять суспільний інтерес”, крім випадків </w:t>
      </w:r>
      <w:r w:rsidRPr="008500EB">
        <w:rPr>
          <w:rFonts w:ascii="Times New Roman" w:hAnsi="Times New Roman"/>
          <w:iCs/>
          <w:sz w:val="28"/>
          <w:szCs w:val="28"/>
        </w:rPr>
        <w:t xml:space="preserve">застосування до </w:t>
      </w:r>
      <w:r w:rsidRPr="008500EB">
        <w:rPr>
          <w:rFonts w:ascii="Times New Roman" w:hAnsi="Times New Roman"/>
          <w:sz w:val="28"/>
          <w:szCs w:val="28"/>
        </w:rPr>
        <w:t xml:space="preserve">суб’єкта аудиторської діяльності </w:t>
      </w:r>
      <w:r w:rsidRPr="008500EB">
        <w:rPr>
          <w:rFonts w:ascii="Times New Roman" w:hAnsi="Times New Roman"/>
          <w:iCs/>
          <w:sz w:val="28"/>
          <w:szCs w:val="28"/>
        </w:rPr>
        <w:t xml:space="preserve">стягнення у </w:t>
      </w:r>
      <w:r w:rsidRPr="008500EB">
        <w:rPr>
          <w:rFonts w:ascii="Times New Roman" w:hAnsi="Times New Roman"/>
          <w:iCs/>
          <w:sz w:val="28"/>
          <w:szCs w:val="28"/>
        </w:rPr>
        <w:lastRenderedPageBreak/>
        <w:t>вигляді</w:t>
      </w:r>
      <w:r w:rsidRPr="008500EB">
        <w:rPr>
          <w:rFonts w:ascii="Times New Roman" w:hAnsi="Times New Roman"/>
          <w:sz w:val="28"/>
          <w:szCs w:val="28"/>
        </w:rPr>
        <w:t xml:space="preserve"> зупинення права на надання послуг з обов’язкового аудиту фінансової звітності або обов’язкового аудиту фінансової звітності підприємств, що становлять суспільний інтерес, повторне внесення відомостей про </w:t>
      </w:r>
      <w:r w:rsidRPr="008500EB">
        <w:rPr>
          <w:rFonts w:ascii="Times New Roman" w:hAnsi="Times New Roman"/>
          <w:sz w:val="28"/>
          <w:szCs w:val="28"/>
          <w:shd w:val="clear" w:color="auto" w:fill="FFFFFF"/>
        </w:rPr>
        <w:t>суб’єкта аудиторської діяльності до відповідних розділів Реєстру  можливе не раніше ніж через рік після дати  вилучення таких відомостей з відповідних розділів Реєстру.</w:t>
      </w:r>
      <w:r w:rsidRPr="008500EB">
        <w:rPr>
          <w:rFonts w:ascii="Times New Roman" w:hAnsi="Times New Roman"/>
          <w:sz w:val="28"/>
          <w:szCs w:val="28"/>
        </w:rPr>
        <w:t>”</w:t>
      </w:r>
      <w:r w:rsidR="00037B1D" w:rsidRPr="008500EB">
        <w:rPr>
          <w:rFonts w:ascii="Times New Roman" w:hAnsi="Times New Roman"/>
          <w:sz w:val="28"/>
          <w:szCs w:val="28"/>
        </w:rPr>
        <w:t>.</w:t>
      </w:r>
      <w:r w:rsidRPr="008500EB">
        <w:rPr>
          <w:rFonts w:ascii="Times New Roman" w:hAnsi="Times New Roman"/>
          <w:sz w:val="28"/>
          <w:szCs w:val="28"/>
          <w:shd w:val="clear" w:color="auto" w:fill="FFFFFF"/>
        </w:rPr>
        <w:t xml:space="preserve"> </w:t>
      </w:r>
    </w:p>
    <w:p w14:paraId="735292D0" w14:textId="1998CD04" w:rsidR="007E5A67" w:rsidRPr="008500EB" w:rsidRDefault="008152F8" w:rsidP="00CF14B5">
      <w:pPr>
        <w:pStyle w:val="a3"/>
        <w:tabs>
          <w:tab w:val="left" w:pos="851"/>
        </w:tabs>
        <w:rPr>
          <w:rFonts w:ascii="Times New Roman" w:hAnsi="Times New Roman"/>
          <w:sz w:val="28"/>
          <w:szCs w:val="28"/>
        </w:rPr>
      </w:pPr>
      <w:r w:rsidRPr="008500EB">
        <w:rPr>
          <w:rFonts w:ascii="Times New Roman" w:hAnsi="Times New Roman"/>
          <w:sz w:val="28"/>
          <w:szCs w:val="28"/>
        </w:rPr>
        <w:t>16</w:t>
      </w:r>
      <w:r w:rsidR="00037B1D" w:rsidRPr="008500EB">
        <w:rPr>
          <w:rFonts w:ascii="Times New Roman" w:hAnsi="Times New Roman"/>
          <w:sz w:val="28"/>
          <w:szCs w:val="28"/>
        </w:rPr>
        <w:t>. С</w:t>
      </w:r>
      <w:r w:rsidR="007E5A67" w:rsidRPr="008500EB">
        <w:rPr>
          <w:rFonts w:ascii="Times New Roman" w:hAnsi="Times New Roman"/>
          <w:sz w:val="28"/>
          <w:szCs w:val="28"/>
        </w:rPr>
        <w:t>таттю 22 викласти в такій редакції:</w:t>
      </w:r>
      <w:bookmarkStart w:id="54" w:name="_Hlk80801123"/>
    </w:p>
    <w:p w14:paraId="41D72A60" w14:textId="77777777" w:rsidR="007E5A67" w:rsidRPr="008500EB" w:rsidRDefault="007E5A67" w:rsidP="007E5A67">
      <w:pPr>
        <w:pStyle w:val="rvps2"/>
        <w:shd w:val="clear" w:color="auto" w:fill="FFFFFF"/>
        <w:spacing w:before="120" w:beforeAutospacing="0" w:after="0" w:afterAutospacing="0"/>
        <w:ind w:firstLine="567"/>
        <w:jc w:val="both"/>
        <w:rPr>
          <w:sz w:val="28"/>
          <w:szCs w:val="28"/>
          <w:lang w:val="uk-UA"/>
        </w:rPr>
      </w:pPr>
      <w:r w:rsidRPr="008500EB">
        <w:rPr>
          <w:sz w:val="28"/>
          <w:szCs w:val="28"/>
          <w:lang w:val="uk-UA"/>
        </w:rPr>
        <w:t>“Стаття 22. </w:t>
      </w:r>
      <w:bookmarkStart w:id="55" w:name="_Hlk86557694"/>
      <w:r w:rsidRPr="008500EB">
        <w:rPr>
          <w:sz w:val="28"/>
          <w:szCs w:val="28"/>
          <w:lang w:val="uk-UA"/>
        </w:rPr>
        <w:t>Внесення</w:t>
      </w:r>
      <w:bookmarkEnd w:id="55"/>
      <w:r w:rsidRPr="008500EB">
        <w:rPr>
          <w:sz w:val="28"/>
          <w:szCs w:val="28"/>
          <w:lang w:val="uk-UA"/>
        </w:rPr>
        <w:t xml:space="preserve"> відомостей до Реєстру</w:t>
      </w:r>
      <w:bookmarkStart w:id="56" w:name="_Hlk80801139"/>
      <w:bookmarkEnd w:id="54"/>
    </w:p>
    <w:p w14:paraId="7681859B" w14:textId="77777777" w:rsidR="007E5A67" w:rsidRPr="008500EB" w:rsidRDefault="007E5A67" w:rsidP="007E5A67">
      <w:pPr>
        <w:pStyle w:val="rvps2"/>
        <w:shd w:val="clear" w:color="auto" w:fill="FFFFFF"/>
        <w:spacing w:before="120" w:beforeAutospacing="0" w:after="0" w:afterAutospacing="0"/>
        <w:ind w:firstLine="567"/>
        <w:jc w:val="both"/>
        <w:rPr>
          <w:sz w:val="28"/>
          <w:szCs w:val="28"/>
          <w:lang w:val="uk-UA"/>
        </w:rPr>
      </w:pPr>
      <w:r w:rsidRPr="008500EB">
        <w:rPr>
          <w:sz w:val="28"/>
          <w:szCs w:val="28"/>
          <w:lang w:val="uk-UA"/>
        </w:rPr>
        <w:t xml:space="preserve">1. Відомості, які мають міститись у Реєстрі згідно з вимогами цього Закону, вносяться аудиторами або суб’єктами аудиторської діяльності  до Реєстру за формою, затвердженою Радою нагляду, </w:t>
      </w:r>
      <w:bookmarkStart w:id="57" w:name="_Hlk83487259"/>
      <w:r w:rsidRPr="008500EB">
        <w:rPr>
          <w:sz w:val="28"/>
          <w:szCs w:val="28"/>
          <w:lang w:val="uk-UA"/>
        </w:rPr>
        <w:t>через персональний електронний кабінет</w:t>
      </w:r>
      <w:bookmarkEnd w:id="57"/>
      <w:r w:rsidRPr="008500EB">
        <w:rPr>
          <w:sz w:val="28"/>
          <w:szCs w:val="28"/>
          <w:lang w:val="uk-UA"/>
        </w:rPr>
        <w:t xml:space="preserve">. У випадках, передбачених цим Законом, відомості до Реєстру вносяться уповноваженою особою Інспекції. </w:t>
      </w:r>
    </w:p>
    <w:p w14:paraId="61EF7841" w14:textId="77777777" w:rsidR="007E5A67" w:rsidRPr="008500EB" w:rsidRDefault="007E5A67" w:rsidP="007E5A67">
      <w:pPr>
        <w:pStyle w:val="rvps2"/>
        <w:shd w:val="clear" w:color="auto" w:fill="FFFFFF"/>
        <w:spacing w:before="120" w:beforeAutospacing="0" w:after="0" w:afterAutospacing="0"/>
        <w:ind w:firstLine="567"/>
        <w:jc w:val="both"/>
        <w:rPr>
          <w:sz w:val="28"/>
          <w:szCs w:val="28"/>
          <w:lang w:val="uk-UA" w:eastAsia="uk-UA"/>
        </w:rPr>
      </w:pPr>
      <w:r w:rsidRPr="008500EB">
        <w:rPr>
          <w:sz w:val="28"/>
          <w:szCs w:val="28"/>
          <w:lang w:val="uk-UA" w:eastAsia="uk-UA"/>
        </w:rPr>
        <w:t xml:space="preserve">У разі первинного внесення відомостей до Реєстру,  </w:t>
      </w:r>
      <w:r w:rsidRPr="008500EB">
        <w:rPr>
          <w:sz w:val="28"/>
          <w:szCs w:val="28"/>
          <w:shd w:val="clear" w:color="auto" w:fill="FFFFFF"/>
          <w:lang w:val="uk-UA"/>
        </w:rPr>
        <w:t xml:space="preserve">фізичні особи, щодо яких комісія з атестації відповідно до </w:t>
      </w:r>
      <w:hyperlink r:id="rId11" w:anchor="n261" w:tgtFrame="_blank" w:history="1">
        <w:r w:rsidRPr="008500EB">
          <w:rPr>
            <w:rStyle w:val="af"/>
            <w:color w:val="auto"/>
            <w:sz w:val="28"/>
            <w:szCs w:val="28"/>
            <w:u w:val="none"/>
            <w:shd w:val="clear" w:color="auto" w:fill="FFFFFF"/>
            <w:lang w:val="uk-UA"/>
          </w:rPr>
          <w:t>статті 19</w:t>
        </w:r>
      </w:hyperlink>
      <w:r w:rsidRPr="008500EB">
        <w:rPr>
          <w:sz w:val="28"/>
          <w:szCs w:val="28"/>
          <w:lang w:val="uk-UA"/>
        </w:rPr>
        <w:t xml:space="preserve"> цього</w:t>
      </w:r>
      <w:r w:rsidRPr="008500EB">
        <w:rPr>
          <w:sz w:val="28"/>
          <w:szCs w:val="28"/>
          <w:shd w:val="clear" w:color="auto" w:fill="FFFFFF"/>
          <w:lang w:val="uk-UA"/>
        </w:rPr>
        <w:t xml:space="preserve"> Закону прийняла рішення про визнання кваліфікаційної придатності до провадження аудиторської діяльності, або юридичні особи, які відповідають вимогам </w:t>
      </w:r>
      <w:hyperlink r:id="rId12" w:anchor="n50" w:tgtFrame="_blank" w:history="1">
        <w:r w:rsidRPr="008500EB">
          <w:rPr>
            <w:rStyle w:val="af"/>
            <w:color w:val="auto"/>
            <w:sz w:val="28"/>
            <w:szCs w:val="28"/>
            <w:u w:val="none"/>
            <w:shd w:val="clear" w:color="auto" w:fill="FFFFFF"/>
            <w:lang w:val="uk-UA"/>
          </w:rPr>
          <w:t>статті 5</w:t>
        </w:r>
      </w:hyperlink>
      <w:r w:rsidRPr="008500EB">
        <w:rPr>
          <w:sz w:val="28"/>
          <w:szCs w:val="28"/>
          <w:shd w:val="clear" w:color="auto" w:fill="FFFFFF"/>
          <w:lang w:val="uk-UA"/>
        </w:rPr>
        <w:t xml:space="preserve"> Закону,</w:t>
      </w:r>
      <w:r w:rsidRPr="008500EB">
        <w:rPr>
          <w:sz w:val="28"/>
          <w:szCs w:val="28"/>
          <w:lang w:val="uk-UA"/>
        </w:rPr>
        <w:t xml:space="preserve"> вносять відомості до Реєстру у порядку, встановленому цією статтею, після проходження</w:t>
      </w:r>
      <w:r w:rsidRPr="008500EB">
        <w:rPr>
          <w:sz w:val="28"/>
          <w:szCs w:val="28"/>
          <w:lang w:val="uk-UA" w:eastAsia="uk-UA"/>
        </w:rPr>
        <w:t xml:space="preserve"> ними електронної ідентифікації в персональному електронному кабінеті.</w:t>
      </w:r>
    </w:p>
    <w:p w14:paraId="3AE533A6" w14:textId="77777777" w:rsidR="007E5A67" w:rsidRPr="008500EB" w:rsidRDefault="007E5A67" w:rsidP="007E5A67">
      <w:pPr>
        <w:pStyle w:val="rvps2"/>
        <w:shd w:val="clear" w:color="auto" w:fill="FFFFFF"/>
        <w:spacing w:before="120" w:beforeAutospacing="0" w:after="0" w:afterAutospacing="0"/>
        <w:ind w:firstLine="567"/>
        <w:jc w:val="both"/>
        <w:rPr>
          <w:sz w:val="28"/>
          <w:szCs w:val="28"/>
          <w:lang w:val="uk-UA"/>
        </w:rPr>
      </w:pPr>
      <w:r w:rsidRPr="008500EB">
        <w:rPr>
          <w:sz w:val="28"/>
          <w:szCs w:val="28"/>
          <w:lang w:val="uk-UA"/>
        </w:rPr>
        <w:t>Документи для підтвердження відомостей, зазначених аудитором та суб’єктом аудиторської діяльності при їх внесенні до Реєстру, не подаються, а зберігаються в аудитора та суб’єкта аудиторської діяльності і надаються у разі їх перевірки.</w:t>
      </w:r>
      <w:bookmarkStart w:id="58" w:name="_Hlk86558505"/>
      <w:bookmarkEnd w:id="56"/>
    </w:p>
    <w:p w14:paraId="05FB3F93" w14:textId="77777777" w:rsidR="007E5A67" w:rsidRPr="008500EB" w:rsidRDefault="007E5A67" w:rsidP="007E5A67">
      <w:pPr>
        <w:pStyle w:val="rvps2"/>
        <w:shd w:val="clear" w:color="auto" w:fill="FFFFFF"/>
        <w:spacing w:before="120" w:beforeAutospacing="0" w:after="0" w:afterAutospacing="0"/>
        <w:ind w:firstLine="567"/>
        <w:jc w:val="both"/>
        <w:rPr>
          <w:sz w:val="28"/>
          <w:szCs w:val="28"/>
          <w:lang w:val="uk-UA"/>
        </w:rPr>
      </w:pPr>
      <w:r w:rsidRPr="008500EB">
        <w:rPr>
          <w:sz w:val="28"/>
          <w:szCs w:val="28"/>
          <w:lang w:val="uk-UA"/>
        </w:rPr>
        <w:t xml:space="preserve">2. Аудитор або суб'єкт аудиторської діяльності протягом 10 календарних днів з того дня, коли відбулись зміни у відомостях, які оприлюднені в Реєстрі або повинні бути до нього внесені згідно з вимогами цього Закону, зобов'язаний внести відповідні відомості (зміни) до  Реєстру. </w:t>
      </w:r>
      <w:bookmarkStart w:id="59" w:name="_Hlk80801179"/>
      <w:bookmarkStart w:id="60" w:name="_Hlk86559322"/>
      <w:bookmarkEnd w:id="58"/>
    </w:p>
    <w:p w14:paraId="12C29CD5" w14:textId="77777777" w:rsidR="007E5A67" w:rsidRPr="008500EB" w:rsidRDefault="007E5A67" w:rsidP="007E5A67">
      <w:pPr>
        <w:pStyle w:val="rvps2"/>
        <w:shd w:val="clear" w:color="auto" w:fill="FFFFFF"/>
        <w:spacing w:before="120" w:beforeAutospacing="0" w:after="0" w:afterAutospacing="0"/>
        <w:ind w:firstLine="567"/>
        <w:jc w:val="both"/>
        <w:rPr>
          <w:sz w:val="28"/>
          <w:szCs w:val="28"/>
          <w:lang w:val="uk-UA"/>
        </w:rPr>
      </w:pPr>
      <w:r w:rsidRPr="008500EB">
        <w:rPr>
          <w:sz w:val="28"/>
          <w:szCs w:val="28"/>
          <w:lang w:val="uk-UA"/>
        </w:rPr>
        <w:t xml:space="preserve">3. </w:t>
      </w:r>
      <w:bookmarkStart w:id="61" w:name="_Hlk80982336"/>
      <w:bookmarkStart w:id="62" w:name="_Hlk81230854"/>
      <w:r w:rsidRPr="008500EB">
        <w:rPr>
          <w:sz w:val="28"/>
          <w:szCs w:val="28"/>
          <w:lang w:val="uk-UA"/>
        </w:rPr>
        <w:t>Одночасно з внесенням відомостей до Реєстру заявником декларується достовірність відомостей, які вносяться ним до Реєстру, та усвідомлення відповідальності за внесення недостовірних відомостей або приховування інформації, що підлягає внесенню до Реєстру відповідно до цього Закону.</w:t>
      </w:r>
      <w:bookmarkStart w:id="63" w:name="_Hlk80801252"/>
      <w:bookmarkStart w:id="64" w:name="_Hlk86559628"/>
      <w:bookmarkEnd w:id="59"/>
      <w:bookmarkEnd w:id="60"/>
      <w:bookmarkEnd w:id="61"/>
      <w:bookmarkEnd w:id="62"/>
    </w:p>
    <w:p w14:paraId="4F075438" w14:textId="77777777" w:rsidR="007E5A67" w:rsidRPr="008500EB" w:rsidRDefault="007E5A67" w:rsidP="007E5A67">
      <w:pPr>
        <w:pStyle w:val="rvps2"/>
        <w:shd w:val="clear" w:color="auto" w:fill="FFFFFF"/>
        <w:spacing w:before="120" w:beforeAutospacing="0" w:after="0" w:afterAutospacing="0"/>
        <w:ind w:firstLine="567"/>
        <w:jc w:val="both"/>
        <w:rPr>
          <w:sz w:val="28"/>
          <w:szCs w:val="28"/>
          <w:lang w:val="uk-UA"/>
        </w:rPr>
      </w:pPr>
      <w:r w:rsidRPr="008500EB">
        <w:rPr>
          <w:sz w:val="28"/>
          <w:szCs w:val="28"/>
          <w:lang w:val="uk-UA"/>
        </w:rPr>
        <w:t xml:space="preserve">4. Відомості для внесення до Реєстру подаються аудиторами та суб'єктами аудиторської діяльності через персональний електронний кабінет в електронній формі з урахуванням вимог законодавства </w:t>
      </w:r>
      <w:r w:rsidRPr="008500EB">
        <w:rPr>
          <w:sz w:val="28"/>
          <w:szCs w:val="28"/>
          <w:shd w:val="clear" w:color="auto" w:fill="FFFFFF"/>
          <w:lang w:val="uk-UA"/>
        </w:rPr>
        <w:t>про електронні документи та електронний документообіг</w:t>
      </w:r>
      <w:r w:rsidRPr="008500EB" w:rsidDel="00DE3CA5">
        <w:rPr>
          <w:sz w:val="28"/>
          <w:szCs w:val="28"/>
          <w:lang w:val="uk-UA" w:eastAsia="uk-UA"/>
        </w:rPr>
        <w:t xml:space="preserve"> </w:t>
      </w:r>
      <w:r w:rsidRPr="008500EB">
        <w:rPr>
          <w:sz w:val="28"/>
          <w:szCs w:val="28"/>
          <w:lang w:val="uk-UA"/>
        </w:rPr>
        <w:t xml:space="preserve">та повинні бути складені державною мовою. Електронний документ вважається одержаним з часу надходження заявникові повідомлення в електронній формі про одержання такого електронного документа від уповноваженої особи Інспекції, </w:t>
      </w:r>
      <w:bookmarkStart w:id="65" w:name="_Hlk83482318"/>
      <w:r w:rsidRPr="008500EB">
        <w:rPr>
          <w:sz w:val="28"/>
          <w:szCs w:val="28"/>
          <w:lang w:val="uk-UA"/>
        </w:rPr>
        <w:t xml:space="preserve">яка автоматично після отримання від заявника електронного </w:t>
      </w:r>
      <w:r w:rsidRPr="008500EB">
        <w:rPr>
          <w:sz w:val="28"/>
          <w:szCs w:val="28"/>
          <w:lang w:val="uk-UA"/>
        </w:rPr>
        <w:lastRenderedPageBreak/>
        <w:t>документа надсилає йому електронне повідомлення з підтвердженням факту одержання електронного документа.</w:t>
      </w:r>
      <w:bookmarkStart w:id="66" w:name="_Hlk80801269"/>
      <w:bookmarkStart w:id="67" w:name="_Hlk86560487"/>
      <w:bookmarkEnd w:id="63"/>
      <w:bookmarkEnd w:id="64"/>
      <w:bookmarkEnd w:id="65"/>
    </w:p>
    <w:p w14:paraId="6736D510" w14:textId="77777777" w:rsidR="007E5A67" w:rsidRPr="008500EB" w:rsidRDefault="007E5A67" w:rsidP="007E5A67">
      <w:pPr>
        <w:pStyle w:val="rvps2"/>
        <w:shd w:val="clear" w:color="auto" w:fill="FFFFFF"/>
        <w:spacing w:before="120" w:beforeAutospacing="0" w:after="0" w:afterAutospacing="0"/>
        <w:ind w:firstLine="567"/>
        <w:jc w:val="both"/>
        <w:rPr>
          <w:sz w:val="28"/>
          <w:szCs w:val="28"/>
          <w:lang w:val="uk-UA"/>
        </w:rPr>
      </w:pPr>
      <w:r w:rsidRPr="008500EB">
        <w:rPr>
          <w:sz w:val="28"/>
          <w:szCs w:val="28"/>
          <w:lang w:val="uk-UA"/>
        </w:rPr>
        <w:t>5. Уповноважена особа Інспекції протягом 10 календарних днів після внесення аудитором або суб'єктом аудиторської діяльності відомостей до Реєстру здійснює їх перевірку на предмет відповідності внесених відомостей інформації про аудиторів та суб’єктів аудиторської діяльності, що міститься в Реєстрі та інформації, що міститься про аудитора або суб’єкта аудиторської діяльності у відкритих (публічних) державних реєстрах.</w:t>
      </w:r>
      <w:bookmarkEnd w:id="66"/>
      <w:r w:rsidRPr="008500EB">
        <w:rPr>
          <w:sz w:val="28"/>
          <w:szCs w:val="28"/>
          <w:lang w:val="uk-UA"/>
        </w:rPr>
        <w:t xml:space="preserve"> У разі виявлення не відповідності уповноважена особа Інспекції інформує про це аудитора або суб’єкта аудиторської діяльності.</w:t>
      </w:r>
      <w:bookmarkStart w:id="68" w:name="_Hlk86560951"/>
      <w:bookmarkEnd w:id="67"/>
    </w:p>
    <w:p w14:paraId="3D98B628" w14:textId="77777777" w:rsidR="007E5A67" w:rsidRPr="008500EB" w:rsidRDefault="007E5A67" w:rsidP="007E5A67">
      <w:pPr>
        <w:pStyle w:val="rvps2"/>
        <w:shd w:val="clear" w:color="auto" w:fill="FFFFFF"/>
        <w:spacing w:before="120" w:beforeAutospacing="0" w:after="0" w:afterAutospacing="0"/>
        <w:ind w:firstLine="567"/>
        <w:jc w:val="both"/>
        <w:rPr>
          <w:sz w:val="28"/>
          <w:szCs w:val="28"/>
          <w:lang w:val="uk-UA" w:eastAsia="uk-UA"/>
        </w:rPr>
      </w:pPr>
      <w:r w:rsidRPr="008500EB">
        <w:rPr>
          <w:sz w:val="28"/>
          <w:szCs w:val="28"/>
          <w:lang w:val="uk-UA"/>
        </w:rPr>
        <w:t xml:space="preserve">6. Протягом 10 календарних днів після подання документів заявник має право внести зміни до  відомостей, внесених  ним до  Реєстру, </w:t>
      </w:r>
      <w:r w:rsidRPr="008500EB">
        <w:rPr>
          <w:sz w:val="28"/>
          <w:szCs w:val="28"/>
          <w:lang w:val="uk-UA" w:eastAsia="uk-UA"/>
        </w:rPr>
        <w:t>але не більше трьох разів.</w:t>
      </w:r>
      <w:bookmarkStart w:id="69" w:name="_Hlk80010164"/>
      <w:bookmarkEnd w:id="68"/>
    </w:p>
    <w:p w14:paraId="2690F33A" w14:textId="77777777" w:rsidR="007E5A67" w:rsidRPr="008500EB" w:rsidRDefault="007E5A67" w:rsidP="007E5A67">
      <w:pPr>
        <w:pStyle w:val="rvps2"/>
        <w:shd w:val="clear" w:color="auto" w:fill="FFFFFF"/>
        <w:spacing w:before="120" w:beforeAutospacing="0" w:after="0" w:afterAutospacing="0"/>
        <w:ind w:firstLine="567"/>
        <w:jc w:val="both"/>
        <w:rPr>
          <w:sz w:val="28"/>
          <w:szCs w:val="28"/>
          <w:lang w:val="uk-UA"/>
        </w:rPr>
      </w:pPr>
      <w:r w:rsidRPr="008500EB">
        <w:rPr>
          <w:sz w:val="28"/>
          <w:szCs w:val="28"/>
          <w:lang w:val="uk-UA"/>
        </w:rPr>
        <w:t>7. Повнота, достовірність та своєчасність подання відомостей до Реєстру перевіряються, зокрема під час проведення перевірки системи контролю якості суб’єкта аудиторської діяльності.</w:t>
      </w:r>
      <w:bookmarkStart w:id="70" w:name="_Hlk86562607"/>
      <w:bookmarkStart w:id="71" w:name="_Hlk80801343"/>
      <w:bookmarkEnd w:id="69"/>
    </w:p>
    <w:p w14:paraId="21CFB19E" w14:textId="77777777" w:rsidR="007E5A67" w:rsidRPr="008500EB" w:rsidRDefault="007E5A67" w:rsidP="007E5A67">
      <w:pPr>
        <w:pStyle w:val="rvps2"/>
        <w:shd w:val="clear" w:color="auto" w:fill="FFFFFF"/>
        <w:spacing w:before="120" w:beforeAutospacing="0" w:after="0" w:afterAutospacing="0"/>
        <w:ind w:firstLine="567"/>
        <w:jc w:val="both"/>
        <w:rPr>
          <w:sz w:val="28"/>
          <w:szCs w:val="28"/>
          <w:lang w:val="uk-UA"/>
        </w:rPr>
      </w:pPr>
      <w:r w:rsidRPr="008500EB">
        <w:rPr>
          <w:sz w:val="28"/>
          <w:szCs w:val="28"/>
          <w:lang w:val="uk-UA"/>
        </w:rPr>
        <w:t>8. У разі виявлення інформації про недостовірність відомостей про аудитора або суб'єкта аудиторської діяльності, що містяться у Реєстрі, Інспекція має право вимагати роз’яснення або здійснити перевірку щодо повноти, достовірності та своєчасності подання відомостей до Реєстру.</w:t>
      </w:r>
      <w:bookmarkEnd w:id="70"/>
    </w:p>
    <w:p w14:paraId="37DDC10F" w14:textId="77777777" w:rsidR="007E5A67" w:rsidRPr="008500EB" w:rsidRDefault="007E5A67" w:rsidP="007E5A67">
      <w:pPr>
        <w:pStyle w:val="rvps2"/>
        <w:shd w:val="clear" w:color="auto" w:fill="FFFFFF"/>
        <w:spacing w:before="120" w:beforeAutospacing="0" w:after="0" w:afterAutospacing="0"/>
        <w:ind w:firstLine="567"/>
        <w:jc w:val="both"/>
        <w:rPr>
          <w:sz w:val="28"/>
          <w:szCs w:val="28"/>
          <w:lang w:val="uk-UA"/>
        </w:rPr>
      </w:pPr>
      <w:r w:rsidRPr="008500EB">
        <w:rPr>
          <w:sz w:val="28"/>
          <w:szCs w:val="28"/>
          <w:lang w:val="uk-UA"/>
        </w:rPr>
        <w:t>Для отримання роз’яснень або здійснення перевірки Інспекція має право вимагати від аудиторів та суб’єктів аудиторської діяльності надання необхідної інформації та документів. Аудитори та суб’єкти аудиторської діяльності, зобов’язані не пізніше 20 робочих днів з дня отримання запиту надати відповідну інформацію та копії документів.</w:t>
      </w:r>
    </w:p>
    <w:p w14:paraId="51441AF0" w14:textId="77777777" w:rsidR="007E5A67" w:rsidRPr="008500EB" w:rsidRDefault="007E5A67" w:rsidP="007E5A67">
      <w:pPr>
        <w:pStyle w:val="rvps2"/>
        <w:shd w:val="clear" w:color="auto" w:fill="FFFFFF"/>
        <w:spacing w:before="120" w:beforeAutospacing="0" w:after="0" w:afterAutospacing="0"/>
        <w:ind w:firstLine="567"/>
        <w:jc w:val="both"/>
        <w:rPr>
          <w:sz w:val="28"/>
          <w:szCs w:val="28"/>
          <w:lang w:val="uk-UA"/>
        </w:rPr>
      </w:pPr>
      <w:r w:rsidRPr="008500EB">
        <w:rPr>
          <w:sz w:val="28"/>
          <w:szCs w:val="28"/>
          <w:lang w:val="uk-UA"/>
        </w:rPr>
        <w:t>Ненадання або несвоєчасне надання інформації без поважних причин, неповне надання інформації, надання інформації, що не відповідає дійсності, відмова у наданні інформації на запит вказаними особами тягне за собою відповідальність, передбачену законом.</w:t>
      </w:r>
      <w:bookmarkStart w:id="72" w:name="_Hlk84847983"/>
      <w:bookmarkStart w:id="73" w:name="_Hlk80801360"/>
      <w:bookmarkEnd w:id="71"/>
    </w:p>
    <w:p w14:paraId="3CCA55C2" w14:textId="77777777" w:rsidR="007E5A67" w:rsidRPr="008500EB" w:rsidRDefault="007E5A67" w:rsidP="007E5A67">
      <w:pPr>
        <w:pStyle w:val="rvps2"/>
        <w:shd w:val="clear" w:color="auto" w:fill="FFFFFF"/>
        <w:spacing w:before="120" w:beforeAutospacing="0" w:after="0" w:afterAutospacing="0"/>
        <w:ind w:firstLine="567"/>
        <w:jc w:val="both"/>
        <w:rPr>
          <w:sz w:val="28"/>
          <w:szCs w:val="28"/>
          <w:lang w:val="uk-UA"/>
        </w:rPr>
      </w:pPr>
      <w:r w:rsidRPr="008500EB">
        <w:rPr>
          <w:sz w:val="28"/>
          <w:szCs w:val="28"/>
          <w:lang w:val="uk-UA"/>
        </w:rPr>
        <w:t>9. У разі встановлення факту несуттєвого порушення вимог цього Закону щодо повноти, достовірності та своєчасності внесення відомостей про аудитора або суб'єкта аудиторської діяльності до Реєстру до аудитора або суб'єкта аудиторської діяльності застосовується стягнення у вигляді попередження.</w:t>
      </w:r>
      <w:bookmarkStart w:id="74" w:name="_Hlk86581210"/>
      <w:bookmarkEnd w:id="72"/>
    </w:p>
    <w:p w14:paraId="3948D4E2" w14:textId="77777777" w:rsidR="007E5A67" w:rsidRPr="008500EB" w:rsidRDefault="007E5A67" w:rsidP="007E5A67">
      <w:pPr>
        <w:pStyle w:val="rvps2"/>
        <w:shd w:val="clear" w:color="auto" w:fill="FFFFFF"/>
        <w:spacing w:before="120" w:beforeAutospacing="0" w:after="0" w:afterAutospacing="0"/>
        <w:ind w:firstLine="567"/>
        <w:jc w:val="both"/>
        <w:rPr>
          <w:sz w:val="28"/>
          <w:szCs w:val="28"/>
          <w:lang w:val="uk-UA"/>
        </w:rPr>
      </w:pPr>
      <w:r w:rsidRPr="008500EB">
        <w:rPr>
          <w:sz w:val="28"/>
          <w:szCs w:val="28"/>
          <w:lang w:val="uk-UA"/>
        </w:rPr>
        <w:t xml:space="preserve">У разі встановлення факту суттєвого порушення вимог цього Закону щодо повноти, достовірності та своєчасності внесення відомостей про аудитора або суб'єкта аудиторської діяльності для оприлюднення у Реєстрі </w:t>
      </w:r>
      <w:r w:rsidRPr="008500EB">
        <w:rPr>
          <w:iCs/>
          <w:sz w:val="28"/>
          <w:szCs w:val="28"/>
          <w:lang w:val="uk-UA"/>
        </w:rPr>
        <w:t>або не усунення аудитором або суб'єктом аудиторської діяльності несуттєвого порушення вимог цього Закону щодо повноти, достовірності та своєчасності внесення відомостей до Реєстру</w:t>
      </w:r>
      <w:r w:rsidRPr="008500EB">
        <w:rPr>
          <w:sz w:val="28"/>
          <w:szCs w:val="28"/>
          <w:lang w:val="uk-UA"/>
        </w:rPr>
        <w:t xml:space="preserve"> протягом</w:t>
      </w:r>
      <w:r w:rsidRPr="008500EB">
        <w:rPr>
          <w:iCs/>
          <w:sz w:val="28"/>
          <w:szCs w:val="28"/>
          <w:lang w:val="uk-UA"/>
        </w:rPr>
        <w:t xml:space="preserve"> трьох місяців після  застосування стягнення у вигляді попередження,</w:t>
      </w:r>
      <w:r w:rsidRPr="008500EB">
        <w:rPr>
          <w:i/>
          <w:sz w:val="28"/>
          <w:szCs w:val="28"/>
          <w:lang w:val="uk-UA"/>
        </w:rPr>
        <w:t xml:space="preserve"> </w:t>
      </w:r>
      <w:bookmarkStart w:id="75" w:name="_Hlk83640821"/>
      <w:r w:rsidRPr="008500EB">
        <w:rPr>
          <w:sz w:val="28"/>
          <w:szCs w:val="28"/>
          <w:lang w:val="uk-UA"/>
        </w:rPr>
        <w:t xml:space="preserve">Рада нагляду за поданням Інспекції або Аудиторська палата України приймає рішення про </w:t>
      </w:r>
      <w:r w:rsidRPr="008500EB">
        <w:rPr>
          <w:sz w:val="28"/>
          <w:szCs w:val="28"/>
          <w:lang w:val="uk-UA"/>
        </w:rPr>
        <w:lastRenderedPageBreak/>
        <w:t>виключення аудитора або суб'єкта аудиторської діяльності з Реєстру. З</w:t>
      </w:r>
      <w:bookmarkEnd w:id="75"/>
      <w:r w:rsidRPr="008500EB">
        <w:rPr>
          <w:sz w:val="28"/>
          <w:szCs w:val="28"/>
          <w:lang w:val="uk-UA"/>
        </w:rPr>
        <w:t>азначене рішення може бути оскаржене до суду.</w:t>
      </w:r>
      <w:bookmarkStart w:id="76" w:name="_Hlk80801374"/>
      <w:bookmarkEnd w:id="73"/>
      <w:bookmarkEnd w:id="74"/>
    </w:p>
    <w:p w14:paraId="3A1BC109" w14:textId="77777777" w:rsidR="007E5A67" w:rsidRPr="008500EB" w:rsidRDefault="007E5A67" w:rsidP="007E5A67">
      <w:pPr>
        <w:pStyle w:val="rvps2"/>
        <w:shd w:val="clear" w:color="auto" w:fill="FFFFFF"/>
        <w:spacing w:before="120" w:beforeAutospacing="0" w:after="0" w:afterAutospacing="0"/>
        <w:ind w:firstLine="567"/>
        <w:jc w:val="both"/>
        <w:rPr>
          <w:sz w:val="28"/>
          <w:szCs w:val="28"/>
          <w:lang w:val="uk-UA"/>
        </w:rPr>
      </w:pPr>
      <w:r w:rsidRPr="008500EB">
        <w:rPr>
          <w:sz w:val="28"/>
          <w:szCs w:val="28"/>
          <w:lang w:val="uk-UA"/>
        </w:rPr>
        <w:t>Суттєвим порушенням вважається умисне невнесення, несвоєчасне внесення або внесення недостовірної інформації, яка підлягає оприлюдненню у Реєстрі відповідно до вимог цього Закону, що призвело до введення в оману замовника аудиторських послуг та/або інших осіб щодо відповідності аудитора або суб’єкта аудиторської діяльності вимогам для проведення обов’язкового аудиту або обов’язкового аудиту підприємств, що становлять суспільний інтерес.</w:t>
      </w:r>
      <w:bookmarkStart w:id="77" w:name="_Hlk80801388"/>
      <w:bookmarkEnd w:id="76"/>
    </w:p>
    <w:p w14:paraId="55C9556D" w14:textId="77777777" w:rsidR="007E5A67" w:rsidRPr="008500EB" w:rsidRDefault="007E5A67" w:rsidP="007E5A67">
      <w:pPr>
        <w:pStyle w:val="rvps2"/>
        <w:shd w:val="clear" w:color="auto" w:fill="FFFFFF"/>
        <w:spacing w:before="120" w:beforeAutospacing="0" w:after="0" w:afterAutospacing="0"/>
        <w:ind w:firstLine="567"/>
        <w:jc w:val="both"/>
        <w:rPr>
          <w:sz w:val="28"/>
          <w:szCs w:val="28"/>
          <w:lang w:val="uk-UA"/>
        </w:rPr>
      </w:pPr>
      <w:r w:rsidRPr="008500EB">
        <w:rPr>
          <w:sz w:val="28"/>
          <w:szCs w:val="28"/>
          <w:lang w:val="uk-UA"/>
        </w:rPr>
        <w:t xml:space="preserve">10. </w:t>
      </w:r>
      <w:bookmarkStart w:id="78" w:name="_Hlk80865239"/>
      <w:r w:rsidRPr="008500EB">
        <w:rPr>
          <w:sz w:val="28"/>
          <w:szCs w:val="28"/>
          <w:lang w:val="uk-UA"/>
        </w:rPr>
        <w:t>Інспекція зобов'язана вести справи на кожного аудитора та суб'єкта аудиторської діяльності, в яких зберігаються усі відомості, які ними вносились  до Реєстру. Після внесення уповноваженою особою Інспекції відомостей про виключення аудитора або суб'єкта аудиторської діяльності з Реєстру його справа зберігається не менше ніж 10 років.</w:t>
      </w:r>
      <w:bookmarkEnd w:id="77"/>
      <w:bookmarkEnd w:id="78"/>
    </w:p>
    <w:p w14:paraId="27DF2AAA" w14:textId="77777777" w:rsidR="007E5A67" w:rsidRPr="008500EB" w:rsidRDefault="007E5A67" w:rsidP="007E5A67">
      <w:pPr>
        <w:pStyle w:val="rvps2"/>
        <w:shd w:val="clear" w:color="auto" w:fill="FFFFFF"/>
        <w:spacing w:before="120" w:beforeAutospacing="0" w:after="0" w:afterAutospacing="0"/>
        <w:ind w:firstLine="567"/>
        <w:jc w:val="both"/>
        <w:rPr>
          <w:sz w:val="28"/>
          <w:szCs w:val="28"/>
          <w:shd w:val="clear" w:color="auto" w:fill="FFFFFF"/>
          <w:lang w:val="uk-UA"/>
        </w:rPr>
      </w:pPr>
      <w:r w:rsidRPr="008500EB">
        <w:rPr>
          <w:sz w:val="28"/>
          <w:szCs w:val="28"/>
          <w:lang w:val="uk-UA"/>
        </w:rPr>
        <w:t xml:space="preserve">11. </w:t>
      </w:r>
      <w:r w:rsidRPr="008500EB">
        <w:rPr>
          <w:sz w:val="28"/>
          <w:szCs w:val="28"/>
          <w:shd w:val="clear" w:color="auto" w:fill="FFFFFF"/>
          <w:lang w:val="uk-UA"/>
        </w:rPr>
        <w:t>Підставами для внесення уповноваженою особою Інспекції відомостей про виключення аудитора або суб’єкта аудиторської діяльності з Реєстру є:</w:t>
      </w:r>
    </w:p>
    <w:p w14:paraId="37747D19" w14:textId="77777777" w:rsidR="007E5A67" w:rsidRPr="008500EB" w:rsidRDefault="007E5A67" w:rsidP="007E5A67">
      <w:pPr>
        <w:pStyle w:val="rvps2"/>
        <w:shd w:val="clear" w:color="auto" w:fill="FFFFFF"/>
        <w:spacing w:before="120" w:beforeAutospacing="0" w:after="0" w:afterAutospacing="0"/>
        <w:ind w:firstLine="567"/>
        <w:jc w:val="both"/>
        <w:rPr>
          <w:sz w:val="28"/>
          <w:szCs w:val="28"/>
          <w:lang w:val="uk-UA"/>
        </w:rPr>
      </w:pPr>
      <w:r w:rsidRPr="008500EB">
        <w:rPr>
          <w:sz w:val="28"/>
          <w:szCs w:val="28"/>
          <w:shd w:val="clear" w:color="auto" w:fill="FFFFFF"/>
          <w:lang w:val="uk-UA"/>
        </w:rPr>
        <w:t>1</w:t>
      </w:r>
      <w:r w:rsidRPr="008500EB">
        <w:rPr>
          <w:sz w:val="28"/>
          <w:szCs w:val="28"/>
          <w:lang w:val="uk-UA"/>
        </w:rPr>
        <w:t>) особиста заява аудитора або суб’єкта аудиторської діяльності про виключення відомостей з Реєстру;</w:t>
      </w:r>
      <w:bookmarkStart w:id="79" w:name="_Hlk83640852"/>
    </w:p>
    <w:p w14:paraId="0AEFEA8C" w14:textId="77777777" w:rsidR="007E5A67" w:rsidRPr="008500EB" w:rsidRDefault="007E5A67" w:rsidP="007E5A67">
      <w:pPr>
        <w:pStyle w:val="rvps2"/>
        <w:shd w:val="clear" w:color="auto" w:fill="FFFFFF"/>
        <w:spacing w:before="120" w:beforeAutospacing="0" w:after="0" w:afterAutospacing="0"/>
        <w:ind w:firstLine="567"/>
        <w:jc w:val="both"/>
        <w:rPr>
          <w:sz w:val="28"/>
          <w:szCs w:val="28"/>
          <w:lang w:val="uk-UA"/>
        </w:rPr>
      </w:pPr>
      <w:r w:rsidRPr="008500EB">
        <w:rPr>
          <w:sz w:val="28"/>
          <w:szCs w:val="28"/>
          <w:lang w:val="uk-UA"/>
        </w:rPr>
        <w:t xml:space="preserve">2) рішення Ради нагляду про виключення аудитора або </w:t>
      </w:r>
      <w:bookmarkStart w:id="80" w:name="_Hlk80784210"/>
      <w:r w:rsidRPr="008500EB">
        <w:rPr>
          <w:sz w:val="28"/>
          <w:szCs w:val="28"/>
          <w:lang w:val="uk-UA"/>
        </w:rPr>
        <w:t xml:space="preserve">суб’єкта аудиторської діяльності </w:t>
      </w:r>
      <w:bookmarkEnd w:id="80"/>
      <w:r w:rsidRPr="008500EB">
        <w:rPr>
          <w:sz w:val="28"/>
          <w:szCs w:val="28"/>
          <w:lang w:val="uk-UA"/>
        </w:rPr>
        <w:t>з Реєстру, прийняте у разі:</w:t>
      </w:r>
      <w:bookmarkEnd w:id="79"/>
    </w:p>
    <w:p w14:paraId="3105B4C2" w14:textId="77777777" w:rsidR="007E5A67" w:rsidRPr="008500EB" w:rsidRDefault="007E5A67" w:rsidP="007E5A67">
      <w:pPr>
        <w:pStyle w:val="rvps2"/>
        <w:shd w:val="clear" w:color="auto" w:fill="FFFFFF"/>
        <w:spacing w:before="120" w:beforeAutospacing="0" w:after="0" w:afterAutospacing="0"/>
        <w:ind w:firstLine="567"/>
        <w:jc w:val="both"/>
        <w:rPr>
          <w:sz w:val="28"/>
          <w:szCs w:val="28"/>
          <w:lang w:val="uk-UA"/>
        </w:rPr>
      </w:pPr>
      <w:r w:rsidRPr="008500EB">
        <w:rPr>
          <w:sz w:val="28"/>
          <w:szCs w:val="28"/>
          <w:lang w:val="uk-UA"/>
        </w:rPr>
        <w:t xml:space="preserve">а) невідповідності правового статусу юридичної особи вимогам </w:t>
      </w:r>
      <w:hyperlink r:id="rId13" w:anchor="n50" w:tgtFrame="_blank" w:history="1">
        <w:r w:rsidRPr="008500EB">
          <w:rPr>
            <w:rStyle w:val="af"/>
            <w:color w:val="auto"/>
            <w:sz w:val="28"/>
            <w:szCs w:val="28"/>
            <w:u w:val="none"/>
            <w:lang w:val="uk-UA"/>
          </w:rPr>
          <w:t>статті 5</w:t>
        </w:r>
      </w:hyperlink>
      <w:r w:rsidRPr="008500EB">
        <w:rPr>
          <w:sz w:val="28"/>
          <w:szCs w:val="28"/>
          <w:lang w:val="uk-UA"/>
        </w:rPr>
        <w:t xml:space="preserve"> Закону;</w:t>
      </w:r>
    </w:p>
    <w:p w14:paraId="42F43D49" w14:textId="77777777" w:rsidR="007E5A67" w:rsidRPr="008500EB" w:rsidRDefault="007E5A67" w:rsidP="007E5A67">
      <w:pPr>
        <w:pStyle w:val="rvps2"/>
        <w:shd w:val="clear" w:color="auto" w:fill="FFFFFF"/>
        <w:spacing w:before="120" w:beforeAutospacing="0" w:after="0" w:afterAutospacing="0"/>
        <w:ind w:firstLine="567"/>
        <w:jc w:val="both"/>
        <w:rPr>
          <w:sz w:val="28"/>
          <w:szCs w:val="28"/>
          <w:lang w:val="uk-UA"/>
        </w:rPr>
      </w:pPr>
      <w:r w:rsidRPr="008500EB">
        <w:rPr>
          <w:sz w:val="28"/>
          <w:szCs w:val="28"/>
          <w:lang w:val="uk-UA"/>
        </w:rPr>
        <w:t>б) втрати аудитором або аудиторською фірмою доброї репутації;</w:t>
      </w:r>
    </w:p>
    <w:p w14:paraId="2EDFE5F3" w14:textId="77777777" w:rsidR="007E5A67" w:rsidRPr="008500EB" w:rsidRDefault="007E5A67" w:rsidP="007E5A67">
      <w:pPr>
        <w:pStyle w:val="rvps2"/>
        <w:shd w:val="clear" w:color="auto" w:fill="FFFFFF"/>
        <w:spacing w:before="120" w:beforeAutospacing="0" w:after="0" w:afterAutospacing="0"/>
        <w:ind w:firstLine="567"/>
        <w:jc w:val="both"/>
        <w:rPr>
          <w:sz w:val="28"/>
          <w:szCs w:val="28"/>
          <w:lang w:val="uk-UA"/>
        </w:rPr>
      </w:pPr>
      <w:r w:rsidRPr="008500EB">
        <w:rPr>
          <w:sz w:val="28"/>
          <w:szCs w:val="28"/>
          <w:lang w:val="uk-UA"/>
        </w:rPr>
        <w:t>в) наявності у аудитора не погашеної чи не знятої в установленому порядку судимості або накладання протягом останнього року адміністративного стягнення за вчинення правопорушення, пов’язаного з корупцією;</w:t>
      </w:r>
    </w:p>
    <w:p w14:paraId="5E85593E" w14:textId="77777777" w:rsidR="007E5A67" w:rsidRPr="008500EB" w:rsidRDefault="007E5A67" w:rsidP="007E5A67">
      <w:pPr>
        <w:pStyle w:val="rvps2"/>
        <w:shd w:val="clear" w:color="auto" w:fill="FFFFFF"/>
        <w:spacing w:before="120" w:beforeAutospacing="0" w:after="0" w:afterAutospacing="0"/>
        <w:ind w:firstLine="567"/>
        <w:jc w:val="both"/>
        <w:rPr>
          <w:iCs/>
          <w:sz w:val="28"/>
          <w:szCs w:val="28"/>
          <w:lang w:val="uk-UA"/>
        </w:rPr>
      </w:pPr>
      <w:r w:rsidRPr="008500EB">
        <w:rPr>
          <w:sz w:val="28"/>
          <w:szCs w:val="28"/>
          <w:lang w:val="uk-UA"/>
        </w:rPr>
        <w:t xml:space="preserve">3) рішення Ради нагляду або Ради Аудиторської палати України </w:t>
      </w:r>
      <w:r w:rsidRPr="008500EB">
        <w:rPr>
          <w:iCs/>
          <w:sz w:val="28"/>
          <w:szCs w:val="28"/>
          <w:lang w:val="uk-UA"/>
        </w:rPr>
        <w:t xml:space="preserve">про застосування до аудитора або </w:t>
      </w:r>
      <w:r w:rsidRPr="008500EB">
        <w:rPr>
          <w:sz w:val="28"/>
          <w:szCs w:val="28"/>
          <w:lang w:val="uk-UA"/>
        </w:rPr>
        <w:t xml:space="preserve">суб’єкта аудиторської діяльності </w:t>
      </w:r>
      <w:r w:rsidRPr="008500EB">
        <w:rPr>
          <w:iCs/>
          <w:sz w:val="28"/>
          <w:szCs w:val="28"/>
          <w:lang w:val="uk-UA"/>
        </w:rPr>
        <w:t xml:space="preserve">стягнення </w:t>
      </w:r>
      <w:r w:rsidRPr="008500EB">
        <w:rPr>
          <w:sz w:val="28"/>
          <w:szCs w:val="28"/>
          <w:lang w:val="uk-UA"/>
        </w:rPr>
        <w:t xml:space="preserve">за вчинення професійного проступку  </w:t>
      </w:r>
      <w:r w:rsidRPr="008500EB">
        <w:rPr>
          <w:iCs/>
          <w:sz w:val="28"/>
          <w:szCs w:val="28"/>
          <w:lang w:val="uk-UA"/>
        </w:rPr>
        <w:t>у вигляді виключення з Реєстру;</w:t>
      </w:r>
    </w:p>
    <w:p w14:paraId="3CBD81AE" w14:textId="77777777" w:rsidR="007E5A67" w:rsidRPr="008500EB" w:rsidRDefault="007E5A67" w:rsidP="007E5A67">
      <w:pPr>
        <w:pStyle w:val="rvps2"/>
        <w:shd w:val="clear" w:color="auto" w:fill="FFFFFF"/>
        <w:spacing w:before="120" w:beforeAutospacing="0" w:after="0" w:afterAutospacing="0"/>
        <w:ind w:firstLine="567"/>
        <w:jc w:val="both"/>
        <w:rPr>
          <w:sz w:val="28"/>
          <w:szCs w:val="28"/>
          <w:lang w:val="uk-UA"/>
        </w:rPr>
      </w:pPr>
      <w:r w:rsidRPr="008500EB">
        <w:rPr>
          <w:sz w:val="28"/>
          <w:szCs w:val="28"/>
          <w:lang w:val="uk-UA"/>
        </w:rPr>
        <w:t>4) внесення до Єдиного державного реєстру юридичних осіб, фізичних осіб - підприємців та громадських формувань запису про державну реєстрацію припинення юридичної особи, відомості про яку містяться в Реєстрі;</w:t>
      </w:r>
    </w:p>
    <w:p w14:paraId="4D24C81A" w14:textId="77777777" w:rsidR="007E5A67" w:rsidRPr="008500EB" w:rsidRDefault="007E5A67" w:rsidP="007E5A67">
      <w:pPr>
        <w:pStyle w:val="rvps2"/>
        <w:shd w:val="clear" w:color="auto" w:fill="FFFFFF"/>
        <w:spacing w:before="120" w:beforeAutospacing="0" w:after="0" w:afterAutospacing="0"/>
        <w:ind w:firstLine="567"/>
        <w:jc w:val="both"/>
        <w:rPr>
          <w:sz w:val="28"/>
          <w:szCs w:val="28"/>
          <w:lang w:val="uk-UA"/>
        </w:rPr>
      </w:pPr>
      <w:r w:rsidRPr="008500EB">
        <w:rPr>
          <w:sz w:val="28"/>
          <w:szCs w:val="28"/>
          <w:lang w:val="uk-UA"/>
        </w:rPr>
        <w:t>5) смерть аудитора, оголошення його померлим чи безвісно відсутнім у порядку, встановленому законом.</w:t>
      </w:r>
    </w:p>
    <w:p w14:paraId="171D69C3" w14:textId="77777777" w:rsidR="007E5A67" w:rsidRPr="008500EB" w:rsidRDefault="007E5A67" w:rsidP="007E5A67">
      <w:pPr>
        <w:pStyle w:val="rvps2"/>
        <w:shd w:val="clear" w:color="auto" w:fill="FFFFFF"/>
        <w:spacing w:before="120" w:beforeAutospacing="0" w:after="0" w:afterAutospacing="0"/>
        <w:ind w:firstLine="567"/>
        <w:jc w:val="both"/>
        <w:rPr>
          <w:sz w:val="28"/>
          <w:szCs w:val="28"/>
          <w:lang w:val="uk-UA"/>
        </w:rPr>
      </w:pPr>
      <w:r w:rsidRPr="008500EB">
        <w:rPr>
          <w:sz w:val="28"/>
          <w:szCs w:val="28"/>
          <w:lang w:val="uk-UA"/>
        </w:rPr>
        <w:t>У разі</w:t>
      </w:r>
      <w:r w:rsidRPr="008500EB">
        <w:rPr>
          <w:sz w:val="28"/>
          <w:szCs w:val="28"/>
          <w:shd w:val="clear" w:color="auto" w:fill="FFFFFF"/>
          <w:lang w:val="uk-UA"/>
        </w:rPr>
        <w:t xml:space="preserve"> внесення уповноваженою особою Інспекції відомостей про виключення  суб’єкта аудиторської діяльності з Реєстру, </w:t>
      </w:r>
      <w:r w:rsidRPr="008500EB">
        <w:rPr>
          <w:sz w:val="28"/>
          <w:szCs w:val="28"/>
          <w:lang w:val="uk-UA"/>
        </w:rPr>
        <w:t xml:space="preserve">рішення про </w:t>
      </w:r>
      <w:r w:rsidRPr="008500EB">
        <w:rPr>
          <w:sz w:val="28"/>
          <w:szCs w:val="28"/>
          <w:lang w:val="uk-UA"/>
        </w:rPr>
        <w:lastRenderedPageBreak/>
        <w:t>проходження суб’єктом аудиторської діяльності перевірки з  контролю якості аудиторських послуг втрачає чинність.</w:t>
      </w:r>
      <w:bookmarkStart w:id="81" w:name="_Hlk86582795"/>
    </w:p>
    <w:p w14:paraId="5E6F08EC" w14:textId="77777777" w:rsidR="007E5A67" w:rsidRPr="008500EB" w:rsidRDefault="007E5A67" w:rsidP="007E5A67">
      <w:pPr>
        <w:pStyle w:val="rvps2"/>
        <w:shd w:val="clear" w:color="auto" w:fill="FFFFFF"/>
        <w:spacing w:before="120" w:beforeAutospacing="0" w:after="0" w:afterAutospacing="0"/>
        <w:ind w:firstLine="567"/>
        <w:jc w:val="both"/>
        <w:rPr>
          <w:sz w:val="28"/>
          <w:szCs w:val="28"/>
          <w:shd w:val="clear" w:color="auto" w:fill="FFFFFF"/>
          <w:lang w:val="uk-UA"/>
        </w:rPr>
      </w:pPr>
      <w:r w:rsidRPr="008500EB">
        <w:rPr>
          <w:sz w:val="28"/>
          <w:szCs w:val="28"/>
          <w:lang w:val="uk-UA"/>
        </w:rPr>
        <w:t xml:space="preserve">12. </w:t>
      </w:r>
      <w:r w:rsidRPr="008500EB">
        <w:rPr>
          <w:sz w:val="28"/>
          <w:szCs w:val="28"/>
          <w:shd w:val="clear" w:color="auto" w:fill="FFFFFF"/>
          <w:lang w:val="uk-UA"/>
        </w:rPr>
        <w:t>Підставами для вилучення уповноваженою особою Інспекції відомостей про суб’єкта аудиторської діяльності з</w:t>
      </w:r>
      <w:r w:rsidRPr="008500EB">
        <w:rPr>
          <w:sz w:val="28"/>
          <w:szCs w:val="28"/>
          <w:lang w:val="uk-UA"/>
        </w:rPr>
        <w:t xml:space="preserve"> розділу “Суб’єкти аудиторської діяльності, які мають право проводити обов’язковий аудит фінансової звітності” та/або розділу “Суб’єкти аудиторської діяльності, які мають право проводити обов’язковий аудит фінансової звітності підприємств, що становлять суспільний інтерес” </w:t>
      </w:r>
      <w:r w:rsidRPr="008500EB">
        <w:rPr>
          <w:sz w:val="28"/>
          <w:szCs w:val="28"/>
          <w:shd w:val="clear" w:color="auto" w:fill="FFFFFF"/>
          <w:lang w:val="uk-UA"/>
        </w:rPr>
        <w:t xml:space="preserve"> Реєстру є:</w:t>
      </w:r>
    </w:p>
    <w:p w14:paraId="64B63095" w14:textId="77777777" w:rsidR="007E5A67" w:rsidRPr="008500EB" w:rsidRDefault="007E5A67" w:rsidP="007E5A67">
      <w:pPr>
        <w:pStyle w:val="rvps2"/>
        <w:shd w:val="clear" w:color="auto" w:fill="FFFFFF"/>
        <w:spacing w:before="120" w:beforeAutospacing="0" w:after="0" w:afterAutospacing="0"/>
        <w:ind w:firstLine="567"/>
        <w:jc w:val="both"/>
        <w:rPr>
          <w:sz w:val="28"/>
          <w:szCs w:val="28"/>
          <w:lang w:val="uk-UA"/>
        </w:rPr>
      </w:pPr>
      <w:r w:rsidRPr="008500EB">
        <w:rPr>
          <w:sz w:val="28"/>
          <w:szCs w:val="28"/>
          <w:lang w:val="uk-UA"/>
        </w:rPr>
        <w:t xml:space="preserve">1) рішення Ради нагляду або Ради Аудиторської палати України </w:t>
      </w:r>
      <w:r w:rsidRPr="008500EB">
        <w:rPr>
          <w:iCs/>
          <w:sz w:val="28"/>
          <w:szCs w:val="28"/>
          <w:lang w:val="uk-UA"/>
        </w:rPr>
        <w:t xml:space="preserve">про застосування до </w:t>
      </w:r>
      <w:r w:rsidRPr="008500EB">
        <w:rPr>
          <w:sz w:val="28"/>
          <w:szCs w:val="28"/>
          <w:lang w:val="uk-UA"/>
        </w:rPr>
        <w:t xml:space="preserve">суб’єкта аудиторської діяльності за вчинення професійного проступку </w:t>
      </w:r>
      <w:r w:rsidRPr="008500EB">
        <w:rPr>
          <w:iCs/>
          <w:sz w:val="28"/>
          <w:szCs w:val="28"/>
          <w:lang w:val="uk-UA"/>
        </w:rPr>
        <w:t>стягнення у вигляді</w:t>
      </w:r>
      <w:r w:rsidRPr="008500EB">
        <w:rPr>
          <w:sz w:val="28"/>
          <w:szCs w:val="28"/>
          <w:lang w:val="uk-UA"/>
        </w:rPr>
        <w:t xml:space="preserve"> зупинення права на надання послуг з обов’язкового аудиту фінансової звітності або обов’язкового аудиту фінансової звітності підприємств, що становлять суспільний інтерес;</w:t>
      </w:r>
    </w:p>
    <w:p w14:paraId="3C729EB8" w14:textId="77777777" w:rsidR="007E5A67" w:rsidRPr="008500EB" w:rsidRDefault="007E5A67" w:rsidP="007E5A67">
      <w:pPr>
        <w:pStyle w:val="rvps2"/>
        <w:shd w:val="clear" w:color="auto" w:fill="FFFFFF"/>
        <w:spacing w:before="120" w:beforeAutospacing="0" w:after="0" w:afterAutospacing="0"/>
        <w:ind w:firstLine="567"/>
        <w:jc w:val="both"/>
        <w:rPr>
          <w:sz w:val="28"/>
          <w:szCs w:val="28"/>
          <w:lang w:val="uk-UA"/>
        </w:rPr>
      </w:pPr>
      <w:r w:rsidRPr="008500EB">
        <w:rPr>
          <w:sz w:val="28"/>
          <w:szCs w:val="28"/>
          <w:lang w:val="uk-UA"/>
        </w:rPr>
        <w:t>2) втрата чинності рішенням про проходження суб’єктом аудиторської діяльності перевірки з контролю якості аудиторських послуг;</w:t>
      </w:r>
    </w:p>
    <w:p w14:paraId="143FC37A" w14:textId="77777777" w:rsidR="007E5A67" w:rsidRPr="008500EB" w:rsidRDefault="007E5A67" w:rsidP="007E5A67">
      <w:pPr>
        <w:pStyle w:val="rvps2"/>
        <w:shd w:val="clear" w:color="auto" w:fill="FFFFFF"/>
        <w:spacing w:before="120" w:beforeAutospacing="0" w:after="0" w:afterAutospacing="0"/>
        <w:ind w:firstLine="567"/>
        <w:jc w:val="both"/>
        <w:rPr>
          <w:sz w:val="28"/>
          <w:szCs w:val="28"/>
          <w:lang w:val="uk-UA"/>
        </w:rPr>
      </w:pPr>
      <w:r w:rsidRPr="008500EB">
        <w:rPr>
          <w:sz w:val="28"/>
          <w:szCs w:val="28"/>
          <w:lang w:val="uk-UA"/>
        </w:rPr>
        <w:t>3) недотримання суб’єктом аудиторської діяльності вимог пункту 4 частини першої статті 23 цього Закону  щодо персоналу або вимог статті 43 Закону  щодо наявності чинного договору страхування цивільно-правової відповідальності суб’єкта аудиторської діяльності перед третіми особами.</w:t>
      </w:r>
      <w:bookmarkStart w:id="82" w:name="_Hlk80798684"/>
      <w:bookmarkEnd w:id="81"/>
    </w:p>
    <w:p w14:paraId="6518611D" w14:textId="45345AE6" w:rsidR="007E5A67" w:rsidRPr="008500EB" w:rsidRDefault="007E5A67" w:rsidP="007E5A67">
      <w:pPr>
        <w:pStyle w:val="rvps2"/>
        <w:shd w:val="clear" w:color="auto" w:fill="FFFFFF"/>
        <w:spacing w:before="120" w:beforeAutospacing="0" w:after="0" w:afterAutospacing="0"/>
        <w:ind w:firstLine="567"/>
        <w:jc w:val="both"/>
        <w:rPr>
          <w:sz w:val="28"/>
          <w:szCs w:val="28"/>
          <w:lang w:val="uk-UA"/>
        </w:rPr>
      </w:pPr>
      <w:r w:rsidRPr="008500EB">
        <w:rPr>
          <w:sz w:val="28"/>
          <w:szCs w:val="28"/>
          <w:lang w:val="uk-UA"/>
        </w:rPr>
        <w:t>13. У разі якщо аудитор або суб’єкт аудиторської діяльності систематично (два і більше разів) не сплачує або несвоєчасно сплачує внески, передбачені частиною тринадцятою статті 15 цього Закону, та інші внески або платежі, рішення про сплату яких прийнято з’їздом аудиторів України відповідно до статті 48 цього Закону, Рада нагляду за поданням Інспекції щодо суб’єктів аудиторської діяльності, які мають право проводити обов’язковий аудит фінансової звітності підприємств, що становлять суспільний інтерес, або Аудиторської палати України щодо аудиторів та суб’єктів аудиторської діяльності (крім тих, які мають право проводити обов’язковий аудит фінансової звітності підприємств, що становлять суспільний інтерес) застосовують, передбачені частиною шостою статті 42 цього Закону стягнення. Зазначене рішення може бути оскаржене до суду.</w:t>
      </w:r>
      <w:bookmarkEnd w:id="82"/>
      <w:r w:rsidRPr="008500EB">
        <w:rPr>
          <w:sz w:val="28"/>
          <w:szCs w:val="28"/>
          <w:lang w:val="uk-UA"/>
        </w:rPr>
        <w:t xml:space="preserve"> ”</w:t>
      </w:r>
      <w:r w:rsidR="00037B1D" w:rsidRPr="008500EB">
        <w:rPr>
          <w:sz w:val="28"/>
          <w:szCs w:val="28"/>
          <w:lang w:val="uk-UA"/>
        </w:rPr>
        <w:t>.</w:t>
      </w:r>
    </w:p>
    <w:p w14:paraId="66C51A4A" w14:textId="64781A3C" w:rsidR="00F404E7" w:rsidRPr="008500EB" w:rsidRDefault="001C2B1B" w:rsidP="003E476A">
      <w:pPr>
        <w:pStyle w:val="a3"/>
        <w:tabs>
          <w:tab w:val="left" w:pos="851"/>
        </w:tabs>
        <w:rPr>
          <w:rFonts w:ascii="Times New Roman" w:hAnsi="Times New Roman"/>
          <w:sz w:val="28"/>
          <w:szCs w:val="28"/>
        </w:rPr>
      </w:pPr>
      <w:r w:rsidRPr="008500EB">
        <w:rPr>
          <w:rFonts w:ascii="Times New Roman" w:hAnsi="Times New Roman"/>
          <w:sz w:val="28"/>
          <w:szCs w:val="28"/>
        </w:rPr>
        <w:t>17</w:t>
      </w:r>
      <w:r w:rsidR="00037B1D" w:rsidRPr="008500EB">
        <w:rPr>
          <w:rFonts w:ascii="Times New Roman" w:hAnsi="Times New Roman"/>
          <w:sz w:val="28"/>
          <w:szCs w:val="28"/>
        </w:rPr>
        <w:t>. У</w:t>
      </w:r>
      <w:r w:rsidR="009E35EA" w:rsidRPr="008500EB">
        <w:rPr>
          <w:rFonts w:ascii="Times New Roman" w:hAnsi="Times New Roman"/>
          <w:sz w:val="28"/>
          <w:szCs w:val="28"/>
        </w:rPr>
        <w:t xml:space="preserve"> статті 23:</w:t>
      </w:r>
    </w:p>
    <w:p w14:paraId="3017F83F" w14:textId="09CB09CE" w:rsidR="002F635F" w:rsidRPr="008500EB" w:rsidRDefault="00037B1D" w:rsidP="003E476A">
      <w:pPr>
        <w:pStyle w:val="a3"/>
        <w:tabs>
          <w:tab w:val="left" w:pos="851"/>
        </w:tabs>
        <w:rPr>
          <w:rFonts w:ascii="Times New Roman" w:hAnsi="Times New Roman"/>
          <w:sz w:val="28"/>
          <w:szCs w:val="28"/>
        </w:rPr>
      </w:pPr>
      <w:r w:rsidRPr="008500EB">
        <w:rPr>
          <w:rFonts w:ascii="Times New Roman" w:hAnsi="Times New Roman"/>
          <w:sz w:val="28"/>
          <w:szCs w:val="28"/>
        </w:rPr>
        <w:t xml:space="preserve">1) </w:t>
      </w:r>
      <w:r w:rsidR="009E35EA" w:rsidRPr="008500EB">
        <w:rPr>
          <w:rFonts w:ascii="Times New Roman" w:hAnsi="Times New Roman"/>
          <w:sz w:val="28"/>
          <w:szCs w:val="28"/>
        </w:rPr>
        <w:t>у частині першій:</w:t>
      </w:r>
    </w:p>
    <w:p w14:paraId="177099ED" w14:textId="77777777" w:rsidR="00164F93" w:rsidRPr="008500EB" w:rsidRDefault="002F635F" w:rsidP="003E476A">
      <w:pPr>
        <w:pStyle w:val="a3"/>
        <w:tabs>
          <w:tab w:val="left" w:pos="851"/>
        </w:tabs>
        <w:rPr>
          <w:rFonts w:ascii="Times New Roman" w:hAnsi="Times New Roman"/>
          <w:sz w:val="28"/>
          <w:szCs w:val="28"/>
        </w:rPr>
      </w:pPr>
      <w:r w:rsidRPr="008500EB">
        <w:rPr>
          <w:rFonts w:ascii="Times New Roman" w:hAnsi="Times New Roman"/>
          <w:sz w:val="28"/>
          <w:szCs w:val="28"/>
        </w:rPr>
        <w:t>пункт другий після слів “систем обробки інформації” доповнити словами “. Такі механізми внутрішнього контролю якості мають забезпечити виконання рішень та дотримання процедур на всіх рівнях суб’єкта аудиторської діяльності”;</w:t>
      </w:r>
    </w:p>
    <w:p w14:paraId="2DA4024D" w14:textId="09EA55C4" w:rsidR="00A308A5" w:rsidRPr="008500EB" w:rsidRDefault="00037B1D" w:rsidP="003E476A">
      <w:pPr>
        <w:pStyle w:val="a3"/>
        <w:tabs>
          <w:tab w:val="left" w:pos="851"/>
        </w:tabs>
        <w:rPr>
          <w:rFonts w:ascii="Times New Roman" w:hAnsi="Times New Roman"/>
          <w:sz w:val="28"/>
          <w:szCs w:val="28"/>
        </w:rPr>
      </w:pPr>
      <w:r w:rsidRPr="008500EB">
        <w:rPr>
          <w:rFonts w:ascii="Times New Roman" w:hAnsi="Times New Roman"/>
          <w:sz w:val="28"/>
          <w:szCs w:val="28"/>
        </w:rPr>
        <w:t xml:space="preserve">2) </w:t>
      </w:r>
      <w:r w:rsidR="00A308A5" w:rsidRPr="008500EB">
        <w:rPr>
          <w:rFonts w:ascii="Times New Roman" w:hAnsi="Times New Roman"/>
          <w:sz w:val="28"/>
          <w:szCs w:val="28"/>
        </w:rPr>
        <w:t xml:space="preserve">доповнити  </w:t>
      </w:r>
      <w:r w:rsidR="00EF620D" w:rsidRPr="008500EB">
        <w:rPr>
          <w:rFonts w:ascii="Times New Roman" w:hAnsi="Times New Roman"/>
          <w:sz w:val="28"/>
          <w:szCs w:val="28"/>
        </w:rPr>
        <w:t xml:space="preserve">статтю </w:t>
      </w:r>
      <w:r w:rsidR="00A308A5" w:rsidRPr="008500EB">
        <w:rPr>
          <w:rFonts w:ascii="Times New Roman" w:hAnsi="Times New Roman"/>
          <w:sz w:val="28"/>
          <w:szCs w:val="28"/>
        </w:rPr>
        <w:t>частинами другою та третьою такого змісту:</w:t>
      </w:r>
    </w:p>
    <w:p w14:paraId="63391211" w14:textId="77777777" w:rsidR="00A308A5" w:rsidRPr="008500EB" w:rsidRDefault="00A308A5" w:rsidP="003E476A">
      <w:pPr>
        <w:pStyle w:val="a3"/>
        <w:tabs>
          <w:tab w:val="left" w:pos="851"/>
        </w:tabs>
        <w:rPr>
          <w:rFonts w:ascii="Times New Roman" w:hAnsi="Times New Roman"/>
          <w:sz w:val="28"/>
          <w:szCs w:val="28"/>
        </w:rPr>
      </w:pPr>
      <w:r w:rsidRPr="008500EB">
        <w:rPr>
          <w:rFonts w:ascii="Times New Roman" w:hAnsi="Times New Roman"/>
          <w:sz w:val="28"/>
          <w:szCs w:val="28"/>
        </w:rPr>
        <w:lastRenderedPageBreak/>
        <w:t xml:space="preserve">“2. </w:t>
      </w:r>
      <w:bookmarkStart w:id="83" w:name="_Hlk83805477"/>
      <w:r w:rsidRPr="008500EB">
        <w:rPr>
          <w:rFonts w:ascii="Times New Roman" w:hAnsi="Times New Roman"/>
          <w:sz w:val="28"/>
          <w:szCs w:val="28"/>
        </w:rPr>
        <w:t>Політика та процедури, які складають систему внутрішнього контролю якості, повинні бути документально оформлені, а працівники суб’єкта аудиторської діяльності повинні бути ознайомленими з ними.</w:t>
      </w:r>
      <w:bookmarkEnd w:id="83"/>
    </w:p>
    <w:p w14:paraId="20D1AEFB" w14:textId="6C327362" w:rsidR="00F404E7" w:rsidRPr="008500EB" w:rsidRDefault="00A308A5" w:rsidP="003E476A">
      <w:pPr>
        <w:pStyle w:val="a3"/>
        <w:tabs>
          <w:tab w:val="left" w:pos="851"/>
        </w:tabs>
        <w:rPr>
          <w:rFonts w:ascii="Times New Roman" w:hAnsi="Times New Roman"/>
          <w:sz w:val="28"/>
          <w:szCs w:val="28"/>
        </w:rPr>
      </w:pPr>
      <w:r w:rsidRPr="008500EB">
        <w:rPr>
          <w:rFonts w:ascii="Times New Roman" w:hAnsi="Times New Roman"/>
          <w:sz w:val="28"/>
          <w:szCs w:val="28"/>
        </w:rPr>
        <w:t xml:space="preserve">3. При наданні послуг з обов’язкового аудиту фінансової звітності суб’єкт аудиторської діяльності має враховувати масштаб та складність завдання. Суб’єкт аудиторської діяльності зобов’язаний надати на вимогу Інспекції підтвердження прийнятності застосованих політики та процедур, які складають систему внутрішнього контролю якості, з урахуванням масштабу та складності </w:t>
      </w:r>
      <w:r w:rsidR="00043099" w:rsidRPr="008500EB">
        <w:rPr>
          <w:rFonts w:ascii="Times New Roman" w:hAnsi="Times New Roman"/>
          <w:sz w:val="28"/>
          <w:szCs w:val="28"/>
        </w:rPr>
        <w:t>такого завдання</w:t>
      </w:r>
      <w:r w:rsidRPr="008500EB">
        <w:rPr>
          <w:rFonts w:ascii="Times New Roman" w:hAnsi="Times New Roman"/>
          <w:sz w:val="28"/>
          <w:szCs w:val="28"/>
        </w:rPr>
        <w:t>.”</w:t>
      </w:r>
      <w:bookmarkStart w:id="84" w:name="_Hlk86155660"/>
      <w:r w:rsidR="00037B1D" w:rsidRPr="008500EB">
        <w:rPr>
          <w:rFonts w:ascii="Times New Roman" w:hAnsi="Times New Roman"/>
          <w:sz w:val="28"/>
          <w:szCs w:val="28"/>
        </w:rPr>
        <w:t>.</w:t>
      </w:r>
    </w:p>
    <w:bookmarkEnd w:id="84"/>
    <w:p w14:paraId="50788533" w14:textId="4B528682" w:rsidR="006961AB" w:rsidRPr="008500EB" w:rsidRDefault="00043099" w:rsidP="003E476A">
      <w:pPr>
        <w:pStyle w:val="a3"/>
        <w:tabs>
          <w:tab w:val="left" w:pos="851"/>
        </w:tabs>
        <w:rPr>
          <w:rFonts w:ascii="Times New Roman" w:hAnsi="Times New Roman"/>
          <w:sz w:val="28"/>
          <w:szCs w:val="28"/>
        </w:rPr>
      </w:pPr>
      <w:r w:rsidRPr="008500EB">
        <w:rPr>
          <w:rFonts w:ascii="Times New Roman" w:hAnsi="Times New Roman"/>
          <w:sz w:val="28"/>
          <w:szCs w:val="28"/>
        </w:rPr>
        <w:t>1</w:t>
      </w:r>
      <w:r w:rsidR="00CF14B5" w:rsidRPr="008500EB">
        <w:rPr>
          <w:rFonts w:ascii="Times New Roman" w:hAnsi="Times New Roman"/>
          <w:sz w:val="28"/>
          <w:szCs w:val="28"/>
        </w:rPr>
        <w:t>8</w:t>
      </w:r>
      <w:r w:rsidR="00037B1D" w:rsidRPr="008500EB">
        <w:rPr>
          <w:rFonts w:ascii="Times New Roman" w:hAnsi="Times New Roman"/>
          <w:sz w:val="28"/>
          <w:szCs w:val="28"/>
        </w:rPr>
        <w:t>. У</w:t>
      </w:r>
      <w:r w:rsidR="008122CC" w:rsidRPr="008500EB">
        <w:rPr>
          <w:rFonts w:ascii="Times New Roman" w:hAnsi="Times New Roman"/>
          <w:sz w:val="28"/>
          <w:szCs w:val="28"/>
        </w:rPr>
        <w:t xml:space="preserve"> статті 26:</w:t>
      </w:r>
    </w:p>
    <w:p w14:paraId="151BA813" w14:textId="1B3AE9C6" w:rsidR="007D4A3B" w:rsidRPr="008500EB" w:rsidRDefault="00037B1D" w:rsidP="007D4A3B">
      <w:pPr>
        <w:pStyle w:val="rvps2"/>
        <w:shd w:val="clear" w:color="auto" w:fill="FFFFFF"/>
        <w:spacing w:before="120" w:beforeAutospacing="0" w:after="0" w:afterAutospacing="0"/>
        <w:ind w:firstLine="567"/>
        <w:jc w:val="both"/>
        <w:rPr>
          <w:sz w:val="28"/>
          <w:szCs w:val="28"/>
          <w:lang w:val="uk-UA"/>
        </w:rPr>
      </w:pPr>
      <w:r w:rsidRPr="008500EB">
        <w:rPr>
          <w:sz w:val="28"/>
          <w:szCs w:val="28"/>
          <w:lang w:val="uk-UA"/>
        </w:rPr>
        <w:t xml:space="preserve">1) </w:t>
      </w:r>
      <w:r w:rsidR="00CF14B5" w:rsidRPr="008500EB">
        <w:rPr>
          <w:sz w:val="28"/>
          <w:szCs w:val="28"/>
          <w:lang w:val="uk-UA"/>
        </w:rPr>
        <w:t>частину третю викласти в такій редакції:</w:t>
      </w:r>
      <w:bookmarkStart w:id="85" w:name="_Hlk85811745"/>
      <w:bookmarkStart w:id="86" w:name="_Hlk86934603"/>
    </w:p>
    <w:p w14:paraId="7ABC49EF" w14:textId="0CDC74CF" w:rsidR="00CF14B5" w:rsidRPr="008500EB" w:rsidRDefault="007D4A3B" w:rsidP="007D4A3B">
      <w:pPr>
        <w:pStyle w:val="rvps2"/>
        <w:shd w:val="clear" w:color="auto" w:fill="FFFFFF"/>
        <w:spacing w:before="120" w:beforeAutospacing="0" w:after="0" w:afterAutospacing="0"/>
        <w:ind w:firstLine="567"/>
        <w:jc w:val="both"/>
        <w:rPr>
          <w:sz w:val="28"/>
          <w:szCs w:val="28"/>
          <w:lang w:val="uk-UA"/>
        </w:rPr>
      </w:pPr>
      <w:r w:rsidRPr="008500EB">
        <w:rPr>
          <w:sz w:val="28"/>
          <w:szCs w:val="28"/>
          <w:lang w:val="uk-UA"/>
        </w:rPr>
        <w:t xml:space="preserve">“3. </w:t>
      </w:r>
      <w:r w:rsidRPr="008500EB">
        <w:rPr>
          <w:sz w:val="28"/>
          <w:szCs w:val="28"/>
          <w:shd w:val="clear" w:color="auto" w:fill="FFFFFF"/>
          <w:lang w:val="uk-UA"/>
        </w:rPr>
        <w:t xml:space="preserve">Якщо суб’єкт аудиторської діяльності, який здійснює обов’язковий аудит фінансової звітності підприємства, що становить суспільний інтерес, протягом трьох і більше років поспіль надає такому підприємству, що становить суспільний інтерес, його материнській компанії та/або дочірнім підприємствам, </w:t>
      </w:r>
      <w:bookmarkStart w:id="87" w:name="_Hlk86071896"/>
      <w:r w:rsidRPr="008500EB">
        <w:rPr>
          <w:sz w:val="28"/>
          <w:szCs w:val="28"/>
          <w:shd w:val="clear" w:color="auto" w:fill="FFFFFF"/>
          <w:lang w:val="uk-UA"/>
        </w:rPr>
        <w:t xml:space="preserve">інші аудиторські </w:t>
      </w:r>
      <w:bookmarkEnd w:id="87"/>
      <w:r w:rsidRPr="008500EB">
        <w:rPr>
          <w:sz w:val="28"/>
          <w:szCs w:val="28"/>
          <w:shd w:val="clear" w:color="auto" w:fill="FFFFFF"/>
          <w:lang w:val="uk-UA"/>
        </w:rPr>
        <w:t>(за виключенням обов’язкових завдань) та/або неаудиторські послуги, крім тих, що зазначені у частині четвертій статті 6 цього Закону, сума винагороди за такі послуги не може перевищувати 70 відсотків середньої суми винагороди, що була отримана суб’єктом аудиторської діяльності протягом останніх трьох років поспіль за послуги з обов’язкового аудиту фінансової звітності (консолідованої фінансової звітності) від такого підприємства, що становить суспільний інтерес, його материнської компанії та/або дочірніх підприємств.</w:t>
      </w:r>
      <w:bookmarkEnd w:id="85"/>
      <w:bookmarkEnd w:id="86"/>
      <w:r w:rsidRPr="008500EB">
        <w:rPr>
          <w:sz w:val="28"/>
          <w:szCs w:val="28"/>
          <w:lang w:val="uk-UA"/>
        </w:rPr>
        <w:t>”;</w:t>
      </w:r>
    </w:p>
    <w:p w14:paraId="1170A1B3" w14:textId="10D1B33A" w:rsidR="00687377" w:rsidRPr="008500EB" w:rsidRDefault="00037B1D" w:rsidP="003E476A">
      <w:pPr>
        <w:pStyle w:val="a3"/>
        <w:tabs>
          <w:tab w:val="left" w:pos="851"/>
        </w:tabs>
        <w:rPr>
          <w:rFonts w:ascii="Times New Roman" w:hAnsi="Times New Roman"/>
          <w:sz w:val="28"/>
          <w:szCs w:val="28"/>
        </w:rPr>
      </w:pPr>
      <w:r w:rsidRPr="008500EB">
        <w:rPr>
          <w:rFonts w:ascii="Times New Roman" w:hAnsi="Times New Roman"/>
          <w:sz w:val="28"/>
          <w:szCs w:val="28"/>
        </w:rPr>
        <w:t xml:space="preserve">2) </w:t>
      </w:r>
      <w:r w:rsidR="00380F1E" w:rsidRPr="008500EB">
        <w:rPr>
          <w:rFonts w:ascii="Times New Roman" w:hAnsi="Times New Roman"/>
          <w:sz w:val="28"/>
          <w:szCs w:val="28"/>
        </w:rPr>
        <w:t>доповнити частину</w:t>
      </w:r>
      <w:r w:rsidR="007D4A3B" w:rsidRPr="008500EB">
        <w:rPr>
          <w:rFonts w:ascii="Times New Roman" w:hAnsi="Times New Roman"/>
          <w:sz w:val="28"/>
          <w:szCs w:val="28"/>
        </w:rPr>
        <w:t xml:space="preserve"> четверту </w:t>
      </w:r>
      <w:r w:rsidR="00380F1E" w:rsidRPr="008500EB">
        <w:rPr>
          <w:rFonts w:ascii="Times New Roman" w:hAnsi="Times New Roman"/>
          <w:sz w:val="28"/>
          <w:szCs w:val="28"/>
        </w:rPr>
        <w:t xml:space="preserve"> абзацом такого змісту:</w:t>
      </w:r>
    </w:p>
    <w:p w14:paraId="2AEF92D2" w14:textId="27397A36" w:rsidR="00687377" w:rsidRPr="008500EB" w:rsidRDefault="00380F1E" w:rsidP="003E476A">
      <w:pPr>
        <w:pStyle w:val="a3"/>
        <w:tabs>
          <w:tab w:val="left" w:pos="851"/>
        </w:tabs>
        <w:rPr>
          <w:rFonts w:ascii="Times New Roman" w:hAnsi="Times New Roman"/>
          <w:sz w:val="28"/>
          <w:szCs w:val="28"/>
        </w:rPr>
      </w:pPr>
      <w:r w:rsidRPr="008500EB">
        <w:rPr>
          <w:rFonts w:ascii="Times New Roman" w:hAnsi="Times New Roman"/>
          <w:sz w:val="28"/>
          <w:szCs w:val="28"/>
        </w:rPr>
        <w:t>“</w:t>
      </w:r>
      <w:r w:rsidR="00687377" w:rsidRPr="008500EB">
        <w:rPr>
          <w:rFonts w:ascii="Times New Roman" w:hAnsi="Times New Roman"/>
          <w:sz w:val="28"/>
          <w:szCs w:val="28"/>
        </w:rPr>
        <w:t xml:space="preserve">Сума чистого доходу визначається </w:t>
      </w:r>
      <w:r w:rsidR="00031EF3" w:rsidRPr="008500EB">
        <w:rPr>
          <w:rFonts w:ascii="Times New Roman" w:hAnsi="Times New Roman"/>
          <w:sz w:val="28"/>
          <w:szCs w:val="28"/>
        </w:rPr>
        <w:t>щорічно на підставі</w:t>
      </w:r>
      <w:r w:rsidR="00687377" w:rsidRPr="008500EB">
        <w:rPr>
          <w:rFonts w:ascii="Times New Roman" w:hAnsi="Times New Roman"/>
          <w:sz w:val="28"/>
          <w:szCs w:val="28"/>
        </w:rPr>
        <w:t xml:space="preserve"> поданої суб’єктом аудиторської діяльності відповідно до статті 38 цього Закону інформації про надані послуги до Органу суспільного нагляду за аудиторською діяльністю.</w:t>
      </w:r>
      <w:r w:rsidRPr="008500EB">
        <w:rPr>
          <w:rFonts w:ascii="Times New Roman" w:hAnsi="Times New Roman"/>
          <w:sz w:val="28"/>
          <w:szCs w:val="28"/>
        </w:rPr>
        <w:t>”</w:t>
      </w:r>
      <w:r w:rsidR="00037B1D" w:rsidRPr="008500EB">
        <w:rPr>
          <w:rFonts w:ascii="Times New Roman" w:hAnsi="Times New Roman"/>
          <w:sz w:val="28"/>
          <w:szCs w:val="28"/>
        </w:rPr>
        <w:t xml:space="preserve">. </w:t>
      </w:r>
    </w:p>
    <w:p w14:paraId="1CA67869" w14:textId="0DF5ACC1" w:rsidR="00687377" w:rsidRPr="008500EB" w:rsidRDefault="00CF14B5" w:rsidP="003E476A">
      <w:pPr>
        <w:pStyle w:val="a3"/>
        <w:tabs>
          <w:tab w:val="left" w:pos="851"/>
        </w:tabs>
        <w:rPr>
          <w:rFonts w:ascii="Times New Roman" w:hAnsi="Times New Roman"/>
          <w:sz w:val="28"/>
          <w:szCs w:val="28"/>
        </w:rPr>
      </w:pPr>
      <w:r w:rsidRPr="008500EB">
        <w:rPr>
          <w:rFonts w:ascii="Times New Roman" w:hAnsi="Times New Roman"/>
          <w:sz w:val="28"/>
          <w:szCs w:val="28"/>
        </w:rPr>
        <w:t>19</w:t>
      </w:r>
      <w:r w:rsidR="00037B1D" w:rsidRPr="008500EB">
        <w:rPr>
          <w:rFonts w:ascii="Times New Roman" w:hAnsi="Times New Roman"/>
          <w:sz w:val="28"/>
          <w:szCs w:val="28"/>
        </w:rPr>
        <w:t>. У</w:t>
      </w:r>
      <w:r w:rsidR="008122CC" w:rsidRPr="008500EB">
        <w:rPr>
          <w:rFonts w:ascii="Times New Roman" w:hAnsi="Times New Roman"/>
          <w:sz w:val="28"/>
          <w:szCs w:val="28"/>
        </w:rPr>
        <w:t xml:space="preserve"> другому реченні частини четвертої статті 27 слов</w:t>
      </w:r>
      <w:r w:rsidR="007E7718" w:rsidRPr="008500EB">
        <w:rPr>
          <w:rFonts w:ascii="Times New Roman" w:hAnsi="Times New Roman"/>
          <w:sz w:val="28"/>
          <w:szCs w:val="28"/>
        </w:rPr>
        <w:t>о</w:t>
      </w:r>
      <w:r w:rsidR="008122CC" w:rsidRPr="008500EB">
        <w:rPr>
          <w:rFonts w:ascii="Times New Roman" w:hAnsi="Times New Roman"/>
          <w:sz w:val="28"/>
          <w:szCs w:val="28"/>
        </w:rPr>
        <w:t xml:space="preserve"> “</w:t>
      </w:r>
      <w:r w:rsidR="007E7718" w:rsidRPr="008500EB">
        <w:rPr>
          <w:rFonts w:ascii="Times New Roman" w:hAnsi="Times New Roman"/>
          <w:sz w:val="28"/>
          <w:szCs w:val="28"/>
        </w:rPr>
        <w:t>фінансовий</w:t>
      </w:r>
      <w:r w:rsidR="008122CC" w:rsidRPr="008500EB">
        <w:rPr>
          <w:rFonts w:ascii="Times New Roman" w:hAnsi="Times New Roman"/>
          <w:sz w:val="28"/>
          <w:szCs w:val="28"/>
        </w:rPr>
        <w:t>” виключити</w:t>
      </w:r>
      <w:r w:rsidR="00037B1D" w:rsidRPr="008500EB">
        <w:rPr>
          <w:rFonts w:ascii="Times New Roman" w:hAnsi="Times New Roman"/>
          <w:sz w:val="28"/>
          <w:szCs w:val="28"/>
        </w:rPr>
        <w:t xml:space="preserve">. </w:t>
      </w:r>
    </w:p>
    <w:p w14:paraId="6F6608AF" w14:textId="08E8D844" w:rsidR="00687377" w:rsidRPr="008500EB" w:rsidRDefault="00687377" w:rsidP="003E476A">
      <w:pPr>
        <w:pStyle w:val="a3"/>
        <w:tabs>
          <w:tab w:val="left" w:pos="851"/>
        </w:tabs>
        <w:rPr>
          <w:rFonts w:ascii="Times New Roman" w:hAnsi="Times New Roman"/>
          <w:sz w:val="28"/>
          <w:szCs w:val="28"/>
        </w:rPr>
      </w:pPr>
      <w:r w:rsidRPr="008500EB">
        <w:rPr>
          <w:rFonts w:ascii="Times New Roman" w:hAnsi="Times New Roman"/>
          <w:sz w:val="28"/>
          <w:szCs w:val="28"/>
        </w:rPr>
        <w:t>2</w:t>
      </w:r>
      <w:r w:rsidR="00CF14B5" w:rsidRPr="008500EB">
        <w:rPr>
          <w:rFonts w:ascii="Times New Roman" w:hAnsi="Times New Roman"/>
          <w:sz w:val="28"/>
          <w:szCs w:val="28"/>
        </w:rPr>
        <w:t>0</w:t>
      </w:r>
      <w:r w:rsidR="00037B1D" w:rsidRPr="008500EB">
        <w:rPr>
          <w:rFonts w:ascii="Times New Roman" w:hAnsi="Times New Roman"/>
          <w:sz w:val="28"/>
          <w:szCs w:val="28"/>
        </w:rPr>
        <w:t>. У</w:t>
      </w:r>
      <w:r w:rsidR="007E7718" w:rsidRPr="008500EB">
        <w:rPr>
          <w:rFonts w:ascii="Times New Roman" w:hAnsi="Times New Roman"/>
          <w:sz w:val="28"/>
          <w:szCs w:val="28"/>
        </w:rPr>
        <w:t xml:space="preserve"> статті 29:</w:t>
      </w:r>
    </w:p>
    <w:p w14:paraId="2078D11D" w14:textId="65F7B7E3" w:rsidR="007E7718" w:rsidRPr="008500EB" w:rsidRDefault="00037B1D" w:rsidP="003E476A">
      <w:pPr>
        <w:pStyle w:val="a3"/>
        <w:tabs>
          <w:tab w:val="left" w:pos="851"/>
        </w:tabs>
        <w:rPr>
          <w:rFonts w:ascii="Times New Roman" w:hAnsi="Times New Roman"/>
          <w:sz w:val="28"/>
          <w:szCs w:val="28"/>
        </w:rPr>
      </w:pPr>
      <w:r w:rsidRPr="008500EB">
        <w:rPr>
          <w:rFonts w:ascii="Times New Roman" w:hAnsi="Times New Roman"/>
          <w:sz w:val="28"/>
          <w:szCs w:val="28"/>
        </w:rPr>
        <w:t xml:space="preserve">1) </w:t>
      </w:r>
      <w:r w:rsidR="007E7718" w:rsidRPr="008500EB">
        <w:rPr>
          <w:rFonts w:ascii="Times New Roman" w:hAnsi="Times New Roman"/>
          <w:sz w:val="28"/>
          <w:szCs w:val="28"/>
        </w:rPr>
        <w:t xml:space="preserve">частину </w:t>
      </w:r>
      <w:r w:rsidR="006B5D96" w:rsidRPr="008500EB">
        <w:rPr>
          <w:rFonts w:ascii="Times New Roman" w:hAnsi="Times New Roman"/>
          <w:sz w:val="28"/>
          <w:szCs w:val="28"/>
        </w:rPr>
        <w:t>першу</w:t>
      </w:r>
      <w:r w:rsidR="007E7718" w:rsidRPr="008500EB">
        <w:rPr>
          <w:rFonts w:ascii="Times New Roman" w:hAnsi="Times New Roman"/>
          <w:sz w:val="28"/>
          <w:szCs w:val="28"/>
        </w:rPr>
        <w:t xml:space="preserve"> доповнити  абзацом такого змісту:</w:t>
      </w:r>
    </w:p>
    <w:p w14:paraId="08DC5F7F" w14:textId="63123751" w:rsidR="00687377" w:rsidRPr="008500EB" w:rsidRDefault="007E7718" w:rsidP="003E476A">
      <w:pPr>
        <w:pStyle w:val="a3"/>
        <w:tabs>
          <w:tab w:val="left" w:pos="851"/>
        </w:tabs>
        <w:rPr>
          <w:rFonts w:ascii="Times New Roman" w:hAnsi="Times New Roman"/>
          <w:sz w:val="28"/>
          <w:szCs w:val="28"/>
        </w:rPr>
      </w:pPr>
      <w:r w:rsidRPr="008500EB">
        <w:rPr>
          <w:rFonts w:ascii="Times New Roman" w:hAnsi="Times New Roman"/>
          <w:sz w:val="28"/>
          <w:szCs w:val="28"/>
        </w:rPr>
        <w:t>“</w:t>
      </w:r>
      <w:r w:rsidR="00E82584" w:rsidRPr="008500EB">
        <w:rPr>
          <w:rFonts w:ascii="Times New Roman" w:hAnsi="Times New Roman"/>
          <w:sz w:val="28"/>
          <w:szCs w:val="28"/>
        </w:rPr>
        <w:t>Порядок п</w:t>
      </w:r>
      <w:r w:rsidRPr="008500EB">
        <w:rPr>
          <w:rFonts w:ascii="Times New Roman" w:hAnsi="Times New Roman"/>
          <w:sz w:val="28"/>
          <w:szCs w:val="28"/>
        </w:rPr>
        <w:t>ризначення суб’єкта аудиторської діяльності для аудиту фінансової звітності політичної партії здійснюється у порядку, визначеному Законом України “Про політичні партії”.”;</w:t>
      </w:r>
    </w:p>
    <w:p w14:paraId="0C83C3DF" w14:textId="61B88488" w:rsidR="007D4A3B" w:rsidRPr="008500EB" w:rsidRDefault="00037B1D" w:rsidP="003E476A">
      <w:pPr>
        <w:pStyle w:val="a3"/>
        <w:tabs>
          <w:tab w:val="left" w:pos="851"/>
        </w:tabs>
        <w:rPr>
          <w:rFonts w:ascii="Times New Roman" w:hAnsi="Times New Roman"/>
          <w:sz w:val="28"/>
          <w:szCs w:val="28"/>
        </w:rPr>
      </w:pPr>
      <w:r w:rsidRPr="008500EB">
        <w:rPr>
          <w:rFonts w:ascii="Times New Roman" w:hAnsi="Times New Roman"/>
          <w:sz w:val="28"/>
          <w:szCs w:val="28"/>
        </w:rPr>
        <w:t xml:space="preserve">2) </w:t>
      </w:r>
      <w:r w:rsidR="007D4A3B" w:rsidRPr="008500EB">
        <w:rPr>
          <w:rFonts w:ascii="Times New Roman" w:hAnsi="Times New Roman"/>
          <w:sz w:val="28"/>
          <w:szCs w:val="28"/>
        </w:rPr>
        <w:t xml:space="preserve">у частині тертій: </w:t>
      </w:r>
    </w:p>
    <w:p w14:paraId="1A0DA0EC" w14:textId="3BF220B7" w:rsidR="006B5D96" w:rsidRPr="008500EB" w:rsidRDefault="00E41EA3" w:rsidP="003E476A">
      <w:pPr>
        <w:pStyle w:val="a3"/>
        <w:tabs>
          <w:tab w:val="left" w:pos="851"/>
        </w:tabs>
        <w:rPr>
          <w:rFonts w:ascii="Times New Roman" w:hAnsi="Times New Roman"/>
          <w:sz w:val="28"/>
          <w:szCs w:val="28"/>
        </w:rPr>
      </w:pPr>
      <w:r w:rsidRPr="008500EB">
        <w:rPr>
          <w:rFonts w:ascii="Times New Roman" w:hAnsi="Times New Roman"/>
          <w:sz w:val="28"/>
          <w:szCs w:val="28"/>
        </w:rPr>
        <w:t xml:space="preserve">абзац перший </w:t>
      </w:r>
      <w:r w:rsidR="006B5D96" w:rsidRPr="008500EB">
        <w:rPr>
          <w:rFonts w:ascii="Times New Roman" w:hAnsi="Times New Roman"/>
          <w:sz w:val="28"/>
          <w:szCs w:val="28"/>
        </w:rPr>
        <w:t xml:space="preserve">після </w:t>
      </w:r>
      <w:r w:rsidR="00495C6F" w:rsidRPr="008500EB">
        <w:rPr>
          <w:rFonts w:ascii="Times New Roman" w:hAnsi="Times New Roman"/>
          <w:sz w:val="28"/>
          <w:szCs w:val="28"/>
        </w:rPr>
        <w:t xml:space="preserve">першого </w:t>
      </w:r>
      <w:r w:rsidR="006B5D96" w:rsidRPr="008500EB">
        <w:rPr>
          <w:rFonts w:ascii="Times New Roman" w:hAnsi="Times New Roman"/>
          <w:sz w:val="28"/>
          <w:szCs w:val="28"/>
        </w:rPr>
        <w:t xml:space="preserve">речення доповнити реченням такого змісту: </w:t>
      </w:r>
    </w:p>
    <w:p w14:paraId="3709568F" w14:textId="52DDE2A6" w:rsidR="00687377" w:rsidRPr="008500EB" w:rsidRDefault="006B5D96" w:rsidP="003E476A">
      <w:pPr>
        <w:pStyle w:val="a3"/>
        <w:tabs>
          <w:tab w:val="left" w:pos="851"/>
        </w:tabs>
        <w:rPr>
          <w:rFonts w:ascii="Times New Roman" w:hAnsi="Times New Roman"/>
          <w:sz w:val="28"/>
          <w:szCs w:val="28"/>
        </w:rPr>
      </w:pPr>
      <w:r w:rsidRPr="008500EB">
        <w:rPr>
          <w:rFonts w:ascii="Times New Roman" w:hAnsi="Times New Roman"/>
          <w:sz w:val="28"/>
          <w:szCs w:val="28"/>
        </w:rPr>
        <w:t>“Підприємства, що становлять суспільний інтерес, визначають умови конкурсу та можуть проводити прямі переговори з учасниками конкурсу.”</w:t>
      </w:r>
      <w:r w:rsidR="00687377" w:rsidRPr="008500EB">
        <w:rPr>
          <w:rFonts w:ascii="Times New Roman" w:hAnsi="Times New Roman"/>
          <w:sz w:val="28"/>
          <w:szCs w:val="28"/>
        </w:rPr>
        <w:t>;</w:t>
      </w:r>
    </w:p>
    <w:p w14:paraId="756C8E6D" w14:textId="4CE10620" w:rsidR="007D4A3B" w:rsidRPr="008500EB" w:rsidRDefault="00037B1D" w:rsidP="007D4A3B">
      <w:pPr>
        <w:pStyle w:val="a3"/>
        <w:tabs>
          <w:tab w:val="left" w:pos="851"/>
        </w:tabs>
        <w:rPr>
          <w:rFonts w:ascii="Times New Roman" w:hAnsi="Times New Roman"/>
          <w:sz w:val="28"/>
          <w:szCs w:val="28"/>
        </w:rPr>
      </w:pPr>
      <w:r w:rsidRPr="008500EB">
        <w:rPr>
          <w:rFonts w:ascii="Times New Roman" w:hAnsi="Times New Roman"/>
          <w:sz w:val="28"/>
          <w:szCs w:val="28"/>
        </w:rPr>
        <w:lastRenderedPageBreak/>
        <w:t xml:space="preserve"> </w:t>
      </w:r>
      <w:r w:rsidR="007D4A3B" w:rsidRPr="008500EB">
        <w:rPr>
          <w:rFonts w:ascii="Times New Roman" w:hAnsi="Times New Roman"/>
          <w:sz w:val="28"/>
          <w:szCs w:val="28"/>
        </w:rPr>
        <w:t xml:space="preserve">доповнити частину абзацами такого змісту: </w:t>
      </w:r>
    </w:p>
    <w:p w14:paraId="741959DD" w14:textId="77777777" w:rsidR="007D4A3B" w:rsidRPr="008500EB" w:rsidRDefault="007D4A3B" w:rsidP="007D4A3B">
      <w:pPr>
        <w:pStyle w:val="a3"/>
        <w:tabs>
          <w:tab w:val="left" w:pos="851"/>
        </w:tabs>
        <w:rPr>
          <w:rFonts w:ascii="Times New Roman" w:hAnsi="Times New Roman"/>
          <w:sz w:val="28"/>
          <w:szCs w:val="28"/>
        </w:rPr>
      </w:pPr>
      <w:r w:rsidRPr="008500EB">
        <w:rPr>
          <w:rFonts w:ascii="Times New Roman" w:hAnsi="Times New Roman"/>
          <w:sz w:val="28"/>
          <w:szCs w:val="28"/>
        </w:rPr>
        <w:t>“Підприємство, що становить суспільний інтерес, яке є замовником відповідно до Закону України “Про публічні закупівлі”, здійснює відбір та призначення суб’єкта аудиторської діяльності, який відповідає вимогам, встановленим цим Законом, для надання послуг з обов’язкового аудиту фінансової звітності у порядку, визначеному Законом України “Про публічні закупівлі”.</w:t>
      </w:r>
    </w:p>
    <w:p w14:paraId="621523A9" w14:textId="1CAD9464" w:rsidR="007D4A3B" w:rsidRPr="008500EB" w:rsidRDefault="007D4A3B" w:rsidP="007D4A3B">
      <w:pPr>
        <w:pStyle w:val="a3"/>
        <w:tabs>
          <w:tab w:val="left" w:pos="851"/>
        </w:tabs>
        <w:rPr>
          <w:rFonts w:ascii="Times New Roman" w:hAnsi="Times New Roman"/>
          <w:sz w:val="28"/>
          <w:szCs w:val="28"/>
        </w:rPr>
      </w:pPr>
      <w:r w:rsidRPr="008500EB">
        <w:rPr>
          <w:rFonts w:ascii="Times New Roman" w:hAnsi="Times New Roman"/>
          <w:sz w:val="28"/>
          <w:szCs w:val="28"/>
        </w:rPr>
        <w:t>Для участі у конкурсі з відбору суб’єктів аудиторської діяльності або у закупівлі послуг з обов’язкового аудиту фінансової звітності суб’єкт аудиторської діяльності зобов’язаний забезпечити достовірність подання інформації, яка вимагається  умовам такого конкурсу або закупівлі.”</w:t>
      </w:r>
      <w:r w:rsidR="00037B1D" w:rsidRPr="008500EB">
        <w:rPr>
          <w:rFonts w:ascii="Times New Roman" w:hAnsi="Times New Roman"/>
          <w:sz w:val="28"/>
          <w:szCs w:val="28"/>
        </w:rPr>
        <w:t>.</w:t>
      </w:r>
    </w:p>
    <w:p w14:paraId="792FE495" w14:textId="5A44A9C3" w:rsidR="00687377" w:rsidRPr="008500EB" w:rsidRDefault="00687377" w:rsidP="003E476A">
      <w:pPr>
        <w:pStyle w:val="a3"/>
        <w:tabs>
          <w:tab w:val="left" w:pos="851"/>
        </w:tabs>
        <w:rPr>
          <w:rFonts w:ascii="Times New Roman" w:hAnsi="Times New Roman"/>
          <w:sz w:val="28"/>
          <w:szCs w:val="28"/>
        </w:rPr>
      </w:pPr>
      <w:r w:rsidRPr="008500EB">
        <w:rPr>
          <w:rFonts w:ascii="Times New Roman" w:hAnsi="Times New Roman"/>
          <w:sz w:val="28"/>
          <w:szCs w:val="28"/>
        </w:rPr>
        <w:t>2</w:t>
      </w:r>
      <w:r w:rsidR="00CF14B5" w:rsidRPr="008500EB">
        <w:rPr>
          <w:rFonts w:ascii="Times New Roman" w:hAnsi="Times New Roman"/>
          <w:sz w:val="28"/>
          <w:szCs w:val="28"/>
        </w:rPr>
        <w:t>1</w:t>
      </w:r>
      <w:r w:rsidR="00037B1D" w:rsidRPr="008500EB">
        <w:rPr>
          <w:rFonts w:ascii="Times New Roman" w:hAnsi="Times New Roman"/>
          <w:sz w:val="28"/>
          <w:szCs w:val="28"/>
        </w:rPr>
        <w:t>. У</w:t>
      </w:r>
      <w:r w:rsidR="00B46DA1" w:rsidRPr="008500EB">
        <w:rPr>
          <w:rFonts w:ascii="Times New Roman" w:hAnsi="Times New Roman"/>
          <w:sz w:val="28"/>
          <w:szCs w:val="28"/>
        </w:rPr>
        <w:t xml:space="preserve"> </w:t>
      </w:r>
      <w:r w:rsidR="00495C6F" w:rsidRPr="008500EB">
        <w:rPr>
          <w:rFonts w:ascii="Times New Roman" w:hAnsi="Times New Roman"/>
          <w:sz w:val="28"/>
          <w:szCs w:val="28"/>
        </w:rPr>
        <w:t xml:space="preserve">другому </w:t>
      </w:r>
      <w:r w:rsidR="00B46DA1" w:rsidRPr="008500EB">
        <w:rPr>
          <w:rFonts w:ascii="Times New Roman" w:hAnsi="Times New Roman"/>
          <w:sz w:val="28"/>
          <w:szCs w:val="28"/>
        </w:rPr>
        <w:t>реченні абзацу першого частини п’ятої статті 30 слово “трьох” замінити словом “п’яти”</w:t>
      </w:r>
      <w:r w:rsidR="00037B1D" w:rsidRPr="008500EB">
        <w:rPr>
          <w:rFonts w:ascii="Times New Roman" w:hAnsi="Times New Roman"/>
          <w:sz w:val="28"/>
          <w:szCs w:val="28"/>
        </w:rPr>
        <w:t>.</w:t>
      </w:r>
    </w:p>
    <w:p w14:paraId="557344C5" w14:textId="0523EFC5" w:rsidR="00687377" w:rsidRPr="008500EB" w:rsidRDefault="00687377" w:rsidP="003E476A">
      <w:pPr>
        <w:pStyle w:val="a3"/>
        <w:tabs>
          <w:tab w:val="left" w:pos="851"/>
        </w:tabs>
        <w:rPr>
          <w:rFonts w:ascii="Times New Roman" w:hAnsi="Times New Roman"/>
          <w:sz w:val="28"/>
          <w:szCs w:val="28"/>
        </w:rPr>
      </w:pPr>
      <w:r w:rsidRPr="008500EB">
        <w:rPr>
          <w:rFonts w:ascii="Times New Roman" w:hAnsi="Times New Roman"/>
          <w:sz w:val="28"/>
          <w:szCs w:val="28"/>
        </w:rPr>
        <w:t>2</w:t>
      </w:r>
      <w:r w:rsidR="00CF14B5" w:rsidRPr="008500EB">
        <w:rPr>
          <w:rFonts w:ascii="Times New Roman" w:hAnsi="Times New Roman"/>
          <w:sz w:val="28"/>
          <w:szCs w:val="28"/>
        </w:rPr>
        <w:t>2</w:t>
      </w:r>
      <w:r w:rsidR="00037B1D" w:rsidRPr="008500EB">
        <w:rPr>
          <w:rFonts w:ascii="Times New Roman" w:hAnsi="Times New Roman"/>
          <w:sz w:val="28"/>
          <w:szCs w:val="28"/>
        </w:rPr>
        <w:t>. У</w:t>
      </w:r>
      <w:r w:rsidR="00E11992" w:rsidRPr="008500EB">
        <w:rPr>
          <w:rFonts w:ascii="Times New Roman" w:hAnsi="Times New Roman"/>
          <w:sz w:val="28"/>
          <w:szCs w:val="28"/>
        </w:rPr>
        <w:t xml:space="preserve"> статті 34:</w:t>
      </w:r>
    </w:p>
    <w:p w14:paraId="6C6488B3" w14:textId="6AE1B5CB" w:rsidR="00E11992" w:rsidRPr="008500EB" w:rsidRDefault="00037B1D" w:rsidP="003E476A">
      <w:pPr>
        <w:pStyle w:val="a3"/>
        <w:tabs>
          <w:tab w:val="left" w:pos="851"/>
        </w:tabs>
        <w:rPr>
          <w:rFonts w:ascii="Times New Roman" w:hAnsi="Times New Roman"/>
          <w:sz w:val="28"/>
          <w:szCs w:val="28"/>
        </w:rPr>
      </w:pPr>
      <w:r w:rsidRPr="008500EB">
        <w:rPr>
          <w:rFonts w:ascii="Times New Roman" w:hAnsi="Times New Roman"/>
          <w:sz w:val="28"/>
          <w:szCs w:val="28"/>
        </w:rPr>
        <w:t xml:space="preserve">1) </w:t>
      </w:r>
      <w:r w:rsidR="00E11992" w:rsidRPr="008500EB">
        <w:rPr>
          <w:rFonts w:ascii="Times New Roman" w:hAnsi="Times New Roman"/>
          <w:sz w:val="28"/>
          <w:szCs w:val="28"/>
        </w:rPr>
        <w:t>частину четверту доповнити  абзацом такого змісту:</w:t>
      </w:r>
    </w:p>
    <w:p w14:paraId="21C38041" w14:textId="77777777" w:rsidR="00687377" w:rsidRPr="008500EB" w:rsidRDefault="00E11992" w:rsidP="003E476A">
      <w:pPr>
        <w:pStyle w:val="a3"/>
        <w:tabs>
          <w:tab w:val="left" w:pos="851"/>
        </w:tabs>
        <w:rPr>
          <w:rFonts w:ascii="Times New Roman" w:hAnsi="Times New Roman"/>
          <w:sz w:val="28"/>
          <w:szCs w:val="28"/>
        </w:rPr>
      </w:pPr>
      <w:r w:rsidRPr="008500EB">
        <w:rPr>
          <w:rFonts w:ascii="Times New Roman" w:hAnsi="Times New Roman"/>
          <w:sz w:val="28"/>
          <w:szCs w:val="28"/>
        </w:rPr>
        <w:t>“Члени аудиторського комітету повинні бути компетентними в питаннях, що стосуються галузі, в якій підприємство провадить свою діяльність.”;</w:t>
      </w:r>
    </w:p>
    <w:p w14:paraId="67173617" w14:textId="4EF8F820" w:rsidR="00687377" w:rsidRPr="008500EB" w:rsidRDefault="00037B1D" w:rsidP="003E476A">
      <w:pPr>
        <w:pStyle w:val="a3"/>
        <w:tabs>
          <w:tab w:val="left" w:pos="851"/>
        </w:tabs>
        <w:rPr>
          <w:rFonts w:ascii="Times New Roman" w:hAnsi="Times New Roman"/>
          <w:sz w:val="28"/>
          <w:szCs w:val="28"/>
        </w:rPr>
      </w:pPr>
      <w:r w:rsidRPr="008500EB">
        <w:rPr>
          <w:rFonts w:ascii="Times New Roman" w:hAnsi="Times New Roman"/>
          <w:sz w:val="28"/>
          <w:szCs w:val="28"/>
        </w:rPr>
        <w:t xml:space="preserve">2) </w:t>
      </w:r>
      <w:r w:rsidR="00E11992" w:rsidRPr="008500EB">
        <w:rPr>
          <w:rFonts w:ascii="Times New Roman" w:hAnsi="Times New Roman"/>
          <w:sz w:val="28"/>
          <w:szCs w:val="28"/>
        </w:rPr>
        <w:t>пункт 4 частини п’ятої після слів “аудиту фінансової звітності” доповнити словами “та інших обов’язкових завдань”</w:t>
      </w:r>
      <w:r w:rsidRPr="008500EB">
        <w:rPr>
          <w:rFonts w:ascii="Times New Roman" w:hAnsi="Times New Roman"/>
          <w:sz w:val="28"/>
          <w:szCs w:val="28"/>
        </w:rPr>
        <w:t>.</w:t>
      </w:r>
    </w:p>
    <w:p w14:paraId="571B1D13" w14:textId="19094830" w:rsidR="00D27EF4" w:rsidRPr="008500EB" w:rsidRDefault="00D27EF4" w:rsidP="003E476A">
      <w:pPr>
        <w:pStyle w:val="a3"/>
        <w:tabs>
          <w:tab w:val="left" w:pos="851"/>
        </w:tabs>
        <w:rPr>
          <w:rFonts w:ascii="Times New Roman" w:hAnsi="Times New Roman"/>
          <w:sz w:val="28"/>
          <w:szCs w:val="28"/>
        </w:rPr>
      </w:pPr>
      <w:r w:rsidRPr="008500EB">
        <w:rPr>
          <w:rFonts w:ascii="Times New Roman" w:hAnsi="Times New Roman"/>
          <w:sz w:val="28"/>
          <w:szCs w:val="28"/>
        </w:rPr>
        <w:t>2</w:t>
      </w:r>
      <w:r w:rsidR="00096061" w:rsidRPr="008500EB">
        <w:rPr>
          <w:rFonts w:ascii="Times New Roman" w:hAnsi="Times New Roman"/>
          <w:sz w:val="28"/>
          <w:szCs w:val="28"/>
        </w:rPr>
        <w:t>3</w:t>
      </w:r>
      <w:r w:rsidR="00037B1D" w:rsidRPr="008500EB">
        <w:rPr>
          <w:rFonts w:ascii="Times New Roman" w:hAnsi="Times New Roman"/>
          <w:sz w:val="28"/>
          <w:szCs w:val="28"/>
        </w:rPr>
        <w:t>. У</w:t>
      </w:r>
      <w:r w:rsidR="002E3428" w:rsidRPr="008500EB">
        <w:rPr>
          <w:rFonts w:ascii="Times New Roman" w:hAnsi="Times New Roman"/>
          <w:sz w:val="28"/>
          <w:szCs w:val="28"/>
        </w:rPr>
        <w:t xml:space="preserve"> статті 36:</w:t>
      </w:r>
    </w:p>
    <w:p w14:paraId="513AD59F" w14:textId="1E96AB7C" w:rsidR="00D27EF4" w:rsidRPr="008500EB" w:rsidRDefault="004414AF" w:rsidP="003E476A">
      <w:pPr>
        <w:pStyle w:val="a3"/>
        <w:tabs>
          <w:tab w:val="left" w:pos="851"/>
        </w:tabs>
        <w:rPr>
          <w:rFonts w:ascii="Times New Roman" w:hAnsi="Times New Roman"/>
          <w:sz w:val="28"/>
          <w:szCs w:val="28"/>
        </w:rPr>
      </w:pPr>
      <w:bookmarkStart w:id="88" w:name="_Hlk86677039"/>
      <w:r w:rsidRPr="008500EB">
        <w:rPr>
          <w:rFonts w:ascii="Times New Roman" w:hAnsi="Times New Roman"/>
          <w:sz w:val="28"/>
          <w:szCs w:val="28"/>
        </w:rPr>
        <w:t>у пункті 1</w:t>
      </w:r>
      <w:r w:rsidR="00096061" w:rsidRPr="008500EB">
        <w:rPr>
          <w:rFonts w:ascii="Times New Roman" w:hAnsi="Times New Roman"/>
          <w:sz w:val="28"/>
          <w:szCs w:val="28"/>
        </w:rPr>
        <w:t xml:space="preserve"> частини першої</w:t>
      </w:r>
      <w:r w:rsidRPr="008500EB">
        <w:rPr>
          <w:rFonts w:ascii="Times New Roman" w:hAnsi="Times New Roman"/>
          <w:sz w:val="28"/>
          <w:szCs w:val="28"/>
        </w:rPr>
        <w:t xml:space="preserve"> слово “порушення” замінити словами “суттєвого порушення”</w:t>
      </w:r>
      <w:bookmarkEnd w:id="88"/>
      <w:r w:rsidR="00037B1D" w:rsidRPr="008500EB">
        <w:rPr>
          <w:rFonts w:ascii="Times New Roman" w:hAnsi="Times New Roman"/>
          <w:sz w:val="28"/>
          <w:szCs w:val="28"/>
        </w:rPr>
        <w:t>.</w:t>
      </w:r>
    </w:p>
    <w:p w14:paraId="67CFAB7F" w14:textId="39BC935D" w:rsidR="00D27EF4" w:rsidRPr="008500EB" w:rsidRDefault="00D27EF4" w:rsidP="003E476A">
      <w:pPr>
        <w:pStyle w:val="a3"/>
        <w:tabs>
          <w:tab w:val="left" w:pos="851"/>
        </w:tabs>
        <w:rPr>
          <w:rFonts w:ascii="Times New Roman" w:hAnsi="Times New Roman"/>
          <w:sz w:val="28"/>
          <w:szCs w:val="28"/>
        </w:rPr>
      </w:pPr>
      <w:r w:rsidRPr="008500EB">
        <w:rPr>
          <w:rFonts w:ascii="Times New Roman" w:hAnsi="Times New Roman"/>
          <w:sz w:val="28"/>
          <w:szCs w:val="28"/>
        </w:rPr>
        <w:t>2</w:t>
      </w:r>
      <w:r w:rsidR="00096061" w:rsidRPr="008500EB">
        <w:rPr>
          <w:rFonts w:ascii="Times New Roman" w:hAnsi="Times New Roman"/>
          <w:sz w:val="28"/>
          <w:szCs w:val="28"/>
        </w:rPr>
        <w:t>4</w:t>
      </w:r>
      <w:r w:rsidR="00037B1D" w:rsidRPr="008500EB">
        <w:rPr>
          <w:rFonts w:ascii="Times New Roman" w:hAnsi="Times New Roman"/>
          <w:sz w:val="28"/>
          <w:szCs w:val="28"/>
        </w:rPr>
        <w:t>. У</w:t>
      </w:r>
      <w:r w:rsidR="004414AF" w:rsidRPr="008500EB">
        <w:rPr>
          <w:rFonts w:ascii="Times New Roman" w:hAnsi="Times New Roman"/>
          <w:sz w:val="28"/>
          <w:szCs w:val="28"/>
        </w:rPr>
        <w:t xml:space="preserve"> статті 37:</w:t>
      </w:r>
      <w:bookmarkStart w:id="89" w:name="_Hlk86675997"/>
    </w:p>
    <w:p w14:paraId="42E40B5A" w14:textId="32F2E99D" w:rsidR="00D27EF4" w:rsidRPr="008500EB" w:rsidRDefault="00037B1D" w:rsidP="003E476A">
      <w:pPr>
        <w:pStyle w:val="a3"/>
        <w:tabs>
          <w:tab w:val="left" w:pos="851"/>
        </w:tabs>
        <w:rPr>
          <w:rFonts w:ascii="Times New Roman" w:hAnsi="Times New Roman"/>
          <w:sz w:val="28"/>
          <w:szCs w:val="28"/>
        </w:rPr>
      </w:pPr>
      <w:r w:rsidRPr="008500EB">
        <w:rPr>
          <w:rFonts w:ascii="Times New Roman" w:hAnsi="Times New Roman"/>
          <w:sz w:val="28"/>
          <w:szCs w:val="28"/>
        </w:rPr>
        <w:t xml:space="preserve">1) </w:t>
      </w:r>
      <w:r w:rsidR="0015584C" w:rsidRPr="008500EB">
        <w:rPr>
          <w:rFonts w:ascii="Times New Roman" w:hAnsi="Times New Roman"/>
          <w:sz w:val="28"/>
          <w:szCs w:val="28"/>
        </w:rPr>
        <w:t xml:space="preserve">у </w:t>
      </w:r>
      <w:r w:rsidR="00495C6F" w:rsidRPr="008500EB">
        <w:rPr>
          <w:rFonts w:ascii="Times New Roman" w:hAnsi="Times New Roman"/>
          <w:sz w:val="28"/>
          <w:szCs w:val="28"/>
        </w:rPr>
        <w:t xml:space="preserve">першому </w:t>
      </w:r>
      <w:r w:rsidR="0015584C" w:rsidRPr="008500EB">
        <w:rPr>
          <w:rFonts w:ascii="Times New Roman" w:hAnsi="Times New Roman"/>
          <w:sz w:val="28"/>
          <w:szCs w:val="28"/>
        </w:rPr>
        <w:t>реченні абзацу першого частини першої слова “оприлюднює звіт про прозорість за попередній рік не пізніше 30 квітня року, що настає за звітним” замінити словами “не пізніше 1 жовтня оприлюднює  звіт про прозорість за звітний період,  що настає з 1 липня року, що передує звітному та закінчується 30 червня поточного року”;</w:t>
      </w:r>
      <w:bookmarkEnd w:id="89"/>
    </w:p>
    <w:p w14:paraId="7F325E1E" w14:textId="46D718B0" w:rsidR="00D27EF4" w:rsidRPr="008500EB" w:rsidRDefault="00037B1D" w:rsidP="003E476A">
      <w:pPr>
        <w:pStyle w:val="a3"/>
        <w:tabs>
          <w:tab w:val="left" w:pos="851"/>
        </w:tabs>
        <w:rPr>
          <w:rFonts w:ascii="Times New Roman" w:hAnsi="Times New Roman"/>
          <w:sz w:val="28"/>
          <w:szCs w:val="28"/>
        </w:rPr>
      </w:pPr>
      <w:r w:rsidRPr="008500EB">
        <w:rPr>
          <w:rFonts w:ascii="Times New Roman" w:hAnsi="Times New Roman"/>
          <w:sz w:val="28"/>
          <w:szCs w:val="28"/>
        </w:rPr>
        <w:t xml:space="preserve">2) </w:t>
      </w:r>
      <w:r w:rsidR="0015584C" w:rsidRPr="008500EB">
        <w:rPr>
          <w:rFonts w:ascii="Times New Roman" w:hAnsi="Times New Roman"/>
          <w:sz w:val="28"/>
          <w:szCs w:val="28"/>
        </w:rPr>
        <w:t>у пункті 6 частини другої слова “фінансовому році” замінити словами “протягом звітного періоду”</w:t>
      </w:r>
      <w:r w:rsidRPr="008500EB">
        <w:rPr>
          <w:rFonts w:ascii="Times New Roman" w:hAnsi="Times New Roman"/>
          <w:sz w:val="28"/>
          <w:szCs w:val="28"/>
        </w:rPr>
        <w:t>.</w:t>
      </w:r>
    </w:p>
    <w:p w14:paraId="388080C2" w14:textId="7CBFF18C" w:rsidR="007A034C" w:rsidRPr="008500EB" w:rsidRDefault="00D27EF4" w:rsidP="003E476A">
      <w:pPr>
        <w:pStyle w:val="a3"/>
        <w:tabs>
          <w:tab w:val="left" w:pos="851"/>
        </w:tabs>
        <w:rPr>
          <w:rFonts w:ascii="Times New Roman" w:hAnsi="Times New Roman"/>
          <w:sz w:val="28"/>
          <w:szCs w:val="28"/>
        </w:rPr>
      </w:pPr>
      <w:r w:rsidRPr="008500EB">
        <w:rPr>
          <w:rFonts w:ascii="Times New Roman" w:hAnsi="Times New Roman"/>
          <w:sz w:val="28"/>
          <w:szCs w:val="28"/>
        </w:rPr>
        <w:t>2</w:t>
      </w:r>
      <w:r w:rsidR="00096061" w:rsidRPr="008500EB">
        <w:rPr>
          <w:rFonts w:ascii="Times New Roman" w:hAnsi="Times New Roman"/>
          <w:sz w:val="28"/>
          <w:szCs w:val="28"/>
        </w:rPr>
        <w:t>5</w:t>
      </w:r>
      <w:r w:rsidR="00037B1D" w:rsidRPr="008500EB">
        <w:rPr>
          <w:rFonts w:ascii="Times New Roman" w:hAnsi="Times New Roman"/>
          <w:sz w:val="28"/>
          <w:szCs w:val="28"/>
        </w:rPr>
        <w:t>. С</w:t>
      </w:r>
      <w:r w:rsidR="007A034C" w:rsidRPr="008500EB">
        <w:rPr>
          <w:rFonts w:ascii="Times New Roman" w:hAnsi="Times New Roman"/>
          <w:sz w:val="28"/>
          <w:szCs w:val="28"/>
        </w:rPr>
        <w:t>таттю 38 викласти в такій редакції:</w:t>
      </w:r>
    </w:p>
    <w:p w14:paraId="7595F3CF" w14:textId="77777777" w:rsidR="007A034C" w:rsidRPr="008500EB" w:rsidRDefault="007A034C" w:rsidP="003E476A">
      <w:pPr>
        <w:pStyle w:val="a3"/>
        <w:tabs>
          <w:tab w:val="left" w:pos="851"/>
        </w:tabs>
        <w:rPr>
          <w:rFonts w:ascii="Times New Roman" w:hAnsi="Times New Roman"/>
          <w:sz w:val="28"/>
          <w:szCs w:val="28"/>
        </w:rPr>
      </w:pPr>
      <w:r w:rsidRPr="008500EB">
        <w:rPr>
          <w:rFonts w:ascii="Times New Roman" w:hAnsi="Times New Roman"/>
          <w:sz w:val="28"/>
          <w:szCs w:val="28"/>
        </w:rPr>
        <w:t>“1. Суб'єкти аудиторської діяльності, які мають право проводити обов’язковий аудит фінансової звітності підприємств, що становлять суспільний інтерес, протягом  60 календарних днів після складання (датування) аудиторського звіту за результатами обов’язкового аудиту підприємства, що становить суспільний інтерес, подають до Органу суспільного нагляду за аудиторською діяльністю інформацію щодо обов’язкового аудиту підприємства, що становить суспільний інтерес  та його результатів.</w:t>
      </w:r>
      <w:bookmarkStart w:id="90" w:name="_Hlk83658511"/>
    </w:p>
    <w:p w14:paraId="38280744" w14:textId="72ABA054" w:rsidR="007A034C" w:rsidRPr="008500EB" w:rsidRDefault="007A034C" w:rsidP="003E476A">
      <w:pPr>
        <w:pStyle w:val="a3"/>
        <w:tabs>
          <w:tab w:val="left" w:pos="851"/>
        </w:tabs>
        <w:rPr>
          <w:rFonts w:ascii="Times New Roman" w:hAnsi="Times New Roman"/>
          <w:sz w:val="28"/>
          <w:szCs w:val="28"/>
        </w:rPr>
      </w:pPr>
      <w:r w:rsidRPr="008500EB">
        <w:rPr>
          <w:rFonts w:ascii="Times New Roman" w:hAnsi="Times New Roman"/>
          <w:sz w:val="28"/>
          <w:szCs w:val="28"/>
        </w:rPr>
        <w:lastRenderedPageBreak/>
        <w:t>2.  Суб'єкти аудиторської діяльності, які мають  право проводити обов’язковий аудит фінансової звітності підприємств, що становлять суспільний інтерес, щорічно до 1 вересня подають до Органу суспільного нагляду за аудиторською діяльністю узагальнену інформацію про надання аудиторських та неаудиторських послуг  підприємствам, що становлять суспільний інтерес протягом періоду,  що настає з 1 липня року, що передує звітному  та закінчується 30 червня поточного року, із розкриттям щонайменше інформації про:</w:t>
      </w:r>
      <w:bookmarkEnd w:id="90"/>
    </w:p>
    <w:p w14:paraId="360D0E64" w14:textId="77777777" w:rsidR="007A034C" w:rsidRPr="008500EB" w:rsidRDefault="007A034C" w:rsidP="003E476A">
      <w:pPr>
        <w:pStyle w:val="a3"/>
        <w:tabs>
          <w:tab w:val="left" w:pos="851"/>
        </w:tabs>
        <w:rPr>
          <w:rFonts w:ascii="Times New Roman" w:hAnsi="Times New Roman"/>
          <w:sz w:val="28"/>
          <w:szCs w:val="28"/>
        </w:rPr>
      </w:pPr>
      <w:r w:rsidRPr="008500EB">
        <w:rPr>
          <w:rFonts w:ascii="Times New Roman" w:hAnsi="Times New Roman"/>
          <w:sz w:val="28"/>
          <w:szCs w:val="28"/>
        </w:rPr>
        <w:t>доходи від надання послуг з обов'язкового аудиту фінансової звітності;</w:t>
      </w:r>
    </w:p>
    <w:p w14:paraId="202BBE52" w14:textId="77777777" w:rsidR="007A034C" w:rsidRPr="008500EB" w:rsidRDefault="007A034C" w:rsidP="003E476A">
      <w:pPr>
        <w:pStyle w:val="a3"/>
        <w:tabs>
          <w:tab w:val="left" w:pos="851"/>
        </w:tabs>
        <w:rPr>
          <w:rFonts w:ascii="Times New Roman" w:hAnsi="Times New Roman"/>
          <w:sz w:val="28"/>
          <w:szCs w:val="28"/>
        </w:rPr>
      </w:pPr>
      <w:r w:rsidRPr="008500EB">
        <w:rPr>
          <w:rFonts w:ascii="Times New Roman" w:hAnsi="Times New Roman"/>
          <w:sz w:val="28"/>
          <w:szCs w:val="28"/>
        </w:rPr>
        <w:t>доходи від виконання обов’язкових завдань, крім завдань з обов’язкового аудиту фінансової звітності;</w:t>
      </w:r>
    </w:p>
    <w:p w14:paraId="2DEB4D07" w14:textId="77777777" w:rsidR="007A034C" w:rsidRPr="008500EB" w:rsidRDefault="007A034C" w:rsidP="003E476A">
      <w:pPr>
        <w:pStyle w:val="a3"/>
        <w:tabs>
          <w:tab w:val="left" w:pos="851"/>
        </w:tabs>
        <w:rPr>
          <w:rFonts w:ascii="Times New Roman" w:hAnsi="Times New Roman"/>
          <w:sz w:val="28"/>
          <w:szCs w:val="28"/>
        </w:rPr>
      </w:pPr>
      <w:r w:rsidRPr="008500EB">
        <w:rPr>
          <w:rFonts w:ascii="Times New Roman" w:hAnsi="Times New Roman"/>
          <w:sz w:val="28"/>
          <w:szCs w:val="28"/>
        </w:rPr>
        <w:t>доходи від надання інших аудиторських послуг;</w:t>
      </w:r>
    </w:p>
    <w:p w14:paraId="068EB973" w14:textId="77777777" w:rsidR="007A034C" w:rsidRPr="008500EB" w:rsidRDefault="007A034C" w:rsidP="003E476A">
      <w:pPr>
        <w:pStyle w:val="a3"/>
        <w:tabs>
          <w:tab w:val="left" w:pos="851"/>
        </w:tabs>
        <w:rPr>
          <w:rFonts w:ascii="Times New Roman" w:hAnsi="Times New Roman"/>
          <w:sz w:val="28"/>
          <w:szCs w:val="28"/>
        </w:rPr>
      </w:pPr>
      <w:r w:rsidRPr="008500EB">
        <w:rPr>
          <w:rFonts w:ascii="Times New Roman" w:hAnsi="Times New Roman"/>
          <w:sz w:val="28"/>
          <w:szCs w:val="28"/>
        </w:rPr>
        <w:t>доходи від надання неаудиторських послуг;</w:t>
      </w:r>
    </w:p>
    <w:p w14:paraId="3FD32309" w14:textId="77777777" w:rsidR="007A034C" w:rsidRPr="008500EB" w:rsidRDefault="007A034C" w:rsidP="003E476A">
      <w:pPr>
        <w:pStyle w:val="a3"/>
        <w:tabs>
          <w:tab w:val="left" w:pos="851"/>
        </w:tabs>
        <w:rPr>
          <w:rFonts w:ascii="Times New Roman" w:hAnsi="Times New Roman"/>
          <w:sz w:val="28"/>
          <w:szCs w:val="28"/>
        </w:rPr>
      </w:pPr>
      <w:r w:rsidRPr="008500EB">
        <w:rPr>
          <w:rFonts w:ascii="Times New Roman" w:hAnsi="Times New Roman"/>
          <w:sz w:val="28"/>
          <w:szCs w:val="28"/>
        </w:rPr>
        <w:t>іншу інформацію про надання послуг з обов’язкового аудиту фінансової звітності.</w:t>
      </w:r>
      <w:bookmarkStart w:id="91" w:name="_Hlk83635056"/>
    </w:p>
    <w:p w14:paraId="56309AB2" w14:textId="77777777" w:rsidR="007A034C" w:rsidRPr="008500EB" w:rsidRDefault="007A034C" w:rsidP="003E476A">
      <w:pPr>
        <w:pStyle w:val="a3"/>
        <w:tabs>
          <w:tab w:val="left" w:pos="851"/>
        </w:tabs>
        <w:rPr>
          <w:rFonts w:ascii="Times New Roman" w:hAnsi="Times New Roman"/>
          <w:sz w:val="28"/>
          <w:szCs w:val="28"/>
        </w:rPr>
      </w:pPr>
      <w:r w:rsidRPr="008500EB">
        <w:rPr>
          <w:rFonts w:ascii="Times New Roman" w:hAnsi="Times New Roman"/>
          <w:sz w:val="28"/>
          <w:szCs w:val="28"/>
        </w:rPr>
        <w:t>3. Суб’єкти аудиторської діяльності щорічно до 1 вересня подають до Органу суспільного нагляду за аудиторською діяльністю інформацію про надані послуги протягом періоду, що настає з 1 липня року, що передує звітному та закінчується 30 червня поточного року.</w:t>
      </w:r>
      <w:bookmarkStart w:id="92" w:name="_Hlk83379300"/>
      <w:bookmarkEnd w:id="91"/>
    </w:p>
    <w:p w14:paraId="049EF3FF" w14:textId="76A4127E" w:rsidR="00D27EF4" w:rsidRPr="008500EB" w:rsidRDefault="007A034C" w:rsidP="003E476A">
      <w:pPr>
        <w:pStyle w:val="a3"/>
        <w:tabs>
          <w:tab w:val="left" w:pos="851"/>
        </w:tabs>
        <w:rPr>
          <w:rFonts w:ascii="Times New Roman" w:hAnsi="Times New Roman"/>
          <w:sz w:val="28"/>
          <w:szCs w:val="28"/>
        </w:rPr>
      </w:pPr>
      <w:r w:rsidRPr="008500EB">
        <w:rPr>
          <w:rFonts w:ascii="Times New Roman" w:hAnsi="Times New Roman"/>
          <w:sz w:val="28"/>
          <w:szCs w:val="28"/>
        </w:rPr>
        <w:t xml:space="preserve">4. Інформація, зазначена у цій статті, надсилається суб'єктами аудиторської діяльності до Органу суспільного нагляду за аудиторською діяльністю через персональний електронний кабінет в електронній формі з дотриманням вимог законодавства </w:t>
      </w:r>
      <w:r w:rsidRPr="008500EB">
        <w:rPr>
          <w:rFonts w:ascii="Times New Roman" w:hAnsi="Times New Roman"/>
          <w:sz w:val="28"/>
          <w:szCs w:val="28"/>
          <w:shd w:val="clear" w:color="auto" w:fill="FFFFFF"/>
        </w:rPr>
        <w:t>про електронні документи та електронний документообіг</w:t>
      </w:r>
      <w:r w:rsidRPr="008500EB" w:rsidDel="00DE3CA5">
        <w:rPr>
          <w:rFonts w:ascii="Times New Roman" w:hAnsi="Times New Roman"/>
          <w:sz w:val="28"/>
          <w:szCs w:val="28"/>
          <w:lang w:eastAsia="uk-UA"/>
        </w:rPr>
        <w:t xml:space="preserve"> </w:t>
      </w:r>
      <w:r w:rsidRPr="008500EB">
        <w:rPr>
          <w:rFonts w:ascii="Times New Roman" w:hAnsi="Times New Roman"/>
          <w:sz w:val="28"/>
          <w:szCs w:val="28"/>
        </w:rPr>
        <w:t>за формою і в порядку, затвердженому Радою нагляду.</w:t>
      </w:r>
      <w:bookmarkEnd w:id="92"/>
      <w:r w:rsidRPr="008500EB">
        <w:rPr>
          <w:rFonts w:ascii="Times New Roman" w:hAnsi="Times New Roman"/>
          <w:sz w:val="28"/>
          <w:szCs w:val="28"/>
        </w:rPr>
        <w:t>”</w:t>
      </w:r>
      <w:r w:rsidR="00037B1D" w:rsidRPr="008500EB">
        <w:rPr>
          <w:rFonts w:ascii="Times New Roman" w:hAnsi="Times New Roman"/>
          <w:sz w:val="28"/>
          <w:szCs w:val="28"/>
        </w:rPr>
        <w:t>.</w:t>
      </w:r>
    </w:p>
    <w:p w14:paraId="4426BCAE" w14:textId="5A1D83D1" w:rsidR="00101594" w:rsidRPr="008500EB" w:rsidRDefault="00D27EF4" w:rsidP="003E476A">
      <w:pPr>
        <w:pStyle w:val="a3"/>
        <w:tabs>
          <w:tab w:val="left" w:pos="851"/>
        </w:tabs>
        <w:rPr>
          <w:rFonts w:ascii="Times New Roman" w:hAnsi="Times New Roman"/>
          <w:sz w:val="28"/>
          <w:szCs w:val="28"/>
        </w:rPr>
      </w:pPr>
      <w:r w:rsidRPr="008500EB">
        <w:rPr>
          <w:rFonts w:ascii="Times New Roman" w:hAnsi="Times New Roman"/>
          <w:sz w:val="28"/>
          <w:szCs w:val="28"/>
        </w:rPr>
        <w:t>2</w:t>
      </w:r>
      <w:r w:rsidR="00096061" w:rsidRPr="008500EB">
        <w:rPr>
          <w:rFonts w:ascii="Times New Roman" w:hAnsi="Times New Roman"/>
          <w:sz w:val="28"/>
          <w:szCs w:val="28"/>
        </w:rPr>
        <w:t>6</w:t>
      </w:r>
      <w:r w:rsidR="00037B1D" w:rsidRPr="008500EB">
        <w:rPr>
          <w:rFonts w:ascii="Times New Roman" w:hAnsi="Times New Roman"/>
          <w:sz w:val="28"/>
          <w:szCs w:val="28"/>
        </w:rPr>
        <w:t>. Ч</w:t>
      </w:r>
      <w:r w:rsidR="00EE7711" w:rsidRPr="008500EB">
        <w:rPr>
          <w:rFonts w:ascii="Times New Roman" w:hAnsi="Times New Roman"/>
          <w:sz w:val="28"/>
          <w:szCs w:val="28"/>
        </w:rPr>
        <w:t>астин</w:t>
      </w:r>
      <w:r w:rsidRPr="008500EB">
        <w:rPr>
          <w:rFonts w:ascii="Times New Roman" w:hAnsi="Times New Roman"/>
          <w:sz w:val="28"/>
          <w:szCs w:val="28"/>
        </w:rPr>
        <w:t>у</w:t>
      </w:r>
      <w:r w:rsidR="00EE7711" w:rsidRPr="008500EB">
        <w:rPr>
          <w:rFonts w:ascii="Times New Roman" w:hAnsi="Times New Roman"/>
          <w:sz w:val="28"/>
          <w:szCs w:val="28"/>
        </w:rPr>
        <w:t xml:space="preserve"> перш</w:t>
      </w:r>
      <w:r w:rsidRPr="008500EB">
        <w:rPr>
          <w:rFonts w:ascii="Times New Roman" w:hAnsi="Times New Roman"/>
          <w:sz w:val="28"/>
          <w:szCs w:val="28"/>
        </w:rPr>
        <w:t>у</w:t>
      </w:r>
      <w:r w:rsidR="00EE7711" w:rsidRPr="008500EB">
        <w:rPr>
          <w:rFonts w:ascii="Times New Roman" w:hAnsi="Times New Roman"/>
          <w:sz w:val="28"/>
          <w:szCs w:val="28"/>
        </w:rPr>
        <w:t xml:space="preserve"> статті 39  після слів “з дати завершення виконання завдання з аудиту фінансової звітності” та після слів “або їх створення, якщо виконання завдання з аудиту фінансової звітності” доповнити словами “та/або </w:t>
      </w:r>
      <w:r w:rsidR="00E73D9B" w:rsidRPr="008500EB">
        <w:rPr>
          <w:rFonts w:ascii="Times New Roman" w:hAnsi="Times New Roman"/>
          <w:sz w:val="28"/>
          <w:szCs w:val="28"/>
        </w:rPr>
        <w:t xml:space="preserve">іншого </w:t>
      </w:r>
      <w:r w:rsidR="00EE7711" w:rsidRPr="008500EB">
        <w:rPr>
          <w:rFonts w:ascii="Times New Roman" w:hAnsi="Times New Roman"/>
          <w:sz w:val="28"/>
          <w:szCs w:val="28"/>
        </w:rPr>
        <w:t>обов’язкового завдання”</w:t>
      </w:r>
      <w:r w:rsidR="00037B1D" w:rsidRPr="008500EB">
        <w:rPr>
          <w:rFonts w:ascii="Times New Roman" w:hAnsi="Times New Roman"/>
          <w:sz w:val="28"/>
          <w:szCs w:val="28"/>
        </w:rPr>
        <w:t>.</w:t>
      </w:r>
    </w:p>
    <w:p w14:paraId="5565A304" w14:textId="4A11A337" w:rsidR="00101594" w:rsidRPr="008500EB" w:rsidRDefault="00101594" w:rsidP="003E476A">
      <w:pPr>
        <w:pStyle w:val="a3"/>
        <w:tabs>
          <w:tab w:val="left" w:pos="851"/>
        </w:tabs>
        <w:rPr>
          <w:rFonts w:ascii="Times New Roman" w:hAnsi="Times New Roman"/>
          <w:sz w:val="28"/>
          <w:szCs w:val="28"/>
        </w:rPr>
      </w:pPr>
      <w:r w:rsidRPr="008500EB">
        <w:rPr>
          <w:rFonts w:ascii="Times New Roman" w:hAnsi="Times New Roman"/>
          <w:sz w:val="28"/>
          <w:szCs w:val="28"/>
        </w:rPr>
        <w:t>2</w:t>
      </w:r>
      <w:r w:rsidR="00096061" w:rsidRPr="008500EB">
        <w:rPr>
          <w:rFonts w:ascii="Times New Roman" w:hAnsi="Times New Roman"/>
          <w:sz w:val="28"/>
          <w:szCs w:val="28"/>
        </w:rPr>
        <w:t>7</w:t>
      </w:r>
      <w:r w:rsidR="00037B1D" w:rsidRPr="008500EB">
        <w:rPr>
          <w:rFonts w:ascii="Times New Roman" w:hAnsi="Times New Roman"/>
          <w:sz w:val="28"/>
          <w:szCs w:val="28"/>
        </w:rPr>
        <w:t>. У</w:t>
      </w:r>
      <w:r w:rsidR="007E17C2" w:rsidRPr="008500EB">
        <w:rPr>
          <w:rFonts w:ascii="Times New Roman" w:hAnsi="Times New Roman"/>
          <w:sz w:val="28"/>
          <w:szCs w:val="28"/>
        </w:rPr>
        <w:t xml:space="preserve"> статті 40:</w:t>
      </w:r>
    </w:p>
    <w:p w14:paraId="3585C27F" w14:textId="1884B076" w:rsidR="00101594" w:rsidRPr="008500EB" w:rsidRDefault="007E17C2" w:rsidP="003E476A">
      <w:pPr>
        <w:pStyle w:val="a3"/>
        <w:tabs>
          <w:tab w:val="left" w:pos="851"/>
        </w:tabs>
        <w:rPr>
          <w:rFonts w:ascii="Times New Roman" w:hAnsi="Times New Roman"/>
          <w:sz w:val="28"/>
          <w:szCs w:val="28"/>
        </w:rPr>
      </w:pPr>
      <w:r w:rsidRPr="008500EB">
        <w:rPr>
          <w:rFonts w:ascii="Times New Roman" w:hAnsi="Times New Roman"/>
          <w:sz w:val="28"/>
          <w:szCs w:val="28"/>
        </w:rPr>
        <w:t xml:space="preserve"> </w:t>
      </w:r>
      <w:bookmarkStart w:id="93" w:name="_Hlk86163186"/>
      <w:r w:rsidR="00037B1D" w:rsidRPr="008500EB">
        <w:rPr>
          <w:rFonts w:ascii="Times New Roman" w:hAnsi="Times New Roman"/>
          <w:sz w:val="28"/>
          <w:szCs w:val="28"/>
        </w:rPr>
        <w:t xml:space="preserve">1) </w:t>
      </w:r>
      <w:r w:rsidRPr="008500EB">
        <w:rPr>
          <w:rFonts w:ascii="Times New Roman" w:hAnsi="Times New Roman"/>
          <w:sz w:val="28"/>
          <w:szCs w:val="28"/>
        </w:rPr>
        <w:t> у частині четвертій:</w:t>
      </w:r>
      <w:bookmarkEnd w:id="93"/>
    </w:p>
    <w:p w14:paraId="5365E1CA" w14:textId="77777777" w:rsidR="00101594" w:rsidRPr="008500EB" w:rsidRDefault="007E17C2" w:rsidP="003E476A">
      <w:pPr>
        <w:pStyle w:val="a3"/>
        <w:tabs>
          <w:tab w:val="left" w:pos="851"/>
        </w:tabs>
        <w:rPr>
          <w:rFonts w:ascii="Times New Roman" w:hAnsi="Times New Roman"/>
          <w:sz w:val="28"/>
          <w:szCs w:val="28"/>
        </w:rPr>
      </w:pPr>
      <w:r w:rsidRPr="008500EB">
        <w:rPr>
          <w:rFonts w:ascii="Times New Roman" w:hAnsi="Times New Roman"/>
          <w:sz w:val="28"/>
          <w:szCs w:val="28"/>
        </w:rPr>
        <w:t>в абзаці другому слова “</w:t>
      </w:r>
      <w:r w:rsidR="00C92BD0" w:rsidRPr="008500EB">
        <w:rPr>
          <w:rFonts w:ascii="Times New Roman" w:hAnsi="Times New Roman"/>
          <w:sz w:val="28"/>
          <w:szCs w:val="28"/>
        </w:rPr>
        <w:t>Аудиторською палатою України</w:t>
      </w:r>
      <w:r w:rsidRPr="008500EB">
        <w:rPr>
          <w:rFonts w:ascii="Times New Roman" w:hAnsi="Times New Roman"/>
          <w:sz w:val="28"/>
          <w:szCs w:val="28"/>
        </w:rPr>
        <w:t>” замінити слов</w:t>
      </w:r>
      <w:r w:rsidR="00C92BD0" w:rsidRPr="008500EB">
        <w:rPr>
          <w:rFonts w:ascii="Times New Roman" w:hAnsi="Times New Roman"/>
          <w:sz w:val="28"/>
          <w:szCs w:val="28"/>
        </w:rPr>
        <w:t>ами</w:t>
      </w:r>
      <w:r w:rsidRPr="008500EB">
        <w:rPr>
          <w:rFonts w:ascii="Times New Roman" w:hAnsi="Times New Roman"/>
          <w:sz w:val="28"/>
          <w:szCs w:val="28"/>
        </w:rPr>
        <w:t xml:space="preserve"> “</w:t>
      </w:r>
      <w:r w:rsidR="00C92BD0" w:rsidRPr="008500EB">
        <w:rPr>
          <w:rFonts w:ascii="Times New Roman" w:hAnsi="Times New Roman"/>
          <w:sz w:val="28"/>
          <w:szCs w:val="28"/>
        </w:rPr>
        <w:t>Комітетом з контролю якості аудиторських послуг Аудиторської палати України</w:t>
      </w:r>
      <w:r w:rsidRPr="008500EB">
        <w:rPr>
          <w:rFonts w:ascii="Times New Roman" w:hAnsi="Times New Roman"/>
          <w:sz w:val="28"/>
          <w:szCs w:val="28"/>
        </w:rPr>
        <w:t>”;</w:t>
      </w:r>
      <w:bookmarkStart w:id="94" w:name="_Hlk86930502"/>
    </w:p>
    <w:p w14:paraId="2B3A521D" w14:textId="77777777" w:rsidR="00101594" w:rsidRPr="008500EB" w:rsidRDefault="00101594" w:rsidP="003E476A">
      <w:pPr>
        <w:pStyle w:val="a3"/>
        <w:tabs>
          <w:tab w:val="left" w:pos="851"/>
        </w:tabs>
        <w:rPr>
          <w:rFonts w:ascii="Times New Roman" w:hAnsi="Times New Roman"/>
          <w:sz w:val="28"/>
          <w:szCs w:val="28"/>
        </w:rPr>
      </w:pPr>
      <w:r w:rsidRPr="008500EB">
        <w:rPr>
          <w:rFonts w:ascii="Times New Roman" w:hAnsi="Times New Roman"/>
          <w:sz w:val="28"/>
          <w:szCs w:val="28"/>
        </w:rPr>
        <w:t>абзац третій викласти в такій редакції:</w:t>
      </w:r>
    </w:p>
    <w:p w14:paraId="1F27173E" w14:textId="0960340A" w:rsidR="00101594" w:rsidRPr="008500EB" w:rsidRDefault="00101594" w:rsidP="003E476A">
      <w:pPr>
        <w:pStyle w:val="a3"/>
        <w:tabs>
          <w:tab w:val="left" w:pos="851"/>
        </w:tabs>
        <w:rPr>
          <w:rFonts w:ascii="Times New Roman" w:hAnsi="Times New Roman"/>
          <w:sz w:val="28"/>
          <w:szCs w:val="28"/>
        </w:rPr>
      </w:pPr>
      <w:r w:rsidRPr="008500EB">
        <w:rPr>
          <w:rFonts w:ascii="Times New Roman" w:hAnsi="Times New Roman"/>
          <w:sz w:val="28"/>
          <w:szCs w:val="28"/>
        </w:rPr>
        <w:t>“</w:t>
      </w:r>
      <w:r w:rsidR="006E7CEA" w:rsidRPr="008500EB">
        <w:rPr>
          <w:rFonts w:ascii="Times New Roman" w:hAnsi="Times New Roman"/>
          <w:sz w:val="28"/>
          <w:szCs w:val="28"/>
        </w:rPr>
        <w:t xml:space="preserve">Контроль якості аудиторських послуг суб’єктів аудиторської діяльності, які не надають послуги із обов’язкового аудиту фінансової звітності, здійснюється за їхньою власною ініціативою </w:t>
      </w:r>
      <w:bookmarkStart w:id="95" w:name="_Hlk83833191"/>
      <w:r w:rsidR="006E7CEA" w:rsidRPr="008500EB">
        <w:rPr>
          <w:rFonts w:ascii="Times New Roman" w:hAnsi="Times New Roman"/>
          <w:sz w:val="28"/>
          <w:szCs w:val="28"/>
        </w:rPr>
        <w:t xml:space="preserve">Комітетом з контролю якості аудиторських послуг Аудиторської палати України. Такий контроль якості здійснюється </w:t>
      </w:r>
      <w:r w:rsidR="006E7CEA" w:rsidRPr="008500EB">
        <w:rPr>
          <w:rFonts w:ascii="Times New Roman" w:hAnsi="Times New Roman"/>
          <w:spacing w:val="-4"/>
          <w:sz w:val="28"/>
          <w:szCs w:val="28"/>
        </w:rPr>
        <w:t xml:space="preserve"> не пізніше шести місяців</w:t>
      </w:r>
      <w:r w:rsidR="006E7CEA" w:rsidRPr="008500EB">
        <w:rPr>
          <w:rFonts w:ascii="Times New Roman" w:hAnsi="Times New Roman"/>
          <w:sz w:val="28"/>
          <w:szCs w:val="28"/>
        </w:rPr>
        <w:t xml:space="preserve"> з дати надходження</w:t>
      </w:r>
      <w:r w:rsidRPr="008500EB">
        <w:rPr>
          <w:rFonts w:ascii="Times New Roman" w:hAnsi="Times New Roman"/>
          <w:sz w:val="28"/>
          <w:szCs w:val="28"/>
        </w:rPr>
        <w:t xml:space="preserve"> </w:t>
      </w:r>
      <w:r w:rsidRPr="008500EB">
        <w:rPr>
          <w:rFonts w:ascii="Times New Roman" w:hAnsi="Times New Roman"/>
          <w:sz w:val="28"/>
          <w:szCs w:val="28"/>
        </w:rPr>
        <w:lastRenderedPageBreak/>
        <w:t xml:space="preserve">до Аудиторської палати України </w:t>
      </w:r>
      <w:r w:rsidR="006E7CEA" w:rsidRPr="008500EB">
        <w:rPr>
          <w:rFonts w:ascii="Times New Roman" w:hAnsi="Times New Roman"/>
          <w:sz w:val="28"/>
          <w:szCs w:val="28"/>
        </w:rPr>
        <w:t xml:space="preserve"> заяви від суб’єкта аудиторської діяльності та</w:t>
      </w:r>
      <w:bookmarkEnd w:id="95"/>
      <w:r w:rsidR="006E7CEA" w:rsidRPr="008500EB">
        <w:rPr>
          <w:rFonts w:ascii="Times New Roman" w:hAnsi="Times New Roman"/>
          <w:spacing w:val="-4"/>
          <w:sz w:val="28"/>
          <w:szCs w:val="28"/>
        </w:rPr>
        <w:t xml:space="preserve"> </w:t>
      </w:r>
      <w:r w:rsidR="006E7CEA" w:rsidRPr="008500EB">
        <w:rPr>
          <w:rFonts w:ascii="Times New Roman" w:hAnsi="Times New Roman"/>
          <w:sz w:val="28"/>
          <w:szCs w:val="28"/>
        </w:rPr>
        <w:t>за умови відповідності суб’єкта аудиторської діяльності вимогам статті 23 цього Закону</w:t>
      </w:r>
      <w:bookmarkEnd w:id="94"/>
      <w:r w:rsidR="006E7CEA" w:rsidRPr="008500EB">
        <w:rPr>
          <w:rFonts w:ascii="Times New Roman" w:hAnsi="Times New Roman"/>
          <w:sz w:val="28"/>
          <w:szCs w:val="28"/>
        </w:rPr>
        <w:t>.</w:t>
      </w:r>
      <w:r w:rsidRPr="008500EB">
        <w:rPr>
          <w:rFonts w:ascii="Times New Roman" w:hAnsi="Times New Roman"/>
          <w:sz w:val="28"/>
          <w:szCs w:val="28"/>
        </w:rPr>
        <w:t>”;</w:t>
      </w:r>
    </w:p>
    <w:p w14:paraId="6C320D4F" w14:textId="77777777" w:rsidR="00101594" w:rsidRPr="008500EB" w:rsidRDefault="00C92BD0" w:rsidP="003E476A">
      <w:pPr>
        <w:pStyle w:val="a3"/>
        <w:tabs>
          <w:tab w:val="left" w:pos="851"/>
        </w:tabs>
        <w:rPr>
          <w:rFonts w:ascii="Times New Roman" w:hAnsi="Times New Roman"/>
          <w:sz w:val="28"/>
          <w:szCs w:val="28"/>
        </w:rPr>
      </w:pPr>
      <w:r w:rsidRPr="008500EB">
        <w:rPr>
          <w:rFonts w:ascii="Times New Roman" w:hAnsi="Times New Roman"/>
          <w:sz w:val="28"/>
          <w:szCs w:val="28"/>
        </w:rPr>
        <w:t>доповнити</w:t>
      </w:r>
      <w:bookmarkStart w:id="96" w:name="_Hlk86673165"/>
      <w:r w:rsidRPr="008500EB">
        <w:rPr>
          <w:rFonts w:ascii="Times New Roman" w:hAnsi="Times New Roman"/>
          <w:sz w:val="28"/>
          <w:szCs w:val="28"/>
        </w:rPr>
        <w:t xml:space="preserve"> </w:t>
      </w:r>
      <w:r w:rsidR="006B3743" w:rsidRPr="008500EB">
        <w:rPr>
          <w:rFonts w:ascii="Times New Roman" w:hAnsi="Times New Roman"/>
          <w:sz w:val="28"/>
          <w:szCs w:val="28"/>
        </w:rPr>
        <w:t xml:space="preserve">частину </w:t>
      </w:r>
      <w:r w:rsidRPr="008500EB">
        <w:rPr>
          <w:rFonts w:ascii="Times New Roman" w:hAnsi="Times New Roman"/>
          <w:sz w:val="28"/>
          <w:szCs w:val="28"/>
        </w:rPr>
        <w:t>абзацом такого змісту:</w:t>
      </w:r>
      <w:bookmarkEnd w:id="96"/>
    </w:p>
    <w:p w14:paraId="52DE4D28" w14:textId="77777777" w:rsidR="00101594" w:rsidRPr="008500EB" w:rsidRDefault="00C92BD0" w:rsidP="003E476A">
      <w:pPr>
        <w:pStyle w:val="a3"/>
        <w:tabs>
          <w:tab w:val="left" w:pos="851"/>
        </w:tabs>
        <w:rPr>
          <w:rFonts w:ascii="Times New Roman" w:hAnsi="Times New Roman"/>
          <w:sz w:val="28"/>
          <w:szCs w:val="28"/>
        </w:rPr>
      </w:pPr>
      <w:r w:rsidRPr="008500EB">
        <w:rPr>
          <w:rFonts w:ascii="Times New Roman" w:hAnsi="Times New Roman"/>
          <w:sz w:val="28"/>
          <w:szCs w:val="28"/>
        </w:rPr>
        <w:t>“</w:t>
      </w:r>
      <w:bookmarkStart w:id="97" w:name="_Hlk85022502"/>
      <w:r w:rsidR="007A2CE4" w:rsidRPr="008500EB">
        <w:rPr>
          <w:rFonts w:ascii="Times New Roman" w:hAnsi="Times New Roman"/>
          <w:iCs/>
          <w:sz w:val="28"/>
          <w:szCs w:val="28"/>
        </w:rPr>
        <w:t xml:space="preserve">За рішенням Ради нагляду Інспекція та </w:t>
      </w:r>
      <w:r w:rsidR="007A2CE4" w:rsidRPr="008500EB">
        <w:rPr>
          <w:rFonts w:ascii="Times New Roman" w:hAnsi="Times New Roman"/>
          <w:sz w:val="28"/>
          <w:szCs w:val="28"/>
        </w:rPr>
        <w:t xml:space="preserve">Комітет з контролю якості аудиторських послуг Аудиторської палати України проводять перевірки (крім перевірок з контролю якості аудиторських послуг) відповідних суб’єктів аудиторської діяльності на визначений предмет в частині </w:t>
      </w:r>
      <w:r w:rsidR="007A2CE4" w:rsidRPr="008500EB">
        <w:rPr>
          <w:rFonts w:ascii="Times New Roman" w:hAnsi="Times New Roman"/>
          <w:sz w:val="28"/>
          <w:szCs w:val="28"/>
          <w:lang w:eastAsia="uk-UA"/>
        </w:rPr>
        <w:t>дотримання ними  вимог цього Закону, нормативно-правових актів</w:t>
      </w:r>
      <w:r w:rsidR="007A2CE4" w:rsidRPr="008500EB">
        <w:rPr>
          <w:rFonts w:ascii="Times New Roman" w:hAnsi="Times New Roman"/>
          <w:sz w:val="28"/>
          <w:szCs w:val="28"/>
        </w:rPr>
        <w:t xml:space="preserve"> з питань аудиторської діяльності та міжнародними стандартами аудиту</w:t>
      </w:r>
      <w:bookmarkEnd w:id="97"/>
      <w:r w:rsidRPr="008500EB">
        <w:rPr>
          <w:rFonts w:ascii="Times New Roman" w:hAnsi="Times New Roman"/>
          <w:sz w:val="28"/>
          <w:szCs w:val="28"/>
        </w:rPr>
        <w:t>.”;</w:t>
      </w:r>
    </w:p>
    <w:p w14:paraId="2885E257" w14:textId="337A5714" w:rsidR="00101594" w:rsidRPr="008500EB" w:rsidRDefault="00037B1D" w:rsidP="003E476A">
      <w:pPr>
        <w:pStyle w:val="a3"/>
        <w:tabs>
          <w:tab w:val="left" w:pos="851"/>
        </w:tabs>
        <w:rPr>
          <w:rFonts w:ascii="Times New Roman" w:hAnsi="Times New Roman"/>
          <w:sz w:val="28"/>
          <w:szCs w:val="28"/>
        </w:rPr>
      </w:pPr>
      <w:r w:rsidRPr="008500EB">
        <w:rPr>
          <w:rFonts w:ascii="Times New Roman" w:hAnsi="Times New Roman"/>
          <w:sz w:val="28"/>
          <w:szCs w:val="28"/>
        </w:rPr>
        <w:t xml:space="preserve">2) </w:t>
      </w:r>
      <w:r w:rsidR="000014E5" w:rsidRPr="008500EB">
        <w:rPr>
          <w:rFonts w:ascii="Times New Roman" w:hAnsi="Times New Roman"/>
          <w:sz w:val="28"/>
          <w:szCs w:val="28"/>
        </w:rPr>
        <w:t>пункти 3 – 5 та 7 частини п’ятої після слів “перевірок з контролю якості” доповнити словами “та інших перевірок”;</w:t>
      </w:r>
    </w:p>
    <w:p w14:paraId="3D8EEA7A" w14:textId="6DFDFD03" w:rsidR="00101594" w:rsidRPr="008500EB" w:rsidRDefault="00037B1D" w:rsidP="003E476A">
      <w:pPr>
        <w:pStyle w:val="a3"/>
        <w:tabs>
          <w:tab w:val="left" w:pos="851"/>
        </w:tabs>
        <w:rPr>
          <w:rFonts w:ascii="Times New Roman" w:hAnsi="Times New Roman"/>
          <w:sz w:val="28"/>
          <w:szCs w:val="28"/>
        </w:rPr>
      </w:pPr>
      <w:r w:rsidRPr="008500EB">
        <w:rPr>
          <w:rFonts w:ascii="Times New Roman" w:hAnsi="Times New Roman"/>
          <w:sz w:val="28"/>
          <w:szCs w:val="28"/>
        </w:rPr>
        <w:t xml:space="preserve">3) </w:t>
      </w:r>
      <w:r w:rsidR="007A2CE4" w:rsidRPr="008500EB">
        <w:rPr>
          <w:rFonts w:ascii="Times New Roman" w:hAnsi="Times New Roman"/>
          <w:sz w:val="28"/>
          <w:szCs w:val="28"/>
        </w:rPr>
        <w:t>у частині шостій:</w:t>
      </w:r>
    </w:p>
    <w:p w14:paraId="7E62281F" w14:textId="77777777" w:rsidR="00101594" w:rsidRPr="008500EB" w:rsidRDefault="003670E1" w:rsidP="003E476A">
      <w:pPr>
        <w:pStyle w:val="a3"/>
        <w:tabs>
          <w:tab w:val="left" w:pos="851"/>
        </w:tabs>
        <w:rPr>
          <w:rFonts w:ascii="Times New Roman" w:hAnsi="Times New Roman"/>
          <w:sz w:val="28"/>
          <w:szCs w:val="28"/>
        </w:rPr>
      </w:pPr>
      <w:r w:rsidRPr="008500EB">
        <w:rPr>
          <w:rFonts w:ascii="Times New Roman" w:hAnsi="Times New Roman"/>
          <w:sz w:val="28"/>
          <w:szCs w:val="28"/>
        </w:rPr>
        <w:t>пункт 3  після слів “перевірок з контролю якості” доповнити словами “та інших перевірок”;</w:t>
      </w:r>
    </w:p>
    <w:p w14:paraId="27322BA8" w14:textId="77777777" w:rsidR="00101594" w:rsidRPr="008500EB" w:rsidRDefault="003670E1" w:rsidP="003E476A">
      <w:pPr>
        <w:pStyle w:val="a3"/>
        <w:tabs>
          <w:tab w:val="left" w:pos="851"/>
        </w:tabs>
        <w:rPr>
          <w:rFonts w:ascii="Times New Roman" w:hAnsi="Times New Roman"/>
          <w:sz w:val="28"/>
          <w:szCs w:val="28"/>
        </w:rPr>
      </w:pPr>
      <w:r w:rsidRPr="008500EB">
        <w:rPr>
          <w:rFonts w:ascii="Times New Roman" w:hAnsi="Times New Roman"/>
          <w:sz w:val="28"/>
          <w:szCs w:val="28"/>
        </w:rPr>
        <w:t>пункт 5 після слів “перевірок з контролю якості” доповнити словами “та інших перевірок в порядку та на умовах, визначених цим Законом”;</w:t>
      </w:r>
    </w:p>
    <w:p w14:paraId="145177E3" w14:textId="77777777" w:rsidR="00101594" w:rsidRPr="008500EB" w:rsidRDefault="003670E1" w:rsidP="003E476A">
      <w:pPr>
        <w:pStyle w:val="a3"/>
        <w:tabs>
          <w:tab w:val="left" w:pos="851"/>
        </w:tabs>
        <w:rPr>
          <w:rFonts w:ascii="Times New Roman" w:hAnsi="Times New Roman"/>
          <w:sz w:val="28"/>
          <w:szCs w:val="28"/>
        </w:rPr>
      </w:pPr>
      <w:r w:rsidRPr="008500EB">
        <w:rPr>
          <w:rFonts w:ascii="Times New Roman" w:hAnsi="Times New Roman"/>
          <w:sz w:val="28"/>
          <w:szCs w:val="28"/>
        </w:rPr>
        <w:t>пункт 6 після слова “затверджує” доповнити словами “в порядку та на умовах, визначених цим Законом,”;</w:t>
      </w:r>
    </w:p>
    <w:p w14:paraId="50C008D2" w14:textId="4809ED53" w:rsidR="00101594" w:rsidRPr="008500EB" w:rsidRDefault="00037B1D" w:rsidP="003E476A">
      <w:pPr>
        <w:pStyle w:val="a3"/>
        <w:tabs>
          <w:tab w:val="left" w:pos="851"/>
        </w:tabs>
        <w:rPr>
          <w:rFonts w:ascii="Times New Roman" w:hAnsi="Times New Roman"/>
          <w:sz w:val="28"/>
          <w:szCs w:val="28"/>
        </w:rPr>
      </w:pPr>
      <w:r w:rsidRPr="008500EB">
        <w:rPr>
          <w:rFonts w:ascii="Times New Roman" w:hAnsi="Times New Roman"/>
          <w:sz w:val="28"/>
          <w:szCs w:val="28"/>
        </w:rPr>
        <w:t xml:space="preserve">4) </w:t>
      </w:r>
      <w:r w:rsidR="003670E1" w:rsidRPr="008500EB">
        <w:rPr>
          <w:rFonts w:ascii="Times New Roman" w:hAnsi="Times New Roman"/>
          <w:sz w:val="28"/>
          <w:szCs w:val="28"/>
        </w:rPr>
        <w:t>у частині сьомій слова “</w:t>
      </w:r>
      <w:r w:rsidR="009E1542" w:rsidRPr="008500EB">
        <w:rPr>
          <w:rFonts w:ascii="Times New Roman" w:hAnsi="Times New Roman"/>
          <w:sz w:val="28"/>
          <w:szCs w:val="28"/>
        </w:rPr>
        <w:t>конфлікту інтересів</w:t>
      </w:r>
      <w:r w:rsidR="003670E1" w:rsidRPr="008500EB">
        <w:rPr>
          <w:rFonts w:ascii="Times New Roman" w:hAnsi="Times New Roman"/>
          <w:sz w:val="28"/>
          <w:szCs w:val="28"/>
        </w:rPr>
        <w:t>” замінити словами “</w:t>
      </w:r>
      <w:r w:rsidR="009E1542" w:rsidRPr="008500EB">
        <w:rPr>
          <w:rFonts w:ascii="Times New Roman" w:hAnsi="Times New Roman"/>
          <w:sz w:val="28"/>
          <w:szCs w:val="28"/>
        </w:rPr>
        <w:t>реального чи потенційного конфлікту інтересів</w:t>
      </w:r>
      <w:r w:rsidR="003670E1" w:rsidRPr="008500EB">
        <w:rPr>
          <w:rFonts w:ascii="Times New Roman" w:hAnsi="Times New Roman"/>
          <w:sz w:val="28"/>
          <w:szCs w:val="28"/>
        </w:rPr>
        <w:t>”;</w:t>
      </w:r>
    </w:p>
    <w:p w14:paraId="4EEF2578" w14:textId="519F8426" w:rsidR="009E1542" w:rsidRPr="008500EB" w:rsidRDefault="00037B1D" w:rsidP="003E476A">
      <w:pPr>
        <w:pStyle w:val="a3"/>
        <w:tabs>
          <w:tab w:val="left" w:pos="851"/>
        </w:tabs>
        <w:rPr>
          <w:rFonts w:ascii="Times New Roman" w:hAnsi="Times New Roman"/>
          <w:sz w:val="28"/>
          <w:szCs w:val="28"/>
        </w:rPr>
      </w:pPr>
      <w:r w:rsidRPr="008500EB">
        <w:rPr>
          <w:rFonts w:ascii="Times New Roman" w:hAnsi="Times New Roman"/>
          <w:sz w:val="28"/>
          <w:szCs w:val="28"/>
        </w:rPr>
        <w:t xml:space="preserve">5) </w:t>
      </w:r>
      <w:r w:rsidR="009E1542" w:rsidRPr="008500EB">
        <w:rPr>
          <w:rFonts w:ascii="Times New Roman" w:hAnsi="Times New Roman"/>
          <w:sz w:val="28"/>
          <w:szCs w:val="28"/>
        </w:rPr>
        <w:t>у частині восьмій:</w:t>
      </w:r>
    </w:p>
    <w:p w14:paraId="69835829" w14:textId="32160A19" w:rsidR="009E1542" w:rsidRPr="008500EB" w:rsidRDefault="009E1542" w:rsidP="003E476A">
      <w:pPr>
        <w:pStyle w:val="a3"/>
        <w:tabs>
          <w:tab w:val="left" w:pos="851"/>
        </w:tabs>
        <w:rPr>
          <w:rFonts w:ascii="Times New Roman" w:hAnsi="Times New Roman"/>
          <w:sz w:val="28"/>
          <w:szCs w:val="28"/>
        </w:rPr>
      </w:pPr>
      <w:r w:rsidRPr="008500EB">
        <w:rPr>
          <w:rFonts w:ascii="Times New Roman" w:hAnsi="Times New Roman"/>
          <w:sz w:val="28"/>
          <w:szCs w:val="28"/>
        </w:rPr>
        <w:t>в абзаці першому після слів “перевірки з контролю якості” доповнити словами “та інші перевірки”</w:t>
      </w:r>
      <w:r w:rsidR="007B5E6D" w:rsidRPr="008500EB">
        <w:rPr>
          <w:rFonts w:ascii="Times New Roman" w:hAnsi="Times New Roman"/>
          <w:sz w:val="28"/>
          <w:szCs w:val="28"/>
        </w:rPr>
        <w:t>, а</w:t>
      </w:r>
      <w:r w:rsidRPr="008500EB">
        <w:rPr>
          <w:rFonts w:ascii="Times New Roman" w:hAnsi="Times New Roman"/>
          <w:sz w:val="28"/>
          <w:szCs w:val="28"/>
        </w:rPr>
        <w:t xml:space="preserve"> слова “посадовими особами” замінити словом “працівниками”;</w:t>
      </w:r>
    </w:p>
    <w:p w14:paraId="31880ABA" w14:textId="73D39449" w:rsidR="007B5E6D" w:rsidRPr="008500EB" w:rsidRDefault="009E1542" w:rsidP="003E476A">
      <w:pPr>
        <w:pStyle w:val="a3"/>
        <w:tabs>
          <w:tab w:val="left" w:pos="851"/>
        </w:tabs>
        <w:rPr>
          <w:rFonts w:ascii="Times New Roman" w:hAnsi="Times New Roman"/>
          <w:sz w:val="28"/>
          <w:szCs w:val="28"/>
        </w:rPr>
      </w:pPr>
      <w:r w:rsidRPr="008500EB">
        <w:rPr>
          <w:rFonts w:ascii="Times New Roman" w:hAnsi="Times New Roman"/>
          <w:sz w:val="28"/>
          <w:szCs w:val="28"/>
        </w:rPr>
        <w:t>в абзаці п’ятому після слів “перевірки з контролю якості” доповнити словами “та інших перевірок”</w:t>
      </w:r>
      <w:r w:rsidR="007B5E6D" w:rsidRPr="008500EB">
        <w:rPr>
          <w:rFonts w:ascii="Times New Roman" w:hAnsi="Times New Roman"/>
          <w:sz w:val="28"/>
          <w:szCs w:val="28"/>
        </w:rPr>
        <w:t>, а</w:t>
      </w:r>
      <w:r w:rsidRPr="008500EB">
        <w:rPr>
          <w:rFonts w:ascii="Times New Roman" w:hAnsi="Times New Roman"/>
          <w:sz w:val="28"/>
          <w:szCs w:val="28"/>
        </w:rPr>
        <w:t xml:space="preserve"> слова “конфлікту інтересів” замінити словами “реального чи потенційного конфлікту інтересів”;</w:t>
      </w:r>
    </w:p>
    <w:p w14:paraId="6E024983" w14:textId="36BC7AA4" w:rsidR="007B5E6D" w:rsidRPr="008500EB" w:rsidRDefault="00037B1D" w:rsidP="003E476A">
      <w:pPr>
        <w:pStyle w:val="a3"/>
        <w:tabs>
          <w:tab w:val="left" w:pos="851"/>
        </w:tabs>
        <w:rPr>
          <w:rFonts w:ascii="Times New Roman" w:hAnsi="Times New Roman"/>
          <w:sz w:val="28"/>
          <w:szCs w:val="28"/>
        </w:rPr>
      </w:pPr>
      <w:r w:rsidRPr="008500EB">
        <w:rPr>
          <w:rFonts w:ascii="Times New Roman" w:hAnsi="Times New Roman"/>
          <w:sz w:val="28"/>
          <w:szCs w:val="28"/>
        </w:rPr>
        <w:t xml:space="preserve">6) </w:t>
      </w:r>
      <w:r w:rsidR="003A731E" w:rsidRPr="008500EB">
        <w:rPr>
          <w:rFonts w:ascii="Times New Roman" w:hAnsi="Times New Roman"/>
          <w:sz w:val="28"/>
          <w:szCs w:val="28"/>
        </w:rPr>
        <w:t>у частині дев’ятій після слів “перевірки з контролю якості” доповнити словами “та інших перевірок”;</w:t>
      </w:r>
    </w:p>
    <w:p w14:paraId="7D5E2A07" w14:textId="380855DF" w:rsidR="003A731E" w:rsidRPr="008500EB" w:rsidRDefault="00037B1D" w:rsidP="003E476A">
      <w:pPr>
        <w:pStyle w:val="a3"/>
        <w:tabs>
          <w:tab w:val="left" w:pos="851"/>
        </w:tabs>
        <w:rPr>
          <w:rFonts w:ascii="Times New Roman" w:hAnsi="Times New Roman"/>
          <w:sz w:val="28"/>
          <w:szCs w:val="28"/>
        </w:rPr>
      </w:pPr>
      <w:r w:rsidRPr="008500EB">
        <w:rPr>
          <w:rFonts w:ascii="Times New Roman" w:hAnsi="Times New Roman"/>
          <w:sz w:val="28"/>
          <w:szCs w:val="28"/>
        </w:rPr>
        <w:t xml:space="preserve">7) </w:t>
      </w:r>
      <w:r w:rsidR="003A731E" w:rsidRPr="008500EB">
        <w:rPr>
          <w:rFonts w:ascii="Times New Roman" w:hAnsi="Times New Roman"/>
          <w:sz w:val="28"/>
          <w:szCs w:val="28"/>
        </w:rPr>
        <w:t>у частині десятій:</w:t>
      </w:r>
    </w:p>
    <w:p w14:paraId="29FA121C" w14:textId="0FFB04AF" w:rsidR="003A731E" w:rsidRPr="008500EB" w:rsidRDefault="003A731E" w:rsidP="003E476A">
      <w:pPr>
        <w:pStyle w:val="a3"/>
        <w:tabs>
          <w:tab w:val="left" w:pos="851"/>
        </w:tabs>
        <w:rPr>
          <w:rFonts w:ascii="Times New Roman" w:hAnsi="Times New Roman"/>
          <w:sz w:val="28"/>
          <w:szCs w:val="28"/>
        </w:rPr>
      </w:pPr>
      <w:r w:rsidRPr="008500EB">
        <w:rPr>
          <w:rFonts w:ascii="Times New Roman" w:hAnsi="Times New Roman"/>
          <w:sz w:val="28"/>
          <w:szCs w:val="28"/>
        </w:rPr>
        <w:t xml:space="preserve">у пункті </w:t>
      </w:r>
      <w:r w:rsidR="00AD3565" w:rsidRPr="008500EB">
        <w:rPr>
          <w:rFonts w:ascii="Times New Roman" w:hAnsi="Times New Roman"/>
          <w:sz w:val="28"/>
          <w:szCs w:val="28"/>
        </w:rPr>
        <w:t>2</w:t>
      </w:r>
      <w:r w:rsidRPr="008500EB">
        <w:rPr>
          <w:rFonts w:ascii="Times New Roman" w:hAnsi="Times New Roman"/>
          <w:sz w:val="28"/>
          <w:szCs w:val="28"/>
        </w:rPr>
        <w:t xml:space="preserve"> слова “, у тому числі дотримання вимог щодо безперервного навчання аудиторів” виключити;</w:t>
      </w:r>
    </w:p>
    <w:p w14:paraId="4FA972BF" w14:textId="77777777" w:rsidR="007B5E6D" w:rsidRPr="008500EB" w:rsidRDefault="003A731E" w:rsidP="003E476A">
      <w:pPr>
        <w:pStyle w:val="a3"/>
        <w:tabs>
          <w:tab w:val="left" w:pos="851"/>
        </w:tabs>
        <w:rPr>
          <w:rFonts w:ascii="Times New Roman" w:hAnsi="Times New Roman"/>
          <w:sz w:val="28"/>
          <w:szCs w:val="28"/>
        </w:rPr>
      </w:pPr>
      <w:r w:rsidRPr="008500EB">
        <w:rPr>
          <w:rFonts w:ascii="Times New Roman" w:hAnsi="Times New Roman"/>
          <w:sz w:val="28"/>
          <w:szCs w:val="28"/>
        </w:rPr>
        <w:t>у пункті 5 слова “, щодо оцінки ефективності системи внутрішнього контролю якості суб’єкта аудиторської діяльності” виключити;</w:t>
      </w:r>
    </w:p>
    <w:p w14:paraId="6A2770D6" w14:textId="45AE646D" w:rsidR="00096061" w:rsidRPr="008500EB" w:rsidRDefault="00037B1D" w:rsidP="00096061">
      <w:pPr>
        <w:pStyle w:val="a3"/>
        <w:tabs>
          <w:tab w:val="left" w:pos="851"/>
        </w:tabs>
        <w:rPr>
          <w:rFonts w:ascii="Times New Roman" w:hAnsi="Times New Roman"/>
          <w:sz w:val="28"/>
          <w:szCs w:val="28"/>
        </w:rPr>
      </w:pPr>
      <w:r w:rsidRPr="008500EB">
        <w:rPr>
          <w:rFonts w:ascii="Times New Roman" w:hAnsi="Times New Roman"/>
          <w:sz w:val="28"/>
          <w:szCs w:val="28"/>
        </w:rPr>
        <w:t xml:space="preserve">8) </w:t>
      </w:r>
      <w:r w:rsidR="006C5D2F" w:rsidRPr="008500EB">
        <w:rPr>
          <w:rFonts w:ascii="Times New Roman" w:hAnsi="Times New Roman"/>
          <w:sz w:val="28"/>
          <w:szCs w:val="28"/>
        </w:rPr>
        <w:t>у частин</w:t>
      </w:r>
      <w:r w:rsidR="007B5E6D" w:rsidRPr="008500EB">
        <w:rPr>
          <w:rFonts w:ascii="Times New Roman" w:hAnsi="Times New Roman"/>
          <w:sz w:val="28"/>
          <w:szCs w:val="28"/>
        </w:rPr>
        <w:t>ах</w:t>
      </w:r>
      <w:r w:rsidR="006C5D2F" w:rsidRPr="008500EB">
        <w:rPr>
          <w:rFonts w:ascii="Times New Roman" w:hAnsi="Times New Roman"/>
          <w:sz w:val="28"/>
          <w:szCs w:val="28"/>
        </w:rPr>
        <w:t xml:space="preserve"> дванадцятій, тринадцятій </w:t>
      </w:r>
      <w:r w:rsidR="007B5E6D" w:rsidRPr="008500EB">
        <w:rPr>
          <w:rFonts w:ascii="Times New Roman" w:hAnsi="Times New Roman"/>
          <w:sz w:val="28"/>
          <w:szCs w:val="28"/>
        </w:rPr>
        <w:t>і</w:t>
      </w:r>
      <w:r w:rsidR="006C5D2F" w:rsidRPr="008500EB">
        <w:rPr>
          <w:rFonts w:ascii="Times New Roman" w:hAnsi="Times New Roman"/>
          <w:sz w:val="28"/>
          <w:szCs w:val="28"/>
        </w:rPr>
        <w:t xml:space="preserve"> чотирнадцятій після слів “перевірки з контролю якості” доповнити словами “та інших перевірок”;</w:t>
      </w:r>
    </w:p>
    <w:p w14:paraId="0B13E48E" w14:textId="4A6BFDBA" w:rsidR="00635A8C" w:rsidRPr="008500EB" w:rsidRDefault="00037B1D" w:rsidP="00635A8C">
      <w:pPr>
        <w:pStyle w:val="a3"/>
        <w:tabs>
          <w:tab w:val="left" w:pos="851"/>
        </w:tabs>
        <w:rPr>
          <w:rFonts w:ascii="Times New Roman" w:hAnsi="Times New Roman"/>
          <w:sz w:val="28"/>
          <w:szCs w:val="28"/>
        </w:rPr>
      </w:pPr>
      <w:r w:rsidRPr="008500EB">
        <w:rPr>
          <w:rFonts w:ascii="Times New Roman" w:hAnsi="Times New Roman"/>
          <w:sz w:val="28"/>
          <w:szCs w:val="28"/>
        </w:rPr>
        <w:t xml:space="preserve">9) </w:t>
      </w:r>
      <w:r w:rsidR="000240BF" w:rsidRPr="008500EB">
        <w:rPr>
          <w:rFonts w:ascii="Times New Roman" w:hAnsi="Times New Roman"/>
          <w:sz w:val="28"/>
          <w:szCs w:val="28"/>
        </w:rPr>
        <w:t>частин</w:t>
      </w:r>
      <w:r w:rsidR="00096061" w:rsidRPr="008500EB">
        <w:rPr>
          <w:rFonts w:ascii="Times New Roman" w:hAnsi="Times New Roman"/>
          <w:sz w:val="28"/>
          <w:szCs w:val="28"/>
        </w:rPr>
        <w:t>у</w:t>
      </w:r>
      <w:r w:rsidR="000240BF" w:rsidRPr="008500EB">
        <w:rPr>
          <w:rFonts w:ascii="Times New Roman" w:hAnsi="Times New Roman"/>
          <w:sz w:val="28"/>
          <w:szCs w:val="28"/>
        </w:rPr>
        <w:t xml:space="preserve"> п’ятнадцят</w:t>
      </w:r>
      <w:r w:rsidR="00096061" w:rsidRPr="008500EB">
        <w:rPr>
          <w:rFonts w:ascii="Times New Roman" w:hAnsi="Times New Roman"/>
          <w:sz w:val="28"/>
          <w:szCs w:val="28"/>
        </w:rPr>
        <w:t>у викласти в такій редакції:</w:t>
      </w:r>
      <w:bookmarkStart w:id="98" w:name="_Hlk86741780"/>
    </w:p>
    <w:p w14:paraId="27B81A51" w14:textId="77777777" w:rsidR="00635A8C" w:rsidRPr="008500EB" w:rsidRDefault="00635A8C" w:rsidP="00635A8C">
      <w:pPr>
        <w:pStyle w:val="a3"/>
        <w:tabs>
          <w:tab w:val="left" w:pos="851"/>
        </w:tabs>
        <w:rPr>
          <w:rFonts w:ascii="Times New Roman" w:hAnsi="Times New Roman"/>
          <w:sz w:val="28"/>
          <w:szCs w:val="28"/>
        </w:rPr>
      </w:pPr>
      <w:r w:rsidRPr="008500EB">
        <w:rPr>
          <w:rFonts w:ascii="Times New Roman" w:hAnsi="Times New Roman"/>
          <w:sz w:val="28"/>
          <w:szCs w:val="28"/>
        </w:rPr>
        <w:lastRenderedPageBreak/>
        <w:t>“</w:t>
      </w:r>
      <w:r w:rsidR="00096061" w:rsidRPr="008500EB">
        <w:rPr>
          <w:rFonts w:ascii="Times New Roman" w:hAnsi="Times New Roman"/>
          <w:sz w:val="28"/>
          <w:szCs w:val="28"/>
        </w:rPr>
        <w:t>15. У разі виявлення недоліків у системі контролю якості суб’єктів аудиторської діяльності Інспекція та Комітет з контролю якості аудиторських послуг Аудиторської палати України</w:t>
      </w:r>
      <w:bookmarkStart w:id="99" w:name="_Hlk83556538"/>
      <w:r w:rsidR="00096061" w:rsidRPr="008500EB">
        <w:rPr>
          <w:rFonts w:ascii="Times New Roman" w:hAnsi="Times New Roman"/>
          <w:sz w:val="28"/>
          <w:szCs w:val="28"/>
        </w:rPr>
        <w:t>, залежно від їх суттєвості та впливу на якість аудиторських послуг або</w:t>
      </w:r>
      <w:bookmarkEnd w:id="99"/>
      <w:r w:rsidR="00096061" w:rsidRPr="008500EB">
        <w:rPr>
          <w:rFonts w:ascii="Times New Roman" w:hAnsi="Times New Roman"/>
          <w:sz w:val="28"/>
          <w:szCs w:val="28"/>
        </w:rPr>
        <w:t xml:space="preserve"> надають відповідному суб’єкту аудиторської діяльності обов’язкові до виконання рекомендації щодо їх виправлення та встановлюють строк їх виправлення, але не більше 12 місяців з дати завершення перевірки, або приймають рішення про визнання суб’єкта аудиторської діяльності таким, що  не пройшов перевірку з  контролю якості аудиторських послуг.</w:t>
      </w:r>
      <w:bookmarkEnd w:id="98"/>
    </w:p>
    <w:p w14:paraId="37E85AB7" w14:textId="77777777" w:rsidR="00635A8C" w:rsidRPr="008500EB" w:rsidRDefault="00096061" w:rsidP="00635A8C">
      <w:pPr>
        <w:pStyle w:val="a3"/>
        <w:tabs>
          <w:tab w:val="left" w:pos="851"/>
        </w:tabs>
        <w:rPr>
          <w:rFonts w:ascii="Times New Roman" w:hAnsi="Times New Roman"/>
          <w:sz w:val="28"/>
          <w:szCs w:val="28"/>
        </w:rPr>
      </w:pPr>
      <w:r w:rsidRPr="008500EB">
        <w:rPr>
          <w:rFonts w:ascii="Times New Roman" w:hAnsi="Times New Roman"/>
          <w:sz w:val="28"/>
          <w:szCs w:val="28"/>
        </w:rPr>
        <w:t>Рішення Інспекції про проходження перевірки з  контролю якості аудиторських послуг, в тому числі з обов’язковими до виконання рекомендаціями, чинне три роки. Зазначене рішення втрачає чинність до закінчення трирічного терміну з прийняттям рішення за результатами наступного контролю якості аудиторських послуг або невиконання обов’язкових до виконання рекомендацій.</w:t>
      </w:r>
    </w:p>
    <w:p w14:paraId="7C30EA8C" w14:textId="1DD9676D" w:rsidR="00096061" w:rsidRPr="008500EB" w:rsidRDefault="00096061" w:rsidP="00635A8C">
      <w:pPr>
        <w:pStyle w:val="a3"/>
        <w:tabs>
          <w:tab w:val="left" w:pos="851"/>
        </w:tabs>
        <w:rPr>
          <w:rFonts w:ascii="Times New Roman" w:hAnsi="Times New Roman"/>
          <w:sz w:val="28"/>
          <w:szCs w:val="28"/>
        </w:rPr>
      </w:pPr>
      <w:r w:rsidRPr="008500EB">
        <w:rPr>
          <w:rFonts w:ascii="Times New Roman" w:hAnsi="Times New Roman"/>
          <w:sz w:val="28"/>
          <w:szCs w:val="28"/>
        </w:rPr>
        <w:t>Рішення  Комітету з контролю якості аудиторських послуг Аудиторської палати України про проходження перевірки з контролю якості аудиторських послуг, в тому числі з обов’язковими до виконання рекомендаціями, чинне шість років. Зазначене рішення втрачає чинність до закінчення шестирічного терміну з прийняттям рішення за результатами наступного контролю якості аудиторських послуг або невиконання обов’язкових до виконання рекомендацій.</w:t>
      </w:r>
      <w:r w:rsidR="00635A8C" w:rsidRPr="008500EB">
        <w:rPr>
          <w:rFonts w:ascii="Times New Roman" w:hAnsi="Times New Roman"/>
          <w:sz w:val="28"/>
          <w:szCs w:val="28"/>
        </w:rPr>
        <w:t>”;</w:t>
      </w:r>
    </w:p>
    <w:p w14:paraId="785AA35A" w14:textId="13F17D63" w:rsidR="004F5DE8" w:rsidRPr="008500EB" w:rsidRDefault="00037B1D" w:rsidP="003E476A">
      <w:pPr>
        <w:pStyle w:val="a3"/>
        <w:tabs>
          <w:tab w:val="left" w:pos="851"/>
        </w:tabs>
        <w:rPr>
          <w:rFonts w:ascii="Times New Roman" w:hAnsi="Times New Roman"/>
          <w:sz w:val="28"/>
          <w:szCs w:val="28"/>
        </w:rPr>
      </w:pPr>
      <w:r w:rsidRPr="008500EB">
        <w:rPr>
          <w:rFonts w:ascii="Times New Roman" w:hAnsi="Times New Roman"/>
          <w:sz w:val="28"/>
          <w:szCs w:val="28"/>
        </w:rPr>
        <w:t xml:space="preserve">10) </w:t>
      </w:r>
      <w:r w:rsidR="008F60A3" w:rsidRPr="008500EB">
        <w:rPr>
          <w:rFonts w:ascii="Times New Roman" w:hAnsi="Times New Roman"/>
          <w:sz w:val="28"/>
          <w:szCs w:val="28"/>
        </w:rPr>
        <w:t> у частині вісімнадцятій:</w:t>
      </w:r>
    </w:p>
    <w:p w14:paraId="3A9571D0" w14:textId="51F5139E" w:rsidR="004F5DE8" w:rsidRPr="008500EB" w:rsidRDefault="004F5DE8" w:rsidP="003E476A">
      <w:pPr>
        <w:pStyle w:val="a3"/>
        <w:tabs>
          <w:tab w:val="left" w:pos="851"/>
        </w:tabs>
        <w:rPr>
          <w:rFonts w:ascii="Times New Roman" w:hAnsi="Times New Roman"/>
          <w:sz w:val="28"/>
          <w:szCs w:val="28"/>
        </w:rPr>
      </w:pPr>
      <w:r w:rsidRPr="008500EB">
        <w:rPr>
          <w:rFonts w:ascii="Times New Roman" w:hAnsi="Times New Roman"/>
          <w:sz w:val="28"/>
          <w:szCs w:val="28"/>
        </w:rPr>
        <w:t>в абзаці першому</w:t>
      </w:r>
      <w:r w:rsidR="008F60A3" w:rsidRPr="008500EB">
        <w:rPr>
          <w:rFonts w:ascii="Times New Roman" w:hAnsi="Times New Roman"/>
          <w:sz w:val="28"/>
          <w:szCs w:val="28"/>
        </w:rPr>
        <w:t xml:space="preserve"> слова “</w:t>
      </w:r>
      <w:r w:rsidRPr="008500EB">
        <w:rPr>
          <w:rFonts w:ascii="Times New Roman" w:hAnsi="Times New Roman"/>
          <w:sz w:val="28"/>
          <w:szCs w:val="28"/>
        </w:rPr>
        <w:t>та Аудиторської палати України</w:t>
      </w:r>
      <w:r w:rsidR="008F60A3" w:rsidRPr="008500EB">
        <w:rPr>
          <w:rFonts w:ascii="Times New Roman" w:hAnsi="Times New Roman"/>
          <w:sz w:val="28"/>
          <w:szCs w:val="28"/>
        </w:rPr>
        <w:t>” виключити;</w:t>
      </w:r>
    </w:p>
    <w:p w14:paraId="53F1867E" w14:textId="76083637" w:rsidR="004F5DE8" w:rsidRPr="008500EB" w:rsidRDefault="004F5DE8" w:rsidP="003E476A">
      <w:pPr>
        <w:pStyle w:val="a3"/>
        <w:tabs>
          <w:tab w:val="left" w:pos="851"/>
        </w:tabs>
        <w:rPr>
          <w:rFonts w:ascii="Times New Roman" w:hAnsi="Times New Roman"/>
          <w:sz w:val="28"/>
          <w:szCs w:val="28"/>
        </w:rPr>
      </w:pPr>
      <w:r w:rsidRPr="008500EB">
        <w:rPr>
          <w:rFonts w:ascii="Times New Roman" w:hAnsi="Times New Roman"/>
          <w:sz w:val="28"/>
          <w:szCs w:val="28"/>
        </w:rPr>
        <w:t xml:space="preserve">доповнити </w:t>
      </w:r>
      <w:r w:rsidR="006B3743" w:rsidRPr="008500EB">
        <w:rPr>
          <w:rFonts w:ascii="Times New Roman" w:hAnsi="Times New Roman"/>
          <w:sz w:val="28"/>
          <w:szCs w:val="28"/>
        </w:rPr>
        <w:t xml:space="preserve">частину </w:t>
      </w:r>
      <w:r w:rsidRPr="008500EB">
        <w:rPr>
          <w:rFonts w:ascii="Times New Roman" w:hAnsi="Times New Roman"/>
          <w:sz w:val="28"/>
          <w:szCs w:val="28"/>
        </w:rPr>
        <w:t>абзацом такого змісту:</w:t>
      </w:r>
    </w:p>
    <w:p w14:paraId="6EF75B13" w14:textId="40304106" w:rsidR="007B5E6D" w:rsidRPr="008500EB" w:rsidRDefault="004F5DE8" w:rsidP="003E476A">
      <w:pPr>
        <w:pStyle w:val="rvps2"/>
        <w:shd w:val="clear" w:color="auto" w:fill="FFFFFF"/>
        <w:spacing w:before="120" w:beforeAutospacing="0" w:after="0" w:afterAutospacing="0"/>
        <w:ind w:firstLine="567"/>
        <w:jc w:val="both"/>
        <w:rPr>
          <w:sz w:val="28"/>
          <w:szCs w:val="28"/>
          <w:lang w:val="uk-UA"/>
        </w:rPr>
      </w:pPr>
      <w:r w:rsidRPr="008500EB">
        <w:rPr>
          <w:sz w:val="28"/>
          <w:szCs w:val="28"/>
          <w:lang w:val="uk-UA"/>
        </w:rPr>
        <w:t xml:space="preserve">“Неправомірні рішення Комітету з контролю якості аудиторських послуг Аудиторської палати України, які обмежують чи порушують права суб’єктів аудиторської діяльності, прийняті, зокрема за результатами перевірки контролю якості </w:t>
      </w:r>
      <w:r w:rsidRPr="008500EB">
        <w:rPr>
          <w:sz w:val="28"/>
          <w:szCs w:val="28"/>
          <w:lang w:val="uk-UA" w:eastAsia="uk-UA"/>
        </w:rPr>
        <w:t>аудиторських послуг</w:t>
      </w:r>
      <w:r w:rsidRPr="008500EB">
        <w:rPr>
          <w:sz w:val="28"/>
          <w:szCs w:val="28"/>
          <w:lang w:val="uk-UA"/>
        </w:rPr>
        <w:t>, або за результатами відстеження виконання обов’язкових до виконання рекомендацій можуть бути оскаржені до Ради Аудиторської палати України. Рішення Ради Аудиторської палати України за результатами такого оскарження можуть бути оскаржені до Ради нагляду або до суду.”</w:t>
      </w:r>
      <w:r w:rsidR="00037B1D" w:rsidRPr="008500EB">
        <w:rPr>
          <w:sz w:val="28"/>
          <w:szCs w:val="28"/>
          <w:lang w:val="uk-UA"/>
        </w:rPr>
        <w:t>.</w:t>
      </w:r>
    </w:p>
    <w:p w14:paraId="6305EFE5" w14:textId="5C5A5F84" w:rsidR="00E50B35" w:rsidRPr="008500EB" w:rsidRDefault="00CF14B5" w:rsidP="003E476A">
      <w:pPr>
        <w:pStyle w:val="rvps2"/>
        <w:shd w:val="clear" w:color="auto" w:fill="FFFFFF"/>
        <w:spacing w:before="120" w:beforeAutospacing="0" w:after="0" w:afterAutospacing="0"/>
        <w:ind w:firstLine="567"/>
        <w:jc w:val="both"/>
        <w:rPr>
          <w:sz w:val="28"/>
          <w:szCs w:val="28"/>
          <w:lang w:val="uk-UA"/>
        </w:rPr>
      </w:pPr>
      <w:r w:rsidRPr="008500EB">
        <w:rPr>
          <w:sz w:val="28"/>
          <w:szCs w:val="28"/>
          <w:lang w:val="uk-UA"/>
        </w:rPr>
        <w:t>2</w:t>
      </w:r>
      <w:r w:rsidR="00096061" w:rsidRPr="008500EB">
        <w:rPr>
          <w:sz w:val="28"/>
          <w:szCs w:val="28"/>
          <w:lang w:val="uk-UA"/>
        </w:rPr>
        <w:t>8</w:t>
      </w:r>
      <w:r w:rsidR="00037B1D" w:rsidRPr="008500EB">
        <w:rPr>
          <w:sz w:val="28"/>
          <w:szCs w:val="28"/>
          <w:lang w:val="uk-UA"/>
        </w:rPr>
        <w:t xml:space="preserve">. У </w:t>
      </w:r>
      <w:r w:rsidR="00C40DB8" w:rsidRPr="008500EB">
        <w:rPr>
          <w:sz w:val="28"/>
          <w:szCs w:val="28"/>
          <w:lang w:val="uk-UA"/>
        </w:rPr>
        <w:t>статті 42:</w:t>
      </w:r>
      <w:bookmarkStart w:id="100" w:name="_Hlk86143003"/>
    </w:p>
    <w:p w14:paraId="56BC4B34" w14:textId="376943CA" w:rsidR="00C40DB8" w:rsidRPr="008500EB" w:rsidRDefault="00037B1D" w:rsidP="003E476A">
      <w:pPr>
        <w:pStyle w:val="rvps2"/>
        <w:shd w:val="clear" w:color="auto" w:fill="FFFFFF"/>
        <w:spacing w:before="120" w:beforeAutospacing="0" w:after="0" w:afterAutospacing="0"/>
        <w:ind w:firstLine="567"/>
        <w:jc w:val="both"/>
        <w:rPr>
          <w:sz w:val="28"/>
          <w:szCs w:val="28"/>
          <w:lang w:val="uk-UA"/>
        </w:rPr>
      </w:pPr>
      <w:r w:rsidRPr="008500EB">
        <w:rPr>
          <w:sz w:val="28"/>
          <w:szCs w:val="28"/>
          <w:lang w:val="uk-UA"/>
        </w:rPr>
        <w:t xml:space="preserve">1) </w:t>
      </w:r>
      <w:r w:rsidR="00C40DB8" w:rsidRPr="008500EB">
        <w:rPr>
          <w:sz w:val="28"/>
          <w:szCs w:val="28"/>
          <w:lang w:val="uk-UA"/>
        </w:rPr>
        <w:t>у частині п’ятій:</w:t>
      </w:r>
      <w:bookmarkEnd w:id="100"/>
    </w:p>
    <w:p w14:paraId="2ABEE110" w14:textId="77777777" w:rsidR="003226F7" w:rsidRPr="008500EB" w:rsidRDefault="00C40DB8" w:rsidP="003E476A">
      <w:pPr>
        <w:pStyle w:val="a3"/>
        <w:tabs>
          <w:tab w:val="left" w:pos="851"/>
        </w:tabs>
        <w:rPr>
          <w:rFonts w:ascii="Times New Roman" w:hAnsi="Times New Roman"/>
          <w:sz w:val="28"/>
          <w:szCs w:val="28"/>
        </w:rPr>
      </w:pPr>
      <w:r w:rsidRPr="008500EB">
        <w:rPr>
          <w:rFonts w:ascii="Times New Roman" w:hAnsi="Times New Roman"/>
          <w:sz w:val="28"/>
          <w:szCs w:val="28"/>
        </w:rPr>
        <w:t>у пункті 5 слово “подання” та слова “для оприлюднення у Реєстрі” замінити відповідно словом “внесення” та словами “до Реєстру”;</w:t>
      </w:r>
      <w:bookmarkStart w:id="101" w:name="_Hlk86146235"/>
      <w:bookmarkStart w:id="102" w:name="_Hlk86143478"/>
    </w:p>
    <w:p w14:paraId="2AA31836" w14:textId="18C1EFB9" w:rsidR="003226F7" w:rsidRPr="008500EB" w:rsidRDefault="003226F7" w:rsidP="003E476A">
      <w:pPr>
        <w:pStyle w:val="a3"/>
        <w:tabs>
          <w:tab w:val="left" w:pos="851"/>
        </w:tabs>
        <w:rPr>
          <w:rFonts w:ascii="Times New Roman" w:hAnsi="Times New Roman"/>
          <w:sz w:val="28"/>
          <w:szCs w:val="28"/>
        </w:rPr>
      </w:pPr>
      <w:r w:rsidRPr="008500EB">
        <w:rPr>
          <w:rFonts w:ascii="Times New Roman" w:hAnsi="Times New Roman"/>
          <w:sz w:val="28"/>
          <w:szCs w:val="28"/>
        </w:rPr>
        <w:t xml:space="preserve">після пункту 5 доповнити </w:t>
      </w:r>
      <w:r w:rsidR="002555B1" w:rsidRPr="008500EB">
        <w:rPr>
          <w:rFonts w:ascii="Times New Roman" w:hAnsi="Times New Roman"/>
          <w:sz w:val="28"/>
          <w:szCs w:val="28"/>
        </w:rPr>
        <w:t xml:space="preserve">частину </w:t>
      </w:r>
      <w:r w:rsidRPr="008500EB">
        <w:rPr>
          <w:rFonts w:ascii="Times New Roman" w:hAnsi="Times New Roman"/>
          <w:sz w:val="28"/>
          <w:szCs w:val="28"/>
        </w:rPr>
        <w:t xml:space="preserve"> пунктами 5</w:t>
      </w:r>
      <w:r w:rsidRPr="008500EB">
        <w:rPr>
          <w:rFonts w:ascii="Times New Roman" w:hAnsi="Times New Roman"/>
          <w:sz w:val="28"/>
          <w:szCs w:val="28"/>
          <w:vertAlign w:val="superscript"/>
        </w:rPr>
        <w:t xml:space="preserve">1 </w:t>
      </w:r>
      <w:bookmarkStart w:id="103" w:name="_Hlk86146407"/>
      <w:r w:rsidRPr="008500EB">
        <w:rPr>
          <w:rFonts w:ascii="Times New Roman" w:hAnsi="Times New Roman"/>
          <w:sz w:val="28"/>
          <w:szCs w:val="28"/>
        </w:rPr>
        <w:t>та</w:t>
      </w:r>
      <w:bookmarkEnd w:id="103"/>
      <w:r w:rsidRPr="008500EB">
        <w:rPr>
          <w:rFonts w:ascii="Times New Roman" w:hAnsi="Times New Roman"/>
          <w:sz w:val="28"/>
          <w:szCs w:val="28"/>
          <w:vertAlign w:val="superscript"/>
        </w:rPr>
        <w:t xml:space="preserve"> </w:t>
      </w:r>
      <w:r w:rsidRPr="008500EB">
        <w:rPr>
          <w:rFonts w:ascii="Times New Roman" w:hAnsi="Times New Roman"/>
          <w:sz w:val="28"/>
          <w:szCs w:val="28"/>
        </w:rPr>
        <w:t>5</w:t>
      </w:r>
      <w:r w:rsidRPr="008500EB">
        <w:rPr>
          <w:rFonts w:ascii="Times New Roman" w:hAnsi="Times New Roman"/>
          <w:sz w:val="28"/>
          <w:szCs w:val="28"/>
          <w:vertAlign w:val="superscript"/>
        </w:rPr>
        <w:t xml:space="preserve">2 </w:t>
      </w:r>
      <w:r w:rsidRPr="008500EB">
        <w:rPr>
          <w:rFonts w:ascii="Times New Roman" w:hAnsi="Times New Roman"/>
          <w:sz w:val="28"/>
          <w:szCs w:val="28"/>
        </w:rPr>
        <w:t>такого змісту:</w:t>
      </w:r>
    </w:p>
    <w:bookmarkEnd w:id="101"/>
    <w:bookmarkEnd w:id="102"/>
    <w:p w14:paraId="03D00FED" w14:textId="77777777" w:rsidR="003226F7" w:rsidRPr="008500EB" w:rsidRDefault="003226F7" w:rsidP="003E476A">
      <w:pPr>
        <w:pStyle w:val="rvps2"/>
        <w:shd w:val="clear" w:color="auto" w:fill="FFFFFF"/>
        <w:spacing w:before="120" w:beforeAutospacing="0" w:after="0" w:afterAutospacing="0"/>
        <w:ind w:firstLine="567"/>
        <w:jc w:val="both"/>
        <w:rPr>
          <w:sz w:val="28"/>
          <w:szCs w:val="28"/>
          <w:lang w:val="uk-UA"/>
        </w:rPr>
      </w:pPr>
      <w:r w:rsidRPr="008500EB">
        <w:rPr>
          <w:sz w:val="28"/>
          <w:szCs w:val="28"/>
          <w:lang w:val="uk-UA"/>
        </w:rPr>
        <w:t>“5</w:t>
      </w:r>
      <w:r w:rsidRPr="008500EB">
        <w:rPr>
          <w:sz w:val="28"/>
          <w:szCs w:val="28"/>
          <w:vertAlign w:val="superscript"/>
          <w:lang w:val="uk-UA"/>
        </w:rPr>
        <w:t>1</w:t>
      </w:r>
      <w:r w:rsidRPr="008500EB">
        <w:rPr>
          <w:sz w:val="28"/>
          <w:szCs w:val="28"/>
          <w:lang w:val="uk-UA"/>
        </w:rPr>
        <w:t xml:space="preserve">) порушення вимог цього Закону щодо оприлюднення звіту про прозорість або оприлюднення недостовірної інформації у звіті про прозорість, щодо подання інформації до органів нагляду та/або Органу </w:t>
      </w:r>
      <w:r w:rsidRPr="008500EB">
        <w:rPr>
          <w:sz w:val="28"/>
          <w:szCs w:val="28"/>
          <w:lang w:val="uk-UA"/>
        </w:rPr>
        <w:lastRenderedPageBreak/>
        <w:t>суспільного нагляду за аудиторською діяльністю у порядку, визначеному цим Законом;</w:t>
      </w:r>
    </w:p>
    <w:p w14:paraId="3D45583A" w14:textId="6E531FC1" w:rsidR="00E50B35" w:rsidRPr="008500EB" w:rsidRDefault="003226F7" w:rsidP="00635A8C">
      <w:pPr>
        <w:pStyle w:val="rvps2"/>
        <w:shd w:val="clear" w:color="auto" w:fill="FFFFFF"/>
        <w:spacing w:before="120" w:beforeAutospacing="0" w:after="0" w:afterAutospacing="0"/>
        <w:ind w:firstLine="567"/>
        <w:jc w:val="both"/>
        <w:rPr>
          <w:sz w:val="28"/>
          <w:szCs w:val="28"/>
          <w:lang w:val="uk-UA"/>
        </w:rPr>
      </w:pPr>
      <w:r w:rsidRPr="008500EB">
        <w:rPr>
          <w:sz w:val="28"/>
          <w:szCs w:val="28"/>
          <w:lang w:val="uk-UA"/>
        </w:rPr>
        <w:t>5</w:t>
      </w:r>
      <w:r w:rsidRPr="008500EB">
        <w:rPr>
          <w:sz w:val="28"/>
          <w:szCs w:val="28"/>
          <w:vertAlign w:val="superscript"/>
          <w:lang w:val="uk-UA"/>
        </w:rPr>
        <w:t>2</w:t>
      </w:r>
      <w:r w:rsidRPr="008500EB">
        <w:rPr>
          <w:sz w:val="28"/>
          <w:szCs w:val="28"/>
          <w:lang w:val="uk-UA"/>
        </w:rPr>
        <w:t>) невиконання аудитором вимоги щодо проходження  безперервного професійного навчання або не подання  до Реєстру відповідної інформації;”</w:t>
      </w:r>
      <w:r w:rsidR="00037B1D" w:rsidRPr="008500EB">
        <w:rPr>
          <w:sz w:val="28"/>
          <w:szCs w:val="28"/>
          <w:lang w:val="uk-UA"/>
        </w:rPr>
        <w:t>.</w:t>
      </w:r>
    </w:p>
    <w:p w14:paraId="3E42515D" w14:textId="082FF0C6" w:rsidR="00495C6F" w:rsidRPr="008500EB" w:rsidRDefault="00635A8C" w:rsidP="003E476A">
      <w:pPr>
        <w:pStyle w:val="rvps2"/>
        <w:shd w:val="clear" w:color="auto" w:fill="FFFFFF"/>
        <w:spacing w:before="120" w:beforeAutospacing="0" w:after="0" w:afterAutospacing="0"/>
        <w:ind w:firstLine="567"/>
        <w:jc w:val="both"/>
        <w:rPr>
          <w:sz w:val="28"/>
          <w:szCs w:val="28"/>
          <w:lang w:val="uk-UA"/>
        </w:rPr>
      </w:pPr>
      <w:r w:rsidRPr="008500EB">
        <w:rPr>
          <w:sz w:val="28"/>
          <w:szCs w:val="28"/>
          <w:lang w:val="uk-UA"/>
        </w:rPr>
        <w:t>29</w:t>
      </w:r>
      <w:r w:rsidR="00037B1D" w:rsidRPr="008500EB">
        <w:rPr>
          <w:sz w:val="28"/>
          <w:szCs w:val="28"/>
          <w:lang w:val="uk-UA"/>
        </w:rPr>
        <w:t>. У</w:t>
      </w:r>
      <w:r w:rsidR="002D3320" w:rsidRPr="008500EB">
        <w:rPr>
          <w:sz w:val="28"/>
          <w:szCs w:val="28"/>
          <w:lang w:val="uk-UA"/>
        </w:rPr>
        <w:t xml:space="preserve"> статті 45:</w:t>
      </w:r>
    </w:p>
    <w:p w14:paraId="53BD7072" w14:textId="390419C0" w:rsidR="00495C6F" w:rsidRPr="008500EB" w:rsidRDefault="00037B1D" w:rsidP="003E476A">
      <w:pPr>
        <w:pStyle w:val="rvps2"/>
        <w:shd w:val="clear" w:color="auto" w:fill="FFFFFF"/>
        <w:spacing w:before="120" w:beforeAutospacing="0" w:after="0" w:afterAutospacing="0"/>
        <w:ind w:firstLine="567"/>
        <w:jc w:val="both"/>
        <w:rPr>
          <w:sz w:val="28"/>
          <w:szCs w:val="28"/>
          <w:lang w:val="uk-UA"/>
        </w:rPr>
      </w:pPr>
      <w:r w:rsidRPr="008500EB">
        <w:rPr>
          <w:sz w:val="28"/>
          <w:szCs w:val="28"/>
          <w:lang w:val="uk-UA"/>
        </w:rPr>
        <w:t xml:space="preserve">1) </w:t>
      </w:r>
      <w:r w:rsidR="002D3320" w:rsidRPr="008500EB">
        <w:rPr>
          <w:sz w:val="28"/>
          <w:szCs w:val="28"/>
          <w:lang w:val="uk-UA"/>
        </w:rPr>
        <w:t>абзац другий частини четвертої доповнити словами “, контролюючого органу, до якого подається фінансова звітність разом з аудиторським звітом відповідно до законодавства, а також органу державного фінансового контролю”;</w:t>
      </w:r>
    </w:p>
    <w:p w14:paraId="18AC8A07" w14:textId="4138928C" w:rsidR="00495C6F" w:rsidRPr="008500EB" w:rsidRDefault="00037B1D" w:rsidP="003E476A">
      <w:pPr>
        <w:pStyle w:val="rvps2"/>
        <w:shd w:val="clear" w:color="auto" w:fill="FFFFFF"/>
        <w:spacing w:before="120" w:beforeAutospacing="0" w:after="0" w:afterAutospacing="0"/>
        <w:ind w:firstLine="567"/>
        <w:jc w:val="both"/>
        <w:rPr>
          <w:sz w:val="28"/>
          <w:szCs w:val="28"/>
          <w:lang w:val="uk-UA"/>
        </w:rPr>
      </w:pPr>
      <w:r w:rsidRPr="008500EB">
        <w:rPr>
          <w:sz w:val="28"/>
          <w:szCs w:val="28"/>
          <w:lang w:val="uk-UA"/>
        </w:rPr>
        <w:t xml:space="preserve">2) </w:t>
      </w:r>
      <w:r w:rsidR="002D3320" w:rsidRPr="008500EB">
        <w:rPr>
          <w:sz w:val="28"/>
          <w:szCs w:val="28"/>
          <w:lang w:val="uk-UA"/>
        </w:rPr>
        <w:t xml:space="preserve">абзац другий частини </w:t>
      </w:r>
      <w:r w:rsidR="0030328A" w:rsidRPr="008500EB">
        <w:rPr>
          <w:sz w:val="28"/>
          <w:szCs w:val="28"/>
          <w:lang w:val="uk-UA"/>
        </w:rPr>
        <w:t>п’ятої</w:t>
      </w:r>
      <w:r w:rsidR="002D3320" w:rsidRPr="008500EB">
        <w:rPr>
          <w:sz w:val="28"/>
          <w:szCs w:val="28"/>
          <w:lang w:val="uk-UA"/>
        </w:rPr>
        <w:t xml:space="preserve"> доповнити словами “</w:t>
      </w:r>
      <w:r w:rsidR="0030328A" w:rsidRPr="008500EB">
        <w:rPr>
          <w:sz w:val="28"/>
          <w:szCs w:val="28"/>
          <w:lang w:val="uk-UA"/>
        </w:rPr>
        <w:t>за дорученням Ради Аудиторської палати України</w:t>
      </w:r>
      <w:r w:rsidR="002D3320" w:rsidRPr="008500EB">
        <w:rPr>
          <w:sz w:val="28"/>
          <w:szCs w:val="28"/>
          <w:lang w:val="uk-UA"/>
        </w:rPr>
        <w:t>”;</w:t>
      </w:r>
    </w:p>
    <w:p w14:paraId="7E16900C" w14:textId="1FD33971" w:rsidR="00495C6F" w:rsidRPr="008500EB" w:rsidRDefault="00037B1D" w:rsidP="003E476A">
      <w:pPr>
        <w:pStyle w:val="rvps2"/>
        <w:shd w:val="clear" w:color="auto" w:fill="FFFFFF"/>
        <w:spacing w:before="120" w:beforeAutospacing="0" w:after="0" w:afterAutospacing="0"/>
        <w:ind w:firstLine="567"/>
        <w:jc w:val="both"/>
        <w:rPr>
          <w:sz w:val="28"/>
          <w:szCs w:val="28"/>
          <w:lang w:val="uk-UA"/>
        </w:rPr>
      </w:pPr>
      <w:r w:rsidRPr="008500EB">
        <w:rPr>
          <w:sz w:val="28"/>
          <w:szCs w:val="28"/>
          <w:lang w:val="uk-UA"/>
        </w:rPr>
        <w:t xml:space="preserve">3) </w:t>
      </w:r>
      <w:r w:rsidR="00C07F06" w:rsidRPr="008500EB">
        <w:rPr>
          <w:sz w:val="28"/>
          <w:szCs w:val="28"/>
          <w:lang w:val="uk-UA"/>
        </w:rPr>
        <w:t xml:space="preserve">у </w:t>
      </w:r>
      <w:r w:rsidR="00F06C1B" w:rsidRPr="008500EB">
        <w:rPr>
          <w:sz w:val="28"/>
          <w:szCs w:val="28"/>
          <w:lang w:val="uk-UA"/>
        </w:rPr>
        <w:t xml:space="preserve">абзаці другому </w:t>
      </w:r>
      <w:r w:rsidR="00C07F06" w:rsidRPr="008500EB">
        <w:rPr>
          <w:sz w:val="28"/>
          <w:szCs w:val="28"/>
          <w:lang w:val="uk-UA"/>
        </w:rPr>
        <w:t>частин</w:t>
      </w:r>
      <w:r w:rsidR="00F06C1B" w:rsidRPr="008500EB">
        <w:rPr>
          <w:sz w:val="28"/>
          <w:szCs w:val="28"/>
          <w:lang w:val="uk-UA"/>
        </w:rPr>
        <w:t>и</w:t>
      </w:r>
      <w:r w:rsidR="00C07F06" w:rsidRPr="008500EB">
        <w:rPr>
          <w:sz w:val="28"/>
          <w:szCs w:val="28"/>
          <w:lang w:val="uk-UA"/>
        </w:rPr>
        <w:t xml:space="preserve"> п’ятнадцят</w:t>
      </w:r>
      <w:r w:rsidR="00F06C1B" w:rsidRPr="008500EB">
        <w:rPr>
          <w:sz w:val="28"/>
          <w:szCs w:val="28"/>
          <w:lang w:val="uk-UA"/>
        </w:rPr>
        <w:t>ої</w:t>
      </w:r>
      <w:r w:rsidR="00C07F06" w:rsidRPr="008500EB">
        <w:rPr>
          <w:sz w:val="28"/>
          <w:szCs w:val="28"/>
          <w:lang w:val="uk-UA"/>
        </w:rPr>
        <w:t xml:space="preserve"> </w:t>
      </w:r>
      <w:r w:rsidR="00495C6F" w:rsidRPr="008500EB">
        <w:rPr>
          <w:sz w:val="28"/>
          <w:szCs w:val="28"/>
          <w:lang w:val="uk-UA"/>
        </w:rPr>
        <w:t xml:space="preserve">друге </w:t>
      </w:r>
      <w:r w:rsidR="00C07F06" w:rsidRPr="008500EB">
        <w:rPr>
          <w:sz w:val="28"/>
          <w:szCs w:val="28"/>
          <w:lang w:val="uk-UA"/>
        </w:rPr>
        <w:t>речення  виключити</w:t>
      </w:r>
      <w:r w:rsidR="00491110" w:rsidRPr="008500EB">
        <w:rPr>
          <w:sz w:val="28"/>
          <w:szCs w:val="28"/>
          <w:lang w:val="uk-UA"/>
        </w:rPr>
        <w:t>;</w:t>
      </w:r>
    </w:p>
    <w:p w14:paraId="73D8ABD5" w14:textId="466B62E7" w:rsidR="00C26F1D" w:rsidRPr="008500EB" w:rsidRDefault="00037B1D" w:rsidP="003E476A">
      <w:pPr>
        <w:pStyle w:val="rvps2"/>
        <w:shd w:val="clear" w:color="auto" w:fill="FFFFFF"/>
        <w:spacing w:before="120" w:beforeAutospacing="0" w:after="0" w:afterAutospacing="0"/>
        <w:ind w:firstLine="567"/>
        <w:jc w:val="both"/>
        <w:rPr>
          <w:sz w:val="28"/>
          <w:szCs w:val="28"/>
          <w:lang w:val="uk-UA"/>
        </w:rPr>
      </w:pPr>
      <w:r w:rsidRPr="008500EB">
        <w:rPr>
          <w:sz w:val="28"/>
          <w:szCs w:val="28"/>
          <w:lang w:val="uk-UA"/>
        </w:rPr>
        <w:t xml:space="preserve">4) </w:t>
      </w:r>
      <w:r w:rsidR="00491110" w:rsidRPr="008500EB">
        <w:rPr>
          <w:sz w:val="28"/>
          <w:szCs w:val="28"/>
          <w:lang w:val="uk-UA"/>
        </w:rPr>
        <w:t xml:space="preserve">доповнити </w:t>
      </w:r>
      <w:r w:rsidR="008152F8" w:rsidRPr="008500EB">
        <w:rPr>
          <w:sz w:val="28"/>
          <w:szCs w:val="28"/>
          <w:lang w:val="uk-UA"/>
        </w:rPr>
        <w:t xml:space="preserve">статтю </w:t>
      </w:r>
      <w:r w:rsidR="00C26F1D" w:rsidRPr="008500EB">
        <w:rPr>
          <w:sz w:val="28"/>
          <w:szCs w:val="28"/>
          <w:lang w:val="uk-UA"/>
        </w:rPr>
        <w:t xml:space="preserve"> частиною дев’ятнадцятою </w:t>
      </w:r>
      <w:r w:rsidR="00491110" w:rsidRPr="008500EB">
        <w:rPr>
          <w:sz w:val="28"/>
          <w:szCs w:val="28"/>
          <w:lang w:val="uk-UA"/>
        </w:rPr>
        <w:t>такого змісту:</w:t>
      </w:r>
    </w:p>
    <w:p w14:paraId="0077D2C8" w14:textId="3601398E" w:rsidR="00495C6F" w:rsidRPr="008500EB" w:rsidRDefault="00491110" w:rsidP="003E476A">
      <w:pPr>
        <w:pStyle w:val="a3"/>
        <w:tabs>
          <w:tab w:val="left" w:pos="851"/>
        </w:tabs>
        <w:rPr>
          <w:rFonts w:ascii="Times New Roman" w:hAnsi="Times New Roman"/>
          <w:sz w:val="28"/>
          <w:szCs w:val="28"/>
        </w:rPr>
      </w:pPr>
      <w:r w:rsidRPr="008500EB">
        <w:rPr>
          <w:rFonts w:ascii="Times New Roman" w:hAnsi="Times New Roman"/>
          <w:sz w:val="28"/>
          <w:szCs w:val="28"/>
        </w:rPr>
        <w:t>“</w:t>
      </w:r>
      <w:r w:rsidR="00C26F1D" w:rsidRPr="008500EB">
        <w:rPr>
          <w:rFonts w:ascii="Times New Roman" w:hAnsi="Times New Roman"/>
          <w:sz w:val="28"/>
          <w:szCs w:val="28"/>
        </w:rPr>
        <w:t xml:space="preserve">19. </w:t>
      </w:r>
      <w:r w:rsidR="00C07F06" w:rsidRPr="008500EB">
        <w:rPr>
          <w:rFonts w:ascii="Times New Roman" w:hAnsi="Times New Roman"/>
          <w:sz w:val="28"/>
          <w:szCs w:val="28"/>
        </w:rPr>
        <w:t>Члени Ради нагляду, голова Аудиторської палати України та члени Ради Аудиторської палати України повинні дотримуватися режиму конфіденційності щодо інформації, яка їм може стати відомою у процесі розгляду дисциплінарної справи. За розголошення конфіденційної інформації члени Ради нагляду, голова Аудиторської палати України та члени Ради Аудиторської палати України несуть відповідальність, передбачену законодавством, та підлягають виключенню зі складу Ради нагляду та Ради Аудиторської палати України.</w:t>
      </w:r>
      <w:r w:rsidR="00C26F1D" w:rsidRPr="008500EB">
        <w:rPr>
          <w:rFonts w:ascii="Times New Roman" w:hAnsi="Times New Roman"/>
          <w:sz w:val="28"/>
          <w:szCs w:val="28"/>
        </w:rPr>
        <w:t>”</w:t>
      </w:r>
      <w:r w:rsidR="00037B1D" w:rsidRPr="008500EB">
        <w:rPr>
          <w:rFonts w:ascii="Times New Roman" w:hAnsi="Times New Roman"/>
          <w:sz w:val="28"/>
          <w:szCs w:val="28"/>
        </w:rPr>
        <w:t>.</w:t>
      </w:r>
    </w:p>
    <w:p w14:paraId="47BAB808" w14:textId="150A7831" w:rsidR="00495C6F" w:rsidRPr="008500EB" w:rsidRDefault="00495C6F" w:rsidP="003E476A">
      <w:pPr>
        <w:pStyle w:val="a3"/>
        <w:tabs>
          <w:tab w:val="left" w:pos="851"/>
        </w:tabs>
        <w:rPr>
          <w:rFonts w:ascii="Times New Roman" w:hAnsi="Times New Roman"/>
          <w:sz w:val="28"/>
          <w:szCs w:val="28"/>
        </w:rPr>
      </w:pPr>
      <w:r w:rsidRPr="008500EB">
        <w:rPr>
          <w:rFonts w:ascii="Times New Roman" w:hAnsi="Times New Roman"/>
          <w:sz w:val="28"/>
          <w:szCs w:val="28"/>
        </w:rPr>
        <w:t>3</w:t>
      </w:r>
      <w:r w:rsidR="00635A8C" w:rsidRPr="008500EB">
        <w:rPr>
          <w:rFonts w:ascii="Times New Roman" w:hAnsi="Times New Roman"/>
          <w:sz w:val="28"/>
          <w:szCs w:val="28"/>
        </w:rPr>
        <w:t>0</w:t>
      </w:r>
      <w:r w:rsidR="00037B1D" w:rsidRPr="008500EB">
        <w:rPr>
          <w:rFonts w:ascii="Times New Roman" w:hAnsi="Times New Roman"/>
          <w:sz w:val="28"/>
          <w:szCs w:val="28"/>
        </w:rPr>
        <w:t>. У</w:t>
      </w:r>
      <w:r w:rsidR="00C26F1D" w:rsidRPr="008500EB">
        <w:rPr>
          <w:rFonts w:ascii="Times New Roman" w:hAnsi="Times New Roman"/>
          <w:sz w:val="28"/>
          <w:szCs w:val="28"/>
        </w:rPr>
        <w:t xml:space="preserve"> статті 47:</w:t>
      </w:r>
    </w:p>
    <w:p w14:paraId="7A7E9691" w14:textId="34CB95B4" w:rsidR="00832D39" w:rsidRPr="008500EB" w:rsidRDefault="00037B1D" w:rsidP="003E476A">
      <w:pPr>
        <w:pStyle w:val="a3"/>
        <w:tabs>
          <w:tab w:val="left" w:pos="851"/>
        </w:tabs>
        <w:rPr>
          <w:rFonts w:ascii="Times New Roman" w:hAnsi="Times New Roman"/>
          <w:sz w:val="28"/>
          <w:szCs w:val="28"/>
        </w:rPr>
      </w:pPr>
      <w:r w:rsidRPr="008500EB">
        <w:rPr>
          <w:rFonts w:ascii="Times New Roman" w:hAnsi="Times New Roman"/>
          <w:sz w:val="28"/>
          <w:szCs w:val="28"/>
        </w:rPr>
        <w:t>1)</w:t>
      </w:r>
      <w:r w:rsidR="00832D39" w:rsidRPr="008500EB">
        <w:rPr>
          <w:rFonts w:ascii="Times New Roman" w:hAnsi="Times New Roman"/>
          <w:sz w:val="28"/>
          <w:szCs w:val="28"/>
        </w:rPr>
        <w:t xml:space="preserve"> у частині четвертій:</w:t>
      </w:r>
    </w:p>
    <w:p w14:paraId="3AF8984C" w14:textId="49030D9B" w:rsidR="00832D39" w:rsidRPr="008500EB" w:rsidRDefault="00832D39" w:rsidP="003E476A">
      <w:pPr>
        <w:pStyle w:val="a3"/>
        <w:tabs>
          <w:tab w:val="left" w:pos="851"/>
        </w:tabs>
        <w:rPr>
          <w:rFonts w:ascii="Times New Roman" w:hAnsi="Times New Roman"/>
          <w:sz w:val="28"/>
          <w:szCs w:val="28"/>
        </w:rPr>
      </w:pPr>
      <w:bookmarkStart w:id="104" w:name="_Hlk86749462"/>
      <w:r w:rsidRPr="008500EB">
        <w:rPr>
          <w:rFonts w:ascii="Times New Roman" w:hAnsi="Times New Roman"/>
          <w:sz w:val="28"/>
          <w:szCs w:val="28"/>
        </w:rPr>
        <w:t>пункт</w:t>
      </w:r>
      <w:r w:rsidR="00495C6F" w:rsidRPr="008500EB">
        <w:rPr>
          <w:rFonts w:ascii="Times New Roman" w:hAnsi="Times New Roman"/>
          <w:sz w:val="28"/>
          <w:szCs w:val="28"/>
        </w:rPr>
        <w:t>и</w:t>
      </w:r>
      <w:r w:rsidRPr="008500EB">
        <w:rPr>
          <w:rFonts w:ascii="Times New Roman" w:hAnsi="Times New Roman"/>
          <w:sz w:val="28"/>
          <w:szCs w:val="28"/>
        </w:rPr>
        <w:t xml:space="preserve"> 1</w:t>
      </w:r>
      <w:r w:rsidR="00495C6F" w:rsidRPr="008500EB">
        <w:rPr>
          <w:rFonts w:ascii="Times New Roman" w:hAnsi="Times New Roman"/>
          <w:sz w:val="28"/>
          <w:szCs w:val="28"/>
        </w:rPr>
        <w:t xml:space="preserve"> </w:t>
      </w:r>
      <w:r w:rsidR="00514AE4" w:rsidRPr="008500EB">
        <w:rPr>
          <w:rFonts w:ascii="Times New Roman" w:hAnsi="Times New Roman"/>
          <w:sz w:val="28"/>
          <w:szCs w:val="28"/>
        </w:rPr>
        <w:t>та</w:t>
      </w:r>
      <w:r w:rsidR="00495C6F" w:rsidRPr="008500EB">
        <w:rPr>
          <w:rFonts w:ascii="Times New Roman" w:hAnsi="Times New Roman"/>
          <w:sz w:val="28"/>
          <w:szCs w:val="28"/>
        </w:rPr>
        <w:t xml:space="preserve"> 5</w:t>
      </w:r>
      <w:r w:rsidRPr="008500EB">
        <w:rPr>
          <w:rFonts w:ascii="Times New Roman" w:hAnsi="Times New Roman"/>
          <w:sz w:val="28"/>
          <w:szCs w:val="28"/>
        </w:rPr>
        <w:t xml:space="preserve"> викласти в такій редакції:</w:t>
      </w:r>
    </w:p>
    <w:bookmarkEnd w:id="104"/>
    <w:p w14:paraId="16499CE2" w14:textId="075FBB45" w:rsidR="00832D39" w:rsidRPr="008500EB" w:rsidRDefault="00832D39" w:rsidP="003E476A">
      <w:pPr>
        <w:pStyle w:val="rvps2"/>
        <w:shd w:val="clear" w:color="auto" w:fill="FFFFFF"/>
        <w:spacing w:before="120" w:beforeAutospacing="0" w:after="0" w:afterAutospacing="0"/>
        <w:ind w:firstLine="567"/>
        <w:jc w:val="both"/>
        <w:rPr>
          <w:sz w:val="28"/>
          <w:szCs w:val="28"/>
          <w:lang w:val="uk-UA"/>
        </w:rPr>
      </w:pPr>
      <w:r w:rsidRPr="008500EB">
        <w:rPr>
          <w:sz w:val="28"/>
          <w:szCs w:val="28"/>
          <w:lang w:val="uk-UA"/>
        </w:rPr>
        <w:t>“1) веде реєстр членів Аудиторської палати України;”;</w:t>
      </w:r>
      <w:bookmarkStart w:id="105" w:name="_Hlk86750550"/>
    </w:p>
    <w:p w14:paraId="08F5E60D" w14:textId="77777777" w:rsidR="00832D39" w:rsidRPr="008500EB" w:rsidRDefault="00832D39" w:rsidP="003E476A">
      <w:pPr>
        <w:pStyle w:val="rvps2"/>
        <w:shd w:val="clear" w:color="auto" w:fill="FFFFFF"/>
        <w:spacing w:before="120" w:beforeAutospacing="0" w:after="0" w:afterAutospacing="0"/>
        <w:ind w:firstLine="567"/>
        <w:jc w:val="both"/>
        <w:rPr>
          <w:sz w:val="28"/>
          <w:szCs w:val="28"/>
          <w:lang w:val="uk-UA"/>
        </w:rPr>
      </w:pPr>
      <w:r w:rsidRPr="008500EB">
        <w:rPr>
          <w:sz w:val="28"/>
          <w:szCs w:val="28"/>
          <w:lang w:val="uk-UA"/>
        </w:rPr>
        <w:t>“5) забезпечує інформаційну підтримку професійної діяльності членів Аудиторської палати України з використанням усіх доступних засобів інформації;”;</w:t>
      </w:r>
    </w:p>
    <w:bookmarkEnd w:id="105"/>
    <w:p w14:paraId="2CF9D742" w14:textId="245C6E08" w:rsidR="00832D39" w:rsidRPr="008500EB" w:rsidRDefault="00832D39" w:rsidP="003E476A">
      <w:pPr>
        <w:pStyle w:val="rvps2"/>
        <w:shd w:val="clear" w:color="auto" w:fill="FFFFFF"/>
        <w:spacing w:before="120" w:beforeAutospacing="0" w:after="0" w:afterAutospacing="0"/>
        <w:ind w:firstLine="567"/>
        <w:jc w:val="both"/>
        <w:rPr>
          <w:sz w:val="28"/>
          <w:szCs w:val="28"/>
          <w:lang w:val="uk-UA"/>
        </w:rPr>
      </w:pPr>
      <w:r w:rsidRPr="008500EB">
        <w:rPr>
          <w:sz w:val="28"/>
          <w:szCs w:val="28"/>
          <w:lang w:val="uk-UA"/>
        </w:rPr>
        <w:t>пункт десятий виключити;</w:t>
      </w:r>
    </w:p>
    <w:p w14:paraId="11AC3F02" w14:textId="77777777" w:rsidR="00514AE4" w:rsidRPr="008500EB" w:rsidRDefault="00832D39" w:rsidP="003E476A">
      <w:pPr>
        <w:pStyle w:val="rvps2"/>
        <w:shd w:val="clear" w:color="auto" w:fill="FFFFFF"/>
        <w:spacing w:before="120" w:beforeAutospacing="0" w:after="0" w:afterAutospacing="0"/>
        <w:ind w:firstLine="567"/>
        <w:jc w:val="both"/>
        <w:rPr>
          <w:sz w:val="28"/>
          <w:szCs w:val="28"/>
          <w:lang w:val="uk-UA"/>
        </w:rPr>
      </w:pPr>
      <w:r w:rsidRPr="008500EB">
        <w:rPr>
          <w:sz w:val="28"/>
          <w:szCs w:val="28"/>
          <w:lang w:val="uk-UA"/>
        </w:rPr>
        <w:t>абзац тринадцятий виключити;</w:t>
      </w:r>
    </w:p>
    <w:p w14:paraId="58509485" w14:textId="4A003D9B" w:rsidR="00514AE4" w:rsidRPr="008500EB" w:rsidRDefault="00037B1D" w:rsidP="003E476A">
      <w:pPr>
        <w:pStyle w:val="rvps2"/>
        <w:shd w:val="clear" w:color="auto" w:fill="FFFFFF"/>
        <w:spacing w:before="120" w:beforeAutospacing="0" w:after="0" w:afterAutospacing="0"/>
        <w:ind w:firstLine="567"/>
        <w:jc w:val="both"/>
        <w:rPr>
          <w:sz w:val="28"/>
          <w:szCs w:val="28"/>
          <w:lang w:val="uk-UA"/>
        </w:rPr>
      </w:pPr>
      <w:r w:rsidRPr="008500EB">
        <w:rPr>
          <w:sz w:val="28"/>
          <w:szCs w:val="28"/>
          <w:lang w:val="uk-UA"/>
        </w:rPr>
        <w:t xml:space="preserve">2) </w:t>
      </w:r>
      <w:r w:rsidR="00E87379" w:rsidRPr="008500EB">
        <w:rPr>
          <w:sz w:val="28"/>
          <w:szCs w:val="28"/>
          <w:lang w:val="uk-UA"/>
        </w:rPr>
        <w:t>у частині шостій:</w:t>
      </w:r>
    </w:p>
    <w:p w14:paraId="1FFADEC5" w14:textId="77777777" w:rsidR="00514AE4" w:rsidRPr="008500EB" w:rsidRDefault="00E87379" w:rsidP="003E476A">
      <w:pPr>
        <w:pStyle w:val="rvps2"/>
        <w:shd w:val="clear" w:color="auto" w:fill="FFFFFF"/>
        <w:spacing w:before="120" w:beforeAutospacing="0" w:after="0" w:afterAutospacing="0"/>
        <w:ind w:firstLine="567"/>
        <w:jc w:val="both"/>
        <w:rPr>
          <w:sz w:val="28"/>
          <w:szCs w:val="28"/>
          <w:lang w:val="uk-UA"/>
        </w:rPr>
      </w:pPr>
      <w:r w:rsidRPr="008500EB">
        <w:rPr>
          <w:sz w:val="28"/>
          <w:szCs w:val="28"/>
          <w:lang w:val="uk-UA"/>
        </w:rPr>
        <w:t>у пункті 4 слова “дотримуватися рекомендацій, наданих” замінити словами “виконувати рекомендації, надані”;</w:t>
      </w:r>
    </w:p>
    <w:p w14:paraId="3AA472C2" w14:textId="70DE6CA5" w:rsidR="00215CDD" w:rsidRPr="008500EB" w:rsidRDefault="00215CDD" w:rsidP="003E476A">
      <w:pPr>
        <w:pStyle w:val="rvps2"/>
        <w:shd w:val="clear" w:color="auto" w:fill="FFFFFF"/>
        <w:spacing w:before="120" w:beforeAutospacing="0" w:after="0" w:afterAutospacing="0"/>
        <w:ind w:firstLine="567"/>
        <w:jc w:val="both"/>
        <w:rPr>
          <w:sz w:val="28"/>
          <w:szCs w:val="28"/>
          <w:lang w:val="uk-UA"/>
        </w:rPr>
      </w:pPr>
      <w:r w:rsidRPr="008500EB">
        <w:rPr>
          <w:sz w:val="28"/>
          <w:szCs w:val="28"/>
          <w:lang w:val="uk-UA"/>
        </w:rPr>
        <w:t>пункт 5  викласти в такій редакції:</w:t>
      </w:r>
    </w:p>
    <w:p w14:paraId="1E27219A" w14:textId="77777777" w:rsidR="00514AE4" w:rsidRPr="008500EB" w:rsidRDefault="00215CDD" w:rsidP="003E476A">
      <w:pPr>
        <w:pStyle w:val="rvps2"/>
        <w:shd w:val="clear" w:color="auto" w:fill="FFFFFF"/>
        <w:spacing w:before="120" w:beforeAutospacing="0" w:after="0" w:afterAutospacing="0"/>
        <w:ind w:firstLine="567"/>
        <w:jc w:val="both"/>
        <w:rPr>
          <w:sz w:val="28"/>
          <w:szCs w:val="28"/>
          <w:lang w:val="uk-UA"/>
        </w:rPr>
      </w:pPr>
      <w:r w:rsidRPr="008500EB">
        <w:rPr>
          <w:sz w:val="28"/>
          <w:szCs w:val="28"/>
          <w:lang w:val="uk-UA"/>
        </w:rPr>
        <w:t>“5) оприлюднювати і підтримувати реєстр членів Аудиторської палати України в актуальному стані у мережі Інтернет на офіційному веб-сайті Аудиторської палати України;”;</w:t>
      </w:r>
    </w:p>
    <w:p w14:paraId="53F06BFB" w14:textId="1EB49194" w:rsidR="00514AE4" w:rsidRPr="008500EB" w:rsidRDefault="00037B1D" w:rsidP="003E476A">
      <w:pPr>
        <w:pStyle w:val="rvps2"/>
        <w:shd w:val="clear" w:color="auto" w:fill="FFFFFF"/>
        <w:spacing w:before="120" w:beforeAutospacing="0" w:after="0" w:afterAutospacing="0"/>
        <w:ind w:firstLine="567"/>
        <w:jc w:val="both"/>
        <w:rPr>
          <w:sz w:val="28"/>
          <w:szCs w:val="28"/>
          <w:lang w:val="uk-UA"/>
        </w:rPr>
      </w:pPr>
      <w:r w:rsidRPr="008500EB">
        <w:rPr>
          <w:sz w:val="28"/>
          <w:szCs w:val="28"/>
          <w:lang w:val="uk-UA"/>
        </w:rPr>
        <w:lastRenderedPageBreak/>
        <w:t>3)</w:t>
      </w:r>
      <w:r w:rsidR="00215CDD" w:rsidRPr="008500EB">
        <w:rPr>
          <w:sz w:val="28"/>
          <w:szCs w:val="28"/>
          <w:lang w:val="uk-UA"/>
        </w:rPr>
        <w:t xml:space="preserve"> у частині сьомій слова “інформація про стан аудиторської діяльності в Україні,” виключити;</w:t>
      </w:r>
    </w:p>
    <w:p w14:paraId="1920183F" w14:textId="7C578178" w:rsidR="00B53C88" w:rsidRPr="008500EB" w:rsidRDefault="00037B1D" w:rsidP="003E476A">
      <w:pPr>
        <w:pStyle w:val="rvps2"/>
        <w:shd w:val="clear" w:color="auto" w:fill="FFFFFF"/>
        <w:spacing w:before="120" w:beforeAutospacing="0" w:after="0" w:afterAutospacing="0"/>
        <w:ind w:firstLine="567"/>
        <w:jc w:val="both"/>
        <w:rPr>
          <w:sz w:val="28"/>
          <w:szCs w:val="28"/>
          <w:lang w:val="uk-UA"/>
        </w:rPr>
      </w:pPr>
      <w:r w:rsidRPr="008500EB">
        <w:rPr>
          <w:sz w:val="28"/>
          <w:szCs w:val="28"/>
          <w:lang w:val="uk-UA"/>
        </w:rPr>
        <w:t xml:space="preserve">4) </w:t>
      </w:r>
      <w:r w:rsidR="00B53C88" w:rsidRPr="008500EB">
        <w:rPr>
          <w:sz w:val="28"/>
          <w:szCs w:val="28"/>
          <w:lang w:val="uk-UA"/>
        </w:rPr>
        <w:t>у частині десятій:</w:t>
      </w:r>
    </w:p>
    <w:p w14:paraId="20F3F1D0" w14:textId="77777777" w:rsidR="00B53C88" w:rsidRPr="008500EB" w:rsidRDefault="00B53C88" w:rsidP="003E476A">
      <w:pPr>
        <w:pStyle w:val="rvps2"/>
        <w:shd w:val="clear" w:color="auto" w:fill="FFFFFF"/>
        <w:spacing w:before="120" w:beforeAutospacing="0" w:after="0" w:afterAutospacing="0"/>
        <w:ind w:firstLine="567"/>
        <w:jc w:val="both"/>
        <w:rPr>
          <w:sz w:val="28"/>
          <w:szCs w:val="28"/>
          <w:lang w:val="uk-UA"/>
        </w:rPr>
      </w:pPr>
      <w:r w:rsidRPr="008500EB">
        <w:rPr>
          <w:sz w:val="28"/>
          <w:szCs w:val="28"/>
          <w:lang w:val="uk-UA"/>
        </w:rPr>
        <w:t>абзац другий викласти в такій редакції:</w:t>
      </w:r>
    </w:p>
    <w:p w14:paraId="68E250EF" w14:textId="082A013D" w:rsidR="00B53C88" w:rsidRPr="008500EB" w:rsidRDefault="00B53C88" w:rsidP="003E476A">
      <w:pPr>
        <w:pStyle w:val="rvps2"/>
        <w:shd w:val="clear" w:color="auto" w:fill="FFFFFF"/>
        <w:spacing w:before="120" w:beforeAutospacing="0" w:after="0" w:afterAutospacing="0"/>
        <w:ind w:firstLine="567"/>
        <w:jc w:val="both"/>
        <w:rPr>
          <w:sz w:val="28"/>
          <w:szCs w:val="28"/>
          <w:lang w:val="uk-UA"/>
        </w:rPr>
      </w:pPr>
      <w:r w:rsidRPr="008500EB">
        <w:rPr>
          <w:sz w:val="28"/>
          <w:szCs w:val="28"/>
          <w:lang w:val="uk-UA"/>
        </w:rPr>
        <w:t>“</w:t>
      </w:r>
      <w:r w:rsidRPr="008500EB">
        <w:rPr>
          <w:spacing w:val="-4"/>
          <w:sz w:val="28"/>
          <w:szCs w:val="28"/>
          <w:lang w:val="uk-UA"/>
        </w:rPr>
        <w:t xml:space="preserve">Секретаріат очолює Виконавчий директор, який </w:t>
      </w:r>
      <w:r w:rsidRPr="008500EB">
        <w:rPr>
          <w:sz w:val="28"/>
          <w:szCs w:val="28"/>
          <w:lang w:val="uk-UA"/>
        </w:rPr>
        <w:t>призначається на посаду і звільняється рішенням Ради Аудиторської палати України за поданням Голови Аудиторської палати України. Порядок призначення і звільнення  Виконавчого директора визначається Статутом Аудиторської палати України.”</w:t>
      </w:r>
      <w:r w:rsidR="00037B1D" w:rsidRPr="008500EB">
        <w:rPr>
          <w:sz w:val="28"/>
          <w:szCs w:val="28"/>
          <w:lang w:val="uk-UA"/>
        </w:rPr>
        <w:t>.</w:t>
      </w:r>
    </w:p>
    <w:p w14:paraId="6934F068" w14:textId="06B5B89B" w:rsidR="00514AE4" w:rsidRPr="008500EB" w:rsidRDefault="00514AE4" w:rsidP="003E476A">
      <w:pPr>
        <w:pStyle w:val="rvps2"/>
        <w:shd w:val="clear" w:color="auto" w:fill="FFFFFF"/>
        <w:spacing w:before="120" w:beforeAutospacing="0" w:after="0" w:afterAutospacing="0"/>
        <w:ind w:firstLine="567"/>
        <w:jc w:val="both"/>
        <w:rPr>
          <w:sz w:val="28"/>
          <w:szCs w:val="28"/>
          <w:lang w:val="uk-UA"/>
        </w:rPr>
      </w:pPr>
      <w:bookmarkStart w:id="106" w:name="_Hlk81042788"/>
      <w:r w:rsidRPr="008500EB">
        <w:rPr>
          <w:sz w:val="28"/>
          <w:szCs w:val="28"/>
          <w:lang w:val="uk-UA"/>
        </w:rPr>
        <w:t>3</w:t>
      </w:r>
      <w:r w:rsidR="00635A8C" w:rsidRPr="008500EB">
        <w:rPr>
          <w:sz w:val="28"/>
          <w:szCs w:val="28"/>
          <w:lang w:val="uk-UA"/>
        </w:rPr>
        <w:t>1</w:t>
      </w:r>
      <w:r w:rsidR="00037B1D" w:rsidRPr="008500EB">
        <w:rPr>
          <w:sz w:val="28"/>
          <w:szCs w:val="28"/>
          <w:lang w:val="uk-UA"/>
        </w:rPr>
        <w:t>. У</w:t>
      </w:r>
      <w:r w:rsidR="009D65E4" w:rsidRPr="008500EB">
        <w:rPr>
          <w:sz w:val="28"/>
          <w:szCs w:val="28"/>
          <w:lang w:val="uk-UA"/>
        </w:rPr>
        <w:t xml:space="preserve"> статті 52</w:t>
      </w:r>
      <w:r w:rsidRPr="008500EB">
        <w:rPr>
          <w:sz w:val="28"/>
          <w:szCs w:val="28"/>
          <w:lang w:val="uk-UA"/>
        </w:rPr>
        <w:t>:</w:t>
      </w:r>
    </w:p>
    <w:p w14:paraId="006BFDE8" w14:textId="5A689C19" w:rsidR="009D65E4" w:rsidRPr="008500EB" w:rsidRDefault="009D65E4" w:rsidP="003E476A">
      <w:pPr>
        <w:pStyle w:val="rvps2"/>
        <w:shd w:val="clear" w:color="auto" w:fill="FFFFFF"/>
        <w:spacing w:before="120" w:beforeAutospacing="0" w:after="0" w:afterAutospacing="0"/>
        <w:ind w:firstLine="567"/>
        <w:jc w:val="both"/>
        <w:rPr>
          <w:sz w:val="28"/>
          <w:szCs w:val="28"/>
          <w:lang w:val="uk-UA"/>
        </w:rPr>
      </w:pPr>
      <w:r w:rsidRPr="008500EB">
        <w:rPr>
          <w:sz w:val="28"/>
          <w:szCs w:val="28"/>
          <w:lang w:val="uk-UA"/>
        </w:rPr>
        <w:t xml:space="preserve"> </w:t>
      </w:r>
      <w:r w:rsidR="00037B1D" w:rsidRPr="008500EB">
        <w:rPr>
          <w:sz w:val="28"/>
          <w:szCs w:val="28"/>
          <w:lang w:val="uk-UA"/>
        </w:rPr>
        <w:t xml:space="preserve">1) </w:t>
      </w:r>
      <w:r w:rsidRPr="008500EB">
        <w:rPr>
          <w:sz w:val="28"/>
          <w:szCs w:val="28"/>
          <w:lang w:val="uk-UA"/>
        </w:rPr>
        <w:t>у назві статті, частині другій та третій слова “</w:t>
      </w:r>
      <w:bookmarkStart w:id="107" w:name="_Hlk87015110"/>
      <w:r w:rsidRPr="008500EB">
        <w:rPr>
          <w:sz w:val="28"/>
          <w:szCs w:val="28"/>
          <w:lang w:val="uk-UA"/>
        </w:rPr>
        <w:t>Професійні організації аудиторів</w:t>
      </w:r>
      <w:bookmarkEnd w:id="107"/>
      <w:r w:rsidRPr="008500EB">
        <w:rPr>
          <w:sz w:val="28"/>
          <w:szCs w:val="28"/>
          <w:lang w:val="uk-UA"/>
        </w:rPr>
        <w:t>” замінити словами “</w:t>
      </w:r>
      <w:bookmarkStart w:id="108" w:name="_Hlk87015132"/>
      <w:r w:rsidRPr="008500EB">
        <w:rPr>
          <w:sz w:val="28"/>
          <w:szCs w:val="28"/>
          <w:lang w:val="uk-UA"/>
        </w:rPr>
        <w:t>Професійні організації аудиторів та бухгалтерів</w:t>
      </w:r>
      <w:bookmarkEnd w:id="108"/>
      <w:r w:rsidRPr="008500EB">
        <w:rPr>
          <w:sz w:val="28"/>
          <w:szCs w:val="28"/>
          <w:lang w:val="uk-UA"/>
        </w:rPr>
        <w:t>”;</w:t>
      </w:r>
    </w:p>
    <w:p w14:paraId="6690C725" w14:textId="51551E74" w:rsidR="00514AE4" w:rsidRPr="008500EB" w:rsidRDefault="00824CDE" w:rsidP="003E476A">
      <w:pPr>
        <w:pStyle w:val="a3"/>
        <w:tabs>
          <w:tab w:val="left" w:pos="851"/>
        </w:tabs>
        <w:rPr>
          <w:rFonts w:ascii="Times New Roman" w:hAnsi="Times New Roman"/>
          <w:sz w:val="28"/>
          <w:szCs w:val="28"/>
        </w:rPr>
      </w:pPr>
      <w:r w:rsidRPr="008500EB">
        <w:rPr>
          <w:rFonts w:ascii="Times New Roman" w:hAnsi="Times New Roman"/>
          <w:sz w:val="28"/>
          <w:szCs w:val="28"/>
        </w:rPr>
        <w:t xml:space="preserve"> </w:t>
      </w:r>
      <w:r w:rsidR="00037B1D" w:rsidRPr="008500EB">
        <w:rPr>
          <w:rFonts w:ascii="Times New Roman" w:hAnsi="Times New Roman"/>
          <w:sz w:val="28"/>
          <w:szCs w:val="28"/>
        </w:rPr>
        <w:t xml:space="preserve">2) </w:t>
      </w:r>
      <w:r w:rsidRPr="008500EB">
        <w:rPr>
          <w:rFonts w:ascii="Times New Roman" w:hAnsi="Times New Roman"/>
          <w:sz w:val="28"/>
          <w:szCs w:val="28"/>
        </w:rPr>
        <w:t>у частині другій:</w:t>
      </w:r>
    </w:p>
    <w:p w14:paraId="47F70178" w14:textId="77777777" w:rsidR="00514AE4" w:rsidRPr="008500EB" w:rsidRDefault="002555B1" w:rsidP="003E476A">
      <w:pPr>
        <w:pStyle w:val="a3"/>
        <w:tabs>
          <w:tab w:val="left" w:pos="851"/>
        </w:tabs>
        <w:rPr>
          <w:rFonts w:ascii="Times New Roman" w:hAnsi="Times New Roman"/>
          <w:sz w:val="28"/>
          <w:szCs w:val="28"/>
        </w:rPr>
      </w:pPr>
      <w:r w:rsidRPr="008500EB">
        <w:rPr>
          <w:rFonts w:ascii="Times New Roman" w:hAnsi="Times New Roman"/>
          <w:sz w:val="28"/>
          <w:szCs w:val="28"/>
        </w:rPr>
        <w:t>д</w:t>
      </w:r>
      <w:r w:rsidR="00824CDE" w:rsidRPr="008500EB">
        <w:rPr>
          <w:rFonts w:ascii="Times New Roman" w:hAnsi="Times New Roman"/>
          <w:sz w:val="28"/>
          <w:szCs w:val="28"/>
        </w:rPr>
        <w:t>оповнити</w:t>
      </w:r>
      <w:r w:rsidRPr="008500EB">
        <w:rPr>
          <w:rFonts w:ascii="Times New Roman" w:hAnsi="Times New Roman"/>
          <w:sz w:val="28"/>
          <w:szCs w:val="28"/>
        </w:rPr>
        <w:t xml:space="preserve"> частину </w:t>
      </w:r>
      <w:r w:rsidR="00824CDE" w:rsidRPr="008500EB">
        <w:rPr>
          <w:rFonts w:ascii="Times New Roman" w:hAnsi="Times New Roman"/>
          <w:sz w:val="28"/>
          <w:szCs w:val="28"/>
        </w:rPr>
        <w:t xml:space="preserve"> пунктом 7 такого змісту:</w:t>
      </w:r>
    </w:p>
    <w:p w14:paraId="566389E2" w14:textId="0FC3072D" w:rsidR="00824CDE" w:rsidRPr="008500EB" w:rsidRDefault="00824CDE" w:rsidP="003E476A">
      <w:pPr>
        <w:pStyle w:val="a3"/>
        <w:tabs>
          <w:tab w:val="left" w:pos="851"/>
        </w:tabs>
        <w:rPr>
          <w:rFonts w:ascii="Times New Roman" w:hAnsi="Times New Roman"/>
          <w:sz w:val="28"/>
          <w:szCs w:val="28"/>
        </w:rPr>
      </w:pPr>
      <w:r w:rsidRPr="008500EB">
        <w:rPr>
          <w:rFonts w:ascii="Times New Roman" w:hAnsi="Times New Roman"/>
          <w:sz w:val="28"/>
          <w:szCs w:val="28"/>
        </w:rPr>
        <w:t>“7) здійснювати контроль за безперервним професійним навчанням аудиторів – повноправних членів цих професійних організацій.”;</w:t>
      </w:r>
    </w:p>
    <w:p w14:paraId="680BC8C0" w14:textId="5C71F4A5" w:rsidR="00824CDE" w:rsidRPr="008500EB" w:rsidRDefault="00824CDE" w:rsidP="003E476A">
      <w:pPr>
        <w:pStyle w:val="a3"/>
        <w:tabs>
          <w:tab w:val="left" w:pos="851"/>
        </w:tabs>
        <w:rPr>
          <w:rFonts w:ascii="Times New Roman" w:hAnsi="Times New Roman"/>
          <w:sz w:val="28"/>
          <w:szCs w:val="28"/>
        </w:rPr>
      </w:pPr>
      <w:r w:rsidRPr="008500EB">
        <w:rPr>
          <w:rFonts w:ascii="Times New Roman" w:hAnsi="Times New Roman"/>
          <w:sz w:val="28"/>
          <w:szCs w:val="28"/>
        </w:rPr>
        <w:t xml:space="preserve">доповнити </w:t>
      </w:r>
      <w:r w:rsidR="006B3743" w:rsidRPr="008500EB">
        <w:rPr>
          <w:rFonts w:ascii="Times New Roman" w:hAnsi="Times New Roman"/>
          <w:sz w:val="28"/>
          <w:szCs w:val="28"/>
        </w:rPr>
        <w:t xml:space="preserve">частину </w:t>
      </w:r>
      <w:r w:rsidRPr="008500EB">
        <w:rPr>
          <w:rFonts w:ascii="Times New Roman" w:hAnsi="Times New Roman"/>
          <w:sz w:val="28"/>
          <w:szCs w:val="28"/>
        </w:rPr>
        <w:t>абзацом такого змісту:</w:t>
      </w:r>
    </w:p>
    <w:p w14:paraId="70DB239B" w14:textId="77777777" w:rsidR="00824CDE" w:rsidRPr="008500EB" w:rsidRDefault="00824CDE" w:rsidP="003E476A">
      <w:pPr>
        <w:pStyle w:val="a3"/>
        <w:tabs>
          <w:tab w:val="left" w:pos="851"/>
        </w:tabs>
        <w:rPr>
          <w:rFonts w:ascii="Times New Roman" w:hAnsi="Times New Roman"/>
          <w:sz w:val="28"/>
          <w:szCs w:val="28"/>
        </w:rPr>
      </w:pPr>
      <w:r w:rsidRPr="008500EB">
        <w:rPr>
          <w:rFonts w:ascii="Times New Roman" w:hAnsi="Times New Roman"/>
          <w:sz w:val="28"/>
          <w:szCs w:val="28"/>
        </w:rPr>
        <w:t>“</w:t>
      </w:r>
      <w:bookmarkStart w:id="109" w:name="_Hlk85022741"/>
      <w:r w:rsidRPr="008500EB">
        <w:rPr>
          <w:rFonts w:ascii="Times New Roman" w:hAnsi="Times New Roman"/>
          <w:sz w:val="28"/>
          <w:szCs w:val="28"/>
        </w:rPr>
        <w:t xml:space="preserve">Реєстр професійних організацій аудиторів та бухгалтерів оприлюднюється на офіційному веб-сайті Органу суспільного нагляду за аудиторською діяльністю. Відомості до реєстру вносяться Інспекцією на підставі заяви професійної організації, в якій міститься декларація заявника про її відповідність вимогам, встановлених цим Закону до професійної організації аудиторів та бухгалтерів та відомості про аудиторів - членів професійної організації із зазначенням їх номера реєстрації у Реєстрі. Інспекція здійснює перевірку поданих відомостей. </w:t>
      </w:r>
    </w:p>
    <w:p w14:paraId="1107431B" w14:textId="77777777" w:rsidR="00761824" w:rsidRPr="008500EB" w:rsidRDefault="00824CDE" w:rsidP="003E476A">
      <w:pPr>
        <w:pStyle w:val="a3"/>
        <w:tabs>
          <w:tab w:val="left" w:pos="851"/>
        </w:tabs>
        <w:rPr>
          <w:rFonts w:ascii="Times New Roman" w:hAnsi="Times New Roman"/>
          <w:sz w:val="28"/>
          <w:szCs w:val="28"/>
        </w:rPr>
      </w:pPr>
      <w:r w:rsidRPr="008500EB">
        <w:rPr>
          <w:rFonts w:ascii="Times New Roman" w:hAnsi="Times New Roman"/>
          <w:sz w:val="28"/>
          <w:szCs w:val="28"/>
        </w:rPr>
        <w:t>Радою нагляду можуть бути встановлені вимоги до професійних організацій, яким делеговано повноваження з контролю за безперервним професійним навчанням аудиторів, щодо прозорості їх діяльності, звітування про виконання делегованих повноважень, дотримання політик і процедур контролю за безперервним професійним навчанням аудиторів, організації діяльності у спосіб, який унеможливлює виникнення реального чи потенційного конфлікту інтересів. За дорученням Ради нагляду Інспекція здійснює перевірку дотримання такими професійними організаціями  встановлених   вимог  та цього Закону.</w:t>
      </w:r>
      <w:bookmarkEnd w:id="109"/>
      <w:r w:rsidRPr="008500EB">
        <w:rPr>
          <w:rFonts w:ascii="Times New Roman" w:hAnsi="Times New Roman"/>
          <w:sz w:val="28"/>
          <w:szCs w:val="28"/>
        </w:rPr>
        <w:t>”.</w:t>
      </w:r>
      <w:bookmarkEnd w:id="106"/>
    </w:p>
    <w:p w14:paraId="78B604EC" w14:textId="0EFEFE06" w:rsidR="00C74625" w:rsidRPr="008500EB" w:rsidRDefault="00C74625" w:rsidP="003E476A">
      <w:pPr>
        <w:pStyle w:val="a3"/>
        <w:widowControl w:val="0"/>
        <w:rPr>
          <w:rFonts w:ascii="Times New Roman" w:hAnsi="Times New Roman"/>
          <w:sz w:val="28"/>
          <w:szCs w:val="28"/>
        </w:rPr>
      </w:pPr>
      <w:r w:rsidRPr="008500EB">
        <w:rPr>
          <w:rFonts w:ascii="Times New Roman" w:hAnsi="Times New Roman"/>
          <w:sz w:val="28"/>
          <w:szCs w:val="28"/>
        </w:rPr>
        <w:t>IІ. Прикінцеві положення</w:t>
      </w:r>
    </w:p>
    <w:p w14:paraId="3CA42FE6" w14:textId="3356DF9D" w:rsidR="00C74625" w:rsidRPr="008500EB" w:rsidRDefault="00C74625" w:rsidP="003E476A">
      <w:pPr>
        <w:pStyle w:val="a3"/>
        <w:widowControl w:val="0"/>
        <w:rPr>
          <w:rFonts w:ascii="Times New Roman" w:hAnsi="Times New Roman"/>
          <w:sz w:val="28"/>
          <w:szCs w:val="28"/>
        </w:rPr>
      </w:pPr>
      <w:r w:rsidRPr="008500EB">
        <w:rPr>
          <w:rFonts w:ascii="Times New Roman" w:hAnsi="Times New Roman"/>
          <w:sz w:val="28"/>
          <w:szCs w:val="28"/>
        </w:rPr>
        <w:t>1. Цей Закон набирає чинності</w:t>
      </w:r>
      <w:r w:rsidR="004C451F" w:rsidRPr="008500EB">
        <w:rPr>
          <w:rFonts w:ascii="Times New Roman" w:hAnsi="Times New Roman"/>
          <w:sz w:val="28"/>
          <w:szCs w:val="28"/>
        </w:rPr>
        <w:t xml:space="preserve"> </w:t>
      </w:r>
      <w:r w:rsidR="008F4DE9" w:rsidRPr="008500EB">
        <w:rPr>
          <w:rFonts w:ascii="Times New Roman" w:hAnsi="Times New Roman"/>
          <w:sz w:val="28"/>
          <w:szCs w:val="28"/>
        </w:rPr>
        <w:t>через шість місяців з дня його опублікування.</w:t>
      </w:r>
    </w:p>
    <w:p w14:paraId="04EFDF69" w14:textId="13F51273" w:rsidR="00013AB7" w:rsidRPr="008500EB" w:rsidRDefault="00013AB7" w:rsidP="003E476A">
      <w:pPr>
        <w:pStyle w:val="a3"/>
        <w:widowControl w:val="0"/>
        <w:rPr>
          <w:rFonts w:ascii="Times New Roman" w:hAnsi="Times New Roman"/>
          <w:bCs/>
          <w:sz w:val="28"/>
          <w:szCs w:val="28"/>
        </w:rPr>
      </w:pPr>
      <w:r w:rsidRPr="008500EB">
        <w:rPr>
          <w:rFonts w:ascii="Times New Roman" w:hAnsi="Times New Roman"/>
          <w:bCs/>
          <w:sz w:val="28"/>
          <w:szCs w:val="28"/>
          <w:lang w:val="ru-RU"/>
        </w:rPr>
        <w:t>2</w:t>
      </w:r>
      <w:r w:rsidR="00D02E17" w:rsidRPr="008500EB">
        <w:rPr>
          <w:rFonts w:ascii="Times New Roman" w:hAnsi="Times New Roman"/>
          <w:bCs/>
          <w:sz w:val="28"/>
          <w:szCs w:val="28"/>
          <w:lang w:val="ru-RU"/>
        </w:rPr>
        <w:t xml:space="preserve">. </w:t>
      </w:r>
      <w:r w:rsidR="00D02E17" w:rsidRPr="008500EB">
        <w:rPr>
          <w:rFonts w:ascii="Times New Roman" w:hAnsi="Times New Roman"/>
          <w:bCs/>
          <w:sz w:val="28"/>
          <w:szCs w:val="28"/>
        </w:rPr>
        <w:t xml:space="preserve">Аудиторській палаті України </w:t>
      </w:r>
      <w:r w:rsidR="00D02E17" w:rsidRPr="008500EB">
        <w:rPr>
          <w:rFonts w:ascii="Times New Roman" w:hAnsi="Times New Roman"/>
          <w:bCs/>
          <w:sz w:val="28"/>
          <w:szCs w:val="28"/>
          <w:lang w:val="ru-RU"/>
        </w:rPr>
        <w:t>на дату</w:t>
      </w:r>
      <w:r w:rsidR="00D02E17" w:rsidRPr="008500EB">
        <w:rPr>
          <w:rFonts w:ascii="Times New Roman" w:hAnsi="Times New Roman"/>
          <w:bCs/>
          <w:sz w:val="28"/>
          <w:szCs w:val="28"/>
        </w:rPr>
        <w:t xml:space="preserve"> </w:t>
      </w:r>
      <w:r w:rsidRPr="008500EB">
        <w:rPr>
          <w:rFonts w:ascii="Times New Roman" w:hAnsi="Times New Roman"/>
          <w:bCs/>
          <w:sz w:val="28"/>
          <w:szCs w:val="28"/>
        </w:rPr>
        <w:t>введення в дію цього</w:t>
      </w:r>
      <w:r w:rsidR="00D02E17" w:rsidRPr="008500EB">
        <w:rPr>
          <w:rFonts w:ascii="Times New Roman" w:hAnsi="Times New Roman"/>
          <w:bCs/>
          <w:sz w:val="28"/>
          <w:szCs w:val="28"/>
        </w:rPr>
        <w:t xml:space="preserve"> Закон</w:t>
      </w:r>
      <w:r w:rsidRPr="008500EB">
        <w:rPr>
          <w:rFonts w:ascii="Times New Roman" w:hAnsi="Times New Roman"/>
          <w:bCs/>
          <w:sz w:val="28"/>
          <w:szCs w:val="28"/>
        </w:rPr>
        <w:t>у</w:t>
      </w:r>
      <w:r w:rsidR="00D02E17" w:rsidRPr="008500EB">
        <w:rPr>
          <w:rFonts w:ascii="Times New Roman" w:hAnsi="Times New Roman"/>
          <w:bCs/>
          <w:sz w:val="28"/>
          <w:szCs w:val="28"/>
        </w:rPr>
        <w:t xml:space="preserve"> передати, а Органу суспільного нагляду за аудиторською діяльністю </w:t>
      </w:r>
      <w:r w:rsidR="00D02E17" w:rsidRPr="008500EB">
        <w:rPr>
          <w:rFonts w:ascii="Times New Roman" w:hAnsi="Times New Roman"/>
          <w:bCs/>
          <w:sz w:val="28"/>
          <w:szCs w:val="28"/>
        </w:rPr>
        <w:lastRenderedPageBreak/>
        <w:t>прийняти електронну копію Реєстру та справи на кожного аудитора та суб'єкта аудиторської діяльності, що ведуться Аудиторською палатою України відповідно до вимог частини десятої статті 22 Закону України “Про аудит фінансової звітності та аудиторську діяльність”.</w:t>
      </w:r>
    </w:p>
    <w:p w14:paraId="1735F181" w14:textId="2FEC2906" w:rsidR="00D02E17" w:rsidRPr="008500EB" w:rsidRDefault="00013AB7" w:rsidP="003E476A">
      <w:pPr>
        <w:pStyle w:val="a3"/>
        <w:widowControl w:val="0"/>
        <w:rPr>
          <w:rFonts w:ascii="Times New Roman" w:hAnsi="Times New Roman"/>
          <w:bCs/>
          <w:sz w:val="28"/>
          <w:szCs w:val="28"/>
        </w:rPr>
      </w:pPr>
      <w:r w:rsidRPr="008500EB">
        <w:rPr>
          <w:rFonts w:ascii="Times New Roman" w:hAnsi="Times New Roman"/>
          <w:bCs/>
          <w:sz w:val="28"/>
          <w:szCs w:val="28"/>
        </w:rPr>
        <w:t>3</w:t>
      </w:r>
      <w:r w:rsidR="00D02E17" w:rsidRPr="008500EB">
        <w:rPr>
          <w:rFonts w:ascii="Times New Roman" w:hAnsi="Times New Roman"/>
          <w:bCs/>
          <w:sz w:val="28"/>
          <w:szCs w:val="28"/>
        </w:rPr>
        <w:t>. Аудитори та суб'єкти аудиторської діяльності, відомості про яких внесені до Реєстру станом на дату</w:t>
      </w:r>
      <w:r w:rsidRPr="008500EB">
        <w:rPr>
          <w:rFonts w:ascii="Times New Roman" w:hAnsi="Times New Roman"/>
          <w:bCs/>
          <w:sz w:val="28"/>
          <w:szCs w:val="28"/>
        </w:rPr>
        <w:t xml:space="preserve"> введення в дію цього Закону</w:t>
      </w:r>
      <w:r w:rsidR="00D02E17" w:rsidRPr="008500EB">
        <w:rPr>
          <w:rFonts w:ascii="Times New Roman" w:hAnsi="Times New Roman"/>
          <w:bCs/>
          <w:sz w:val="28"/>
          <w:szCs w:val="28"/>
        </w:rPr>
        <w:t xml:space="preserve">, зобов’язані </w:t>
      </w:r>
      <w:bookmarkStart w:id="110" w:name="_Hlk82010491"/>
      <w:r w:rsidR="00D02E17" w:rsidRPr="008500EB">
        <w:rPr>
          <w:rFonts w:ascii="Times New Roman" w:hAnsi="Times New Roman"/>
          <w:bCs/>
          <w:sz w:val="28"/>
          <w:szCs w:val="28"/>
        </w:rPr>
        <w:t xml:space="preserve">протягом трьох місяців з дня </w:t>
      </w:r>
      <w:r w:rsidRPr="008500EB">
        <w:rPr>
          <w:rFonts w:ascii="Times New Roman" w:hAnsi="Times New Roman"/>
          <w:bCs/>
          <w:sz w:val="28"/>
          <w:szCs w:val="28"/>
        </w:rPr>
        <w:t>введення в дію цього Закону</w:t>
      </w:r>
      <w:r w:rsidR="00D02E17" w:rsidRPr="008500EB">
        <w:rPr>
          <w:rFonts w:ascii="Times New Roman" w:hAnsi="Times New Roman"/>
          <w:bCs/>
          <w:sz w:val="28"/>
          <w:szCs w:val="28"/>
        </w:rPr>
        <w:t xml:space="preserve">  подати до Органу суспільного нагляду за аудиторською діяльністю </w:t>
      </w:r>
      <w:bookmarkEnd w:id="110"/>
      <w:r w:rsidR="00D02E17" w:rsidRPr="008500EB">
        <w:rPr>
          <w:rFonts w:ascii="Times New Roman" w:hAnsi="Times New Roman"/>
          <w:bCs/>
          <w:sz w:val="28"/>
          <w:szCs w:val="28"/>
        </w:rPr>
        <w:t xml:space="preserve">  додаткові  відомості, які мають міститись в Реєстрі відповідно до </w:t>
      </w:r>
      <w:r w:rsidRPr="008500EB">
        <w:rPr>
          <w:rFonts w:ascii="Times New Roman" w:hAnsi="Times New Roman"/>
          <w:bCs/>
          <w:sz w:val="28"/>
          <w:szCs w:val="28"/>
        </w:rPr>
        <w:t>під</w:t>
      </w:r>
      <w:r w:rsidR="00D02E17" w:rsidRPr="008500EB">
        <w:rPr>
          <w:rFonts w:ascii="Times New Roman" w:hAnsi="Times New Roman"/>
          <w:bCs/>
          <w:sz w:val="28"/>
          <w:szCs w:val="28"/>
        </w:rPr>
        <w:t xml:space="preserve">пункту </w:t>
      </w:r>
      <w:r w:rsidRPr="008500EB">
        <w:rPr>
          <w:rFonts w:ascii="Times New Roman" w:hAnsi="Times New Roman"/>
          <w:bCs/>
          <w:sz w:val="28"/>
          <w:szCs w:val="28"/>
        </w:rPr>
        <w:t>15 пункту 1</w:t>
      </w:r>
      <w:r w:rsidR="00D02E17" w:rsidRPr="008500EB">
        <w:rPr>
          <w:rFonts w:ascii="Times New Roman" w:hAnsi="Times New Roman"/>
          <w:bCs/>
          <w:sz w:val="28"/>
          <w:szCs w:val="28"/>
        </w:rPr>
        <w:t xml:space="preserve"> розділу І цього Закону.</w:t>
      </w:r>
    </w:p>
    <w:p w14:paraId="62A9CDFF" w14:textId="5D3249F9" w:rsidR="00C74625" w:rsidRPr="008500EB" w:rsidRDefault="00013AB7" w:rsidP="003E476A">
      <w:pPr>
        <w:pStyle w:val="a3"/>
        <w:widowControl w:val="0"/>
        <w:rPr>
          <w:rFonts w:ascii="Times New Roman" w:hAnsi="Times New Roman"/>
          <w:bCs/>
          <w:sz w:val="28"/>
          <w:szCs w:val="28"/>
        </w:rPr>
      </w:pPr>
      <w:r w:rsidRPr="008500EB">
        <w:rPr>
          <w:rFonts w:ascii="Times New Roman" w:hAnsi="Times New Roman"/>
          <w:bCs/>
          <w:sz w:val="28"/>
          <w:szCs w:val="28"/>
        </w:rPr>
        <w:t>4</w:t>
      </w:r>
      <w:r w:rsidR="004F2940" w:rsidRPr="008500EB">
        <w:rPr>
          <w:rFonts w:ascii="Times New Roman" w:hAnsi="Times New Roman"/>
          <w:bCs/>
          <w:sz w:val="28"/>
          <w:szCs w:val="28"/>
        </w:rPr>
        <w:t>. Інспекції забезпечити реєстрацію аудиторів та суб’єктів аудиторської діяльності у порядку, встановленому Законом «Про аудит фінансової звітності та аудиторську діяльність» у редакції, чинній до набрання чинності цим Законом, до створення інформаційно-аналітичної системи Органу суспільного нагляду за аудиторською діяльністю та забезпечення функціонування Реєстру у порядку, визначеному цим Законом.</w:t>
      </w:r>
    </w:p>
    <w:p w14:paraId="3DCD61C5" w14:textId="3C14230D" w:rsidR="008F4DE9" w:rsidRPr="008500EB" w:rsidRDefault="00542EAC" w:rsidP="003E476A">
      <w:pPr>
        <w:pStyle w:val="a3"/>
        <w:widowControl w:val="0"/>
        <w:rPr>
          <w:rFonts w:ascii="Times New Roman" w:hAnsi="Times New Roman"/>
          <w:sz w:val="28"/>
          <w:szCs w:val="28"/>
        </w:rPr>
      </w:pPr>
      <w:r w:rsidRPr="008500EB">
        <w:rPr>
          <w:rFonts w:ascii="Times New Roman" w:hAnsi="Times New Roman"/>
          <w:sz w:val="28"/>
          <w:szCs w:val="28"/>
        </w:rPr>
        <w:t>5</w:t>
      </w:r>
      <w:r w:rsidR="008F4DE9" w:rsidRPr="008500EB">
        <w:rPr>
          <w:rFonts w:ascii="Times New Roman" w:hAnsi="Times New Roman"/>
          <w:sz w:val="28"/>
          <w:szCs w:val="28"/>
        </w:rPr>
        <w:t>. Кабінету Міністрів України у тримісячний строк з дня набрання чинності цим Законом:</w:t>
      </w:r>
    </w:p>
    <w:p w14:paraId="0B2C9C09" w14:textId="77777777" w:rsidR="008F4DE9" w:rsidRPr="008500EB" w:rsidRDefault="008F4DE9" w:rsidP="003E476A">
      <w:pPr>
        <w:pStyle w:val="a3"/>
        <w:widowControl w:val="0"/>
        <w:rPr>
          <w:rFonts w:ascii="Times New Roman" w:hAnsi="Times New Roman"/>
          <w:sz w:val="28"/>
          <w:szCs w:val="28"/>
        </w:rPr>
      </w:pPr>
      <w:r w:rsidRPr="008500EB">
        <w:rPr>
          <w:rFonts w:ascii="Times New Roman" w:hAnsi="Times New Roman"/>
          <w:sz w:val="28"/>
          <w:szCs w:val="28"/>
        </w:rPr>
        <w:t>привести власні нормативно-правові акти у відповідність із цим Законом;</w:t>
      </w:r>
    </w:p>
    <w:p w14:paraId="0E68ACAF" w14:textId="77777777" w:rsidR="00542EAC" w:rsidRPr="008500EB" w:rsidRDefault="008F4DE9" w:rsidP="00542EAC">
      <w:pPr>
        <w:pStyle w:val="a3"/>
        <w:widowControl w:val="0"/>
        <w:rPr>
          <w:rFonts w:ascii="Times New Roman" w:hAnsi="Times New Roman"/>
          <w:sz w:val="28"/>
          <w:szCs w:val="28"/>
        </w:rPr>
      </w:pPr>
      <w:r w:rsidRPr="008500EB">
        <w:rPr>
          <w:rFonts w:ascii="Times New Roman" w:hAnsi="Times New Roman"/>
          <w:sz w:val="28"/>
          <w:szCs w:val="28"/>
        </w:rPr>
        <w:t>забезпечити приведення міністерствами та іншими центральними органами виконавчої влади їх нормативно-правових актів у відповідність із цим Законом.</w:t>
      </w:r>
    </w:p>
    <w:p w14:paraId="1D8C1114" w14:textId="2B6CF7BC" w:rsidR="008F4DE9" w:rsidRPr="008500EB" w:rsidRDefault="00542EAC" w:rsidP="00542EAC">
      <w:pPr>
        <w:pStyle w:val="a3"/>
        <w:widowControl w:val="0"/>
        <w:rPr>
          <w:rFonts w:ascii="Times New Roman" w:hAnsi="Times New Roman"/>
          <w:sz w:val="28"/>
          <w:szCs w:val="28"/>
        </w:rPr>
      </w:pPr>
      <w:r w:rsidRPr="008500EB">
        <w:rPr>
          <w:rFonts w:ascii="Times New Roman" w:hAnsi="Times New Roman"/>
          <w:sz w:val="28"/>
          <w:szCs w:val="28"/>
        </w:rPr>
        <w:t>6</w:t>
      </w:r>
      <w:r w:rsidR="008F4DE9" w:rsidRPr="008500EB">
        <w:rPr>
          <w:rFonts w:ascii="Times New Roman" w:hAnsi="Times New Roman"/>
          <w:sz w:val="28"/>
          <w:szCs w:val="28"/>
        </w:rPr>
        <w:t>. Національному банку України та Національній комісії з цінних паперів та фондового ринку у тримісячний строк з дня набрання чинності цим Законом привести свої нормативно-правові акти у відповідність із цим Законом.</w:t>
      </w:r>
    </w:p>
    <w:p w14:paraId="5F2BD615" w14:textId="60B570B1" w:rsidR="009F3712" w:rsidRPr="008500EB" w:rsidRDefault="009F3712" w:rsidP="003E476A">
      <w:pPr>
        <w:pStyle w:val="a3"/>
        <w:widowControl w:val="0"/>
        <w:rPr>
          <w:rFonts w:ascii="Times New Roman" w:hAnsi="Times New Roman"/>
          <w:bCs/>
          <w:sz w:val="28"/>
          <w:szCs w:val="28"/>
        </w:rPr>
      </w:pPr>
    </w:p>
    <w:p w14:paraId="2BB11C34" w14:textId="77777777" w:rsidR="00542EAC" w:rsidRPr="008500EB" w:rsidRDefault="00542EAC" w:rsidP="003E476A">
      <w:pPr>
        <w:pStyle w:val="a3"/>
        <w:widowControl w:val="0"/>
        <w:rPr>
          <w:rFonts w:ascii="Times New Roman" w:hAnsi="Times New Roman"/>
          <w:bCs/>
          <w:sz w:val="28"/>
          <w:szCs w:val="28"/>
        </w:rPr>
      </w:pPr>
    </w:p>
    <w:p w14:paraId="3E8D1C0F" w14:textId="2FC0BBE5" w:rsidR="005C3CB4" w:rsidRPr="008500EB" w:rsidRDefault="009F3712" w:rsidP="003E476A">
      <w:pPr>
        <w:spacing w:before="120"/>
        <w:rPr>
          <w:b/>
        </w:rPr>
      </w:pPr>
      <w:r w:rsidRPr="008500EB">
        <w:rPr>
          <w:rFonts w:ascii="Times New Roman" w:hAnsi="Times New Roman"/>
          <w:b/>
          <w:sz w:val="28"/>
          <w:szCs w:val="28"/>
        </w:rPr>
        <w:t xml:space="preserve">Голова </w:t>
      </w:r>
      <w:r w:rsidRPr="008500EB">
        <w:rPr>
          <w:rFonts w:ascii="Times New Roman" w:hAnsi="Times New Roman"/>
          <w:b/>
          <w:sz w:val="28"/>
          <w:szCs w:val="28"/>
        </w:rPr>
        <w:br/>
        <w:t>Верховної Ради України</w:t>
      </w:r>
    </w:p>
    <w:p w14:paraId="200453C0" w14:textId="77777777" w:rsidR="00935AFA" w:rsidRPr="008500EB" w:rsidRDefault="00935AFA" w:rsidP="003E476A">
      <w:pPr>
        <w:spacing w:before="120"/>
      </w:pPr>
    </w:p>
    <w:sectPr w:rsidR="00935AFA" w:rsidRPr="008500EB" w:rsidSect="00F44363">
      <w:headerReference w:type="even" r:id="rId14"/>
      <w:headerReference w:type="default" r:id="rId15"/>
      <w:pgSz w:w="11906" w:h="16838" w:code="9"/>
      <w:pgMar w:top="1134" w:right="1134" w:bottom="1134" w:left="1701" w:header="567" w:footer="567"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E48F4B7" w14:textId="77777777" w:rsidR="00E86B0F" w:rsidRDefault="00E86B0F">
      <w:r>
        <w:separator/>
      </w:r>
    </w:p>
  </w:endnote>
  <w:endnote w:type="continuationSeparator" w:id="0">
    <w:p w14:paraId="53D1CEB8" w14:textId="77777777" w:rsidR="00E86B0F" w:rsidRDefault="00E86B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CC"/>
    <w:family w:val="swiss"/>
    <w:pitch w:val="variable"/>
    <w:sig w:usb0="A00006FF" w:usb1="4000205B" w:usb2="00000010" w:usb3="00000000" w:csb0="0000019F" w:csb1="00000000"/>
  </w:font>
  <w:font w:name="Antiqua">
    <w:altName w:val="Courier New"/>
    <w:charset w:val="00"/>
    <w:family w:val="swiss"/>
    <w:pitch w:val="variable"/>
    <w:sig w:usb0="00000203" w:usb1="00000000" w:usb2="00000000" w:usb3="00000000" w:csb0="00000005"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47E7AAD" w14:textId="77777777" w:rsidR="00E86B0F" w:rsidRDefault="00E86B0F">
      <w:r>
        <w:separator/>
      </w:r>
    </w:p>
  </w:footnote>
  <w:footnote w:type="continuationSeparator" w:id="0">
    <w:p w14:paraId="0C30EDDD" w14:textId="77777777" w:rsidR="00E86B0F" w:rsidRDefault="00E86B0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CDCB3C9" w14:textId="77777777" w:rsidR="00A96C1D" w:rsidRDefault="00A96C1D">
    <w:pPr>
      <w:framePr w:wrap="around" w:vAnchor="text" w:hAnchor="margin" w:xAlign="center" w:y="1"/>
    </w:pPr>
    <w:r>
      <w:fldChar w:fldCharType="begin"/>
    </w:r>
    <w:r>
      <w:instrText xml:space="preserve">PAGE  </w:instrText>
    </w:r>
    <w:r>
      <w:fldChar w:fldCharType="separate"/>
    </w:r>
    <w:r>
      <w:rPr>
        <w:noProof/>
      </w:rPr>
      <w:t>1</w:t>
    </w:r>
    <w:r>
      <w:fldChar w:fldCharType="end"/>
    </w:r>
  </w:p>
  <w:p w14:paraId="59E9E987" w14:textId="77777777" w:rsidR="00A96C1D" w:rsidRDefault="00A96C1D"/>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A09932" w14:textId="3FB1C002" w:rsidR="00A96C1D" w:rsidRPr="00854530" w:rsidRDefault="00A96C1D">
    <w:pPr>
      <w:framePr w:wrap="around" w:vAnchor="text" w:hAnchor="margin" w:xAlign="center" w:y="1"/>
      <w:rPr>
        <w:rFonts w:ascii="Times New Roman" w:hAnsi="Times New Roman"/>
        <w:sz w:val="28"/>
        <w:szCs w:val="28"/>
      </w:rPr>
    </w:pPr>
    <w:r w:rsidRPr="00854530">
      <w:rPr>
        <w:rFonts w:ascii="Times New Roman" w:hAnsi="Times New Roman"/>
        <w:sz w:val="28"/>
        <w:szCs w:val="28"/>
      </w:rPr>
      <w:fldChar w:fldCharType="begin"/>
    </w:r>
    <w:r w:rsidRPr="00854530">
      <w:rPr>
        <w:rFonts w:ascii="Times New Roman" w:hAnsi="Times New Roman"/>
        <w:sz w:val="28"/>
        <w:szCs w:val="28"/>
      </w:rPr>
      <w:instrText xml:space="preserve">PAGE  </w:instrText>
    </w:r>
    <w:r w:rsidRPr="00854530">
      <w:rPr>
        <w:rFonts w:ascii="Times New Roman" w:hAnsi="Times New Roman"/>
        <w:sz w:val="28"/>
        <w:szCs w:val="28"/>
      </w:rPr>
      <w:fldChar w:fldCharType="separate"/>
    </w:r>
    <w:r w:rsidR="0052656B">
      <w:rPr>
        <w:rFonts w:ascii="Times New Roman" w:hAnsi="Times New Roman"/>
        <w:noProof/>
        <w:sz w:val="28"/>
        <w:szCs w:val="28"/>
      </w:rPr>
      <w:t>2</w:t>
    </w:r>
    <w:r w:rsidRPr="00854530">
      <w:rPr>
        <w:rFonts w:ascii="Times New Roman" w:hAnsi="Times New Roman"/>
        <w:sz w:val="28"/>
        <w:szCs w:val="28"/>
      </w:rPr>
      <w:fldChar w:fldCharType="end"/>
    </w:r>
  </w:p>
  <w:p w14:paraId="4321BE8C" w14:textId="77777777" w:rsidR="00A96C1D" w:rsidRDefault="00A96C1D"/>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740E83"/>
    <w:multiLevelType w:val="hybridMultilevel"/>
    <w:tmpl w:val="8266079C"/>
    <w:lvl w:ilvl="0" w:tplc="A5E0FF4A">
      <w:start w:val="4"/>
      <w:numFmt w:val="decimal"/>
      <w:lvlText w:val="%1."/>
      <w:lvlJc w:val="left"/>
      <w:pPr>
        <w:ind w:left="927" w:hanging="360"/>
      </w:pPr>
      <w:rPr>
        <w:rFonts w:hint="default"/>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1" w15:restartNumberingAfterBreak="0">
    <w:nsid w:val="19701971"/>
    <w:multiLevelType w:val="hybridMultilevel"/>
    <w:tmpl w:val="38687602"/>
    <w:lvl w:ilvl="0" w:tplc="C652C768">
      <w:start w:val="1"/>
      <w:numFmt w:val="decimal"/>
      <w:lvlText w:val="%1."/>
      <w:lvlJc w:val="left"/>
      <w:pPr>
        <w:ind w:left="1495" w:hanging="360"/>
      </w:pPr>
      <w:rPr>
        <w:rFonts w:hint="default"/>
        <w:b w:val="0"/>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2" w15:restartNumberingAfterBreak="0">
    <w:nsid w:val="3B2E0B13"/>
    <w:multiLevelType w:val="hybridMultilevel"/>
    <w:tmpl w:val="55261032"/>
    <w:lvl w:ilvl="0" w:tplc="B69ACC4E">
      <w:start w:val="1"/>
      <w:numFmt w:val="decimal"/>
      <w:lvlText w:val="%1)"/>
      <w:lvlJc w:val="left"/>
      <w:pPr>
        <w:ind w:left="927" w:hanging="360"/>
      </w:pPr>
      <w:rPr>
        <w:rFonts w:hint="default"/>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3" w15:restartNumberingAfterBreak="0">
    <w:nsid w:val="444661E0"/>
    <w:multiLevelType w:val="hybridMultilevel"/>
    <w:tmpl w:val="59742B2C"/>
    <w:lvl w:ilvl="0" w:tplc="DED2B58C">
      <w:start w:val="1"/>
      <w:numFmt w:val="decimal"/>
      <w:lvlText w:val="%1)"/>
      <w:lvlJc w:val="left"/>
      <w:pPr>
        <w:ind w:left="927" w:hanging="360"/>
      </w:pPr>
      <w:rPr>
        <w:rFonts w:hint="default"/>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4" w15:restartNumberingAfterBreak="0">
    <w:nsid w:val="458713AC"/>
    <w:multiLevelType w:val="hybridMultilevel"/>
    <w:tmpl w:val="3BDCC494"/>
    <w:lvl w:ilvl="0" w:tplc="EA240A54">
      <w:start w:val="1"/>
      <w:numFmt w:val="decimal"/>
      <w:lvlText w:val="%1."/>
      <w:lvlJc w:val="left"/>
      <w:pPr>
        <w:ind w:left="927" w:hanging="360"/>
      </w:pPr>
      <w:rPr>
        <w:b w:val="0"/>
      </w:rPr>
    </w:lvl>
    <w:lvl w:ilvl="1" w:tplc="04220019">
      <w:start w:val="1"/>
      <w:numFmt w:val="lowerLetter"/>
      <w:lvlText w:val="%2."/>
      <w:lvlJc w:val="left"/>
      <w:pPr>
        <w:ind w:left="1647" w:hanging="360"/>
      </w:pPr>
    </w:lvl>
    <w:lvl w:ilvl="2" w:tplc="0422001B">
      <w:start w:val="1"/>
      <w:numFmt w:val="lowerRoman"/>
      <w:lvlText w:val="%3."/>
      <w:lvlJc w:val="right"/>
      <w:pPr>
        <w:ind w:left="2367" w:hanging="180"/>
      </w:pPr>
    </w:lvl>
    <w:lvl w:ilvl="3" w:tplc="0422000F">
      <w:start w:val="1"/>
      <w:numFmt w:val="decimal"/>
      <w:lvlText w:val="%4."/>
      <w:lvlJc w:val="left"/>
      <w:pPr>
        <w:ind w:left="3087" w:hanging="360"/>
      </w:pPr>
    </w:lvl>
    <w:lvl w:ilvl="4" w:tplc="04220019">
      <w:start w:val="1"/>
      <w:numFmt w:val="lowerLetter"/>
      <w:lvlText w:val="%5."/>
      <w:lvlJc w:val="left"/>
      <w:pPr>
        <w:ind w:left="3807" w:hanging="360"/>
      </w:pPr>
    </w:lvl>
    <w:lvl w:ilvl="5" w:tplc="0422001B">
      <w:start w:val="1"/>
      <w:numFmt w:val="lowerRoman"/>
      <w:lvlText w:val="%6."/>
      <w:lvlJc w:val="right"/>
      <w:pPr>
        <w:ind w:left="4527" w:hanging="180"/>
      </w:pPr>
    </w:lvl>
    <w:lvl w:ilvl="6" w:tplc="0422000F">
      <w:start w:val="1"/>
      <w:numFmt w:val="decimal"/>
      <w:lvlText w:val="%7."/>
      <w:lvlJc w:val="left"/>
      <w:pPr>
        <w:ind w:left="5247" w:hanging="360"/>
      </w:pPr>
    </w:lvl>
    <w:lvl w:ilvl="7" w:tplc="04220019">
      <w:start w:val="1"/>
      <w:numFmt w:val="lowerLetter"/>
      <w:lvlText w:val="%8."/>
      <w:lvlJc w:val="left"/>
      <w:pPr>
        <w:ind w:left="5967" w:hanging="360"/>
      </w:pPr>
    </w:lvl>
    <w:lvl w:ilvl="8" w:tplc="0422001B">
      <w:start w:val="1"/>
      <w:numFmt w:val="lowerRoman"/>
      <w:lvlText w:val="%9."/>
      <w:lvlJc w:val="right"/>
      <w:pPr>
        <w:ind w:left="6687" w:hanging="180"/>
      </w:pPr>
    </w:lvl>
  </w:abstractNum>
  <w:abstractNum w:abstractNumId="5" w15:restartNumberingAfterBreak="0">
    <w:nsid w:val="48AC2734"/>
    <w:multiLevelType w:val="hybridMultilevel"/>
    <w:tmpl w:val="93BE7EFE"/>
    <w:lvl w:ilvl="0" w:tplc="FB045296">
      <w:start w:val="1"/>
      <w:numFmt w:val="decimal"/>
      <w:lvlText w:val="%1)"/>
      <w:lvlJc w:val="left"/>
      <w:pPr>
        <w:ind w:left="927" w:hanging="360"/>
      </w:pPr>
      <w:rPr>
        <w:rFonts w:hint="default"/>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6" w15:restartNumberingAfterBreak="0">
    <w:nsid w:val="4A6E187A"/>
    <w:multiLevelType w:val="hybridMultilevel"/>
    <w:tmpl w:val="5D0638EC"/>
    <w:lvl w:ilvl="0" w:tplc="4B1E0D58">
      <w:start w:val="1"/>
      <w:numFmt w:val="decimal"/>
      <w:lvlText w:val="%1)"/>
      <w:lvlJc w:val="left"/>
      <w:pPr>
        <w:ind w:left="927" w:hanging="360"/>
      </w:pPr>
      <w:rPr>
        <w:rFonts w:hint="default"/>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7" w15:restartNumberingAfterBreak="0">
    <w:nsid w:val="5A8A3354"/>
    <w:multiLevelType w:val="hybridMultilevel"/>
    <w:tmpl w:val="35881E2C"/>
    <w:lvl w:ilvl="0" w:tplc="8DAC6092">
      <w:start w:val="1"/>
      <w:numFmt w:val="decimal"/>
      <w:lvlText w:val="%1)"/>
      <w:lvlJc w:val="left"/>
      <w:pPr>
        <w:ind w:left="927" w:hanging="360"/>
      </w:pPr>
      <w:rPr>
        <w:rFonts w:hint="default"/>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8" w15:restartNumberingAfterBreak="0">
    <w:nsid w:val="5FD23FA8"/>
    <w:multiLevelType w:val="hybridMultilevel"/>
    <w:tmpl w:val="389C22CE"/>
    <w:lvl w:ilvl="0" w:tplc="C6B487E8">
      <w:start w:val="1"/>
      <w:numFmt w:val="decimal"/>
      <w:lvlText w:val="%1."/>
      <w:lvlJc w:val="left"/>
      <w:pPr>
        <w:ind w:left="810" w:hanging="360"/>
      </w:pPr>
      <w:rPr>
        <w:rFonts w:hint="default"/>
      </w:rPr>
    </w:lvl>
    <w:lvl w:ilvl="1" w:tplc="04220019" w:tentative="1">
      <w:start w:val="1"/>
      <w:numFmt w:val="lowerLetter"/>
      <w:lvlText w:val="%2."/>
      <w:lvlJc w:val="left"/>
      <w:pPr>
        <w:ind w:left="1530" w:hanging="360"/>
      </w:pPr>
    </w:lvl>
    <w:lvl w:ilvl="2" w:tplc="0422001B" w:tentative="1">
      <w:start w:val="1"/>
      <w:numFmt w:val="lowerRoman"/>
      <w:lvlText w:val="%3."/>
      <w:lvlJc w:val="right"/>
      <w:pPr>
        <w:ind w:left="2250" w:hanging="180"/>
      </w:pPr>
    </w:lvl>
    <w:lvl w:ilvl="3" w:tplc="0422000F" w:tentative="1">
      <w:start w:val="1"/>
      <w:numFmt w:val="decimal"/>
      <w:lvlText w:val="%4."/>
      <w:lvlJc w:val="left"/>
      <w:pPr>
        <w:ind w:left="2970" w:hanging="360"/>
      </w:pPr>
    </w:lvl>
    <w:lvl w:ilvl="4" w:tplc="04220019" w:tentative="1">
      <w:start w:val="1"/>
      <w:numFmt w:val="lowerLetter"/>
      <w:lvlText w:val="%5."/>
      <w:lvlJc w:val="left"/>
      <w:pPr>
        <w:ind w:left="3690" w:hanging="360"/>
      </w:pPr>
    </w:lvl>
    <w:lvl w:ilvl="5" w:tplc="0422001B" w:tentative="1">
      <w:start w:val="1"/>
      <w:numFmt w:val="lowerRoman"/>
      <w:lvlText w:val="%6."/>
      <w:lvlJc w:val="right"/>
      <w:pPr>
        <w:ind w:left="4410" w:hanging="180"/>
      </w:pPr>
    </w:lvl>
    <w:lvl w:ilvl="6" w:tplc="0422000F" w:tentative="1">
      <w:start w:val="1"/>
      <w:numFmt w:val="decimal"/>
      <w:lvlText w:val="%7."/>
      <w:lvlJc w:val="left"/>
      <w:pPr>
        <w:ind w:left="5130" w:hanging="360"/>
      </w:pPr>
    </w:lvl>
    <w:lvl w:ilvl="7" w:tplc="04220019" w:tentative="1">
      <w:start w:val="1"/>
      <w:numFmt w:val="lowerLetter"/>
      <w:lvlText w:val="%8."/>
      <w:lvlJc w:val="left"/>
      <w:pPr>
        <w:ind w:left="5850" w:hanging="360"/>
      </w:pPr>
    </w:lvl>
    <w:lvl w:ilvl="8" w:tplc="0422001B" w:tentative="1">
      <w:start w:val="1"/>
      <w:numFmt w:val="lowerRoman"/>
      <w:lvlText w:val="%9."/>
      <w:lvlJc w:val="right"/>
      <w:pPr>
        <w:ind w:left="6570" w:hanging="180"/>
      </w:pPr>
    </w:lvl>
  </w:abstractNum>
  <w:abstractNum w:abstractNumId="9" w15:restartNumberingAfterBreak="0">
    <w:nsid w:val="65541008"/>
    <w:multiLevelType w:val="hybridMultilevel"/>
    <w:tmpl w:val="AB4AB06A"/>
    <w:lvl w:ilvl="0" w:tplc="9830CF8C">
      <w:start w:val="1"/>
      <w:numFmt w:val="decimal"/>
      <w:lvlText w:val="%1."/>
      <w:lvlJc w:val="left"/>
      <w:pPr>
        <w:ind w:left="786" w:hanging="360"/>
      </w:pPr>
      <w:rPr>
        <w:rFonts w:hint="default"/>
      </w:rPr>
    </w:lvl>
    <w:lvl w:ilvl="1" w:tplc="04220019" w:tentative="1">
      <w:start w:val="1"/>
      <w:numFmt w:val="lowerLetter"/>
      <w:lvlText w:val="%2."/>
      <w:lvlJc w:val="left"/>
      <w:pPr>
        <w:ind w:left="1506" w:hanging="360"/>
      </w:pPr>
    </w:lvl>
    <w:lvl w:ilvl="2" w:tplc="0422001B" w:tentative="1">
      <w:start w:val="1"/>
      <w:numFmt w:val="lowerRoman"/>
      <w:lvlText w:val="%3."/>
      <w:lvlJc w:val="right"/>
      <w:pPr>
        <w:ind w:left="2226" w:hanging="180"/>
      </w:pPr>
    </w:lvl>
    <w:lvl w:ilvl="3" w:tplc="0422000F" w:tentative="1">
      <w:start w:val="1"/>
      <w:numFmt w:val="decimal"/>
      <w:lvlText w:val="%4."/>
      <w:lvlJc w:val="left"/>
      <w:pPr>
        <w:ind w:left="2946" w:hanging="360"/>
      </w:pPr>
    </w:lvl>
    <w:lvl w:ilvl="4" w:tplc="04220019" w:tentative="1">
      <w:start w:val="1"/>
      <w:numFmt w:val="lowerLetter"/>
      <w:lvlText w:val="%5."/>
      <w:lvlJc w:val="left"/>
      <w:pPr>
        <w:ind w:left="3666" w:hanging="360"/>
      </w:pPr>
    </w:lvl>
    <w:lvl w:ilvl="5" w:tplc="0422001B" w:tentative="1">
      <w:start w:val="1"/>
      <w:numFmt w:val="lowerRoman"/>
      <w:lvlText w:val="%6."/>
      <w:lvlJc w:val="right"/>
      <w:pPr>
        <w:ind w:left="4386" w:hanging="180"/>
      </w:pPr>
    </w:lvl>
    <w:lvl w:ilvl="6" w:tplc="0422000F" w:tentative="1">
      <w:start w:val="1"/>
      <w:numFmt w:val="decimal"/>
      <w:lvlText w:val="%7."/>
      <w:lvlJc w:val="left"/>
      <w:pPr>
        <w:ind w:left="5106" w:hanging="360"/>
      </w:pPr>
    </w:lvl>
    <w:lvl w:ilvl="7" w:tplc="04220019" w:tentative="1">
      <w:start w:val="1"/>
      <w:numFmt w:val="lowerLetter"/>
      <w:lvlText w:val="%8."/>
      <w:lvlJc w:val="left"/>
      <w:pPr>
        <w:ind w:left="5826" w:hanging="360"/>
      </w:pPr>
    </w:lvl>
    <w:lvl w:ilvl="8" w:tplc="0422001B" w:tentative="1">
      <w:start w:val="1"/>
      <w:numFmt w:val="lowerRoman"/>
      <w:lvlText w:val="%9."/>
      <w:lvlJc w:val="right"/>
      <w:pPr>
        <w:ind w:left="6546" w:hanging="180"/>
      </w:pPr>
    </w:lvl>
  </w:abstractNum>
  <w:abstractNum w:abstractNumId="10" w15:restartNumberingAfterBreak="0">
    <w:nsid w:val="6F4A349B"/>
    <w:multiLevelType w:val="hybridMultilevel"/>
    <w:tmpl w:val="A7BEA8E6"/>
    <w:lvl w:ilvl="0" w:tplc="62721C28">
      <w:start w:val="2"/>
      <w:numFmt w:val="bullet"/>
      <w:lvlText w:val="-"/>
      <w:lvlJc w:val="left"/>
      <w:pPr>
        <w:ind w:left="812" w:hanging="360"/>
      </w:pPr>
      <w:rPr>
        <w:rFonts w:ascii="Times New Roman" w:eastAsia="Calibri" w:hAnsi="Times New Roman" w:cs="Times New Roman" w:hint="default"/>
      </w:rPr>
    </w:lvl>
    <w:lvl w:ilvl="1" w:tplc="04220003" w:tentative="1">
      <w:start w:val="1"/>
      <w:numFmt w:val="bullet"/>
      <w:lvlText w:val="o"/>
      <w:lvlJc w:val="left"/>
      <w:pPr>
        <w:ind w:left="1532" w:hanging="360"/>
      </w:pPr>
      <w:rPr>
        <w:rFonts w:ascii="Courier New" w:hAnsi="Courier New" w:cs="Courier New" w:hint="default"/>
      </w:rPr>
    </w:lvl>
    <w:lvl w:ilvl="2" w:tplc="04220005" w:tentative="1">
      <w:start w:val="1"/>
      <w:numFmt w:val="bullet"/>
      <w:lvlText w:val=""/>
      <w:lvlJc w:val="left"/>
      <w:pPr>
        <w:ind w:left="2252" w:hanging="360"/>
      </w:pPr>
      <w:rPr>
        <w:rFonts w:ascii="Wingdings" w:hAnsi="Wingdings" w:hint="default"/>
      </w:rPr>
    </w:lvl>
    <w:lvl w:ilvl="3" w:tplc="04220001" w:tentative="1">
      <w:start w:val="1"/>
      <w:numFmt w:val="bullet"/>
      <w:lvlText w:val=""/>
      <w:lvlJc w:val="left"/>
      <w:pPr>
        <w:ind w:left="2972" w:hanging="360"/>
      </w:pPr>
      <w:rPr>
        <w:rFonts w:ascii="Symbol" w:hAnsi="Symbol" w:hint="default"/>
      </w:rPr>
    </w:lvl>
    <w:lvl w:ilvl="4" w:tplc="04220003" w:tentative="1">
      <w:start w:val="1"/>
      <w:numFmt w:val="bullet"/>
      <w:lvlText w:val="o"/>
      <w:lvlJc w:val="left"/>
      <w:pPr>
        <w:ind w:left="3692" w:hanging="360"/>
      </w:pPr>
      <w:rPr>
        <w:rFonts w:ascii="Courier New" w:hAnsi="Courier New" w:cs="Courier New" w:hint="default"/>
      </w:rPr>
    </w:lvl>
    <w:lvl w:ilvl="5" w:tplc="04220005" w:tentative="1">
      <w:start w:val="1"/>
      <w:numFmt w:val="bullet"/>
      <w:lvlText w:val=""/>
      <w:lvlJc w:val="left"/>
      <w:pPr>
        <w:ind w:left="4412" w:hanging="360"/>
      </w:pPr>
      <w:rPr>
        <w:rFonts w:ascii="Wingdings" w:hAnsi="Wingdings" w:hint="default"/>
      </w:rPr>
    </w:lvl>
    <w:lvl w:ilvl="6" w:tplc="04220001" w:tentative="1">
      <w:start w:val="1"/>
      <w:numFmt w:val="bullet"/>
      <w:lvlText w:val=""/>
      <w:lvlJc w:val="left"/>
      <w:pPr>
        <w:ind w:left="5132" w:hanging="360"/>
      </w:pPr>
      <w:rPr>
        <w:rFonts w:ascii="Symbol" w:hAnsi="Symbol" w:hint="default"/>
      </w:rPr>
    </w:lvl>
    <w:lvl w:ilvl="7" w:tplc="04220003" w:tentative="1">
      <w:start w:val="1"/>
      <w:numFmt w:val="bullet"/>
      <w:lvlText w:val="o"/>
      <w:lvlJc w:val="left"/>
      <w:pPr>
        <w:ind w:left="5852" w:hanging="360"/>
      </w:pPr>
      <w:rPr>
        <w:rFonts w:ascii="Courier New" w:hAnsi="Courier New" w:cs="Courier New" w:hint="default"/>
      </w:rPr>
    </w:lvl>
    <w:lvl w:ilvl="8" w:tplc="04220005" w:tentative="1">
      <w:start w:val="1"/>
      <w:numFmt w:val="bullet"/>
      <w:lvlText w:val=""/>
      <w:lvlJc w:val="left"/>
      <w:pPr>
        <w:ind w:left="6572" w:hanging="360"/>
      </w:pPr>
      <w:rPr>
        <w:rFonts w:ascii="Wingdings" w:hAnsi="Wingdings" w:hint="default"/>
      </w:rPr>
    </w:lvl>
  </w:abstractNum>
  <w:abstractNum w:abstractNumId="11" w15:restartNumberingAfterBreak="0">
    <w:nsid w:val="76D51F6E"/>
    <w:multiLevelType w:val="hybridMultilevel"/>
    <w:tmpl w:val="1074AC18"/>
    <w:lvl w:ilvl="0" w:tplc="36D28814">
      <w:start w:val="3"/>
      <w:numFmt w:val="decimal"/>
      <w:lvlText w:val="%1."/>
      <w:lvlJc w:val="left"/>
      <w:pPr>
        <w:ind w:left="1070" w:hanging="360"/>
      </w:pPr>
      <w:rPr>
        <w:rFonts w:hint="default"/>
      </w:rPr>
    </w:lvl>
    <w:lvl w:ilvl="1" w:tplc="04220019" w:tentative="1">
      <w:start w:val="1"/>
      <w:numFmt w:val="lowerLetter"/>
      <w:lvlText w:val="%2."/>
      <w:lvlJc w:val="left"/>
      <w:pPr>
        <w:ind w:left="1790" w:hanging="360"/>
      </w:pPr>
    </w:lvl>
    <w:lvl w:ilvl="2" w:tplc="0422001B" w:tentative="1">
      <w:start w:val="1"/>
      <w:numFmt w:val="lowerRoman"/>
      <w:lvlText w:val="%3."/>
      <w:lvlJc w:val="right"/>
      <w:pPr>
        <w:ind w:left="2510" w:hanging="180"/>
      </w:pPr>
    </w:lvl>
    <w:lvl w:ilvl="3" w:tplc="0422000F" w:tentative="1">
      <w:start w:val="1"/>
      <w:numFmt w:val="decimal"/>
      <w:lvlText w:val="%4."/>
      <w:lvlJc w:val="left"/>
      <w:pPr>
        <w:ind w:left="3230" w:hanging="360"/>
      </w:pPr>
    </w:lvl>
    <w:lvl w:ilvl="4" w:tplc="04220019" w:tentative="1">
      <w:start w:val="1"/>
      <w:numFmt w:val="lowerLetter"/>
      <w:lvlText w:val="%5."/>
      <w:lvlJc w:val="left"/>
      <w:pPr>
        <w:ind w:left="3950" w:hanging="360"/>
      </w:pPr>
    </w:lvl>
    <w:lvl w:ilvl="5" w:tplc="0422001B" w:tentative="1">
      <w:start w:val="1"/>
      <w:numFmt w:val="lowerRoman"/>
      <w:lvlText w:val="%6."/>
      <w:lvlJc w:val="right"/>
      <w:pPr>
        <w:ind w:left="4670" w:hanging="180"/>
      </w:pPr>
    </w:lvl>
    <w:lvl w:ilvl="6" w:tplc="0422000F" w:tentative="1">
      <w:start w:val="1"/>
      <w:numFmt w:val="decimal"/>
      <w:lvlText w:val="%7."/>
      <w:lvlJc w:val="left"/>
      <w:pPr>
        <w:ind w:left="5390" w:hanging="360"/>
      </w:pPr>
    </w:lvl>
    <w:lvl w:ilvl="7" w:tplc="04220019" w:tentative="1">
      <w:start w:val="1"/>
      <w:numFmt w:val="lowerLetter"/>
      <w:lvlText w:val="%8."/>
      <w:lvlJc w:val="left"/>
      <w:pPr>
        <w:ind w:left="6110" w:hanging="360"/>
      </w:pPr>
    </w:lvl>
    <w:lvl w:ilvl="8" w:tplc="0422001B" w:tentative="1">
      <w:start w:val="1"/>
      <w:numFmt w:val="lowerRoman"/>
      <w:lvlText w:val="%9."/>
      <w:lvlJc w:val="right"/>
      <w:pPr>
        <w:ind w:left="6830" w:hanging="180"/>
      </w:pPr>
    </w:lvl>
  </w:abstractNum>
  <w:abstractNum w:abstractNumId="12" w15:restartNumberingAfterBreak="0">
    <w:nsid w:val="7B3D2C0A"/>
    <w:multiLevelType w:val="hybridMultilevel"/>
    <w:tmpl w:val="2BD28A3C"/>
    <w:lvl w:ilvl="0" w:tplc="EAF8EFE0">
      <w:start w:val="1"/>
      <w:numFmt w:val="decimal"/>
      <w:lvlText w:val="%1)"/>
      <w:lvlJc w:val="left"/>
      <w:pPr>
        <w:ind w:left="927" w:hanging="360"/>
      </w:pPr>
      <w:rPr>
        <w:rFonts w:hint="default"/>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13" w15:restartNumberingAfterBreak="0">
    <w:nsid w:val="7BAD654E"/>
    <w:multiLevelType w:val="multilevel"/>
    <w:tmpl w:val="B9662158"/>
    <w:lvl w:ilvl="0">
      <w:start w:val="1"/>
      <w:numFmt w:val="bullet"/>
      <w:lvlText w:val="-"/>
      <w:lvlJc w:val="left"/>
      <w:pPr>
        <w:ind w:left="928" w:hanging="360"/>
      </w:pPr>
      <w:rPr>
        <w:rFonts w:ascii="Times New Roman" w:eastAsia="Times New Roman" w:hAnsi="Times New Roman" w:cs="Times New Roman"/>
        <w:b w:val="0"/>
        <w:i w:val="0"/>
        <w:smallCaps w:val="0"/>
        <w:strike w:val="0"/>
        <w:color w:val="000000"/>
        <w:sz w:val="28"/>
        <w:szCs w:val="28"/>
        <w:u w:val="none"/>
        <w:shd w:val="clear" w:color="auto" w:fill="auto"/>
        <w:vertAlign w:val="baseline"/>
      </w:rPr>
    </w:lvl>
    <w:lvl w:ilvl="1">
      <w:start w:val="1"/>
      <w:numFmt w:val="bullet"/>
      <w:lvlText w:val="○"/>
      <w:lvlJc w:val="left"/>
      <w:pPr>
        <w:ind w:left="1648" w:hanging="360"/>
      </w:pPr>
      <w:rPr>
        <w:rFonts w:ascii="Courier New" w:eastAsia="Courier New" w:hAnsi="Courier New" w:cs="Courier New"/>
        <w:b w:val="0"/>
        <w:i w:val="0"/>
        <w:smallCaps w:val="0"/>
        <w:strike w:val="0"/>
        <w:color w:val="000000"/>
        <w:sz w:val="20"/>
        <w:szCs w:val="20"/>
        <w:u w:val="none"/>
        <w:shd w:val="clear" w:color="auto" w:fill="auto"/>
        <w:vertAlign w:val="baseline"/>
      </w:rPr>
    </w:lvl>
    <w:lvl w:ilvl="2">
      <w:start w:val="1"/>
      <w:numFmt w:val="bullet"/>
      <w:lvlText w:val="▪"/>
      <w:lvlJc w:val="left"/>
      <w:pPr>
        <w:ind w:left="2368" w:hanging="360"/>
      </w:pPr>
      <w:rPr>
        <w:rFonts w:ascii="Verdana" w:eastAsia="Verdana" w:hAnsi="Verdana" w:cs="Verdana"/>
        <w:b w:val="0"/>
        <w:i w:val="0"/>
        <w:smallCaps w:val="0"/>
        <w:strike w:val="0"/>
        <w:color w:val="000000"/>
        <w:sz w:val="20"/>
        <w:szCs w:val="20"/>
        <w:u w:val="none"/>
        <w:shd w:val="clear" w:color="auto" w:fill="auto"/>
        <w:vertAlign w:val="baseline"/>
      </w:rPr>
    </w:lvl>
    <w:lvl w:ilvl="3">
      <w:start w:val="1"/>
      <w:numFmt w:val="bullet"/>
      <w:lvlText w:val="●"/>
      <w:lvlJc w:val="left"/>
      <w:pPr>
        <w:ind w:left="3088" w:hanging="360"/>
      </w:pPr>
      <w:rPr>
        <w:rFonts w:ascii="Verdana" w:eastAsia="Verdana" w:hAnsi="Verdana" w:cs="Verdana"/>
        <w:b w:val="0"/>
        <w:i w:val="0"/>
        <w:smallCaps w:val="0"/>
        <w:strike w:val="0"/>
        <w:color w:val="000000"/>
        <w:sz w:val="20"/>
        <w:szCs w:val="20"/>
        <w:u w:val="none"/>
        <w:shd w:val="clear" w:color="auto" w:fill="auto"/>
        <w:vertAlign w:val="baseline"/>
      </w:rPr>
    </w:lvl>
    <w:lvl w:ilvl="4">
      <w:start w:val="1"/>
      <w:numFmt w:val="bullet"/>
      <w:lvlText w:val="○"/>
      <w:lvlJc w:val="left"/>
      <w:pPr>
        <w:ind w:left="3808" w:hanging="360"/>
      </w:pPr>
      <w:rPr>
        <w:rFonts w:ascii="Courier New" w:eastAsia="Courier New" w:hAnsi="Courier New" w:cs="Courier New"/>
        <w:b w:val="0"/>
        <w:i w:val="0"/>
        <w:smallCaps w:val="0"/>
        <w:strike w:val="0"/>
        <w:color w:val="000000"/>
        <w:sz w:val="20"/>
        <w:szCs w:val="20"/>
        <w:u w:val="none"/>
        <w:shd w:val="clear" w:color="auto" w:fill="auto"/>
        <w:vertAlign w:val="baseline"/>
      </w:rPr>
    </w:lvl>
    <w:lvl w:ilvl="5">
      <w:start w:val="1"/>
      <w:numFmt w:val="bullet"/>
      <w:lvlText w:val="▪"/>
      <w:lvlJc w:val="left"/>
      <w:pPr>
        <w:ind w:left="4528" w:hanging="360"/>
      </w:pPr>
      <w:rPr>
        <w:rFonts w:ascii="Verdana" w:eastAsia="Verdana" w:hAnsi="Verdana" w:cs="Verdana"/>
        <w:b w:val="0"/>
        <w:i w:val="0"/>
        <w:smallCaps w:val="0"/>
        <w:strike w:val="0"/>
        <w:color w:val="000000"/>
        <w:sz w:val="20"/>
        <w:szCs w:val="20"/>
        <w:u w:val="none"/>
        <w:shd w:val="clear" w:color="auto" w:fill="auto"/>
        <w:vertAlign w:val="baseline"/>
      </w:rPr>
    </w:lvl>
    <w:lvl w:ilvl="6">
      <w:start w:val="1"/>
      <w:numFmt w:val="bullet"/>
      <w:lvlText w:val="●"/>
      <w:lvlJc w:val="left"/>
      <w:pPr>
        <w:ind w:left="5248" w:hanging="360"/>
      </w:pPr>
      <w:rPr>
        <w:rFonts w:ascii="Verdana" w:eastAsia="Verdana" w:hAnsi="Verdana" w:cs="Verdana"/>
        <w:b w:val="0"/>
        <w:i w:val="0"/>
        <w:smallCaps w:val="0"/>
        <w:strike w:val="0"/>
        <w:color w:val="000000"/>
        <w:sz w:val="20"/>
        <w:szCs w:val="20"/>
        <w:u w:val="none"/>
        <w:shd w:val="clear" w:color="auto" w:fill="auto"/>
        <w:vertAlign w:val="baseline"/>
      </w:rPr>
    </w:lvl>
    <w:lvl w:ilvl="7">
      <w:start w:val="1"/>
      <w:numFmt w:val="bullet"/>
      <w:lvlText w:val="○"/>
      <w:lvlJc w:val="left"/>
      <w:pPr>
        <w:ind w:left="5968" w:hanging="360"/>
      </w:pPr>
      <w:rPr>
        <w:rFonts w:ascii="Courier New" w:eastAsia="Courier New" w:hAnsi="Courier New" w:cs="Courier New"/>
        <w:b w:val="0"/>
        <w:i w:val="0"/>
        <w:smallCaps w:val="0"/>
        <w:strike w:val="0"/>
        <w:color w:val="000000"/>
        <w:sz w:val="20"/>
        <w:szCs w:val="20"/>
        <w:u w:val="none"/>
        <w:shd w:val="clear" w:color="auto" w:fill="auto"/>
        <w:vertAlign w:val="baseline"/>
      </w:rPr>
    </w:lvl>
    <w:lvl w:ilvl="8">
      <w:start w:val="1"/>
      <w:numFmt w:val="bullet"/>
      <w:lvlText w:val="▪"/>
      <w:lvlJc w:val="left"/>
      <w:pPr>
        <w:ind w:left="6688" w:hanging="360"/>
      </w:pPr>
      <w:rPr>
        <w:rFonts w:ascii="Verdana" w:eastAsia="Verdana" w:hAnsi="Verdana" w:cs="Verdana"/>
        <w:b w:val="0"/>
        <w:i w:val="0"/>
        <w:smallCaps w:val="0"/>
        <w:strike w:val="0"/>
        <w:color w:val="000000"/>
        <w:sz w:val="20"/>
        <w:szCs w:val="20"/>
        <w:u w:val="none"/>
        <w:shd w:val="clear" w:color="auto" w:fill="auto"/>
        <w:vertAlign w:val="baseline"/>
      </w:rPr>
    </w:lvl>
  </w:abstractNum>
  <w:num w:numId="1">
    <w:abstractNumId w:val="10"/>
  </w:num>
  <w:num w:numId="2">
    <w:abstractNumId w:val="6"/>
  </w:num>
  <w:num w:numId="3">
    <w:abstractNumId w:val="8"/>
  </w:num>
  <w:num w:numId="4">
    <w:abstractNumId w:val="1"/>
  </w:num>
  <w:num w:numId="5">
    <w:abstractNumId w:val="9"/>
  </w:num>
  <w:num w:numId="6">
    <w:abstractNumId w:val="2"/>
  </w:num>
  <w:num w:numId="7">
    <w:abstractNumId w:val="3"/>
  </w:num>
  <w:num w:numId="8">
    <w:abstractNumId w:val="0"/>
  </w:num>
  <w:num w:numId="9">
    <w:abstractNumId w:val="11"/>
  </w:num>
  <w:num w:numId="10">
    <w:abstractNumId w:val="7"/>
  </w:num>
  <w:num w:numId="1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2"/>
  </w:num>
  <w:num w:numId="13">
    <w:abstractNumId w:val="13"/>
  </w:num>
  <w:num w:numId="1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53D3"/>
    <w:rsid w:val="000014E5"/>
    <w:rsid w:val="00003F19"/>
    <w:rsid w:val="00013710"/>
    <w:rsid w:val="00013AB7"/>
    <w:rsid w:val="000158DF"/>
    <w:rsid w:val="000240BF"/>
    <w:rsid w:val="00031EF3"/>
    <w:rsid w:val="00034FCA"/>
    <w:rsid w:val="00035F48"/>
    <w:rsid w:val="00037B1D"/>
    <w:rsid w:val="00042D2C"/>
    <w:rsid w:val="00043099"/>
    <w:rsid w:val="00073AC2"/>
    <w:rsid w:val="00076AAE"/>
    <w:rsid w:val="00080A6E"/>
    <w:rsid w:val="000864CB"/>
    <w:rsid w:val="00096061"/>
    <w:rsid w:val="000B5248"/>
    <w:rsid w:val="000C62BF"/>
    <w:rsid w:val="000C703E"/>
    <w:rsid w:val="000D326E"/>
    <w:rsid w:val="000D43D7"/>
    <w:rsid w:val="000D7470"/>
    <w:rsid w:val="000D7B41"/>
    <w:rsid w:val="000F1515"/>
    <w:rsid w:val="000F5B68"/>
    <w:rsid w:val="00101594"/>
    <w:rsid w:val="001028F5"/>
    <w:rsid w:val="00102C99"/>
    <w:rsid w:val="00102D80"/>
    <w:rsid w:val="001054BE"/>
    <w:rsid w:val="0011799E"/>
    <w:rsid w:val="00126851"/>
    <w:rsid w:val="00133EFC"/>
    <w:rsid w:val="001369B8"/>
    <w:rsid w:val="0014607B"/>
    <w:rsid w:val="0015584C"/>
    <w:rsid w:val="00161257"/>
    <w:rsid w:val="00164F93"/>
    <w:rsid w:val="00186B1A"/>
    <w:rsid w:val="00192769"/>
    <w:rsid w:val="001A1800"/>
    <w:rsid w:val="001A1FCD"/>
    <w:rsid w:val="001B2213"/>
    <w:rsid w:val="001B5B60"/>
    <w:rsid w:val="001C26B6"/>
    <w:rsid w:val="001C2B1B"/>
    <w:rsid w:val="001D1218"/>
    <w:rsid w:val="001D438C"/>
    <w:rsid w:val="001D524C"/>
    <w:rsid w:val="00206025"/>
    <w:rsid w:val="002140A8"/>
    <w:rsid w:val="002150FD"/>
    <w:rsid w:val="00215624"/>
    <w:rsid w:val="00215CDD"/>
    <w:rsid w:val="00217EA5"/>
    <w:rsid w:val="002223C5"/>
    <w:rsid w:val="00222A07"/>
    <w:rsid w:val="00222CD7"/>
    <w:rsid w:val="00234D36"/>
    <w:rsid w:val="00247694"/>
    <w:rsid w:val="00247F1B"/>
    <w:rsid w:val="002555B1"/>
    <w:rsid w:val="00260456"/>
    <w:rsid w:val="00260939"/>
    <w:rsid w:val="002614AE"/>
    <w:rsid w:val="002729B5"/>
    <w:rsid w:val="00273DB2"/>
    <w:rsid w:val="002B17CB"/>
    <w:rsid w:val="002B53D3"/>
    <w:rsid w:val="002C0290"/>
    <w:rsid w:val="002D3320"/>
    <w:rsid w:val="002D5098"/>
    <w:rsid w:val="002E3428"/>
    <w:rsid w:val="002E77EC"/>
    <w:rsid w:val="002F1A96"/>
    <w:rsid w:val="002F4B77"/>
    <w:rsid w:val="002F635F"/>
    <w:rsid w:val="002F7806"/>
    <w:rsid w:val="0030328A"/>
    <w:rsid w:val="00306A41"/>
    <w:rsid w:val="00317F7A"/>
    <w:rsid w:val="0032067D"/>
    <w:rsid w:val="00321BEB"/>
    <w:rsid w:val="003226F7"/>
    <w:rsid w:val="00335686"/>
    <w:rsid w:val="00335D63"/>
    <w:rsid w:val="003441D8"/>
    <w:rsid w:val="0034675F"/>
    <w:rsid w:val="0034677E"/>
    <w:rsid w:val="0036478F"/>
    <w:rsid w:val="0036584E"/>
    <w:rsid w:val="003670E1"/>
    <w:rsid w:val="00380F1E"/>
    <w:rsid w:val="00383F57"/>
    <w:rsid w:val="00385E76"/>
    <w:rsid w:val="003A2C48"/>
    <w:rsid w:val="003A731E"/>
    <w:rsid w:val="003B2114"/>
    <w:rsid w:val="003B55C3"/>
    <w:rsid w:val="003D6B3C"/>
    <w:rsid w:val="003E476A"/>
    <w:rsid w:val="003E6755"/>
    <w:rsid w:val="003F78C0"/>
    <w:rsid w:val="00403532"/>
    <w:rsid w:val="004067CB"/>
    <w:rsid w:val="004247CB"/>
    <w:rsid w:val="00424EE0"/>
    <w:rsid w:val="00430E8E"/>
    <w:rsid w:val="004414AF"/>
    <w:rsid w:val="00445A63"/>
    <w:rsid w:val="004471AC"/>
    <w:rsid w:val="00450A42"/>
    <w:rsid w:val="00452A25"/>
    <w:rsid w:val="00455CFC"/>
    <w:rsid w:val="0046390B"/>
    <w:rsid w:val="00491110"/>
    <w:rsid w:val="00493A80"/>
    <w:rsid w:val="00495C6F"/>
    <w:rsid w:val="004A0AE2"/>
    <w:rsid w:val="004A32AD"/>
    <w:rsid w:val="004A624C"/>
    <w:rsid w:val="004C451F"/>
    <w:rsid w:val="004F2940"/>
    <w:rsid w:val="004F5DE8"/>
    <w:rsid w:val="004F611C"/>
    <w:rsid w:val="0050217C"/>
    <w:rsid w:val="005047B0"/>
    <w:rsid w:val="00512C2A"/>
    <w:rsid w:val="0051366A"/>
    <w:rsid w:val="00514AE4"/>
    <w:rsid w:val="00520EA1"/>
    <w:rsid w:val="0052656B"/>
    <w:rsid w:val="005269E5"/>
    <w:rsid w:val="00542526"/>
    <w:rsid w:val="00542EAC"/>
    <w:rsid w:val="00552B2C"/>
    <w:rsid w:val="00553973"/>
    <w:rsid w:val="005565D3"/>
    <w:rsid w:val="005704AE"/>
    <w:rsid w:val="00572D99"/>
    <w:rsid w:val="005848A0"/>
    <w:rsid w:val="005935DB"/>
    <w:rsid w:val="005A1846"/>
    <w:rsid w:val="005C3531"/>
    <w:rsid w:val="005C3CB4"/>
    <w:rsid w:val="005C4334"/>
    <w:rsid w:val="005D0B5C"/>
    <w:rsid w:val="005D0F65"/>
    <w:rsid w:val="005E06BF"/>
    <w:rsid w:val="005F2A32"/>
    <w:rsid w:val="005F4706"/>
    <w:rsid w:val="005F4FCA"/>
    <w:rsid w:val="0060613F"/>
    <w:rsid w:val="00606B16"/>
    <w:rsid w:val="00612351"/>
    <w:rsid w:val="006164DF"/>
    <w:rsid w:val="00632058"/>
    <w:rsid w:val="00635060"/>
    <w:rsid w:val="00635A8C"/>
    <w:rsid w:val="006375E6"/>
    <w:rsid w:val="006439A4"/>
    <w:rsid w:val="00647067"/>
    <w:rsid w:val="0066138E"/>
    <w:rsid w:val="006657D9"/>
    <w:rsid w:val="00671C54"/>
    <w:rsid w:val="0068384F"/>
    <w:rsid w:val="006872E7"/>
    <w:rsid w:val="00687377"/>
    <w:rsid w:val="006961AB"/>
    <w:rsid w:val="006A21C4"/>
    <w:rsid w:val="006B2979"/>
    <w:rsid w:val="006B3743"/>
    <w:rsid w:val="006B5D96"/>
    <w:rsid w:val="006B7F3F"/>
    <w:rsid w:val="006C3CAA"/>
    <w:rsid w:val="006C5D2F"/>
    <w:rsid w:val="006C6D58"/>
    <w:rsid w:val="006D10F0"/>
    <w:rsid w:val="006D5A03"/>
    <w:rsid w:val="006E7CEA"/>
    <w:rsid w:val="006F0422"/>
    <w:rsid w:val="006F7A25"/>
    <w:rsid w:val="0070641E"/>
    <w:rsid w:val="007171AE"/>
    <w:rsid w:val="0073177B"/>
    <w:rsid w:val="00734816"/>
    <w:rsid w:val="007370F8"/>
    <w:rsid w:val="0074190B"/>
    <w:rsid w:val="00743302"/>
    <w:rsid w:val="00746A94"/>
    <w:rsid w:val="00747697"/>
    <w:rsid w:val="00750163"/>
    <w:rsid w:val="00750D1B"/>
    <w:rsid w:val="00757FFD"/>
    <w:rsid w:val="00761824"/>
    <w:rsid w:val="00761A80"/>
    <w:rsid w:val="00764C95"/>
    <w:rsid w:val="00780723"/>
    <w:rsid w:val="00791290"/>
    <w:rsid w:val="0079747E"/>
    <w:rsid w:val="007A034C"/>
    <w:rsid w:val="007A2CE4"/>
    <w:rsid w:val="007A5AA2"/>
    <w:rsid w:val="007A6B5E"/>
    <w:rsid w:val="007A7807"/>
    <w:rsid w:val="007B5E6D"/>
    <w:rsid w:val="007B5FAB"/>
    <w:rsid w:val="007B7C21"/>
    <w:rsid w:val="007C6404"/>
    <w:rsid w:val="007D0259"/>
    <w:rsid w:val="007D1318"/>
    <w:rsid w:val="007D3957"/>
    <w:rsid w:val="007D4A3B"/>
    <w:rsid w:val="007E17C2"/>
    <w:rsid w:val="007E5A67"/>
    <w:rsid w:val="007E7718"/>
    <w:rsid w:val="007F41C3"/>
    <w:rsid w:val="008016F2"/>
    <w:rsid w:val="008122CC"/>
    <w:rsid w:val="008152F8"/>
    <w:rsid w:val="008162EF"/>
    <w:rsid w:val="008217B5"/>
    <w:rsid w:val="00824CDE"/>
    <w:rsid w:val="0082688B"/>
    <w:rsid w:val="00832D39"/>
    <w:rsid w:val="00844575"/>
    <w:rsid w:val="008500EB"/>
    <w:rsid w:val="00851412"/>
    <w:rsid w:val="008515CF"/>
    <w:rsid w:val="00854530"/>
    <w:rsid w:val="00857C15"/>
    <w:rsid w:val="0086420E"/>
    <w:rsid w:val="008761F0"/>
    <w:rsid w:val="008900A3"/>
    <w:rsid w:val="00892E5A"/>
    <w:rsid w:val="00893CFA"/>
    <w:rsid w:val="0089527B"/>
    <w:rsid w:val="008967CF"/>
    <w:rsid w:val="008A1C7D"/>
    <w:rsid w:val="008C1275"/>
    <w:rsid w:val="008C6294"/>
    <w:rsid w:val="008D1445"/>
    <w:rsid w:val="008D4397"/>
    <w:rsid w:val="008D506E"/>
    <w:rsid w:val="008D5FF8"/>
    <w:rsid w:val="008E0FCE"/>
    <w:rsid w:val="008E7162"/>
    <w:rsid w:val="008F4DE9"/>
    <w:rsid w:val="008F60A3"/>
    <w:rsid w:val="00902FEE"/>
    <w:rsid w:val="00904C96"/>
    <w:rsid w:val="00906AB0"/>
    <w:rsid w:val="00907B1F"/>
    <w:rsid w:val="00911CE3"/>
    <w:rsid w:val="00912073"/>
    <w:rsid w:val="00935AFA"/>
    <w:rsid w:val="009365C7"/>
    <w:rsid w:val="009377B3"/>
    <w:rsid w:val="00952E55"/>
    <w:rsid w:val="00960FBA"/>
    <w:rsid w:val="00961463"/>
    <w:rsid w:val="00961FCB"/>
    <w:rsid w:val="00966CA6"/>
    <w:rsid w:val="00975679"/>
    <w:rsid w:val="009853C2"/>
    <w:rsid w:val="009B05C6"/>
    <w:rsid w:val="009C7D3D"/>
    <w:rsid w:val="009D6417"/>
    <w:rsid w:val="009D65E4"/>
    <w:rsid w:val="009E1542"/>
    <w:rsid w:val="009E35EA"/>
    <w:rsid w:val="009F3712"/>
    <w:rsid w:val="00A13B98"/>
    <w:rsid w:val="00A14EC4"/>
    <w:rsid w:val="00A17FD7"/>
    <w:rsid w:val="00A204FD"/>
    <w:rsid w:val="00A308A5"/>
    <w:rsid w:val="00A36A6A"/>
    <w:rsid w:val="00A455BA"/>
    <w:rsid w:val="00A61DC8"/>
    <w:rsid w:val="00A648F4"/>
    <w:rsid w:val="00A81BCA"/>
    <w:rsid w:val="00A81FB2"/>
    <w:rsid w:val="00A905B5"/>
    <w:rsid w:val="00A963BA"/>
    <w:rsid w:val="00A96C1D"/>
    <w:rsid w:val="00AD3565"/>
    <w:rsid w:val="00AD697F"/>
    <w:rsid w:val="00AD6988"/>
    <w:rsid w:val="00AE3E0B"/>
    <w:rsid w:val="00B050AC"/>
    <w:rsid w:val="00B065EB"/>
    <w:rsid w:val="00B1077B"/>
    <w:rsid w:val="00B13E3F"/>
    <w:rsid w:val="00B1470B"/>
    <w:rsid w:val="00B17EDD"/>
    <w:rsid w:val="00B4654A"/>
    <w:rsid w:val="00B46DA1"/>
    <w:rsid w:val="00B53C88"/>
    <w:rsid w:val="00B5424C"/>
    <w:rsid w:val="00B54EA6"/>
    <w:rsid w:val="00B60EDA"/>
    <w:rsid w:val="00B76F4B"/>
    <w:rsid w:val="00B82179"/>
    <w:rsid w:val="00B879D1"/>
    <w:rsid w:val="00BA09B3"/>
    <w:rsid w:val="00BA2CCA"/>
    <w:rsid w:val="00BB56AD"/>
    <w:rsid w:val="00BC2C42"/>
    <w:rsid w:val="00BC67DC"/>
    <w:rsid w:val="00BF0777"/>
    <w:rsid w:val="00BF2F1F"/>
    <w:rsid w:val="00C00339"/>
    <w:rsid w:val="00C02B9F"/>
    <w:rsid w:val="00C07F06"/>
    <w:rsid w:val="00C240EA"/>
    <w:rsid w:val="00C26F1D"/>
    <w:rsid w:val="00C30878"/>
    <w:rsid w:val="00C3282E"/>
    <w:rsid w:val="00C3481E"/>
    <w:rsid w:val="00C362EA"/>
    <w:rsid w:val="00C40DB8"/>
    <w:rsid w:val="00C415AF"/>
    <w:rsid w:val="00C42024"/>
    <w:rsid w:val="00C43325"/>
    <w:rsid w:val="00C5320C"/>
    <w:rsid w:val="00C74625"/>
    <w:rsid w:val="00C7561E"/>
    <w:rsid w:val="00C77BAC"/>
    <w:rsid w:val="00C82C45"/>
    <w:rsid w:val="00C830A4"/>
    <w:rsid w:val="00C862E2"/>
    <w:rsid w:val="00C92BD0"/>
    <w:rsid w:val="00C938E1"/>
    <w:rsid w:val="00C94E05"/>
    <w:rsid w:val="00C97A00"/>
    <w:rsid w:val="00CB44E4"/>
    <w:rsid w:val="00CC4271"/>
    <w:rsid w:val="00CC4803"/>
    <w:rsid w:val="00CE0FCE"/>
    <w:rsid w:val="00CE2C41"/>
    <w:rsid w:val="00CF14B5"/>
    <w:rsid w:val="00CF27D3"/>
    <w:rsid w:val="00D02E17"/>
    <w:rsid w:val="00D17BA4"/>
    <w:rsid w:val="00D27EF4"/>
    <w:rsid w:val="00D34789"/>
    <w:rsid w:val="00D35A1E"/>
    <w:rsid w:val="00D4191B"/>
    <w:rsid w:val="00D44459"/>
    <w:rsid w:val="00D545C3"/>
    <w:rsid w:val="00D73B65"/>
    <w:rsid w:val="00D84818"/>
    <w:rsid w:val="00D9785F"/>
    <w:rsid w:val="00DA09D5"/>
    <w:rsid w:val="00DA3E77"/>
    <w:rsid w:val="00DC2BB5"/>
    <w:rsid w:val="00DC2FBC"/>
    <w:rsid w:val="00E115EE"/>
    <w:rsid w:val="00E11992"/>
    <w:rsid w:val="00E14A23"/>
    <w:rsid w:val="00E23298"/>
    <w:rsid w:val="00E41EA3"/>
    <w:rsid w:val="00E439B5"/>
    <w:rsid w:val="00E456BA"/>
    <w:rsid w:val="00E47124"/>
    <w:rsid w:val="00E50B35"/>
    <w:rsid w:val="00E51996"/>
    <w:rsid w:val="00E73D9B"/>
    <w:rsid w:val="00E82584"/>
    <w:rsid w:val="00E86B0F"/>
    <w:rsid w:val="00E87379"/>
    <w:rsid w:val="00E878FF"/>
    <w:rsid w:val="00E95DA1"/>
    <w:rsid w:val="00EB41A0"/>
    <w:rsid w:val="00EC3641"/>
    <w:rsid w:val="00EE7711"/>
    <w:rsid w:val="00EF5487"/>
    <w:rsid w:val="00EF56DB"/>
    <w:rsid w:val="00EF6101"/>
    <w:rsid w:val="00EF620D"/>
    <w:rsid w:val="00F040B1"/>
    <w:rsid w:val="00F06C1B"/>
    <w:rsid w:val="00F11A53"/>
    <w:rsid w:val="00F37B32"/>
    <w:rsid w:val="00F404E7"/>
    <w:rsid w:val="00F41E90"/>
    <w:rsid w:val="00F44363"/>
    <w:rsid w:val="00F44F5B"/>
    <w:rsid w:val="00F454B3"/>
    <w:rsid w:val="00F56AAC"/>
    <w:rsid w:val="00F62F7D"/>
    <w:rsid w:val="00F86D9A"/>
    <w:rsid w:val="00FB64D7"/>
    <w:rsid w:val="00FC64D1"/>
    <w:rsid w:val="00FD15FD"/>
    <w:rsid w:val="00FD2989"/>
    <w:rsid w:val="00FD4985"/>
    <w:rsid w:val="00FD6B54"/>
    <w:rsid w:val="00FF391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078A634"/>
  <w15:docId w15:val="{83432B9E-F2F0-45FE-B10E-F21C0C7599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B53D3"/>
    <w:rPr>
      <w:rFonts w:ascii="Antiqua" w:hAnsi="Antiqua"/>
      <w:sz w:val="26"/>
      <w:lang w:val="uk-UA"/>
    </w:rPr>
  </w:style>
  <w:style w:type="paragraph" w:styleId="3">
    <w:name w:val="heading 3"/>
    <w:basedOn w:val="a"/>
    <w:link w:val="30"/>
    <w:uiPriority w:val="9"/>
    <w:qFormat/>
    <w:rsid w:val="00854530"/>
    <w:pPr>
      <w:spacing w:before="100" w:beforeAutospacing="1" w:after="100" w:afterAutospacing="1"/>
      <w:outlineLvl w:val="2"/>
    </w:pPr>
    <w:rPr>
      <w:rFonts w:ascii="Times New Roman" w:hAnsi="Times New Roman"/>
      <w:b/>
      <w:bCs/>
      <w:sz w:val="27"/>
      <w:szCs w:val="27"/>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link w:val="3"/>
    <w:uiPriority w:val="9"/>
    <w:rsid w:val="00854530"/>
    <w:rPr>
      <w:b/>
      <w:bCs/>
      <w:sz w:val="27"/>
      <w:szCs w:val="27"/>
      <w:lang w:val="x-none" w:eastAsia="x-none"/>
    </w:rPr>
  </w:style>
  <w:style w:type="paragraph" w:customStyle="1" w:styleId="a3">
    <w:name w:val="Нормальний текст"/>
    <w:basedOn w:val="a"/>
    <w:link w:val="a4"/>
    <w:uiPriority w:val="99"/>
    <w:qFormat/>
    <w:rsid w:val="002B53D3"/>
    <w:pPr>
      <w:spacing w:before="120"/>
      <w:ind w:firstLine="567"/>
      <w:jc w:val="both"/>
    </w:pPr>
  </w:style>
  <w:style w:type="character" w:customStyle="1" w:styleId="a4">
    <w:name w:val="Нормальний текст Знак"/>
    <w:link w:val="a3"/>
    <w:uiPriority w:val="99"/>
    <w:locked/>
    <w:rsid w:val="00854530"/>
    <w:rPr>
      <w:rFonts w:ascii="Antiqua" w:hAnsi="Antiqua"/>
      <w:sz w:val="26"/>
      <w:lang w:val="uk-UA"/>
    </w:rPr>
  </w:style>
  <w:style w:type="paragraph" w:customStyle="1" w:styleId="a5">
    <w:name w:val="Установа"/>
    <w:basedOn w:val="a"/>
    <w:qFormat/>
    <w:rsid w:val="002B53D3"/>
    <w:pPr>
      <w:keepNext/>
      <w:keepLines/>
      <w:spacing w:before="120"/>
      <w:jc w:val="center"/>
    </w:pPr>
    <w:rPr>
      <w:b/>
      <w:i/>
      <w:caps/>
      <w:sz w:val="48"/>
    </w:rPr>
  </w:style>
  <w:style w:type="paragraph" w:customStyle="1" w:styleId="a6">
    <w:name w:val="Вид документа"/>
    <w:basedOn w:val="a5"/>
    <w:next w:val="a"/>
    <w:qFormat/>
    <w:rsid w:val="002B53D3"/>
    <w:pPr>
      <w:spacing w:before="0" w:after="240"/>
      <w:jc w:val="right"/>
    </w:pPr>
    <w:rPr>
      <w:b w:val="0"/>
      <w:i w:val="0"/>
      <w:caps w:val="0"/>
      <w:spacing w:val="20"/>
      <w:sz w:val="26"/>
    </w:rPr>
  </w:style>
  <w:style w:type="paragraph" w:customStyle="1" w:styleId="a7">
    <w:name w:val="Назва документа"/>
    <w:basedOn w:val="a"/>
    <w:next w:val="a3"/>
    <w:uiPriority w:val="99"/>
    <w:qFormat/>
    <w:rsid w:val="002B53D3"/>
    <w:pPr>
      <w:keepNext/>
      <w:keepLines/>
      <w:spacing w:before="360" w:after="360"/>
      <w:jc w:val="center"/>
    </w:pPr>
    <w:rPr>
      <w:b/>
    </w:rPr>
  </w:style>
  <w:style w:type="paragraph" w:styleId="a8">
    <w:name w:val="footer"/>
    <w:basedOn w:val="a"/>
    <w:link w:val="a9"/>
    <w:uiPriority w:val="99"/>
    <w:rsid w:val="008E0FCE"/>
    <w:pPr>
      <w:tabs>
        <w:tab w:val="center" w:pos="4819"/>
        <w:tab w:val="right" w:pos="9639"/>
      </w:tabs>
    </w:pPr>
  </w:style>
  <w:style w:type="character" w:customStyle="1" w:styleId="a9">
    <w:name w:val="Нижній колонтитул Знак"/>
    <w:link w:val="a8"/>
    <w:uiPriority w:val="99"/>
    <w:rsid w:val="00854530"/>
    <w:rPr>
      <w:rFonts w:ascii="Antiqua" w:hAnsi="Antiqua"/>
      <w:sz w:val="26"/>
      <w:lang w:val="uk-UA"/>
    </w:rPr>
  </w:style>
  <w:style w:type="paragraph" w:styleId="aa">
    <w:name w:val="header"/>
    <w:basedOn w:val="a"/>
    <w:link w:val="ab"/>
    <w:uiPriority w:val="99"/>
    <w:rsid w:val="008E0FCE"/>
    <w:pPr>
      <w:tabs>
        <w:tab w:val="center" w:pos="4819"/>
        <w:tab w:val="right" w:pos="9639"/>
      </w:tabs>
    </w:pPr>
  </w:style>
  <w:style w:type="character" w:customStyle="1" w:styleId="ab">
    <w:name w:val="Верхній колонтитул Знак"/>
    <w:link w:val="aa"/>
    <w:uiPriority w:val="99"/>
    <w:rsid w:val="00854530"/>
    <w:rPr>
      <w:rFonts w:ascii="Antiqua" w:hAnsi="Antiqua"/>
      <w:sz w:val="26"/>
      <w:lang w:val="uk-UA"/>
    </w:rPr>
  </w:style>
  <w:style w:type="paragraph" w:styleId="ac">
    <w:name w:val="Normal (Web)"/>
    <w:aliases w:val="Обычный (веб) Знак Знак,Знак1 Знак Знак,Знак1 Знак1,Знак1 Знак Знак1,Обычный (веб) Знак Знак2,Знак1 Знак2,Обычный (веб) Знак,Знак1 Знак,Знак1,Знак,Обычный (веб) Знак Знак2 Знак Знак Знак,Обычный (веб) Знак Знак2 Знак Знак,Обычный (Web),З"/>
    <w:basedOn w:val="a"/>
    <w:link w:val="ad"/>
    <w:uiPriority w:val="99"/>
    <w:unhideWhenUsed/>
    <w:qFormat/>
    <w:rsid w:val="00854530"/>
    <w:pPr>
      <w:spacing w:before="100" w:beforeAutospacing="1" w:after="100" w:afterAutospacing="1"/>
    </w:pPr>
    <w:rPr>
      <w:rFonts w:ascii="Times New Roman" w:hAnsi="Times New Roman"/>
      <w:sz w:val="24"/>
      <w:szCs w:val="24"/>
    </w:rPr>
  </w:style>
  <w:style w:type="character" w:customStyle="1" w:styleId="ad">
    <w:name w:val="Звичайний (веб) Знак"/>
    <w:aliases w:val="Обычный (веб) Знак Знак Знак,Знак1 Знак Знак Знак,Знак1 Знак1 Знак,Знак1 Знак Знак1 Знак,Обычный (веб) Знак Знак2 Знак,Знак1 Знак2 Знак,Обычный (веб) Знак Знак1,Знак1 Знак Знак2,Знак1 Знак3,Знак Знак,Обычный (Web) Знак,З Знак"/>
    <w:link w:val="ac"/>
    <w:locked/>
    <w:rsid w:val="00854530"/>
    <w:rPr>
      <w:sz w:val="24"/>
      <w:szCs w:val="24"/>
      <w:lang w:val="uk-UA"/>
    </w:rPr>
  </w:style>
  <w:style w:type="paragraph" w:styleId="ae">
    <w:name w:val="List Paragraph"/>
    <w:basedOn w:val="a"/>
    <w:uiPriority w:val="34"/>
    <w:qFormat/>
    <w:rsid w:val="00854530"/>
    <w:pPr>
      <w:spacing w:after="160" w:line="259" w:lineRule="auto"/>
      <w:ind w:left="720"/>
      <w:contextualSpacing/>
    </w:pPr>
    <w:rPr>
      <w:rFonts w:ascii="Calibri" w:eastAsia="Calibri" w:hAnsi="Calibri"/>
      <w:sz w:val="22"/>
      <w:szCs w:val="22"/>
      <w:lang w:eastAsia="en-US"/>
    </w:rPr>
  </w:style>
  <w:style w:type="paragraph" w:customStyle="1" w:styleId="rvps2">
    <w:name w:val="rvps2"/>
    <w:basedOn w:val="a"/>
    <w:uiPriority w:val="99"/>
    <w:qFormat/>
    <w:rsid w:val="00854530"/>
    <w:pPr>
      <w:spacing w:before="100" w:beforeAutospacing="1" w:after="100" w:afterAutospacing="1"/>
    </w:pPr>
    <w:rPr>
      <w:rFonts w:ascii="Times New Roman" w:hAnsi="Times New Roman"/>
      <w:sz w:val="24"/>
      <w:szCs w:val="24"/>
      <w:lang w:val="ru-RU"/>
    </w:rPr>
  </w:style>
  <w:style w:type="character" w:styleId="af">
    <w:name w:val="Hyperlink"/>
    <w:uiPriority w:val="99"/>
    <w:unhideWhenUsed/>
    <w:rsid w:val="00854530"/>
    <w:rPr>
      <w:color w:val="0563C1"/>
      <w:u w:val="single"/>
    </w:rPr>
  </w:style>
  <w:style w:type="paragraph" w:styleId="af0">
    <w:name w:val="Balloon Text"/>
    <w:basedOn w:val="a"/>
    <w:link w:val="af1"/>
    <w:uiPriority w:val="99"/>
    <w:unhideWhenUsed/>
    <w:rsid w:val="00854530"/>
    <w:rPr>
      <w:rFonts w:ascii="Tahoma" w:hAnsi="Tahoma" w:cs="Tahoma"/>
      <w:sz w:val="16"/>
      <w:szCs w:val="16"/>
      <w:lang w:eastAsia="uk-UA"/>
    </w:rPr>
  </w:style>
  <w:style w:type="character" w:customStyle="1" w:styleId="af1">
    <w:name w:val="Текст у виносці Знак"/>
    <w:link w:val="af0"/>
    <w:uiPriority w:val="99"/>
    <w:rsid w:val="00854530"/>
    <w:rPr>
      <w:rFonts w:ascii="Tahoma" w:hAnsi="Tahoma" w:cs="Tahoma"/>
      <w:sz w:val="16"/>
      <w:szCs w:val="16"/>
      <w:lang w:val="uk-UA" w:eastAsia="uk-UA"/>
    </w:rPr>
  </w:style>
  <w:style w:type="paragraph" w:customStyle="1" w:styleId="StyleZakonu">
    <w:name w:val="StyleZakonu"/>
    <w:basedOn w:val="a"/>
    <w:rsid w:val="00854530"/>
    <w:pPr>
      <w:spacing w:after="60" w:line="220" w:lineRule="exact"/>
      <w:ind w:firstLine="284"/>
      <w:jc w:val="both"/>
    </w:pPr>
    <w:rPr>
      <w:rFonts w:ascii="Times New Roman" w:hAnsi="Times New Roman"/>
      <w:sz w:val="20"/>
    </w:rPr>
  </w:style>
  <w:style w:type="character" w:customStyle="1" w:styleId="rvts80">
    <w:name w:val="rvts80"/>
    <w:rsid w:val="00854530"/>
  </w:style>
  <w:style w:type="paragraph" w:customStyle="1" w:styleId="rvps12">
    <w:name w:val="rvps12"/>
    <w:basedOn w:val="a"/>
    <w:rsid w:val="00854530"/>
    <w:pPr>
      <w:spacing w:before="100" w:beforeAutospacing="1" w:after="100" w:afterAutospacing="1"/>
    </w:pPr>
    <w:rPr>
      <w:rFonts w:ascii="Times New Roman" w:hAnsi="Times New Roman"/>
      <w:sz w:val="24"/>
      <w:szCs w:val="24"/>
      <w:lang w:eastAsia="uk-UA"/>
    </w:rPr>
  </w:style>
  <w:style w:type="paragraph" w:customStyle="1" w:styleId="rvps14">
    <w:name w:val="rvps14"/>
    <w:basedOn w:val="a"/>
    <w:rsid w:val="00854530"/>
    <w:pPr>
      <w:spacing w:before="100" w:beforeAutospacing="1" w:after="100" w:afterAutospacing="1"/>
    </w:pPr>
    <w:rPr>
      <w:rFonts w:ascii="Times New Roman" w:hAnsi="Times New Roman"/>
      <w:sz w:val="24"/>
      <w:szCs w:val="24"/>
      <w:lang w:eastAsia="uk-UA"/>
    </w:rPr>
  </w:style>
  <w:style w:type="character" w:customStyle="1" w:styleId="rvts37">
    <w:name w:val="rvts37"/>
    <w:rsid w:val="00854530"/>
  </w:style>
  <w:style w:type="character" w:customStyle="1" w:styleId="rvts9">
    <w:name w:val="rvts9"/>
    <w:rsid w:val="00854530"/>
  </w:style>
  <w:style w:type="character" w:customStyle="1" w:styleId="rvts15">
    <w:name w:val="rvts15"/>
    <w:qFormat/>
    <w:rsid w:val="00854530"/>
  </w:style>
  <w:style w:type="table" w:styleId="af2">
    <w:name w:val="Table Grid"/>
    <w:basedOn w:val="a1"/>
    <w:uiPriority w:val="39"/>
    <w:rsid w:val="00854530"/>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TML">
    <w:name w:val="HTML Preformatted"/>
    <w:basedOn w:val="a"/>
    <w:link w:val="HTML0"/>
    <w:uiPriority w:val="99"/>
    <w:rsid w:val="0085453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lang w:val="ru-RU"/>
    </w:rPr>
  </w:style>
  <w:style w:type="character" w:customStyle="1" w:styleId="HTML0">
    <w:name w:val="Стандартний HTML Знак"/>
    <w:link w:val="HTML"/>
    <w:uiPriority w:val="99"/>
    <w:rsid w:val="00854530"/>
    <w:rPr>
      <w:rFonts w:ascii="Courier New" w:hAnsi="Courier New"/>
    </w:rPr>
  </w:style>
  <w:style w:type="character" w:customStyle="1" w:styleId="rvts46">
    <w:name w:val="rvts46"/>
    <w:rsid w:val="00854530"/>
  </w:style>
  <w:style w:type="table" w:customStyle="1" w:styleId="TableGrid">
    <w:name w:val="TableGrid"/>
    <w:rsid w:val="00A96C1D"/>
    <w:rPr>
      <w:rFonts w:ascii="Calibri" w:hAnsi="Calibri"/>
      <w:sz w:val="22"/>
      <w:szCs w:val="22"/>
      <w:lang w:val="uk-UA" w:eastAsia="uk-UA"/>
    </w:rPr>
    <w:tblPr>
      <w:tblCellMar>
        <w:top w:w="0" w:type="dxa"/>
        <w:left w:w="0" w:type="dxa"/>
        <w:bottom w:w="0" w:type="dxa"/>
        <w:right w:w="0" w:type="dxa"/>
      </w:tblCellMar>
    </w:tblPr>
  </w:style>
  <w:style w:type="table" w:customStyle="1" w:styleId="4">
    <w:name w:val="Сітка таблиці4"/>
    <w:basedOn w:val="a1"/>
    <w:uiPriority w:val="39"/>
    <w:rsid w:val="00A96C1D"/>
    <w:rPr>
      <w:rFonts w:ascii="Calibri" w:eastAsia="Calibri" w:hAnsi="Calibri"/>
      <w:sz w:val="22"/>
      <w:szCs w:val="22"/>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sonormal0">
    <w:name w:val="msonormal"/>
    <w:basedOn w:val="a"/>
    <w:rsid w:val="00975679"/>
    <w:pPr>
      <w:spacing w:before="100" w:beforeAutospacing="1" w:after="100" w:afterAutospacing="1"/>
    </w:pPr>
    <w:rPr>
      <w:rFonts w:ascii="Times New Roman" w:hAnsi="Times New Roman"/>
      <w:sz w:val="24"/>
      <w:szCs w:val="24"/>
      <w:lang w:val="en-US" w:eastAsia="en-US"/>
    </w:rPr>
  </w:style>
  <w:style w:type="paragraph" w:customStyle="1" w:styleId="af3">
    <w:name w:val="ДинТекстОбыч"/>
    <w:basedOn w:val="a"/>
    <w:uiPriority w:val="99"/>
    <w:qFormat/>
    <w:rsid w:val="008162EF"/>
    <w:pPr>
      <w:widowControl w:val="0"/>
      <w:ind w:firstLine="567"/>
      <w:jc w:val="both"/>
    </w:pPr>
    <w:rPr>
      <w:rFonts w:ascii="Times New Roman" w:hAnsi="Times New Roman"/>
      <w:color w:val="000000"/>
      <w:sz w:val="22"/>
    </w:rPr>
  </w:style>
  <w:style w:type="paragraph" w:styleId="af4">
    <w:name w:val="No Spacing"/>
    <w:uiPriority w:val="1"/>
    <w:qFormat/>
    <w:rsid w:val="00A308A5"/>
    <w:rPr>
      <w:rFonts w:asciiTheme="minorHAnsi" w:eastAsiaTheme="minorHAnsi" w:hAnsiTheme="minorHAnsi" w:cstheme="minorBidi"/>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468943">
      <w:bodyDiv w:val="1"/>
      <w:marLeft w:val="0"/>
      <w:marRight w:val="0"/>
      <w:marTop w:val="0"/>
      <w:marBottom w:val="0"/>
      <w:divBdr>
        <w:top w:val="none" w:sz="0" w:space="0" w:color="auto"/>
        <w:left w:val="none" w:sz="0" w:space="0" w:color="auto"/>
        <w:bottom w:val="none" w:sz="0" w:space="0" w:color="auto"/>
        <w:right w:val="none" w:sz="0" w:space="0" w:color="auto"/>
      </w:divBdr>
    </w:div>
    <w:div w:id="37629487">
      <w:bodyDiv w:val="1"/>
      <w:marLeft w:val="0"/>
      <w:marRight w:val="0"/>
      <w:marTop w:val="0"/>
      <w:marBottom w:val="0"/>
      <w:divBdr>
        <w:top w:val="none" w:sz="0" w:space="0" w:color="auto"/>
        <w:left w:val="none" w:sz="0" w:space="0" w:color="auto"/>
        <w:bottom w:val="none" w:sz="0" w:space="0" w:color="auto"/>
        <w:right w:val="none" w:sz="0" w:space="0" w:color="auto"/>
      </w:divBdr>
    </w:div>
    <w:div w:id="47607674">
      <w:bodyDiv w:val="1"/>
      <w:marLeft w:val="0"/>
      <w:marRight w:val="0"/>
      <w:marTop w:val="0"/>
      <w:marBottom w:val="0"/>
      <w:divBdr>
        <w:top w:val="none" w:sz="0" w:space="0" w:color="auto"/>
        <w:left w:val="none" w:sz="0" w:space="0" w:color="auto"/>
        <w:bottom w:val="none" w:sz="0" w:space="0" w:color="auto"/>
        <w:right w:val="none" w:sz="0" w:space="0" w:color="auto"/>
      </w:divBdr>
    </w:div>
    <w:div w:id="82919519">
      <w:bodyDiv w:val="1"/>
      <w:marLeft w:val="0"/>
      <w:marRight w:val="0"/>
      <w:marTop w:val="0"/>
      <w:marBottom w:val="0"/>
      <w:divBdr>
        <w:top w:val="none" w:sz="0" w:space="0" w:color="auto"/>
        <w:left w:val="none" w:sz="0" w:space="0" w:color="auto"/>
        <w:bottom w:val="none" w:sz="0" w:space="0" w:color="auto"/>
        <w:right w:val="none" w:sz="0" w:space="0" w:color="auto"/>
      </w:divBdr>
    </w:div>
    <w:div w:id="100957509">
      <w:bodyDiv w:val="1"/>
      <w:marLeft w:val="0"/>
      <w:marRight w:val="0"/>
      <w:marTop w:val="0"/>
      <w:marBottom w:val="0"/>
      <w:divBdr>
        <w:top w:val="none" w:sz="0" w:space="0" w:color="auto"/>
        <w:left w:val="none" w:sz="0" w:space="0" w:color="auto"/>
        <w:bottom w:val="none" w:sz="0" w:space="0" w:color="auto"/>
        <w:right w:val="none" w:sz="0" w:space="0" w:color="auto"/>
      </w:divBdr>
    </w:div>
    <w:div w:id="156965594">
      <w:bodyDiv w:val="1"/>
      <w:marLeft w:val="0"/>
      <w:marRight w:val="0"/>
      <w:marTop w:val="0"/>
      <w:marBottom w:val="0"/>
      <w:divBdr>
        <w:top w:val="none" w:sz="0" w:space="0" w:color="auto"/>
        <w:left w:val="none" w:sz="0" w:space="0" w:color="auto"/>
        <w:bottom w:val="none" w:sz="0" w:space="0" w:color="auto"/>
        <w:right w:val="none" w:sz="0" w:space="0" w:color="auto"/>
      </w:divBdr>
    </w:div>
    <w:div w:id="175927265">
      <w:bodyDiv w:val="1"/>
      <w:marLeft w:val="0"/>
      <w:marRight w:val="0"/>
      <w:marTop w:val="0"/>
      <w:marBottom w:val="0"/>
      <w:divBdr>
        <w:top w:val="none" w:sz="0" w:space="0" w:color="auto"/>
        <w:left w:val="none" w:sz="0" w:space="0" w:color="auto"/>
        <w:bottom w:val="none" w:sz="0" w:space="0" w:color="auto"/>
        <w:right w:val="none" w:sz="0" w:space="0" w:color="auto"/>
      </w:divBdr>
    </w:div>
    <w:div w:id="224879634">
      <w:bodyDiv w:val="1"/>
      <w:marLeft w:val="0"/>
      <w:marRight w:val="0"/>
      <w:marTop w:val="0"/>
      <w:marBottom w:val="0"/>
      <w:divBdr>
        <w:top w:val="none" w:sz="0" w:space="0" w:color="auto"/>
        <w:left w:val="none" w:sz="0" w:space="0" w:color="auto"/>
        <w:bottom w:val="none" w:sz="0" w:space="0" w:color="auto"/>
        <w:right w:val="none" w:sz="0" w:space="0" w:color="auto"/>
      </w:divBdr>
    </w:div>
    <w:div w:id="359940557">
      <w:bodyDiv w:val="1"/>
      <w:marLeft w:val="0"/>
      <w:marRight w:val="0"/>
      <w:marTop w:val="0"/>
      <w:marBottom w:val="0"/>
      <w:divBdr>
        <w:top w:val="none" w:sz="0" w:space="0" w:color="auto"/>
        <w:left w:val="none" w:sz="0" w:space="0" w:color="auto"/>
        <w:bottom w:val="none" w:sz="0" w:space="0" w:color="auto"/>
        <w:right w:val="none" w:sz="0" w:space="0" w:color="auto"/>
      </w:divBdr>
    </w:div>
    <w:div w:id="371883323">
      <w:bodyDiv w:val="1"/>
      <w:marLeft w:val="0"/>
      <w:marRight w:val="0"/>
      <w:marTop w:val="0"/>
      <w:marBottom w:val="0"/>
      <w:divBdr>
        <w:top w:val="none" w:sz="0" w:space="0" w:color="auto"/>
        <w:left w:val="none" w:sz="0" w:space="0" w:color="auto"/>
        <w:bottom w:val="none" w:sz="0" w:space="0" w:color="auto"/>
        <w:right w:val="none" w:sz="0" w:space="0" w:color="auto"/>
      </w:divBdr>
    </w:div>
    <w:div w:id="380247368">
      <w:bodyDiv w:val="1"/>
      <w:marLeft w:val="0"/>
      <w:marRight w:val="0"/>
      <w:marTop w:val="0"/>
      <w:marBottom w:val="0"/>
      <w:divBdr>
        <w:top w:val="none" w:sz="0" w:space="0" w:color="auto"/>
        <w:left w:val="none" w:sz="0" w:space="0" w:color="auto"/>
        <w:bottom w:val="none" w:sz="0" w:space="0" w:color="auto"/>
        <w:right w:val="none" w:sz="0" w:space="0" w:color="auto"/>
      </w:divBdr>
    </w:div>
    <w:div w:id="434443326">
      <w:bodyDiv w:val="1"/>
      <w:marLeft w:val="0"/>
      <w:marRight w:val="0"/>
      <w:marTop w:val="0"/>
      <w:marBottom w:val="0"/>
      <w:divBdr>
        <w:top w:val="none" w:sz="0" w:space="0" w:color="auto"/>
        <w:left w:val="none" w:sz="0" w:space="0" w:color="auto"/>
        <w:bottom w:val="none" w:sz="0" w:space="0" w:color="auto"/>
        <w:right w:val="none" w:sz="0" w:space="0" w:color="auto"/>
      </w:divBdr>
    </w:div>
    <w:div w:id="478183056">
      <w:bodyDiv w:val="1"/>
      <w:marLeft w:val="0"/>
      <w:marRight w:val="0"/>
      <w:marTop w:val="0"/>
      <w:marBottom w:val="0"/>
      <w:divBdr>
        <w:top w:val="none" w:sz="0" w:space="0" w:color="auto"/>
        <w:left w:val="none" w:sz="0" w:space="0" w:color="auto"/>
        <w:bottom w:val="none" w:sz="0" w:space="0" w:color="auto"/>
        <w:right w:val="none" w:sz="0" w:space="0" w:color="auto"/>
      </w:divBdr>
    </w:div>
    <w:div w:id="544099702">
      <w:bodyDiv w:val="1"/>
      <w:marLeft w:val="0"/>
      <w:marRight w:val="0"/>
      <w:marTop w:val="0"/>
      <w:marBottom w:val="0"/>
      <w:divBdr>
        <w:top w:val="none" w:sz="0" w:space="0" w:color="auto"/>
        <w:left w:val="none" w:sz="0" w:space="0" w:color="auto"/>
        <w:bottom w:val="none" w:sz="0" w:space="0" w:color="auto"/>
        <w:right w:val="none" w:sz="0" w:space="0" w:color="auto"/>
      </w:divBdr>
    </w:div>
    <w:div w:id="556205648">
      <w:bodyDiv w:val="1"/>
      <w:marLeft w:val="0"/>
      <w:marRight w:val="0"/>
      <w:marTop w:val="0"/>
      <w:marBottom w:val="0"/>
      <w:divBdr>
        <w:top w:val="none" w:sz="0" w:space="0" w:color="auto"/>
        <w:left w:val="none" w:sz="0" w:space="0" w:color="auto"/>
        <w:bottom w:val="none" w:sz="0" w:space="0" w:color="auto"/>
        <w:right w:val="none" w:sz="0" w:space="0" w:color="auto"/>
      </w:divBdr>
    </w:div>
    <w:div w:id="581110874">
      <w:bodyDiv w:val="1"/>
      <w:marLeft w:val="0"/>
      <w:marRight w:val="0"/>
      <w:marTop w:val="0"/>
      <w:marBottom w:val="0"/>
      <w:divBdr>
        <w:top w:val="none" w:sz="0" w:space="0" w:color="auto"/>
        <w:left w:val="none" w:sz="0" w:space="0" w:color="auto"/>
        <w:bottom w:val="none" w:sz="0" w:space="0" w:color="auto"/>
        <w:right w:val="none" w:sz="0" w:space="0" w:color="auto"/>
      </w:divBdr>
    </w:div>
    <w:div w:id="666829229">
      <w:bodyDiv w:val="1"/>
      <w:marLeft w:val="0"/>
      <w:marRight w:val="0"/>
      <w:marTop w:val="0"/>
      <w:marBottom w:val="0"/>
      <w:divBdr>
        <w:top w:val="none" w:sz="0" w:space="0" w:color="auto"/>
        <w:left w:val="none" w:sz="0" w:space="0" w:color="auto"/>
        <w:bottom w:val="none" w:sz="0" w:space="0" w:color="auto"/>
        <w:right w:val="none" w:sz="0" w:space="0" w:color="auto"/>
      </w:divBdr>
    </w:div>
    <w:div w:id="762991830">
      <w:bodyDiv w:val="1"/>
      <w:marLeft w:val="0"/>
      <w:marRight w:val="0"/>
      <w:marTop w:val="0"/>
      <w:marBottom w:val="0"/>
      <w:divBdr>
        <w:top w:val="none" w:sz="0" w:space="0" w:color="auto"/>
        <w:left w:val="none" w:sz="0" w:space="0" w:color="auto"/>
        <w:bottom w:val="none" w:sz="0" w:space="0" w:color="auto"/>
        <w:right w:val="none" w:sz="0" w:space="0" w:color="auto"/>
      </w:divBdr>
    </w:div>
    <w:div w:id="800614960">
      <w:bodyDiv w:val="1"/>
      <w:marLeft w:val="0"/>
      <w:marRight w:val="0"/>
      <w:marTop w:val="0"/>
      <w:marBottom w:val="0"/>
      <w:divBdr>
        <w:top w:val="none" w:sz="0" w:space="0" w:color="auto"/>
        <w:left w:val="none" w:sz="0" w:space="0" w:color="auto"/>
        <w:bottom w:val="none" w:sz="0" w:space="0" w:color="auto"/>
        <w:right w:val="none" w:sz="0" w:space="0" w:color="auto"/>
      </w:divBdr>
    </w:div>
    <w:div w:id="805045299">
      <w:bodyDiv w:val="1"/>
      <w:marLeft w:val="0"/>
      <w:marRight w:val="0"/>
      <w:marTop w:val="0"/>
      <w:marBottom w:val="0"/>
      <w:divBdr>
        <w:top w:val="none" w:sz="0" w:space="0" w:color="auto"/>
        <w:left w:val="none" w:sz="0" w:space="0" w:color="auto"/>
        <w:bottom w:val="none" w:sz="0" w:space="0" w:color="auto"/>
        <w:right w:val="none" w:sz="0" w:space="0" w:color="auto"/>
      </w:divBdr>
    </w:div>
    <w:div w:id="806973249">
      <w:bodyDiv w:val="1"/>
      <w:marLeft w:val="0"/>
      <w:marRight w:val="0"/>
      <w:marTop w:val="0"/>
      <w:marBottom w:val="0"/>
      <w:divBdr>
        <w:top w:val="none" w:sz="0" w:space="0" w:color="auto"/>
        <w:left w:val="none" w:sz="0" w:space="0" w:color="auto"/>
        <w:bottom w:val="none" w:sz="0" w:space="0" w:color="auto"/>
        <w:right w:val="none" w:sz="0" w:space="0" w:color="auto"/>
      </w:divBdr>
    </w:div>
    <w:div w:id="812672496">
      <w:bodyDiv w:val="1"/>
      <w:marLeft w:val="0"/>
      <w:marRight w:val="0"/>
      <w:marTop w:val="0"/>
      <w:marBottom w:val="0"/>
      <w:divBdr>
        <w:top w:val="none" w:sz="0" w:space="0" w:color="auto"/>
        <w:left w:val="none" w:sz="0" w:space="0" w:color="auto"/>
        <w:bottom w:val="none" w:sz="0" w:space="0" w:color="auto"/>
        <w:right w:val="none" w:sz="0" w:space="0" w:color="auto"/>
      </w:divBdr>
    </w:div>
    <w:div w:id="815534868">
      <w:bodyDiv w:val="1"/>
      <w:marLeft w:val="0"/>
      <w:marRight w:val="0"/>
      <w:marTop w:val="0"/>
      <w:marBottom w:val="0"/>
      <w:divBdr>
        <w:top w:val="none" w:sz="0" w:space="0" w:color="auto"/>
        <w:left w:val="none" w:sz="0" w:space="0" w:color="auto"/>
        <w:bottom w:val="none" w:sz="0" w:space="0" w:color="auto"/>
        <w:right w:val="none" w:sz="0" w:space="0" w:color="auto"/>
      </w:divBdr>
    </w:div>
    <w:div w:id="877013691">
      <w:bodyDiv w:val="1"/>
      <w:marLeft w:val="0"/>
      <w:marRight w:val="0"/>
      <w:marTop w:val="0"/>
      <w:marBottom w:val="0"/>
      <w:divBdr>
        <w:top w:val="none" w:sz="0" w:space="0" w:color="auto"/>
        <w:left w:val="none" w:sz="0" w:space="0" w:color="auto"/>
        <w:bottom w:val="none" w:sz="0" w:space="0" w:color="auto"/>
        <w:right w:val="none" w:sz="0" w:space="0" w:color="auto"/>
      </w:divBdr>
    </w:div>
    <w:div w:id="878590391">
      <w:bodyDiv w:val="1"/>
      <w:marLeft w:val="0"/>
      <w:marRight w:val="0"/>
      <w:marTop w:val="0"/>
      <w:marBottom w:val="0"/>
      <w:divBdr>
        <w:top w:val="none" w:sz="0" w:space="0" w:color="auto"/>
        <w:left w:val="none" w:sz="0" w:space="0" w:color="auto"/>
        <w:bottom w:val="none" w:sz="0" w:space="0" w:color="auto"/>
        <w:right w:val="none" w:sz="0" w:space="0" w:color="auto"/>
      </w:divBdr>
    </w:div>
    <w:div w:id="936404979">
      <w:bodyDiv w:val="1"/>
      <w:marLeft w:val="0"/>
      <w:marRight w:val="0"/>
      <w:marTop w:val="0"/>
      <w:marBottom w:val="0"/>
      <w:divBdr>
        <w:top w:val="none" w:sz="0" w:space="0" w:color="auto"/>
        <w:left w:val="none" w:sz="0" w:space="0" w:color="auto"/>
        <w:bottom w:val="none" w:sz="0" w:space="0" w:color="auto"/>
        <w:right w:val="none" w:sz="0" w:space="0" w:color="auto"/>
      </w:divBdr>
    </w:div>
    <w:div w:id="1151868728">
      <w:bodyDiv w:val="1"/>
      <w:marLeft w:val="0"/>
      <w:marRight w:val="0"/>
      <w:marTop w:val="0"/>
      <w:marBottom w:val="0"/>
      <w:divBdr>
        <w:top w:val="none" w:sz="0" w:space="0" w:color="auto"/>
        <w:left w:val="none" w:sz="0" w:space="0" w:color="auto"/>
        <w:bottom w:val="none" w:sz="0" w:space="0" w:color="auto"/>
        <w:right w:val="none" w:sz="0" w:space="0" w:color="auto"/>
      </w:divBdr>
    </w:div>
    <w:div w:id="1178352458">
      <w:bodyDiv w:val="1"/>
      <w:marLeft w:val="0"/>
      <w:marRight w:val="0"/>
      <w:marTop w:val="0"/>
      <w:marBottom w:val="0"/>
      <w:divBdr>
        <w:top w:val="none" w:sz="0" w:space="0" w:color="auto"/>
        <w:left w:val="none" w:sz="0" w:space="0" w:color="auto"/>
        <w:bottom w:val="none" w:sz="0" w:space="0" w:color="auto"/>
        <w:right w:val="none" w:sz="0" w:space="0" w:color="auto"/>
      </w:divBdr>
    </w:div>
    <w:div w:id="1190606777">
      <w:bodyDiv w:val="1"/>
      <w:marLeft w:val="0"/>
      <w:marRight w:val="0"/>
      <w:marTop w:val="0"/>
      <w:marBottom w:val="0"/>
      <w:divBdr>
        <w:top w:val="none" w:sz="0" w:space="0" w:color="auto"/>
        <w:left w:val="none" w:sz="0" w:space="0" w:color="auto"/>
        <w:bottom w:val="none" w:sz="0" w:space="0" w:color="auto"/>
        <w:right w:val="none" w:sz="0" w:space="0" w:color="auto"/>
      </w:divBdr>
    </w:div>
    <w:div w:id="1310937660">
      <w:bodyDiv w:val="1"/>
      <w:marLeft w:val="0"/>
      <w:marRight w:val="0"/>
      <w:marTop w:val="0"/>
      <w:marBottom w:val="0"/>
      <w:divBdr>
        <w:top w:val="none" w:sz="0" w:space="0" w:color="auto"/>
        <w:left w:val="none" w:sz="0" w:space="0" w:color="auto"/>
        <w:bottom w:val="none" w:sz="0" w:space="0" w:color="auto"/>
        <w:right w:val="none" w:sz="0" w:space="0" w:color="auto"/>
      </w:divBdr>
    </w:div>
    <w:div w:id="1369453058">
      <w:bodyDiv w:val="1"/>
      <w:marLeft w:val="0"/>
      <w:marRight w:val="0"/>
      <w:marTop w:val="0"/>
      <w:marBottom w:val="0"/>
      <w:divBdr>
        <w:top w:val="none" w:sz="0" w:space="0" w:color="auto"/>
        <w:left w:val="none" w:sz="0" w:space="0" w:color="auto"/>
        <w:bottom w:val="none" w:sz="0" w:space="0" w:color="auto"/>
        <w:right w:val="none" w:sz="0" w:space="0" w:color="auto"/>
      </w:divBdr>
    </w:div>
    <w:div w:id="1410997749">
      <w:bodyDiv w:val="1"/>
      <w:marLeft w:val="0"/>
      <w:marRight w:val="0"/>
      <w:marTop w:val="0"/>
      <w:marBottom w:val="0"/>
      <w:divBdr>
        <w:top w:val="none" w:sz="0" w:space="0" w:color="auto"/>
        <w:left w:val="none" w:sz="0" w:space="0" w:color="auto"/>
        <w:bottom w:val="none" w:sz="0" w:space="0" w:color="auto"/>
        <w:right w:val="none" w:sz="0" w:space="0" w:color="auto"/>
      </w:divBdr>
    </w:div>
    <w:div w:id="1442148098">
      <w:bodyDiv w:val="1"/>
      <w:marLeft w:val="0"/>
      <w:marRight w:val="0"/>
      <w:marTop w:val="0"/>
      <w:marBottom w:val="0"/>
      <w:divBdr>
        <w:top w:val="none" w:sz="0" w:space="0" w:color="auto"/>
        <w:left w:val="none" w:sz="0" w:space="0" w:color="auto"/>
        <w:bottom w:val="none" w:sz="0" w:space="0" w:color="auto"/>
        <w:right w:val="none" w:sz="0" w:space="0" w:color="auto"/>
      </w:divBdr>
    </w:div>
    <w:div w:id="1511144769">
      <w:bodyDiv w:val="1"/>
      <w:marLeft w:val="0"/>
      <w:marRight w:val="0"/>
      <w:marTop w:val="0"/>
      <w:marBottom w:val="0"/>
      <w:divBdr>
        <w:top w:val="none" w:sz="0" w:space="0" w:color="auto"/>
        <w:left w:val="none" w:sz="0" w:space="0" w:color="auto"/>
        <w:bottom w:val="none" w:sz="0" w:space="0" w:color="auto"/>
        <w:right w:val="none" w:sz="0" w:space="0" w:color="auto"/>
      </w:divBdr>
    </w:div>
    <w:div w:id="1557424590">
      <w:bodyDiv w:val="1"/>
      <w:marLeft w:val="0"/>
      <w:marRight w:val="0"/>
      <w:marTop w:val="0"/>
      <w:marBottom w:val="0"/>
      <w:divBdr>
        <w:top w:val="none" w:sz="0" w:space="0" w:color="auto"/>
        <w:left w:val="none" w:sz="0" w:space="0" w:color="auto"/>
        <w:bottom w:val="none" w:sz="0" w:space="0" w:color="auto"/>
        <w:right w:val="none" w:sz="0" w:space="0" w:color="auto"/>
      </w:divBdr>
    </w:div>
    <w:div w:id="1573351422">
      <w:bodyDiv w:val="1"/>
      <w:marLeft w:val="0"/>
      <w:marRight w:val="0"/>
      <w:marTop w:val="0"/>
      <w:marBottom w:val="0"/>
      <w:divBdr>
        <w:top w:val="none" w:sz="0" w:space="0" w:color="auto"/>
        <w:left w:val="none" w:sz="0" w:space="0" w:color="auto"/>
        <w:bottom w:val="none" w:sz="0" w:space="0" w:color="auto"/>
        <w:right w:val="none" w:sz="0" w:space="0" w:color="auto"/>
      </w:divBdr>
    </w:div>
    <w:div w:id="1770471515">
      <w:bodyDiv w:val="1"/>
      <w:marLeft w:val="0"/>
      <w:marRight w:val="0"/>
      <w:marTop w:val="0"/>
      <w:marBottom w:val="0"/>
      <w:divBdr>
        <w:top w:val="none" w:sz="0" w:space="0" w:color="auto"/>
        <w:left w:val="none" w:sz="0" w:space="0" w:color="auto"/>
        <w:bottom w:val="none" w:sz="0" w:space="0" w:color="auto"/>
        <w:right w:val="none" w:sz="0" w:space="0" w:color="auto"/>
      </w:divBdr>
    </w:div>
    <w:div w:id="1772510768">
      <w:bodyDiv w:val="1"/>
      <w:marLeft w:val="0"/>
      <w:marRight w:val="0"/>
      <w:marTop w:val="0"/>
      <w:marBottom w:val="0"/>
      <w:divBdr>
        <w:top w:val="none" w:sz="0" w:space="0" w:color="auto"/>
        <w:left w:val="none" w:sz="0" w:space="0" w:color="auto"/>
        <w:bottom w:val="none" w:sz="0" w:space="0" w:color="auto"/>
        <w:right w:val="none" w:sz="0" w:space="0" w:color="auto"/>
      </w:divBdr>
    </w:div>
    <w:div w:id="1838960010">
      <w:bodyDiv w:val="1"/>
      <w:marLeft w:val="0"/>
      <w:marRight w:val="0"/>
      <w:marTop w:val="0"/>
      <w:marBottom w:val="0"/>
      <w:divBdr>
        <w:top w:val="none" w:sz="0" w:space="0" w:color="auto"/>
        <w:left w:val="none" w:sz="0" w:space="0" w:color="auto"/>
        <w:bottom w:val="none" w:sz="0" w:space="0" w:color="auto"/>
        <w:right w:val="none" w:sz="0" w:space="0" w:color="auto"/>
      </w:divBdr>
    </w:div>
    <w:div w:id="1875655753">
      <w:bodyDiv w:val="1"/>
      <w:marLeft w:val="0"/>
      <w:marRight w:val="0"/>
      <w:marTop w:val="0"/>
      <w:marBottom w:val="0"/>
      <w:divBdr>
        <w:top w:val="none" w:sz="0" w:space="0" w:color="auto"/>
        <w:left w:val="none" w:sz="0" w:space="0" w:color="auto"/>
        <w:bottom w:val="none" w:sz="0" w:space="0" w:color="auto"/>
        <w:right w:val="none" w:sz="0" w:space="0" w:color="auto"/>
      </w:divBdr>
    </w:div>
    <w:div w:id="1944459959">
      <w:bodyDiv w:val="1"/>
      <w:marLeft w:val="0"/>
      <w:marRight w:val="0"/>
      <w:marTop w:val="0"/>
      <w:marBottom w:val="0"/>
      <w:divBdr>
        <w:top w:val="none" w:sz="0" w:space="0" w:color="auto"/>
        <w:left w:val="none" w:sz="0" w:space="0" w:color="auto"/>
        <w:bottom w:val="none" w:sz="0" w:space="0" w:color="auto"/>
        <w:right w:val="none" w:sz="0" w:space="0" w:color="auto"/>
      </w:divBdr>
    </w:div>
    <w:div w:id="1953199475">
      <w:bodyDiv w:val="1"/>
      <w:marLeft w:val="0"/>
      <w:marRight w:val="0"/>
      <w:marTop w:val="0"/>
      <w:marBottom w:val="0"/>
      <w:divBdr>
        <w:top w:val="none" w:sz="0" w:space="0" w:color="auto"/>
        <w:left w:val="none" w:sz="0" w:space="0" w:color="auto"/>
        <w:bottom w:val="none" w:sz="0" w:space="0" w:color="auto"/>
        <w:right w:val="none" w:sz="0" w:space="0" w:color="auto"/>
      </w:divBdr>
    </w:div>
    <w:div w:id="1970697132">
      <w:bodyDiv w:val="1"/>
      <w:marLeft w:val="0"/>
      <w:marRight w:val="0"/>
      <w:marTop w:val="0"/>
      <w:marBottom w:val="0"/>
      <w:divBdr>
        <w:top w:val="none" w:sz="0" w:space="0" w:color="auto"/>
        <w:left w:val="none" w:sz="0" w:space="0" w:color="auto"/>
        <w:bottom w:val="none" w:sz="0" w:space="0" w:color="auto"/>
        <w:right w:val="none" w:sz="0" w:space="0" w:color="auto"/>
      </w:divBdr>
    </w:div>
    <w:div w:id="1996835116">
      <w:bodyDiv w:val="1"/>
      <w:marLeft w:val="0"/>
      <w:marRight w:val="0"/>
      <w:marTop w:val="0"/>
      <w:marBottom w:val="0"/>
      <w:divBdr>
        <w:top w:val="none" w:sz="0" w:space="0" w:color="auto"/>
        <w:left w:val="none" w:sz="0" w:space="0" w:color="auto"/>
        <w:bottom w:val="none" w:sz="0" w:space="0" w:color="auto"/>
        <w:right w:val="none" w:sz="0" w:space="0" w:color="auto"/>
      </w:divBdr>
    </w:div>
    <w:div w:id="2010209442">
      <w:bodyDiv w:val="1"/>
      <w:marLeft w:val="0"/>
      <w:marRight w:val="0"/>
      <w:marTop w:val="0"/>
      <w:marBottom w:val="0"/>
      <w:divBdr>
        <w:top w:val="none" w:sz="0" w:space="0" w:color="auto"/>
        <w:left w:val="none" w:sz="0" w:space="0" w:color="auto"/>
        <w:bottom w:val="none" w:sz="0" w:space="0" w:color="auto"/>
        <w:right w:val="none" w:sz="0" w:space="0" w:color="auto"/>
      </w:divBdr>
    </w:div>
    <w:div w:id="2098163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zakon.rada.gov.ua/laws/show/2258-19"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zakon.rada.gov.ua/laws/show/2258-19"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zakon.rada.gov.ua/laws/show/2258-19" TargetMode="External"/><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F406918-C6B7-4A9B-B5AC-793CD896D6CA}">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698E05C7-A819-459F-A6CA-88BF12EE96FB}">
  <ds:schemaRefs>
    <ds:schemaRef ds:uri="http://schemas.microsoft.com/sharepoint/v3/contenttype/forms"/>
  </ds:schemaRefs>
</ds:datastoreItem>
</file>

<file path=customXml/itemProps3.xml><?xml version="1.0" encoding="utf-8"?>
<ds:datastoreItem xmlns:ds="http://schemas.openxmlformats.org/officeDocument/2006/customXml" ds:itemID="{01193B7E-AC84-4E95-B7CD-BFC8A178CCB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54726DF-CCE3-4D45-825B-1466C0417F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25</Pages>
  <Words>35858</Words>
  <Characters>20440</Characters>
  <Application>Microsoft Office Word</Application>
  <DocSecurity>0</DocSecurity>
  <Lines>170</Lines>
  <Paragraphs>112</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ПРОЕКТ</vt:lpstr>
    </vt:vector>
  </TitlesOfParts>
  <Company/>
  <LinksUpToDate>false</LinksUpToDate>
  <CharactersWithSpaces>56186</CharactersWithSpaces>
  <SharedDoc>false</SharedDoc>
  <HLinks>
    <vt:vector size="12" baseType="variant">
      <vt:variant>
        <vt:i4>6357112</vt:i4>
      </vt:variant>
      <vt:variant>
        <vt:i4>3</vt:i4>
      </vt:variant>
      <vt:variant>
        <vt:i4>0</vt:i4>
      </vt:variant>
      <vt:variant>
        <vt:i4>5</vt:i4>
      </vt:variant>
      <vt:variant>
        <vt:lpwstr>https://zakon.rada.gov.ua/laws/show/2755-17</vt:lpwstr>
      </vt:variant>
      <vt:variant>
        <vt:lpwstr>n8012</vt:lpwstr>
      </vt:variant>
      <vt:variant>
        <vt:i4>6029386</vt:i4>
      </vt:variant>
      <vt:variant>
        <vt:i4>0</vt:i4>
      </vt:variant>
      <vt:variant>
        <vt:i4>0</vt:i4>
      </vt:variant>
      <vt:variant>
        <vt:i4>5</vt:i4>
      </vt:variant>
      <vt:variant>
        <vt:lpwstr>https://zakon.rada.gov.ua/laws/show/2755-17</vt:lpwstr>
      </vt:variant>
      <vt:variant>
        <vt:lpwstr>n11530</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Павлюк Павло Петрович</dc:creator>
  <cp:lastModifiedBy>Павлюк Павло Петрович</cp:lastModifiedBy>
  <cp:revision>2</cp:revision>
  <dcterms:created xsi:type="dcterms:W3CDTF">2021-11-12T07:40:00Z</dcterms:created>
  <dcterms:modified xsi:type="dcterms:W3CDTF">2021-11-12T07:40:00Z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