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B302A7" w:rsidTr="00B71C63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B302A7" w:rsidRDefault="00B302A7" w:rsidP="00B71C63">
            <w:pPr>
              <w:spacing w:line="256" w:lineRule="auto"/>
              <w:jc w:val="center"/>
            </w:pPr>
            <w:bookmarkStart w:id="0" w:name="_GoBack"/>
            <w:bookmarkEnd w:id="0"/>
            <w:r>
              <w:rPr>
                <w:rFonts w:ascii="Times New Roman" w:hAnsi="Times New Roman"/>
                <w:noProof/>
                <w:lang w:val="uk-UA" w:eastAsia="uk-UA"/>
              </w:rPr>
              <w:drawing>
                <wp:inline distT="0" distB="0" distL="0" distR="0" wp14:anchorId="6DF19E94" wp14:editId="695D7C37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02A7" w:rsidRDefault="00B45050" w:rsidP="007C12BE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 xml:space="preserve">НАРОДНИЙ </w:t>
            </w:r>
            <w:r w:rsidR="00B302A7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ДЕПУТАТ УКРАЇНИ</w:t>
            </w:r>
          </w:p>
          <w:p w:rsidR="00B302A7" w:rsidRDefault="00B302A7" w:rsidP="007C12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Україна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01008,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Київ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Грушевського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буд. 5</w:t>
            </w:r>
          </w:p>
        </w:tc>
      </w:tr>
    </w:tbl>
    <w:p w:rsidR="00A0501B" w:rsidRPr="0047336C" w:rsidRDefault="00A0501B" w:rsidP="00A0501B">
      <w:pPr>
        <w:spacing w:after="0" w:line="240" w:lineRule="auto"/>
        <w:ind w:left="5940" w:right="-426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4"/>
      </w:tblGrid>
      <w:tr w:rsidR="00CB6C51" w:rsidRPr="00CB6C51" w:rsidTr="00CB6C51">
        <w:tc>
          <w:tcPr>
            <w:tcW w:w="4785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552E71">
      <w:pPr>
        <w:autoSpaceDE w:val="0"/>
        <w:spacing w:after="0" w:line="240" w:lineRule="auto"/>
        <w:ind w:right="-60" w:firstLine="567"/>
        <w:jc w:val="both"/>
        <w:rPr>
          <w:rFonts w:ascii="Times New Roman" w:hAnsi="Times New Roman"/>
          <w:bCs/>
          <w:color w:val="0D0D0D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</w:t>
      </w:r>
      <w:r w:rsidR="00B45050">
        <w:rPr>
          <w:rFonts w:ascii="Times New Roman" w:hAnsi="Times New Roman"/>
          <w:sz w:val="28"/>
          <w:szCs w:val="28"/>
          <w:lang w:val="uk-UA"/>
        </w:rPr>
        <w:t xml:space="preserve">статті 89 </w:t>
      </w:r>
      <w:r w:rsidRPr="00CB6C51">
        <w:rPr>
          <w:rFonts w:ascii="Times New Roman" w:hAnsi="Times New Roman"/>
          <w:sz w:val="28"/>
          <w:szCs w:val="28"/>
          <w:lang w:val="uk-UA"/>
        </w:rPr>
        <w:t>Р</w:t>
      </w:r>
      <w:r w:rsidR="00B45050">
        <w:rPr>
          <w:rFonts w:ascii="Times New Roman" w:hAnsi="Times New Roman"/>
          <w:sz w:val="28"/>
          <w:szCs w:val="28"/>
          <w:lang w:val="uk-UA"/>
        </w:rPr>
        <w:t xml:space="preserve">егламенту </w:t>
      </w:r>
      <w:r w:rsidR="001D07DF">
        <w:rPr>
          <w:rFonts w:ascii="Times New Roman" w:hAnsi="Times New Roman"/>
          <w:sz w:val="28"/>
          <w:szCs w:val="28"/>
          <w:lang w:val="uk-UA"/>
        </w:rPr>
        <w:t>Верховної Ради України</w:t>
      </w:r>
      <w:r w:rsidRPr="00CB6C51">
        <w:rPr>
          <w:rFonts w:ascii="Times New Roman" w:hAnsi="Times New Roman"/>
          <w:sz w:val="28"/>
          <w:szCs w:val="28"/>
          <w:lang w:val="uk-UA"/>
        </w:rPr>
        <w:t xml:space="preserve">, в </w:t>
      </w:r>
      <w:r w:rsidR="00B45050">
        <w:rPr>
          <w:rFonts w:ascii="Times New Roman" w:hAnsi="Times New Roman"/>
          <w:sz w:val="28"/>
          <w:szCs w:val="28"/>
          <w:lang w:val="uk-UA"/>
        </w:rPr>
        <w:t xml:space="preserve">порядку законодавчої ініціативи </w:t>
      </w:r>
      <w:proofErr w:type="spellStart"/>
      <w:r w:rsidR="00BF277C">
        <w:rPr>
          <w:rFonts w:ascii="Times New Roman" w:hAnsi="Times New Roman"/>
          <w:sz w:val="28"/>
          <w:szCs w:val="28"/>
          <w:lang w:val="uk-UA"/>
        </w:rPr>
        <w:t>вношу</w:t>
      </w:r>
      <w:proofErr w:type="spellEnd"/>
      <w:r w:rsidR="00136805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CB6C51">
        <w:rPr>
          <w:rFonts w:ascii="Times New Roman" w:hAnsi="Times New Roman"/>
          <w:sz w:val="28"/>
          <w:szCs w:val="28"/>
          <w:lang w:val="uk-UA"/>
        </w:rPr>
        <w:t>а розгляд</w:t>
      </w:r>
      <w:r w:rsidR="006B383E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проект </w:t>
      </w:r>
      <w:r w:rsidRPr="00CB6C51">
        <w:rPr>
          <w:rFonts w:ascii="Times New Roman" w:hAnsi="Times New Roman"/>
          <w:bCs/>
          <w:color w:val="0D0D0D"/>
          <w:sz w:val="28"/>
          <w:szCs w:val="28"/>
          <w:lang w:val="uk-UA"/>
        </w:rPr>
        <w:t>Закону України</w:t>
      </w:r>
      <w:r w:rsidR="00B10D5E">
        <w:rPr>
          <w:rFonts w:ascii="Times New Roman" w:hAnsi="Times New Roman"/>
          <w:bCs/>
          <w:color w:val="0D0D0D"/>
          <w:sz w:val="28"/>
          <w:szCs w:val="28"/>
          <w:lang w:val="uk-UA"/>
        </w:rPr>
        <w:t xml:space="preserve"> </w:t>
      </w:r>
      <w:r w:rsidR="00B10D5E" w:rsidRPr="00B10D5E">
        <w:rPr>
          <w:rFonts w:ascii="Times New Roman" w:hAnsi="Times New Roman"/>
          <w:bCs/>
          <w:color w:val="0D0D0D"/>
          <w:sz w:val="28"/>
          <w:szCs w:val="28"/>
          <w:lang w:val="uk-UA"/>
        </w:rPr>
        <w:t>«</w:t>
      </w:r>
      <w:r w:rsidR="006B383E" w:rsidRPr="006B383E">
        <w:rPr>
          <w:rFonts w:ascii="Times New Roman" w:hAnsi="Times New Roman"/>
          <w:bCs/>
          <w:color w:val="0D0D0D"/>
          <w:sz w:val="28"/>
          <w:szCs w:val="28"/>
          <w:lang w:val="uk-UA"/>
        </w:rPr>
        <w:t>Про внесення змін до Бюджетного кодексу України щодо збільшення нормативу зарахування податку на доходи фізичних осіб до складу доходів загального фонду бюджетів сільських, селищних, міських територіальних громад</w:t>
      </w:r>
      <w:r w:rsidR="00E80D90">
        <w:rPr>
          <w:rFonts w:ascii="Times New Roman" w:hAnsi="Times New Roman"/>
          <w:bCs/>
          <w:color w:val="0D0D0D"/>
          <w:sz w:val="28"/>
          <w:szCs w:val="28"/>
          <w:lang w:val="uk-UA"/>
        </w:rPr>
        <w:t>»</w:t>
      </w:r>
      <w:r w:rsidRPr="00CB6C51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.</w:t>
      </w:r>
    </w:p>
    <w:p w:rsidR="00CB6C51" w:rsidRPr="00CB6C51" w:rsidRDefault="006B383E" w:rsidP="00B302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Доповідати даний законопрое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>кт на пленарному засід</w:t>
      </w:r>
      <w:r w:rsidR="00136805">
        <w:rPr>
          <w:rFonts w:ascii="Times New Roman" w:hAnsi="Times New Roman"/>
          <w:sz w:val="28"/>
          <w:szCs w:val="28"/>
          <w:lang w:val="uk-UA"/>
        </w:rPr>
        <w:t xml:space="preserve">анні Верховної Ради України </w:t>
      </w:r>
      <w:r w:rsidR="00BF277C">
        <w:rPr>
          <w:rFonts w:ascii="Times New Roman" w:hAnsi="Times New Roman"/>
          <w:sz w:val="28"/>
          <w:szCs w:val="28"/>
          <w:lang w:val="uk-UA"/>
        </w:rPr>
        <w:t>буду особисто.</w:t>
      </w:r>
    </w:p>
    <w:p w:rsidR="00CB6C51" w:rsidRPr="00CB6C51" w:rsidRDefault="00CB6C51" w:rsidP="001368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CB6C51" w:rsidRPr="00051FFA" w:rsidRDefault="006B383E" w:rsidP="00CB6C5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B302A7">
        <w:rPr>
          <w:rFonts w:ascii="Times New Roman" w:hAnsi="Times New Roman"/>
          <w:sz w:val="28"/>
          <w:szCs w:val="28"/>
          <w:lang w:val="uk-UA"/>
        </w:rPr>
        <w:t xml:space="preserve">кт Закону України на </w:t>
      </w:r>
      <w:r w:rsidR="00DA1478">
        <w:rPr>
          <w:rFonts w:ascii="Times New Roman" w:hAnsi="Times New Roman"/>
          <w:sz w:val="28"/>
          <w:szCs w:val="28"/>
          <w:lang w:val="uk-UA"/>
        </w:rPr>
        <w:t>1</w:t>
      </w:r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051FFA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B6C51" w:rsidRPr="00CB6C51" w:rsidRDefault="00B302A7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051FFA">
        <w:rPr>
          <w:rFonts w:ascii="Times New Roman" w:hAnsi="Times New Roman"/>
          <w:sz w:val="28"/>
          <w:szCs w:val="28"/>
          <w:lang w:val="uk-UA"/>
        </w:rPr>
        <w:t>Пояснювальна записка на 2</w:t>
      </w:r>
      <w:r w:rsidR="00CB6C51" w:rsidRPr="00051FF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051FFA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B6C51" w:rsidRPr="00CB6C51" w:rsidRDefault="00783EE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 на 2</w:t>
      </w:r>
      <w:r w:rsidR="00B302A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>.</w:t>
      </w:r>
    </w:p>
    <w:p w:rsidR="00CB6C51" w:rsidRPr="00CB6C51" w:rsidRDefault="006B383E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на 1 </w:t>
      </w:r>
      <w:proofErr w:type="spellStart"/>
      <w:r w:rsidR="00CB6C51" w:rsidRPr="00CB6C51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CB6C51" w:rsidRPr="00CB6C51">
        <w:rPr>
          <w:rFonts w:ascii="Times New Roman" w:hAnsi="Times New Roman"/>
          <w:sz w:val="28"/>
          <w:szCs w:val="28"/>
          <w:lang w:val="uk-UA"/>
        </w:rPr>
        <w:t>.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Default="00CB6C51" w:rsidP="00CB6C51">
      <w:pPr>
        <w:rPr>
          <w:lang w:val="uk-UA"/>
        </w:rPr>
      </w:pPr>
    </w:p>
    <w:p w:rsidR="007C12BE" w:rsidRPr="007C12BE" w:rsidRDefault="00BF277C" w:rsidP="007C12BE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Народний</w:t>
      </w:r>
      <w:r w:rsidR="007C12BE" w:rsidRPr="007C12BE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 </w:t>
      </w:r>
      <w:r w:rsidR="007C12BE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А.В. Яценко</w:t>
      </w:r>
      <w:r w:rsidR="007C12BE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</w:p>
    <w:p w:rsidR="00985C19" w:rsidRPr="0047336C" w:rsidRDefault="00985C19" w:rsidP="00A0501B">
      <w:pPr>
        <w:jc w:val="center"/>
        <w:rPr>
          <w:lang w:val="uk-UA"/>
        </w:rPr>
      </w:pPr>
    </w:p>
    <w:sectPr w:rsidR="00985C19" w:rsidRPr="0047336C" w:rsidSect="00916F1F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42B78CA"/>
    <w:multiLevelType w:val="hybridMultilevel"/>
    <w:tmpl w:val="9BA0C090"/>
    <w:lvl w:ilvl="0" w:tplc="613E0F48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3F"/>
    <w:rsid w:val="00051FFA"/>
    <w:rsid w:val="000D3B11"/>
    <w:rsid w:val="00131689"/>
    <w:rsid w:val="00136805"/>
    <w:rsid w:val="001461AF"/>
    <w:rsid w:val="0015103F"/>
    <w:rsid w:val="00156816"/>
    <w:rsid w:val="001A3582"/>
    <w:rsid w:val="001C7FED"/>
    <w:rsid w:val="001D07DF"/>
    <w:rsid w:val="001E0CA4"/>
    <w:rsid w:val="00215186"/>
    <w:rsid w:val="0021668B"/>
    <w:rsid w:val="00220486"/>
    <w:rsid w:val="00227B36"/>
    <w:rsid w:val="002473A4"/>
    <w:rsid w:val="002A4951"/>
    <w:rsid w:val="002B3571"/>
    <w:rsid w:val="002C1486"/>
    <w:rsid w:val="002F0828"/>
    <w:rsid w:val="00330B56"/>
    <w:rsid w:val="00337D14"/>
    <w:rsid w:val="003420F2"/>
    <w:rsid w:val="003B46C1"/>
    <w:rsid w:val="004125BA"/>
    <w:rsid w:val="00442AF2"/>
    <w:rsid w:val="0047336C"/>
    <w:rsid w:val="004774FF"/>
    <w:rsid w:val="004A158E"/>
    <w:rsid w:val="004D06C4"/>
    <w:rsid w:val="004E38AB"/>
    <w:rsid w:val="005179DE"/>
    <w:rsid w:val="00552E71"/>
    <w:rsid w:val="00556403"/>
    <w:rsid w:val="005800D5"/>
    <w:rsid w:val="0067178E"/>
    <w:rsid w:val="00695CC7"/>
    <w:rsid w:val="006A3FD3"/>
    <w:rsid w:val="006B383E"/>
    <w:rsid w:val="00723A80"/>
    <w:rsid w:val="00741278"/>
    <w:rsid w:val="00783EE8"/>
    <w:rsid w:val="007B7FCA"/>
    <w:rsid w:val="007C12BE"/>
    <w:rsid w:val="007E67CE"/>
    <w:rsid w:val="007F52FC"/>
    <w:rsid w:val="00846D7E"/>
    <w:rsid w:val="008B12B8"/>
    <w:rsid w:val="008F6623"/>
    <w:rsid w:val="008F6AE4"/>
    <w:rsid w:val="009113F8"/>
    <w:rsid w:val="00916F1F"/>
    <w:rsid w:val="009302FC"/>
    <w:rsid w:val="00964BB8"/>
    <w:rsid w:val="00980E4B"/>
    <w:rsid w:val="00985C19"/>
    <w:rsid w:val="009A049E"/>
    <w:rsid w:val="009D2177"/>
    <w:rsid w:val="009E23F1"/>
    <w:rsid w:val="00A0501B"/>
    <w:rsid w:val="00A17406"/>
    <w:rsid w:val="00A77CBF"/>
    <w:rsid w:val="00B10D5E"/>
    <w:rsid w:val="00B302A7"/>
    <w:rsid w:val="00B45050"/>
    <w:rsid w:val="00B67CE6"/>
    <w:rsid w:val="00BA2192"/>
    <w:rsid w:val="00BF277C"/>
    <w:rsid w:val="00C0467D"/>
    <w:rsid w:val="00CB6C51"/>
    <w:rsid w:val="00CC0422"/>
    <w:rsid w:val="00CE2903"/>
    <w:rsid w:val="00D12EED"/>
    <w:rsid w:val="00D65323"/>
    <w:rsid w:val="00DA1478"/>
    <w:rsid w:val="00DA1A3F"/>
    <w:rsid w:val="00DB1C14"/>
    <w:rsid w:val="00DD614B"/>
    <w:rsid w:val="00DE2B10"/>
    <w:rsid w:val="00E27F83"/>
    <w:rsid w:val="00E80D90"/>
    <w:rsid w:val="00E91C77"/>
    <w:rsid w:val="00ED1988"/>
    <w:rsid w:val="00F32E55"/>
    <w:rsid w:val="00F42BFB"/>
    <w:rsid w:val="00F77096"/>
    <w:rsid w:val="00F82EAC"/>
    <w:rsid w:val="00F9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D1FF9-1A9B-4174-8122-2E1B49AD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iPriority="9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8AB"/>
    <w:pPr>
      <w:spacing w:after="200" w:line="276" w:lineRule="auto"/>
    </w:pPr>
    <w:rPr>
      <w:rFonts w:eastAsia="Times New Roman"/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locked/>
    <w:rsid w:val="00B302A7"/>
    <w:pPr>
      <w:keepNext/>
      <w:autoSpaceDE w:val="0"/>
      <w:autoSpaceDN w:val="0"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8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semiHidden/>
    <w:locked/>
    <w:rsid w:val="00F82EAC"/>
    <w:rPr>
      <w:rFonts w:ascii="Tahoma" w:hAnsi="Tahoma" w:cs="Tahoma"/>
      <w:sz w:val="16"/>
      <w:szCs w:val="16"/>
    </w:rPr>
  </w:style>
  <w:style w:type="character" w:styleId="a5">
    <w:name w:val="Hyperlink"/>
    <w:rsid w:val="002473A4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9"/>
    <w:semiHidden/>
    <w:rsid w:val="00B302A7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175B7D-593B-4BB4-93B9-A74E708813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5D3D33-BC8A-4F29-ADC9-4814C04C9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881CB-5DCE-4E2B-8413-35FDABB1B7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2021-11-16T13:15:00Z</dcterms:created>
  <dcterms:modified xsi:type="dcterms:W3CDTF">2021-11-16T13:15:00Z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