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604CC" w14:textId="77777777" w:rsidR="00072D48" w:rsidRPr="004C22FD" w:rsidRDefault="00445978" w:rsidP="00445978">
      <w:pPr>
        <w:spacing w:after="0" w:line="240" w:lineRule="auto"/>
        <w:jc w:val="center"/>
        <w:rPr>
          <w:rFonts w:ascii="Times New Roman" w:hAnsi="Times New Roman" w:cs="Times New Roman"/>
          <w:b/>
          <w:sz w:val="28"/>
          <w:szCs w:val="28"/>
          <w:lang w:val="uk-UA"/>
        </w:rPr>
      </w:pPr>
      <w:bookmarkStart w:id="0" w:name="_GoBack"/>
      <w:bookmarkEnd w:id="0"/>
      <w:r w:rsidRPr="004C22FD">
        <w:rPr>
          <w:rFonts w:ascii="Times New Roman" w:hAnsi="Times New Roman" w:cs="Times New Roman"/>
          <w:b/>
          <w:sz w:val="28"/>
          <w:szCs w:val="28"/>
          <w:lang w:val="uk-UA"/>
        </w:rPr>
        <w:t>ПОРІВНЯЛЬНА ТАБЛИЦЯ</w:t>
      </w:r>
    </w:p>
    <w:p w14:paraId="6BE95891" w14:textId="77777777" w:rsidR="00A84633" w:rsidRPr="004C22FD" w:rsidRDefault="002A6CA8" w:rsidP="002A6CA8">
      <w:pPr>
        <w:spacing w:after="0" w:line="240" w:lineRule="auto"/>
        <w:jc w:val="center"/>
        <w:rPr>
          <w:rFonts w:ascii="Times New Roman" w:hAnsi="Times New Roman" w:cs="Times New Roman"/>
          <w:b/>
          <w:sz w:val="28"/>
          <w:szCs w:val="28"/>
          <w:lang w:val="uk-UA"/>
        </w:rPr>
      </w:pPr>
      <w:r w:rsidRPr="004C22FD">
        <w:rPr>
          <w:rFonts w:ascii="Times New Roman" w:hAnsi="Times New Roman" w:cs="Times New Roman"/>
          <w:b/>
          <w:sz w:val="28"/>
          <w:szCs w:val="28"/>
          <w:lang w:val="uk-UA"/>
        </w:rPr>
        <w:t>до проекту</w:t>
      </w:r>
      <w:r w:rsidRPr="004C22FD">
        <w:rPr>
          <w:rFonts w:ascii="Times New Roman" w:hAnsi="Times New Roman" w:cs="Times New Roman"/>
          <w:b/>
          <w:sz w:val="28"/>
          <w:szCs w:val="28"/>
        </w:rPr>
        <w:t xml:space="preserve"> </w:t>
      </w:r>
      <w:r w:rsidRPr="004C22FD">
        <w:rPr>
          <w:rFonts w:ascii="Times New Roman" w:hAnsi="Times New Roman" w:cs="Times New Roman"/>
          <w:b/>
          <w:sz w:val="28"/>
          <w:szCs w:val="28"/>
          <w:lang w:val="uk-UA"/>
        </w:rPr>
        <w:t>Закону України "Про внесення змін до Закону України "П</w:t>
      </w:r>
      <w:r w:rsidR="00280D6B" w:rsidRPr="004C22FD">
        <w:rPr>
          <w:rFonts w:ascii="Times New Roman" w:hAnsi="Times New Roman" w:cs="Times New Roman"/>
          <w:b/>
          <w:sz w:val="28"/>
          <w:szCs w:val="28"/>
          <w:lang w:val="uk-UA"/>
        </w:rPr>
        <w:t>ро судоустрій і статус суддів"</w:t>
      </w:r>
    </w:p>
    <w:p w14:paraId="7F32C738" w14:textId="6CB4B750" w:rsidR="00445978" w:rsidRPr="004C22FD" w:rsidRDefault="002A6CA8" w:rsidP="002A6CA8">
      <w:pPr>
        <w:spacing w:after="0" w:line="240" w:lineRule="auto"/>
        <w:jc w:val="center"/>
        <w:rPr>
          <w:rFonts w:ascii="Times New Roman" w:hAnsi="Times New Roman" w:cs="Times New Roman"/>
          <w:b/>
          <w:sz w:val="28"/>
          <w:szCs w:val="28"/>
          <w:lang w:val="uk-UA"/>
        </w:rPr>
      </w:pPr>
      <w:r w:rsidRPr="004C22FD">
        <w:rPr>
          <w:rFonts w:ascii="Times New Roman" w:hAnsi="Times New Roman" w:cs="Times New Roman"/>
          <w:b/>
          <w:sz w:val="28"/>
          <w:szCs w:val="28"/>
          <w:lang w:val="uk-UA"/>
        </w:rPr>
        <w:t>щодо врегулювання</w:t>
      </w:r>
      <w:r w:rsidR="00280D6B" w:rsidRPr="004C22FD">
        <w:rPr>
          <w:rFonts w:ascii="Times New Roman" w:hAnsi="Times New Roman" w:cs="Times New Roman"/>
          <w:b/>
          <w:sz w:val="28"/>
          <w:szCs w:val="28"/>
          <w:lang w:val="uk-UA"/>
        </w:rPr>
        <w:t xml:space="preserve"> </w:t>
      </w:r>
      <w:r w:rsidR="008C5F18" w:rsidRPr="004C22FD">
        <w:rPr>
          <w:rFonts w:ascii="Times New Roman" w:hAnsi="Times New Roman" w:cs="Times New Roman"/>
          <w:b/>
          <w:sz w:val="28"/>
          <w:szCs w:val="28"/>
          <w:lang w:val="uk-UA"/>
        </w:rPr>
        <w:t xml:space="preserve">питання </w:t>
      </w:r>
      <w:r w:rsidR="00E1386C" w:rsidRPr="004C22FD">
        <w:rPr>
          <w:rFonts w:ascii="Times New Roman" w:hAnsi="Times New Roman" w:cs="Times New Roman"/>
          <w:b/>
          <w:sz w:val="28"/>
          <w:szCs w:val="28"/>
          <w:lang w:val="uk-UA"/>
        </w:rPr>
        <w:t>оплати праці працівників судів</w:t>
      </w:r>
      <w:r w:rsidRPr="004C22FD">
        <w:rPr>
          <w:rFonts w:ascii="Times New Roman" w:hAnsi="Times New Roman" w:cs="Times New Roman"/>
          <w:b/>
          <w:sz w:val="28"/>
          <w:szCs w:val="28"/>
          <w:lang w:val="uk-UA"/>
        </w:rPr>
        <w:t>"</w:t>
      </w:r>
    </w:p>
    <w:p w14:paraId="5A11A9A0" w14:textId="77777777" w:rsidR="00E43A12" w:rsidRPr="004C22FD" w:rsidRDefault="00E43A12" w:rsidP="00D4299F">
      <w:pPr>
        <w:spacing w:after="0" w:line="240" w:lineRule="auto"/>
        <w:rPr>
          <w:rFonts w:ascii="Times New Roman" w:hAnsi="Times New Roman" w:cs="Times New Roman"/>
          <w:b/>
          <w:sz w:val="28"/>
          <w:szCs w:val="28"/>
          <w:lang w:val="uk-UA"/>
        </w:rPr>
      </w:pPr>
    </w:p>
    <w:tbl>
      <w:tblPr>
        <w:tblStyle w:val="a3"/>
        <w:tblW w:w="15304" w:type="dxa"/>
        <w:tblLook w:val="04A0" w:firstRow="1" w:lastRow="0" w:firstColumn="1" w:lastColumn="0" w:noHBand="0" w:noVBand="1"/>
      </w:tblPr>
      <w:tblGrid>
        <w:gridCol w:w="7650"/>
        <w:gridCol w:w="7654"/>
      </w:tblGrid>
      <w:tr w:rsidR="00E43A12" w:rsidRPr="004C22FD" w14:paraId="12493D97" w14:textId="77777777" w:rsidTr="00D4299F">
        <w:tc>
          <w:tcPr>
            <w:tcW w:w="7650" w:type="dxa"/>
          </w:tcPr>
          <w:p w14:paraId="72A549BF" w14:textId="77777777" w:rsidR="00E43A12" w:rsidRPr="004C22FD" w:rsidRDefault="00E43A12" w:rsidP="0003744D">
            <w:pPr>
              <w:jc w:val="center"/>
              <w:rPr>
                <w:rFonts w:ascii="Times New Roman" w:hAnsi="Times New Roman" w:cs="Times New Roman"/>
                <w:b/>
                <w:sz w:val="28"/>
                <w:szCs w:val="28"/>
                <w:lang w:val="uk-UA"/>
              </w:rPr>
            </w:pPr>
            <w:r w:rsidRPr="004C22FD">
              <w:rPr>
                <w:rFonts w:ascii="Times New Roman" w:hAnsi="Times New Roman" w:cs="Times New Roman"/>
                <w:b/>
                <w:sz w:val="28"/>
                <w:szCs w:val="28"/>
                <w:lang w:val="uk-UA"/>
              </w:rPr>
              <w:t>Зміст положення акта законодавства</w:t>
            </w:r>
          </w:p>
        </w:tc>
        <w:tc>
          <w:tcPr>
            <w:tcW w:w="7654" w:type="dxa"/>
          </w:tcPr>
          <w:p w14:paraId="4A0B106F" w14:textId="77777777" w:rsidR="00E43A12" w:rsidRPr="004C22FD" w:rsidRDefault="00E43A12" w:rsidP="0003744D">
            <w:pPr>
              <w:jc w:val="center"/>
              <w:rPr>
                <w:rFonts w:ascii="Times New Roman" w:hAnsi="Times New Roman" w:cs="Times New Roman"/>
                <w:b/>
                <w:sz w:val="28"/>
                <w:szCs w:val="28"/>
                <w:lang w:val="uk-UA"/>
              </w:rPr>
            </w:pPr>
            <w:r w:rsidRPr="004C22FD">
              <w:rPr>
                <w:rFonts w:ascii="Times New Roman" w:hAnsi="Times New Roman" w:cs="Times New Roman"/>
                <w:b/>
                <w:sz w:val="28"/>
                <w:szCs w:val="28"/>
                <w:lang w:val="uk-UA"/>
              </w:rPr>
              <w:t>Зміст відповідного положення</w:t>
            </w:r>
          </w:p>
          <w:p w14:paraId="25824978" w14:textId="77777777" w:rsidR="00E43A12" w:rsidRPr="004C22FD" w:rsidRDefault="00E43A12" w:rsidP="0003744D">
            <w:pPr>
              <w:jc w:val="center"/>
              <w:rPr>
                <w:rFonts w:ascii="Times New Roman" w:hAnsi="Times New Roman" w:cs="Times New Roman"/>
                <w:b/>
                <w:sz w:val="28"/>
                <w:szCs w:val="28"/>
                <w:lang w:val="uk-UA"/>
              </w:rPr>
            </w:pPr>
            <w:r w:rsidRPr="004C22FD">
              <w:rPr>
                <w:rFonts w:ascii="Times New Roman" w:hAnsi="Times New Roman" w:cs="Times New Roman"/>
                <w:b/>
                <w:sz w:val="28"/>
                <w:szCs w:val="28"/>
                <w:lang w:val="uk-UA"/>
              </w:rPr>
              <w:t>проекту акта</w:t>
            </w:r>
          </w:p>
        </w:tc>
      </w:tr>
      <w:tr w:rsidR="00747316" w:rsidRPr="004C22FD" w14:paraId="251C411F" w14:textId="77777777" w:rsidTr="00DE0AC7">
        <w:tc>
          <w:tcPr>
            <w:tcW w:w="15304" w:type="dxa"/>
            <w:gridSpan w:val="2"/>
          </w:tcPr>
          <w:p w14:paraId="134CE745" w14:textId="77777777" w:rsidR="00747316" w:rsidRDefault="00747316" w:rsidP="00747316">
            <w:pPr>
              <w:jc w:val="center"/>
              <w:rPr>
                <w:rFonts w:ascii="Times New Roman" w:hAnsi="Times New Roman" w:cs="Times New Roman"/>
                <w:b/>
                <w:sz w:val="28"/>
                <w:szCs w:val="28"/>
                <w:lang w:val="uk-UA"/>
              </w:rPr>
            </w:pPr>
            <w:r w:rsidRPr="004C22FD">
              <w:rPr>
                <w:rFonts w:ascii="Times New Roman" w:hAnsi="Times New Roman" w:cs="Times New Roman"/>
                <w:b/>
                <w:sz w:val="28"/>
                <w:szCs w:val="28"/>
                <w:lang w:val="uk-UA"/>
              </w:rPr>
              <w:t>Закон України "Про судоустрій і статус суддів"</w:t>
            </w:r>
          </w:p>
          <w:p w14:paraId="5F110B3E" w14:textId="77777777" w:rsidR="004C22FD" w:rsidRPr="004102B2" w:rsidRDefault="004C22FD" w:rsidP="004C22FD">
            <w:pPr>
              <w:jc w:val="center"/>
              <w:rPr>
                <w:rFonts w:ascii="Times New Roman" w:hAnsi="Times New Roman" w:cs="Times New Roman"/>
                <w:bCs/>
                <w:color w:val="333333"/>
                <w:sz w:val="28"/>
                <w:szCs w:val="28"/>
                <w:shd w:val="clear" w:color="auto" w:fill="FFFFFF"/>
                <w:lang w:val="uk-UA"/>
              </w:rPr>
            </w:pPr>
            <w:r w:rsidRPr="004102B2">
              <w:rPr>
                <w:rFonts w:ascii="Times New Roman" w:hAnsi="Times New Roman" w:cs="Times New Roman"/>
                <w:bCs/>
                <w:color w:val="333333"/>
                <w:sz w:val="28"/>
                <w:szCs w:val="28"/>
                <w:shd w:val="clear" w:color="auto" w:fill="FFFFFF"/>
              </w:rPr>
              <w:t>(Відомості Верховної Ради (ВВР), 2016, № 31, ст.545)</w:t>
            </w:r>
          </w:p>
          <w:p w14:paraId="1ECC77CA" w14:textId="6F5B0E9F" w:rsidR="004C22FD" w:rsidRPr="004C22FD" w:rsidRDefault="004C22FD" w:rsidP="00747316">
            <w:pPr>
              <w:jc w:val="center"/>
              <w:rPr>
                <w:rFonts w:ascii="Times New Roman" w:hAnsi="Times New Roman" w:cs="Times New Roman"/>
                <w:b/>
                <w:sz w:val="28"/>
                <w:szCs w:val="28"/>
                <w:lang w:val="uk-UA"/>
              </w:rPr>
            </w:pPr>
          </w:p>
        </w:tc>
      </w:tr>
      <w:tr w:rsidR="00E3574A" w:rsidRPr="004C22FD" w14:paraId="6E5592C9" w14:textId="77777777" w:rsidTr="00D4299F">
        <w:tc>
          <w:tcPr>
            <w:tcW w:w="7650" w:type="dxa"/>
          </w:tcPr>
          <w:p w14:paraId="47FB19B4" w14:textId="77777777" w:rsidR="00E3574A" w:rsidRPr="004C22FD" w:rsidRDefault="00E3574A" w:rsidP="00E3574A">
            <w:pPr>
              <w:ind w:firstLine="594"/>
              <w:jc w:val="both"/>
              <w:rPr>
                <w:rFonts w:ascii="Times New Roman" w:hAnsi="Times New Roman" w:cs="Times New Roman"/>
                <w:b/>
                <w:sz w:val="28"/>
                <w:szCs w:val="28"/>
                <w:lang w:val="uk-UA"/>
              </w:rPr>
            </w:pPr>
            <w:r w:rsidRPr="004C22FD">
              <w:rPr>
                <w:rFonts w:ascii="Times New Roman" w:hAnsi="Times New Roman" w:cs="Times New Roman"/>
                <w:b/>
                <w:sz w:val="28"/>
                <w:szCs w:val="28"/>
                <w:lang w:val="uk-UA"/>
              </w:rPr>
              <w:t>Стаття 150. Державна служба в системі правосуддя, оплата праці та соціальні гарантії</w:t>
            </w:r>
          </w:p>
        </w:tc>
        <w:tc>
          <w:tcPr>
            <w:tcW w:w="7654" w:type="dxa"/>
          </w:tcPr>
          <w:p w14:paraId="0715E742" w14:textId="7608DA64" w:rsidR="00E3574A" w:rsidRPr="004C22FD" w:rsidRDefault="00E3574A" w:rsidP="00B50331">
            <w:pPr>
              <w:ind w:firstLine="594"/>
              <w:jc w:val="both"/>
              <w:rPr>
                <w:rFonts w:ascii="Times New Roman" w:hAnsi="Times New Roman" w:cs="Times New Roman"/>
                <w:b/>
                <w:i/>
                <w:color w:val="FF0000"/>
                <w:sz w:val="28"/>
                <w:szCs w:val="28"/>
                <w:lang w:val="uk-UA"/>
              </w:rPr>
            </w:pPr>
            <w:r w:rsidRPr="004C22FD">
              <w:rPr>
                <w:rFonts w:ascii="Times New Roman" w:hAnsi="Times New Roman" w:cs="Times New Roman"/>
                <w:b/>
                <w:sz w:val="28"/>
                <w:szCs w:val="28"/>
                <w:lang w:val="uk-UA"/>
              </w:rPr>
              <w:t>Стаття 150. Державна</w:t>
            </w:r>
            <w:r w:rsidR="00BF640D" w:rsidRPr="004C22FD">
              <w:rPr>
                <w:rFonts w:ascii="Times New Roman" w:hAnsi="Times New Roman" w:cs="Times New Roman"/>
                <w:b/>
                <w:sz w:val="28"/>
                <w:szCs w:val="28"/>
                <w:lang w:val="uk-UA"/>
              </w:rPr>
              <w:t xml:space="preserve"> </w:t>
            </w:r>
            <w:r w:rsidRPr="004C22FD">
              <w:rPr>
                <w:rFonts w:ascii="Times New Roman" w:hAnsi="Times New Roman" w:cs="Times New Roman"/>
                <w:b/>
                <w:sz w:val="28"/>
                <w:szCs w:val="28"/>
                <w:lang w:val="uk-UA"/>
              </w:rPr>
              <w:t>служба в системі правосуддя, оплата праці та соціальні гарантії</w:t>
            </w:r>
          </w:p>
        </w:tc>
      </w:tr>
      <w:tr w:rsidR="00E3574A" w:rsidRPr="004C22FD" w14:paraId="368DFAFE" w14:textId="77777777" w:rsidTr="00D4299F">
        <w:tc>
          <w:tcPr>
            <w:tcW w:w="7650" w:type="dxa"/>
          </w:tcPr>
          <w:p w14:paraId="63ED119E" w14:textId="77777777" w:rsidR="005416D2" w:rsidRPr="004C22FD" w:rsidRDefault="005416D2" w:rsidP="005416D2">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w:t>
            </w:r>
          </w:p>
          <w:p w14:paraId="18C9CA1F" w14:textId="77777777" w:rsidR="00E3574A" w:rsidRPr="004C22FD" w:rsidRDefault="00E3574A" w:rsidP="00E3574A">
            <w:pPr>
              <w:ind w:firstLine="594"/>
              <w:jc w:val="both"/>
              <w:rPr>
                <w:rFonts w:ascii="Times New Roman" w:hAnsi="Times New Roman" w:cs="Times New Roman"/>
                <w:sz w:val="28"/>
                <w:szCs w:val="28"/>
                <w:lang w:val="uk-UA"/>
              </w:rPr>
            </w:pPr>
          </w:p>
          <w:p w14:paraId="105BB412" w14:textId="77777777" w:rsidR="00E3574A" w:rsidRPr="004C22FD" w:rsidRDefault="00E3574A" w:rsidP="00E3574A">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 xml:space="preserve">4. Розмір посадового окладу </w:t>
            </w:r>
            <w:r w:rsidRPr="004C22FD">
              <w:rPr>
                <w:rFonts w:ascii="Times New Roman" w:hAnsi="Times New Roman" w:cs="Times New Roman"/>
                <w:i/>
                <w:sz w:val="28"/>
                <w:szCs w:val="28"/>
                <w:lang w:val="uk-UA"/>
              </w:rPr>
              <w:t>працівника</w:t>
            </w:r>
            <w:r w:rsidRPr="004C22FD">
              <w:rPr>
                <w:rFonts w:ascii="Times New Roman" w:hAnsi="Times New Roman" w:cs="Times New Roman"/>
                <w:sz w:val="28"/>
                <w:szCs w:val="28"/>
                <w:lang w:val="uk-UA"/>
              </w:rPr>
              <w:t xml:space="preserve"> апарату суду, посада якого віднесена до найнижчої за умовами оплати праці посади державної служби, установлюється в розмірі, встановленому законодавством про державну службу.</w:t>
            </w:r>
          </w:p>
          <w:p w14:paraId="2917E1D8" w14:textId="77777777" w:rsidR="00E3574A" w:rsidRPr="004C22FD" w:rsidRDefault="00E3574A" w:rsidP="00E3574A">
            <w:pPr>
              <w:ind w:firstLine="594"/>
              <w:jc w:val="both"/>
              <w:rPr>
                <w:rFonts w:ascii="Times New Roman" w:hAnsi="Times New Roman" w:cs="Times New Roman"/>
                <w:sz w:val="28"/>
                <w:szCs w:val="28"/>
                <w:lang w:val="uk-UA"/>
              </w:rPr>
            </w:pPr>
          </w:p>
          <w:p w14:paraId="143FE401" w14:textId="77777777" w:rsidR="00E3574A" w:rsidRPr="004C22FD" w:rsidRDefault="00E3574A" w:rsidP="00E3574A">
            <w:pPr>
              <w:ind w:firstLine="594"/>
              <w:jc w:val="both"/>
              <w:rPr>
                <w:rFonts w:ascii="Times New Roman" w:hAnsi="Times New Roman" w:cs="Times New Roman"/>
                <w:sz w:val="28"/>
                <w:szCs w:val="28"/>
                <w:lang w:val="uk-UA"/>
              </w:rPr>
            </w:pPr>
          </w:p>
          <w:p w14:paraId="721AA73E" w14:textId="77777777" w:rsidR="00E3574A" w:rsidRPr="004C22FD" w:rsidRDefault="00E3574A" w:rsidP="00E3574A">
            <w:pPr>
              <w:ind w:firstLine="594"/>
              <w:jc w:val="both"/>
              <w:rPr>
                <w:rFonts w:ascii="Times New Roman" w:hAnsi="Times New Roman" w:cs="Times New Roman"/>
                <w:b/>
                <w:i/>
                <w:color w:val="FF0000"/>
                <w:sz w:val="28"/>
                <w:szCs w:val="28"/>
                <w:lang w:val="uk-UA"/>
              </w:rPr>
            </w:pPr>
          </w:p>
          <w:p w14:paraId="038EEE29" w14:textId="77777777" w:rsidR="00E3574A" w:rsidRPr="004C22FD" w:rsidRDefault="00E3574A" w:rsidP="00E3574A">
            <w:pPr>
              <w:ind w:firstLine="594"/>
              <w:jc w:val="both"/>
              <w:rPr>
                <w:rFonts w:ascii="Times New Roman" w:hAnsi="Times New Roman" w:cs="Times New Roman"/>
                <w:b/>
                <w:i/>
                <w:color w:val="FF0000"/>
                <w:sz w:val="28"/>
                <w:szCs w:val="28"/>
                <w:lang w:val="uk-UA"/>
              </w:rPr>
            </w:pPr>
          </w:p>
          <w:p w14:paraId="1D535F75" w14:textId="77777777" w:rsidR="001166ED" w:rsidRPr="004C22FD" w:rsidRDefault="001166ED" w:rsidP="00E3574A">
            <w:pPr>
              <w:ind w:firstLine="594"/>
              <w:jc w:val="both"/>
              <w:rPr>
                <w:rFonts w:ascii="Times New Roman" w:hAnsi="Times New Roman" w:cs="Times New Roman"/>
                <w:b/>
                <w:i/>
                <w:color w:val="FF0000"/>
                <w:sz w:val="28"/>
                <w:szCs w:val="28"/>
                <w:lang w:val="uk-UA"/>
              </w:rPr>
            </w:pPr>
          </w:p>
          <w:p w14:paraId="2281C6B3" w14:textId="77777777"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відсутня</w:t>
            </w:r>
          </w:p>
          <w:p w14:paraId="67B08788" w14:textId="77777777" w:rsidR="00E3574A" w:rsidRPr="004C22FD" w:rsidRDefault="00E3574A" w:rsidP="00E3574A">
            <w:pPr>
              <w:ind w:firstLine="594"/>
              <w:jc w:val="both"/>
              <w:rPr>
                <w:rFonts w:ascii="Times New Roman" w:hAnsi="Times New Roman" w:cs="Times New Roman"/>
                <w:b/>
                <w:i/>
                <w:sz w:val="28"/>
                <w:szCs w:val="28"/>
                <w:lang w:val="uk-UA"/>
              </w:rPr>
            </w:pPr>
          </w:p>
          <w:p w14:paraId="7A4C69AF" w14:textId="77777777" w:rsidR="00E3574A" w:rsidRPr="004C22FD" w:rsidRDefault="00E3574A" w:rsidP="00E3574A">
            <w:pPr>
              <w:ind w:firstLine="594"/>
              <w:jc w:val="both"/>
              <w:rPr>
                <w:rFonts w:ascii="Times New Roman" w:hAnsi="Times New Roman" w:cs="Times New Roman"/>
                <w:b/>
                <w:i/>
                <w:sz w:val="28"/>
                <w:szCs w:val="28"/>
                <w:lang w:val="uk-UA"/>
              </w:rPr>
            </w:pPr>
          </w:p>
          <w:p w14:paraId="607F5363" w14:textId="77777777" w:rsidR="00E3574A" w:rsidRPr="004C22FD" w:rsidRDefault="00E3574A" w:rsidP="00E3574A">
            <w:pPr>
              <w:ind w:firstLine="594"/>
              <w:jc w:val="both"/>
              <w:rPr>
                <w:rFonts w:ascii="Times New Roman" w:hAnsi="Times New Roman" w:cs="Times New Roman"/>
                <w:b/>
                <w:i/>
                <w:sz w:val="28"/>
                <w:szCs w:val="28"/>
                <w:lang w:val="uk-UA"/>
              </w:rPr>
            </w:pPr>
          </w:p>
          <w:p w14:paraId="0FAEDDB3" w14:textId="77777777" w:rsidR="00E3574A" w:rsidRPr="004C22FD" w:rsidRDefault="00E3574A" w:rsidP="00E3574A">
            <w:pPr>
              <w:ind w:firstLine="594"/>
              <w:jc w:val="both"/>
              <w:rPr>
                <w:rFonts w:ascii="Times New Roman" w:hAnsi="Times New Roman" w:cs="Times New Roman"/>
                <w:b/>
                <w:i/>
                <w:sz w:val="28"/>
                <w:szCs w:val="28"/>
                <w:lang w:val="uk-UA"/>
              </w:rPr>
            </w:pPr>
          </w:p>
          <w:p w14:paraId="427BE29C" w14:textId="77777777" w:rsidR="00E3574A" w:rsidRPr="004C22FD" w:rsidRDefault="00E3574A" w:rsidP="00E3574A">
            <w:pPr>
              <w:ind w:firstLine="594"/>
              <w:jc w:val="both"/>
              <w:rPr>
                <w:rFonts w:ascii="Times New Roman" w:hAnsi="Times New Roman" w:cs="Times New Roman"/>
                <w:b/>
                <w:i/>
                <w:sz w:val="28"/>
                <w:szCs w:val="28"/>
                <w:lang w:val="uk-UA"/>
              </w:rPr>
            </w:pPr>
          </w:p>
          <w:p w14:paraId="25B1588F" w14:textId="77777777" w:rsidR="005416D2" w:rsidRPr="004C22FD" w:rsidRDefault="005416D2" w:rsidP="00E3574A">
            <w:pPr>
              <w:ind w:firstLine="594"/>
              <w:jc w:val="both"/>
              <w:rPr>
                <w:rFonts w:ascii="Times New Roman" w:hAnsi="Times New Roman" w:cs="Times New Roman"/>
                <w:b/>
                <w:i/>
                <w:sz w:val="28"/>
                <w:szCs w:val="28"/>
                <w:lang w:val="uk-UA"/>
              </w:rPr>
            </w:pPr>
          </w:p>
          <w:p w14:paraId="1F9F3048" w14:textId="77777777" w:rsidR="00E3574A" w:rsidRPr="004C22FD" w:rsidRDefault="00E3574A" w:rsidP="00E3574A">
            <w:pPr>
              <w:jc w:val="both"/>
              <w:rPr>
                <w:rFonts w:ascii="Times New Roman" w:hAnsi="Times New Roman" w:cs="Times New Roman"/>
                <w:b/>
                <w:i/>
                <w:sz w:val="28"/>
                <w:szCs w:val="28"/>
                <w:lang w:val="uk-UA"/>
              </w:rPr>
            </w:pPr>
          </w:p>
          <w:p w14:paraId="390BF4D3" w14:textId="77777777"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 xml:space="preserve">відсутня </w:t>
            </w:r>
          </w:p>
          <w:p w14:paraId="1ABC251C" w14:textId="77777777" w:rsidR="00E3574A" w:rsidRPr="004C22FD" w:rsidRDefault="00E3574A" w:rsidP="00E3574A">
            <w:pPr>
              <w:ind w:firstLine="594"/>
              <w:jc w:val="both"/>
              <w:rPr>
                <w:rFonts w:ascii="Times New Roman" w:hAnsi="Times New Roman" w:cs="Times New Roman"/>
                <w:sz w:val="28"/>
                <w:szCs w:val="28"/>
                <w:lang w:val="uk-UA"/>
              </w:rPr>
            </w:pPr>
          </w:p>
          <w:p w14:paraId="3EE87093" w14:textId="77777777" w:rsidR="00E3574A" w:rsidRPr="004C22FD" w:rsidRDefault="00E3574A" w:rsidP="00E3574A">
            <w:pPr>
              <w:ind w:firstLine="594"/>
              <w:jc w:val="both"/>
              <w:rPr>
                <w:rFonts w:ascii="Times New Roman" w:hAnsi="Times New Roman" w:cs="Times New Roman"/>
                <w:sz w:val="28"/>
                <w:szCs w:val="28"/>
                <w:lang w:val="uk-UA"/>
              </w:rPr>
            </w:pPr>
          </w:p>
          <w:p w14:paraId="7633833A" w14:textId="77777777" w:rsidR="00E3574A" w:rsidRPr="004C22FD" w:rsidRDefault="00E3574A" w:rsidP="00E3574A">
            <w:pPr>
              <w:ind w:firstLine="594"/>
              <w:jc w:val="both"/>
              <w:rPr>
                <w:rFonts w:ascii="Times New Roman" w:hAnsi="Times New Roman" w:cs="Times New Roman"/>
                <w:sz w:val="28"/>
                <w:szCs w:val="28"/>
                <w:lang w:val="uk-UA"/>
              </w:rPr>
            </w:pPr>
          </w:p>
          <w:p w14:paraId="313E4161" w14:textId="77777777" w:rsidR="00E3574A" w:rsidRPr="004C22FD" w:rsidRDefault="00E3574A" w:rsidP="00E3574A">
            <w:pPr>
              <w:ind w:firstLine="594"/>
              <w:jc w:val="both"/>
              <w:rPr>
                <w:rFonts w:ascii="Times New Roman" w:hAnsi="Times New Roman" w:cs="Times New Roman"/>
                <w:sz w:val="28"/>
                <w:szCs w:val="28"/>
                <w:lang w:val="uk-UA"/>
              </w:rPr>
            </w:pPr>
          </w:p>
          <w:p w14:paraId="3C5F0313" w14:textId="77777777" w:rsidR="00E3574A" w:rsidRPr="004C22FD" w:rsidRDefault="00E3574A" w:rsidP="00E3574A">
            <w:pPr>
              <w:ind w:firstLine="594"/>
              <w:jc w:val="both"/>
              <w:rPr>
                <w:rFonts w:ascii="Times New Roman" w:hAnsi="Times New Roman" w:cs="Times New Roman"/>
                <w:sz w:val="28"/>
                <w:szCs w:val="28"/>
                <w:lang w:val="uk-UA"/>
              </w:rPr>
            </w:pPr>
          </w:p>
          <w:p w14:paraId="2405CBC4" w14:textId="77777777" w:rsidR="006A7BDE" w:rsidRPr="004C22FD" w:rsidRDefault="006A7BDE" w:rsidP="00E3574A">
            <w:pPr>
              <w:ind w:firstLine="594"/>
              <w:jc w:val="both"/>
              <w:rPr>
                <w:rFonts w:ascii="Times New Roman" w:hAnsi="Times New Roman" w:cs="Times New Roman"/>
                <w:sz w:val="28"/>
                <w:szCs w:val="28"/>
                <w:lang w:val="uk-UA"/>
              </w:rPr>
            </w:pPr>
          </w:p>
          <w:p w14:paraId="0D66EC35" w14:textId="77777777" w:rsidR="006A7BDE" w:rsidRPr="004C22FD" w:rsidRDefault="006A7BDE" w:rsidP="006A7BDE">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 xml:space="preserve">відсутня </w:t>
            </w:r>
          </w:p>
          <w:p w14:paraId="4080641A" w14:textId="77777777" w:rsidR="006A7BDE" w:rsidRPr="004C22FD" w:rsidRDefault="006A7BDE" w:rsidP="00E3574A">
            <w:pPr>
              <w:ind w:firstLine="594"/>
              <w:jc w:val="both"/>
              <w:rPr>
                <w:rFonts w:ascii="Times New Roman" w:hAnsi="Times New Roman" w:cs="Times New Roman"/>
                <w:sz w:val="28"/>
                <w:szCs w:val="28"/>
                <w:lang w:val="uk-UA"/>
              </w:rPr>
            </w:pPr>
          </w:p>
          <w:p w14:paraId="188D11CA" w14:textId="77777777" w:rsidR="006A7BDE" w:rsidRPr="004C22FD" w:rsidRDefault="006A7BDE" w:rsidP="00E3574A">
            <w:pPr>
              <w:ind w:firstLine="594"/>
              <w:jc w:val="both"/>
              <w:rPr>
                <w:rFonts w:ascii="Times New Roman" w:hAnsi="Times New Roman" w:cs="Times New Roman"/>
                <w:sz w:val="28"/>
                <w:szCs w:val="28"/>
                <w:lang w:val="uk-UA"/>
              </w:rPr>
            </w:pPr>
          </w:p>
          <w:p w14:paraId="76F02BC6" w14:textId="77777777" w:rsidR="006A7BDE" w:rsidRPr="004C22FD" w:rsidRDefault="006A7BDE" w:rsidP="00E3574A">
            <w:pPr>
              <w:ind w:firstLine="594"/>
              <w:jc w:val="both"/>
              <w:rPr>
                <w:rFonts w:ascii="Times New Roman" w:hAnsi="Times New Roman" w:cs="Times New Roman"/>
                <w:sz w:val="28"/>
                <w:szCs w:val="28"/>
                <w:lang w:val="uk-UA"/>
              </w:rPr>
            </w:pPr>
          </w:p>
          <w:p w14:paraId="76CC5060" w14:textId="77777777" w:rsidR="005416D2" w:rsidRPr="004C22FD" w:rsidRDefault="005416D2" w:rsidP="00E3574A">
            <w:pPr>
              <w:ind w:firstLine="594"/>
              <w:jc w:val="both"/>
              <w:rPr>
                <w:rFonts w:ascii="Times New Roman" w:hAnsi="Times New Roman" w:cs="Times New Roman"/>
                <w:sz w:val="28"/>
                <w:szCs w:val="28"/>
                <w:lang w:val="uk-UA"/>
              </w:rPr>
            </w:pPr>
          </w:p>
          <w:p w14:paraId="1734600C" w14:textId="77777777" w:rsidR="006A7BDE" w:rsidRPr="004C22FD" w:rsidRDefault="006A7BDE" w:rsidP="00E3574A">
            <w:pPr>
              <w:ind w:firstLine="594"/>
              <w:jc w:val="both"/>
              <w:rPr>
                <w:rFonts w:ascii="Times New Roman" w:hAnsi="Times New Roman" w:cs="Times New Roman"/>
                <w:sz w:val="28"/>
                <w:szCs w:val="28"/>
                <w:lang w:val="uk-UA"/>
              </w:rPr>
            </w:pPr>
          </w:p>
          <w:p w14:paraId="4F5578DC" w14:textId="77777777" w:rsidR="006A7BDE" w:rsidRPr="004C22FD" w:rsidRDefault="006A7BDE" w:rsidP="006A7BDE">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 xml:space="preserve">відсутня </w:t>
            </w:r>
          </w:p>
          <w:p w14:paraId="1D0A7B39" w14:textId="77777777" w:rsidR="006A7BDE" w:rsidRPr="004C22FD" w:rsidRDefault="006A7BDE" w:rsidP="00E3574A">
            <w:pPr>
              <w:ind w:firstLine="594"/>
              <w:jc w:val="both"/>
              <w:rPr>
                <w:rFonts w:ascii="Times New Roman" w:hAnsi="Times New Roman" w:cs="Times New Roman"/>
                <w:sz w:val="28"/>
                <w:szCs w:val="28"/>
                <w:lang w:val="uk-UA"/>
              </w:rPr>
            </w:pPr>
          </w:p>
          <w:p w14:paraId="3625F161" w14:textId="77777777" w:rsidR="006A7BDE" w:rsidRPr="004C22FD" w:rsidRDefault="006A7BDE" w:rsidP="00E3574A">
            <w:pPr>
              <w:ind w:firstLine="594"/>
              <w:jc w:val="both"/>
              <w:rPr>
                <w:rFonts w:ascii="Times New Roman" w:hAnsi="Times New Roman" w:cs="Times New Roman"/>
                <w:sz w:val="28"/>
                <w:szCs w:val="28"/>
                <w:lang w:val="uk-UA"/>
              </w:rPr>
            </w:pPr>
          </w:p>
          <w:p w14:paraId="68A9EE80" w14:textId="77777777" w:rsidR="006A7BDE" w:rsidRPr="004C22FD" w:rsidRDefault="006A7BDE" w:rsidP="00E3574A">
            <w:pPr>
              <w:ind w:firstLine="594"/>
              <w:jc w:val="both"/>
              <w:rPr>
                <w:rFonts w:ascii="Times New Roman" w:hAnsi="Times New Roman" w:cs="Times New Roman"/>
                <w:sz w:val="28"/>
                <w:szCs w:val="28"/>
                <w:lang w:val="uk-UA"/>
              </w:rPr>
            </w:pPr>
          </w:p>
          <w:p w14:paraId="5A2FA3A7" w14:textId="77777777" w:rsidR="006A7BDE" w:rsidRPr="004C22FD" w:rsidRDefault="006A7BDE" w:rsidP="00E3574A">
            <w:pPr>
              <w:ind w:firstLine="594"/>
              <w:jc w:val="both"/>
              <w:rPr>
                <w:rFonts w:ascii="Times New Roman" w:hAnsi="Times New Roman" w:cs="Times New Roman"/>
                <w:sz w:val="28"/>
                <w:szCs w:val="28"/>
                <w:lang w:val="uk-UA"/>
              </w:rPr>
            </w:pPr>
          </w:p>
          <w:p w14:paraId="70A620DF" w14:textId="77777777" w:rsidR="006A7BDE" w:rsidRPr="004C22FD" w:rsidRDefault="006A7BDE" w:rsidP="00E3574A">
            <w:pPr>
              <w:ind w:firstLine="594"/>
              <w:jc w:val="both"/>
              <w:rPr>
                <w:rFonts w:ascii="Times New Roman" w:hAnsi="Times New Roman" w:cs="Times New Roman"/>
                <w:sz w:val="28"/>
                <w:szCs w:val="28"/>
                <w:lang w:val="uk-UA"/>
              </w:rPr>
            </w:pPr>
          </w:p>
          <w:p w14:paraId="3047F7BC" w14:textId="77777777" w:rsidR="006A7BDE" w:rsidRPr="004C22FD" w:rsidRDefault="006A7BDE" w:rsidP="006A7BDE">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 xml:space="preserve">відсутня </w:t>
            </w:r>
          </w:p>
          <w:p w14:paraId="53F7B05A" w14:textId="77777777" w:rsidR="006A7BDE" w:rsidRPr="004C22FD" w:rsidRDefault="006A7BDE" w:rsidP="00E3574A">
            <w:pPr>
              <w:ind w:firstLine="594"/>
              <w:jc w:val="both"/>
              <w:rPr>
                <w:rFonts w:ascii="Times New Roman" w:hAnsi="Times New Roman" w:cs="Times New Roman"/>
                <w:sz w:val="28"/>
                <w:szCs w:val="28"/>
                <w:lang w:val="uk-UA"/>
              </w:rPr>
            </w:pPr>
          </w:p>
          <w:p w14:paraId="60354A5B" w14:textId="77777777" w:rsidR="006A7BDE" w:rsidRPr="004C22FD" w:rsidRDefault="006A7BDE" w:rsidP="00E3574A">
            <w:pPr>
              <w:ind w:firstLine="594"/>
              <w:jc w:val="both"/>
              <w:rPr>
                <w:rFonts w:ascii="Times New Roman" w:hAnsi="Times New Roman" w:cs="Times New Roman"/>
                <w:sz w:val="28"/>
                <w:szCs w:val="28"/>
                <w:lang w:val="uk-UA"/>
              </w:rPr>
            </w:pPr>
          </w:p>
          <w:p w14:paraId="777260D8" w14:textId="77777777" w:rsidR="006A7BDE" w:rsidRPr="004C22FD" w:rsidRDefault="006A7BDE" w:rsidP="00E3574A">
            <w:pPr>
              <w:ind w:firstLine="594"/>
              <w:jc w:val="both"/>
              <w:rPr>
                <w:rFonts w:ascii="Times New Roman" w:hAnsi="Times New Roman" w:cs="Times New Roman"/>
                <w:sz w:val="28"/>
                <w:szCs w:val="28"/>
                <w:lang w:val="uk-UA"/>
              </w:rPr>
            </w:pPr>
          </w:p>
          <w:p w14:paraId="79FA2BDC" w14:textId="77777777" w:rsidR="006A7BDE" w:rsidRPr="004C22FD" w:rsidRDefault="006A7BDE" w:rsidP="00E3574A">
            <w:pPr>
              <w:ind w:firstLine="594"/>
              <w:jc w:val="both"/>
              <w:rPr>
                <w:rFonts w:ascii="Times New Roman" w:hAnsi="Times New Roman" w:cs="Times New Roman"/>
                <w:sz w:val="28"/>
                <w:szCs w:val="28"/>
                <w:lang w:val="uk-UA"/>
              </w:rPr>
            </w:pPr>
          </w:p>
          <w:p w14:paraId="0D719E9F" w14:textId="77777777" w:rsidR="006A7BDE" w:rsidRPr="004C22FD" w:rsidRDefault="006A7BDE" w:rsidP="00E3574A">
            <w:pPr>
              <w:ind w:firstLine="594"/>
              <w:jc w:val="both"/>
              <w:rPr>
                <w:rFonts w:ascii="Times New Roman" w:hAnsi="Times New Roman" w:cs="Times New Roman"/>
                <w:sz w:val="28"/>
                <w:szCs w:val="28"/>
                <w:lang w:val="uk-UA"/>
              </w:rPr>
            </w:pPr>
          </w:p>
          <w:p w14:paraId="34FB11F0" w14:textId="77777777" w:rsidR="00E3574A" w:rsidRPr="004C22FD" w:rsidRDefault="00E3574A" w:rsidP="00E3574A">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 xml:space="preserve">Розмір посадових окладів інших </w:t>
            </w:r>
            <w:r w:rsidRPr="004C22FD">
              <w:rPr>
                <w:rFonts w:ascii="Times New Roman" w:hAnsi="Times New Roman" w:cs="Times New Roman"/>
                <w:i/>
                <w:sz w:val="28"/>
                <w:szCs w:val="28"/>
                <w:lang w:val="uk-UA"/>
              </w:rPr>
              <w:t>працівників</w:t>
            </w:r>
            <w:r w:rsidRPr="004C22FD">
              <w:rPr>
                <w:rFonts w:ascii="Times New Roman" w:hAnsi="Times New Roman" w:cs="Times New Roman"/>
                <w:sz w:val="28"/>
                <w:szCs w:val="28"/>
                <w:lang w:val="uk-UA"/>
              </w:rPr>
              <w:t xml:space="preserve"> апарату суду збільшується на відповідний коефіцієнт пропорційно посадовим окладам працівників, посади яких віднесені до попередньої за умовами оплати праці посади державної служби в такому суді з урахуванням юрисдикцій державних органів.</w:t>
            </w:r>
          </w:p>
          <w:p w14:paraId="1EEBED65" w14:textId="77777777" w:rsidR="00E3574A" w:rsidRPr="004C22FD" w:rsidRDefault="00E3574A" w:rsidP="00E3574A">
            <w:pPr>
              <w:ind w:firstLine="594"/>
              <w:jc w:val="both"/>
              <w:rPr>
                <w:rFonts w:ascii="Times New Roman" w:hAnsi="Times New Roman" w:cs="Times New Roman"/>
                <w:sz w:val="28"/>
                <w:szCs w:val="28"/>
                <w:lang w:val="uk-UA"/>
              </w:rPr>
            </w:pPr>
          </w:p>
          <w:p w14:paraId="5BFF00EC" w14:textId="77777777" w:rsidR="00E3574A" w:rsidRPr="004C22FD" w:rsidRDefault="00E3574A" w:rsidP="00E3574A">
            <w:pPr>
              <w:ind w:firstLine="594"/>
              <w:jc w:val="both"/>
              <w:rPr>
                <w:rFonts w:ascii="Times New Roman" w:hAnsi="Times New Roman" w:cs="Times New Roman"/>
                <w:sz w:val="28"/>
                <w:szCs w:val="28"/>
                <w:lang w:val="uk-UA"/>
              </w:rPr>
            </w:pPr>
          </w:p>
          <w:p w14:paraId="60D357A4" w14:textId="77777777" w:rsidR="000C7EA0" w:rsidRPr="004C22FD" w:rsidRDefault="000C7EA0" w:rsidP="00E3574A">
            <w:pPr>
              <w:ind w:firstLine="594"/>
              <w:jc w:val="both"/>
              <w:rPr>
                <w:rFonts w:ascii="Times New Roman" w:hAnsi="Times New Roman" w:cs="Times New Roman"/>
                <w:sz w:val="28"/>
                <w:szCs w:val="28"/>
                <w:lang w:val="uk-UA"/>
              </w:rPr>
            </w:pPr>
          </w:p>
          <w:p w14:paraId="26D61CB9" w14:textId="77777777" w:rsidR="00864AC6" w:rsidRPr="004C22FD" w:rsidRDefault="00864AC6" w:rsidP="00E3574A">
            <w:pPr>
              <w:ind w:firstLine="594"/>
              <w:jc w:val="both"/>
              <w:rPr>
                <w:rFonts w:ascii="Times New Roman" w:hAnsi="Times New Roman" w:cs="Times New Roman"/>
                <w:sz w:val="28"/>
                <w:szCs w:val="28"/>
                <w:lang w:val="uk-UA"/>
              </w:rPr>
            </w:pPr>
          </w:p>
          <w:p w14:paraId="7F18BF7E" w14:textId="77777777" w:rsidR="00A8503C" w:rsidRPr="004C22FD" w:rsidRDefault="00A8503C" w:rsidP="00E3574A">
            <w:pPr>
              <w:ind w:firstLine="594"/>
              <w:jc w:val="both"/>
              <w:rPr>
                <w:rFonts w:ascii="Times New Roman" w:hAnsi="Times New Roman" w:cs="Times New Roman"/>
                <w:sz w:val="28"/>
                <w:szCs w:val="28"/>
                <w:lang w:val="uk-UA"/>
              </w:rPr>
            </w:pPr>
          </w:p>
          <w:p w14:paraId="41983820" w14:textId="77777777" w:rsidR="00A8503C" w:rsidRPr="004C22FD" w:rsidRDefault="00A8503C" w:rsidP="00A8503C">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відсутня</w:t>
            </w:r>
          </w:p>
          <w:p w14:paraId="07AE0795" w14:textId="77777777" w:rsidR="00A8503C" w:rsidRPr="004C22FD" w:rsidRDefault="00A8503C" w:rsidP="00E3574A">
            <w:pPr>
              <w:ind w:firstLine="594"/>
              <w:jc w:val="both"/>
              <w:rPr>
                <w:rFonts w:ascii="Times New Roman" w:hAnsi="Times New Roman" w:cs="Times New Roman"/>
                <w:sz w:val="28"/>
                <w:szCs w:val="28"/>
                <w:lang w:val="uk-UA"/>
              </w:rPr>
            </w:pPr>
          </w:p>
          <w:p w14:paraId="3A659E72" w14:textId="77777777" w:rsidR="00A8503C" w:rsidRPr="004C22FD" w:rsidRDefault="00A8503C" w:rsidP="00E3574A">
            <w:pPr>
              <w:ind w:firstLine="594"/>
              <w:jc w:val="both"/>
              <w:rPr>
                <w:rFonts w:ascii="Times New Roman" w:hAnsi="Times New Roman" w:cs="Times New Roman"/>
                <w:sz w:val="28"/>
                <w:szCs w:val="28"/>
                <w:lang w:val="uk-UA"/>
              </w:rPr>
            </w:pPr>
          </w:p>
          <w:p w14:paraId="677C418B" w14:textId="77777777" w:rsidR="00A8503C" w:rsidRPr="004C22FD" w:rsidRDefault="00A8503C" w:rsidP="00E3574A">
            <w:pPr>
              <w:ind w:firstLine="594"/>
              <w:jc w:val="both"/>
              <w:rPr>
                <w:rFonts w:ascii="Times New Roman" w:hAnsi="Times New Roman" w:cs="Times New Roman"/>
                <w:sz w:val="28"/>
                <w:szCs w:val="28"/>
                <w:lang w:val="uk-UA"/>
              </w:rPr>
            </w:pPr>
          </w:p>
          <w:p w14:paraId="24EB724D" w14:textId="77777777" w:rsidR="00A8503C" w:rsidRPr="004C22FD" w:rsidRDefault="00A8503C" w:rsidP="00E3574A">
            <w:pPr>
              <w:ind w:firstLine="594"/>
              <w:jc w:val="both"/>
              <w:rPr>
                <w:rFonts w:ascii="Times New Roman" w:hAnsi="Times New Roman" w:cs="Times New Roman"/>
                <w:sz w:val="28"/>
                <w:szCs w:val="28"/>
                <w:lang w:val="uk-UA"/>
              </w:rPr>
            </w:pPr>
          </w:p>
          <w:p w14:paraId="6B62488A" w14:textId="77777777" w:rsidR="00A8503C" w:rsidRPr="004C22FD" w:rsidRDefault="00A8503C" w:rsidP="00A8503C">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відсутня</w:t>
            </w:r>
          </w:p>
          <w:p w14:paraId="3485CDCB" w14:textId="77777777" w:rsidR="00A8503C" w:rsidRPr="004C22FD" w:rsidRDefault="00A8503C" w:rsidP="00E3574A">
            <w:pPr>
              <w:ind w:firstLine="594"/>
              <w:jc w:val="both"/>
              <w:rPr>
                <w:rFonts w:ascii="Times New Roman" w:hAnsi="Times New Roman" w:cs="Times New Roman"/>
                <w:sz w:val="28"/>
                <w:szCs w:val="28"/>
                <w:lang w:val="uk-UA"/>
              </w:rPr>
            </w:pPr>
          </w:p>
          <w:p w14:paraId="0C34C1BC" w14:textId="77777777" w:rsidR="00A8503C" w:rsidRPr="004C22FD" w:rsidRDefault="00A8503C" w:rsidP="00E3574A">
            <w:pPr>
              <w:ind w:firstLine="594"/>
              <w:jc w:val="both"/>
              <w:rPr>
                <w:rFonts w:ascii="Times New Roman" w:hAnsi="Times New Roman" w:cs="Times New Roman"/>
                <w:sz w:val="28"/>
                <w:szCs w:val="28"/>
                <w:lang w:val="uk-UA"/>
              </w:rPr>
            </w:pPr>
          </w:p>
          <w:p w14:paraId="5EF90CBB" w14:textId="77777777" w:rsidR="00A8503C" w:rsidRPr="004C22FD" w:rsidRDefault="00A8503C" w:rsidP="00E3574A">
            <w:pPr>
              <w:ind w:firstLine="594"/>
              <w:jc w:val="both"/>
              <w:rPr>
                <w:rFonts w:ascii="Times New Roman" w:hAnsi="Times New Roman" w:cs="Times New Roman"/>
                <w:sz w:val="28"/>
                <w:szCs w:val="28"/>
                <w:lang w:val="uk-UA"/>
              </w:rPr>
            </w:pPr>
          </w:p>
          <w:p w14:paraId="136A4E0F" w14:textId="77777777" w:rsidR="00A8503C" w:rsidRPr="004C22FD" w:rsidRDefault="00A8503C" w:rsidP="00E3574A">
            <w:pPr>
              <w:ind w:firstLine="594"/>
              <w:jc w:val="both"/>
              <w:rPr>
                <w:rFonts w:ascii="Times New Roman" w:hAnsi="Times New Roman" w:cs="Times New Roman"/>
                <w:sz w:val="28"/>
                <w:szCs w:val="28"/>
                <w:lang w:val="uk-UA"/>
              </w:rPr>
            </w:pPr>
          </w:p>
          <w:p w14:paraId="70414D0B" w14:textId="77777777" w:rsidR="00A8503C" w:rsidRPr="004C22FD" w:rsidRDefault="00A8503C" w:rsidP="00E3574A">
            <w:pPr>
              <w:ind w:firstLine="594"/>
              <w:jc w:val="both"/>
              <w:rPr>
                <w:rFonts w:ascii="Times New Roman" w:hAnsi="Times New Roman" w:cs="Times New Roman"/>
                <w:sz w:val="28"/>
                <w:szCs w:val="28"/>
                <w:lang w:val="uk-UA"/>
              </w:rPr>
            </w:pPr>
          </w:p>
          <w:p w14:paraId="143596A9" w14:textId="77777777" w:rsidR="00A8503C" w:rsidRPr="004C22FD" w:rsidRDefault="00A8503C" w:rsidP="00E3574A">
            <w:pPr>
              <w:ind w:firstLine="594"/>
              <w:jc w:val="both"/>
              <w:rPr>
                <w:rFonts w:ascii="Times New Roman" w:hAnsi="Times New Roman" w:cs="Times New Roman"/>
                <w:sz w:val="28"/>
                <w:szCs w:val="28"/>
                <w:lang w:val="uk-UA"/>
              </w:rPr>
            </w:pPr>
          </w:p>
          <w:p w14:paraId="69CAA82C" w14:textId="77777777" w:rsidR="00CE40FB" w:rsidRPr="004C22FD" w:rsidRDefault="00CE40FB" w:rsidP="00CE40FB">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відсутня</w:t>
            </w:r>
          </w:p>
          <w:p w14:paraId="66E18804" w14:textId="484DE37D" w:rsidR="00A8503C" w:rsidRPr="004C22FD" w:rsidRDefault="00A8503C" w:rsidP="00E3574A">
            <w:pPr>
              <w:ind w:firstLine="594"/>
              <w:jc w:val="both"/>
              <w:rPr>
                <w:rFonts w:ascii="Times New Roman" w:hAnsi="Times New Roman" w:cs="Times New Roman"/>
                <w:sz w:val="28"/>
                <w:szCs w:val="28"/>
                <w:lang w:val="uk-UA"/>
              </w:rPr>
            </w:pPr>
          </w:p>
          <w:p w14:paraId="6F1D128A" w14:textId="439CA0FA" w:rsidR="00CE40FB" w:rsidRPr="004C22FD" w:rsidRDefault="00CE40FB" w:rsidP="00E3574A">
            <w:pPr>
              <w:ind w:firstLine="594"/>
              <w:jc w:val="both"/>
              <w:rPr>
                <w:rFonts w:ascii="Times New Roman" w:hAnsi="Times New Roman" w:cs="Times New Roman"/>
                <w:sz w:val="28"/>
                <w:szCs w:val="28"/>
                <w:lang w:val="uk-UA"/>
              </w:rPr>
            </w:pPr>
          </w:p>
          <w:p w14:paraId="6AD860B3" w14:textId="2E847B90" w:rsidR="00CE40FB" w:rsidRPr="004C22FD" w:rsidRDefault="00CE40FB" w:rsidP="00E3574A">
            <w:pPr>
              <w:ind w:firstLine="594"/>
              <w:jc w:val="both"/>
              <w:rPr>
                <w:rFonts w:ascii="Times New Roman" w:hAnsi="Times New Roman" w:cs="Times New Roman"/>
                <w:sz w:val="28"/>
                <w:szCs w:val="28"/>
                <w:lang w:val="uk-UA"/>
              </w:rPr>
            </w:pPr>
          </w:p>
          <w:p w14:paraId="2B851CA1" w14:textId="77777777" w:rsidR="00CE40FB" w:rsidRPr="004C22FD" w:rsidRDefault="00CE40FB" w:rsidP="00E3574A">
            <w:pPr>
              <w:ind w:firstLine="594"/>
              <w:jc w:val="both"/>
              <w:rPr>
                <w:rFonts w:ascii="Times New Roman" w:hAnsi="Times New Roman" w:cs="Times New Roman"/>
                <w:sz w:val="28"/>
                <w:szCs w:val="28"/>
                <w:lang w:val="uk-UA"/>
              </w:rPr>
            </w:pPr>
          </w:p>
          <w:p w14:paraId="752BEB40" w14:textId="77777777" w:rsidR="00A8503C" w:rsidRPr="004C22FD" w:rsidRDefault="00A8503C" w:rsidP="00E3574A">
            <w:pPr>
              <w:ind w:firstLine="594"/>
              <w:jc w:val="both"/>
              <w:rPr>
                <w:rFonts w:ascii="Times New Roman" w:hAnsi="Times New Roman" w:cs="Times New Roman"/>
                <w:sz w:val="28"/>
                <w:szCs w:val="28"/>
                <w:lang w:val="uk-UA"/>
              </w:rPr>
            </w:pPr>
          </w:p>
          <w:p w14:paraId="3219E9AF" w14:textId="77777777" w:rsidR="00866F89" w:rsidRPr="004C22FD" w:rsidRDefault="00866F89" w:rsidP="00E3574A">
            <w:pPr>
              <w:ind w:firstLine="594"/>
              <w:jc w:val="both"/>
              <w:rPr>
                <w:rFonts w:ascii="Times New Roman" w:hAnsi="Times New Roman" w:cs="Times New Roman"/>
                <w:sz w:val="28"/>
                <w:szCs w:val="28"/>
                <w:lang w:val="uk-UA"/>
              </w:rPr>
            </w:pPr>
          </w:p>
          <w:p w14:paraId="2726BE7C" w14:textId="77777777" w:rsidR="00E3574A" w:rsidRPr="004C22FD" w:rsidRDefault="00E3574A" w:rsidP="00E3574A">
            <w:pPr>
              <w:ind w:firstLine="594"/>
              <w:jc w:val="both"/>
              <w:rPr>
                <w:rFonts w:ascii="Times New Roman" w:hAnsi="Times New Roman" w:cs="Times New Roman"/>
                <w:i/>
                <w:sz w:val="28"/>
                <w:szCs w:val="28"/>
                <w:lang w:val="uk-UA"/>
              </w:rPr>
            </w:pPr>
            <w:r w:rsidRPr="004C22FD">
              <w:rPr>
                <w:rFonts w:ascii="Times New Roman" w:hAnsi="Times New Roman" w:cs="Times New Roman"/>
                <w:sz w:val="28"/>
                <w:szCs w:val="28"/>
                <w:lang w:val="uk-UA"/>
              </w:rPr>
              <w:t xml:space="preserve">5. Розмір посадового окладу </w:t>
            </w:r>
            <w:r w:rsidRPr="004C22FD">
              <w:rPr>
                <w:rFonts w:ascii="Times New Roman" w:hAnsi="Times New Roman" w:cs="Times New Roman"/>
                <w:i/>
                <w:sz w:val="28"/>
                <w:szCs w:val="28"/>
                <w:lang w:val="uk-UA"/>
              </w:rPr>
              <w:t>працівника</w:t>
            </w:r>
            <w:r w:rsidRPr="004C22FD">
              <w:rPr>
                <w:rFonts w:ascii="Times New Roman" w:hAnsi="Times New Roman" w:cs="Times New Roman"/>
                <w:sz w:val="28"/>
                <w:szCs w:val="28"/>
                <w:lang w:val="uk-UA"/>
              </w:rPr>
              <w:t xml:space="preserve"> секретаріату Вищої ради правосуддя, Вищої кваліфікаційної комісії суддів України, Державної судової адміністрації України, посада якого віднесена до найнижчої за умовами оплати праці посади державної служби, установлюється на рівні відповідного працівника апарату Верховного Суду, </w:t>
            </w:r>
            <w:r w:rsidRPr="004C22FD">
              <w:rPr>
                <w:rFonts w:ascii="Times New Roman" w:hAnsi="Times New Roman" w:cs="Times New Roman"/>
                <w:i/>
                <w:sz w:val="28"/>
                <w:szCs w:val="28"/>
                <w:lang w:val="uk-UA"/>
              </w:rPr>
              <w:t xml:space="preserve">працівника </w:t>
            </w:r>
            <w:r w:rsidRPr="004C22FD">
              <w:rPr>
                <w:rFonts w:ascii="Times New Roman" w:hAnsi="Times New Roman" w:cs="Times New Roman"/>
                <w:sz w:val="28"/>
                <w:szCs w:val="28"/>
                <w:lang w:val="uk-UA"/>
              </w:rPr>
              <w:t xml:space="preserve">територіального управління Державної судової адміністрації </w:t>
            </w:r>
            <w:r w:rsidRPr="004C22FD">
              <w:rPr>
                <w:rFonts w:ascii="Times New Roman" w:hAnsi="Times New Roman" w:cs="Times New Roman"/>
                <w:sz w:val="28"/>
                <w:szCs w:val="28"/>
                <w:lang w:val="uk-UA"/>
              </w:rPr>
              <w:lastRenderedPageBreak/>
              <w:t>України - на рівні відповідного працівника апарату апеляційного суду.</w:t>
            </w:r>
          </w:p>
          <w:p w14:paraId="3609B28F" w14:textId="77777777" w:rsidR="008017FA" w:rsidRPr="004C22FD" w:rsidRDefault="008017FA" w:rsidP="00261C4B">
            <w:pPr>
              <w:tabs>
                <w:tab w:val="left" w:pos="1198"/>
              </w:tabs>
              <w:ind w:firstLine="594"/>
              <w:jc w:val="both"/>
              <w:rPr>
                <w:rFonts w:ascii="Times New Roman" w:hAnsi="Times New Roman" w:cs="Times New Roman"/>
                <w:b/>
                <w:i/>
                <w:color w:val="FF0000"/>
                <w:sz w:val="28"/>
                <w:szCs w:val="28"/>
                <w:lang w:val="uk-UA"/>
              </w:rPr>
            </w:pPr>
          </w:p>
          <w:p w14:paraId="2D13F72F" w14:textId="77777777" w:rsidR="008017FA" w:rsidRPr="004C22FD" w:rsidRDefault="008017FA" w:rsidP="00E3574A">
            <w:pPr>
              <w:ind w:firstLine="594"/>
              <w:jc w:val="both"/>
              <w:rPr>
                <w:rFonts w:ascii="Times New Roman" w:hAnsi="Times New Roman" w:cs="Times New Roman"/>
                <w:b/>
                <w:i/>
                <w:color w:val="FF0000"/>
                <w:sz w:val="28"/>
                <w:szCs w:val="28"/>
                <w:lang w:val="uk-UA"/>
              </w:rPr>
            </w:pPr>
          </w:p>
          <w:p w14:paraId="71FE9ABE" w14:textId="77777777" w:rsidR="00734383" w:rsidRPr="004C22FD" w:rsidRDefault="00734383" w:rsidP="00E3574A">
            <w:pPr>
              <w:ind w:firstLine="594"/>
              <w:jc w:val="both"/>
              <w:rPr>
                <w:rFonts w:ascii="Times New Roman" w:hAnsi="Times New Roman" w:cs="Times New Roman"/>
                <w:b/>
                <w:i/>
                <w:color w:val="FF0000"/>
                <w:sz w:val="28"/>
                <w:szCs w:val="28"/>
                <w:lang w:val="uk-UA"/>
              </w:rPr>
            </w:pPr>
          </w:p>
          <w:p w14:paraId="4F834E9A" w14:textId="0176DA17" w:rsidR="00E3574A" w:rsidRPr="004C22FD" w:rsidRDefault="00E3574A" w:rsidP="00E3574A">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6. Схем</w:t>
            </w:r>
            <w:r w:rsidR="004C22FD">
              <w:rPr>
                <w:rFonts w:ascii="Times New Roman" w:hAnsi="Times New Roman" w:cs="Times New Roman"/>
                <w:sz w:val="28"/>
                <w:szCs w:val="28"/>
                <w:lang w:val="uk-UA"/>
              </w:rPr>
              <w:t>а</w:t>
            </w:r>
            <w:r w:rsidRPr="004C22FD">
              <w:rPr>
                <w:rFonts w:ascii="Times New Roman" w:hAnsi="Times New Roman" w:cs="Times New Roman"/>
                <w:sz w:val="28"/>
                <w:szCs w:val="28"/>
                <w:lang w:val="uk-UA"/>
              </w:rPr>
              <w:t xml:space="preserve"> посадових окладів із визначенням коефіцієнтів для </w:t>
            </w:r>
            <w:r w:rsidRPr="004C22FD">
              <w:rPr>
                <w:rFonts w:ascii="Times New Roman" w:hAnsi="Times New Roman" w:cs="Times New Roman"/>
                <w:i/>
                <w:sz w:val="28"/>
                <w:szCs w:val="28"/>
                <w:lang w:val="uk-UA"/>
              </w:rPr>
              <w:t>державних службовців</w:t>
            </w:r>
            <w:r w:rsidRPr="004C22FD">
              <w:rPr>
                <w:rFonts w:ascii="Times New Roman" w:hAnsi="Times New Roman" w:cs="Times New Roman"/>
                <w:sz w:val="28"/>
                <w:szCs w:val="28"/>
                <w:lang w:val="uk-UA"/>
              </w:rPr>
              <w:t xml:space="preserve"> судів, органів та установ системи правосуддя затверджується Кабінетом Міністрів України за поданням Державної судової адміністрації України.</w:t>
            </w:r>
          </w:p>
          <w:p w14:paraId="7B6B5337" w14:textId="77777777" w:rsidR="00E3574A" w:rsidRPr="004C22FD" w:rsidRDefault="00E3574A" w:rsidP="00E3574A">
            <w:pPr>
              <w:ind w:firstLine="594"/>
              <w:jc w:val="both"/>
              <w:rPr>
                <w:rFonts w:ascii="Times New Roman" w:hAnsi="Times New Roman" w:cs="Times New Roman"/>
                <w:b/>
                <w:i/>
                <w:color w:val="FF0000"/>
                <w:sz w:val="28"/>
                <w:szCs w:val="28"/>
                <w:lang w:val="uk-UA"/>
              </w:rPr>
            </w:pPr>
          </w:p>
          <w:p w14:paraId="5F646D0C" w14:textId="77777777" w:rsidR="00E3574A" w:rsidRPr="004C22FD" w:rsidRDefault="00E3574A" w:rsidP="00E3574A">
            <w:pPr>
              <w:ind w:firstLine="594"/>
              <w:jc w:val="both"/>
              <w:rPr>
                <w:rFonts w:ascii="Times New Roman" w:hAnsi="Times New Roman" w:cs="Times New Roman"/>
                <w:b/>
                <w:i/>
                <w:color w:val="FF0000"/>
                <w:sz w:val="28"/>
                <w:szCs w:val="28"/>
                <w:lang w:val="uk-UA"/>
              </w:rPr>
            </w:pPr>
          </w:p>
          <w:p w14:paraId="2AB8602B" w14:textId="77777777"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 xml:space="preserve">відсутня </w:t>
            </w:r>
          </w:p>
          <w:p w14:paraId="7E4E204B" w14:textId="77777777" w:rsidR="00E3574A" w:rsidRPr="004C22FD" w:rsidRDefault="00E3574A" w:rsidP="00E3574A">
            <w:pPr>
              <w:ind w:firstLine="594"/>
              <w:jc w:val="both"/>
              <w:rPr>
                <w:rFonts w:ascii="Times New Roman" w:hAnsi="Times New Roman" w:cs="Times New Roman"/>
                <w:sz w:val="28"/>
                <w:szCs w:val="28"/>
                <w:lang w:val="uk-UA"/>
              </w:rPr>
            </w:pPr>
          </w:p>
          <w:p w14:paraId="1639D2D0" w14:textId="77777777" w:rsidR="00E3574A" w:rsidRPr="004C22FD" w:rsidRDefault="00E3574A" w:rsidP="00E3574A">
            <w:pPr>
              <w:ind w:firstLine="594"/>
              <w:jc w:val="both"/>
              <w:rPr>
                <w:rFonts w:ascii="Times New Roman" w:hAnsi="Times New Roman" w:cs="Times New Roman"/>
                <w:sz w:val="28"/>
                <w:szCs w:val="28"/>
                <w:lang w:val="uk-UA"/>
              </w:rPr>
            </w:pPr>
          </w:p>
          <w:p w14:paraId="435928E3" w14:textId="77777777" w:rsidR="00E3574A" w:rsidRPr="004C22FD" w:rsidRDefault="00E3574A" w:rsidP="00E3574A">
            <w:pPr>
              <w:ind w:firstLine="594"/>
              <w:jc w:val="both"/>
              <w:rPr>
                <w:rFonts w:ascii="Times New Roman" w:hAnsi="Times New Roman" w:cs="Times New Roman"/>
                <w:sz w:val="28"/>
                <w:szCs w:val="28"/>
                <w:lang w:val="uk-UA"/>
              </w:rPr>
            </w:pPr>
          </w:p>
          <w:p w14:paraId="4E827690" w14:textId="77777777" w:rsidR="00E3574A" w:rsidRPr="004C22FD" w:rsidRDefault="00E3574A" w:rsidP="00E3574A">
            <w:pPr>
              <w:ind w:firstLine="594"/>
              <w:jc w:val="both"/>
              <w:rPr>
                <w:rFonts w:ascii="Times New Roman" w:hAnsi="Times New Roman" w:cs="Times New Roman"/>
                <w:sz w:val="28"/>
                <w:szCs w:val="28"/>
                <w:lang w:val="uk-UA"/>
              </w:rPr>
            </w:pPr>
          </w:p>
          <w:p w14:paraId="7E0B53F1" w14:textId="77777777" w:rsidR="00E3574A" w:rsidRPr="004C22FD" w:rsidRDefault="00E3574A" w:rsidP="00E3574A">
            <w:pPr>
              <w:ind w:firstLine="594"/>
              <w:jc w:val="both"/>
              <w:rPr>
                <w:rFonts w:ascii="Times New Roman" w:hAnsi="Times New Roman" w:cs="Times New Roman"/>
                <w:sz w:val="28"/>
                <w:szCs w:val="28"/>
                <w:lang w:val="uk-UA"/>
              </w:rPr>
            </w:pPr>
          </w:p>
          <w:p w14:paraId="13A03865" w14:textId="77777777" w:rsidR="00E3574A" w:rsidRPr="004C22FD" w:rsidRDefault="00E3574A" w:rsidP="00E3574A">
            <w:pPr>
              <w:ind w:firstLine="594"/>
              <w:jc w:val="both"/>
              <w:rPr>
                <w:rFonts w:ascii="Times New Roman" w:hAnsi="Times New Roman" w:cs="Times New Roman"/>
                <w:sz w:val="28"/>
                <w:szCs w:val="28"/>
                <w:lang w:val="uk-UA"/>
              </w:rPr>
            </w:pPr>
          </w:p>
          <w:p w14:paraId="04A02747" w14:textId="77777777" w:rsidR="00E3574A" w:rsidRPr="004C22FD" w:rsidRDefault="00E3574A" w:rsidP="00E3574A">
            <w:pPr>
              <w:ind w:firstLine="594"/>
              <w:jc w:val="both"/>
              <w:rPr>
                <w:rFonts w:ascii="Times New Roman" w:hAnsi="Times New Roman" w:cs="Times New Roman"/>
                <w:sz w:val="28"/>
                <w:szCs w:val="28"/>
                <w:lang w:val="uk-UA"/>
              </w:rPr>
            </w:pPr>
          </w:p>
          <w:p w14:paraId="0F0F8532" w14:textId="77777777" w:rsidR="00E3574A" w:rsidRPr="004C22FD" w:rsidRDefault="00E3574A" w:rsidP="00E3574A">
            <w:pPr>
              <w:ind w:firstLine="594"/>
              <w:jc w:val="both"/>
              <w:rPr>
                <w:rFonts w:ascii="Times New Roman" w:hAnsi="Times New Roman" w:cs="Times New Roman"/>
                <w:sz w:val="28"/>
                <w:szCs w:val="28"/>
                <w:lang w:val="uk-UA"/>
              </w:rPr>
            </w:pPr>
          </w:p>
          <w:p w14:paraId="61757DB1" w14:textId="77777777" w:rsidR="00E3574A" w:rsidRPr="004C22FD" w:rsidRDefault="00E3574A" w:rsidP="00E3574A">
            <w:pPr>
              <w:ind w:firstLine="594"/>
              <w:jc w:val="both"/>
              <w:rPr>
                <w:rFonts w:ascii="Times New Roman" w:hAnsi="Times New Roman" w:cs="Times New Roman"/>
                <w:sz w:val="28"/>
                <w:szCs w:val="28"/>
                <w:lang w:val="uk-UA"/>
              </w:rPr>
            </w:pPr>
          </w:p>
          <w:p w14:paraId="7363E7C8" w14:textId="77777777" w:rsidR="00E3574A" w:rsidRPr="004C22FD" w:rsidRDefault="00E3574A" w:rsidP="00E3574A">
            <w:pPr>
              <w:ind w:firstLine="594"/>
              <w:jc w:val="both"/>
              <w:rPr>
                <w:rFonts w:ascii="Times New Roman" w:hAnsi="Times New Roman" w:cs="Times New Roman"/>
                <w:sz w:val="28"/>
                <w:szCs w:val="28"/>
                <w:lang w:val="uk-UA"/>
              </w:rPr>
            </w:pPr>
          </w:p>
          <w:p w14:paraId="5ABFE6DB" w14:textId="77777777" w:rsidR="00E3574A" w:rsidRPr="004C22FD" w:rsidRDefault="00E3574A" w:rsidP="00E3574A">
            <w:pPr>
              <w:ind w:firstLine="594"/>
              <w:jc w:val="both"/>
              <w:rPr>
                <w:rFonts w:ascii="Times New Roman" w:hAnsi="Times New Roman" w:cs="Times New Roman"/>
                <w:sz w:val="28"/>
                <w:szCs w:val="28"/>
                <w:lang w:val="uk-UA"/>
              </w:rPr>
            </w:pPr>
          </w:p>
          <w:p w14:paraId="0F083B80" w14:textId="77777777" w:rsidR="00E3574A" w:rsidRPr="004C22FD" w:rsidRDefault="00E3574A" w:rsidP="00E3574A">
            <w:pPr>
              <w:ind w:firstLine="594"/>
              <w:jc w:val="both"/>
              <w:rPr>
                <w:rFonts w:ascii="Times New Roman" w:hAnsi="Times New Roman" w:cs="Times New Roman"/>
                <w:sz w:val="28"/>
                <w:szCs w:val="28"/>
                <w:lang w:val="uk-UA"/>
              </w:rPr>
            </w:pPr>
          </w:p>
          <w:p w14:paraId="49DF4C1B" w14:textId="77777777" w:rsidR="00E3574A" w:rsidRPr="004C22FD" w:rsidRDefault="00E3574A" w:rsidP="00E3574A">
            <w:pPr>
              <w:ind w:firstLine="594"/>
              <w:jc w:val="both"/>
              <w:rPr>
                <w:rFonts w:ascii="Times New Roman" w:hAnsi="Times New Roman" w:cs="Times New Roman"/>
                <w:sz w:val="28"/>
                <w:szCs w:val="28"/>
                <w:lang w:val="uk-UA"/>
              </w:rPr>
            </w:pPr>
          </w:p>
          <w:p w14:paraId="167780E7" w14:textId="77777777" w:rsidR="00E3574A" w:rsidRPr="004C22FD" w:rsidRDefault="00E3574A" w:rsidP="00E3574A">
            <w:pPr>
              <w:ind w:firstLine="594"/>
              <w:jc w:val="both"/>
              <w:rPr>
                <w:rFonts w:ascii="Times New Roman" w:hAnsi="Times New Roman" w:cs="Times New Roman"/>
                <w:sz w:val="28"/>
                <w:szCs w:val="28"/>
                <w:lang w:val="uk-UA"/>
              </w:rPr>
            </w:pPr>
          </w:p>
          <w:p w14:paraId="0198D046" w14:textId="77777777" w:rsidR="00734383" w:rsidRPr="004C22FD" w:rsidRDefault="00734383" w:rsidP="00E3574A">
            <w:pPr>
              <w:ind w:firstLine="594"/>
              <w:jc w:val="both"/>
              <w:rPr>
                <w:rFonts w:ascii="Times New Roman" w:hAnsi="Times New Roman" w:cs="Times New Roman"/>
                <w:sz w:val="28"/>
                <w:szCs w:val="28"/>
                <w:lang w:val="uk-UA"/>
              </w:rPr>
            </w:pPr>
          </w:p>
          <w:p w14:paraId="628692FE" w14:textId="77777777" w:rsidR="005416D2" w:rsidRPr="004C22FD" w:rsidRDefault="005416D2" w:rsidP="001E3F87">
            <w:pPr>
              <w:jc w:val="both"/>
              <w:rPr>
                <w:rFonts w:ascii="Times New Roman" w:hAnsi="Times New Roman" w:cs="Times New Roman"/>
                <w:sz w:val="28"/>
                <w:szCs w:val="28"/>
                <w:lang w:val="uk-UA"/>
              </w:rPr>
            </w:pPr>
          </w:p>
          <w:p w14:paraId="5FC212D5" w14:textId="77777777" w:rsidR="005416D2" w:rsidRPr="004C22FD" w:rsidRDefault="005416D2" w:rsidP="005416D2">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w:t>
            </w:r>
          </w:p>
          <w:p w14:paraId="3359592F" w14:textId="77777777" w:rsidR="00E3574A" w:rsidRPr="004C22FD" w:rsidRDefault="00E3574A" w:rsidP="00E3574A">
            <w:pPr>
              <w:ind w:firstLine="594"/>
              <w:jc w:val="both"/>
              <w:rPr>
                <w:rFonts w:ascii="Times New Roman" w:hAnsi="Times New Roman" w:cs="Times New Roman"/>
                <w:sz w:val="28"/>
                <w:szCs w:val="28"/>
                <w:lang w:val="uk-UA"/>
              </w:rPr>
            </w:pPr>
          </w:p>
          <w:p w14:paraId="05BF37D2" w14:textId="77777777" w:rsidR="00E3574A" w:rsidRPr="004C22FD" w:rsidRDefault="00E3574A" w:rsidP="00E3574A">
            <w:pPr>
              <w:ind w:firstLine="594"/>
              <w:jc w:val="both"/>
              <w:rPr>
                <w:rFonts w:ascii="Times New Roman" w:hAnsi="Times New Roman" w:cs="Times New Roman"/>
                <w:sz w:val="28"/>
                <w:szCs w:val="28"/>
                <w:lang w:val="uk-UA"/>
              </w:rPr>
            </w:pPr>
          </w:p>
        </w:tc>
        <w:tc>
          <w:tcPr>
            <w:tcW w:w="7654" w:type="dxa"/>
          </w:tcPr>
          <w:p w14:paraId="13CD1B4E" w14:textId="77777777" w:rsidR="005416D2" w:rsidRPr="004C22FD" w:rsidRDefault="005416D2" w:rsidP="005416D2">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lastRenderedPageBreak/>
              <w:t>…….</w:t>
            </w:r>
          </w:p>
          <w:p w14:paraId="3E9D32AA" w14:textId="77777777" w:rsidR="00E3574A" w:rsidRPr="004C22FD" w:rsidRDefault="00E3574A" w:rsidP="00E3574A">
            <w:pPr>
              <w:ind w:firstLine="594"/>
              <w:jc w:val="both"/>
              <w:rPr>
                <w:rFonts w:ascii="Times New Roman" w:hAnsi="Times New Roman" w:cs="Times New Roman"/>
                <w:sz w:val="28"/>
                <w:szCs w:val="28"/>
                <w:lang w:val="uk-UA"/>
              </w:rPr>
            </w:pPr>
          </w:p>
          <w:p w14:paraId="2FAD677F" w14:textId="77777777"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sz w:val="28"/>
                <w:szCs w:val="28"/>
                <w:lang w:val="uk-UA"/>
              </w:rPr>
              <w:t xml:space="preserve">4. </w:t>
            </w:r>
            <w:r w:rsidRPr="004C22FD">
              <w:rPr>
                <w:rFonts w:ascii="Times New Roman" w:hAnsi="Times New Roman" w:cs="Times New Roman"/>
                <w:b/>
                <w:i/>
                <w:sz w:val="28"/>
                <w:szCs w:val="28"/>
                <w:lang w:val="uk-UA"/>
              </w:rPr>
              <w:t>Мінімальний розмір</w:t>
            </w:r>
            <w:r w:rsidRPr="004C22FD">
              <w:rPr>
                <w:rFonts w:ascii="Times New Roman" w:hAnsi="Times New Roman" w:cs="Times New Roman"/>
                <w:sz w:val="28"/>
                <w:szCs w:val="28"/>
                <w:lang w:val="uk-UA"/>
              </w:rPr>
              <w:t xml:space="preserve"> посадового окладу </w:t>
            </w:r>
            <w:r w:rsidRPr="004C22FD">
              <w:rPr>
                <w:rFonts w:ascii="Times New Roman" w:hAnsi="Times New Roman" w:cs="Times New Roman"/>
                <w:b/>
                <w:i/>
                <w:sz w:val="28"/>
                <w:szCs w:val="28"/>
                <w:lang w:val="uk-UA"/>
              </w:rPr>
              <w:t>державного службовця апарату місцевого загального суду</w:t>
            </w:r>
            <w:r w:rsidRPr="004C22FD">
              <w:rPr>
                <w:rFonts w:ascii="Times New Roman" w:hAnsi="Times New Roman" w:cs="Times New Roman"/>
                <w:sz w:val="28"/>
                <w:szCs w:val="28"/>
                <w:lang w:val="uk-UA"/>
              </w:rPr>
              <w:t xml:space="preserve">, посада якого віднесена до найнижчої за умовами оплати праці посади державної служби </w:t>
            </w:r>
            <w:r w:rsidRPr="004C22FD">
              <w:rPr>
                <w:rFonts w:ascii="Times New Roman" w:hAnsi="Times New Roman" w:cs="Times New Roman"/>
                <w:b/>
                <w:i/>
                <w:sz w:val="28"/>
                <w:szCs w:val="28"/>
                <w:lang w:val="uk-UA"/>
              </w:rPr>
              <w:t>становить 20 відсотків від встановленого законом базового розміру посадового окладу судді місцевого суду, юрисдикція якого поширюється на територію одного або декількох районів, районів у містах, міст обласного значення.</w:t>
            </w:r>
          </w:p>
          <w:p w14:paraId="2A682E68" w14:textId="77777777" w:rsidR="00E3574A" w:rsidRPr="004C22FD" w:rsidRDefault="00E3574A" w:rsidP="00E3574A">
            <w:pPr>
              <w:ind w:firstLine="594"/>
              <w:jc w:val="both"/>
              <w:rPr>
                <w:rFonts w:ascii="Times New Roman" w:hAnsi="Times New Roman" w:cs="Times New Roman"/>
                <w:b/>
                <w:i/>
                <w:sz w:val="28"/>
                <w:szCs w:val="28"/>
                <w:lang w:val="uk-UA"/>
              </w:rPr>
            </w:pPr>
          </w:p>
          <w:p w14:paraId="79C91941" w14:textId="77777777"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Мінімальний розмір посадового окладу державного службовця апарату суду, юрисдикція якого поширюється на територію однієї або декількох областей, посада якого віднесена до найнижчої за умовами оплати праці посади державної служби визначається шляхом множення мінімального розміру посадового окладу державного службовця апарату місцевого загального суду, встановленого абзацом першим цієї частини, на коефіцієнт 1,5.</w:t>
            </w:r>
          </w:p>
          <w:p w14:paraId="32DACBC6" w14:textId="77777777" w:rsidR="00E3574A" w:rsidRPr="004C22FD" w:rsidRDefault="00E3574A" w:rsidP="00E3574A">
            <w:pPr>
              <w:ind w:firstLine="594"/>
              <w:jc w:val="both"/>
              <w:rPr>
                <w:rFonts w:ascii="Times New Roman" w:hAnsi="Times New Roman" w:cs="Times New Roman"/>
                <w:b/>
                <w:i/>
                <w:sz w:val="28"/>
                <w:szCs w:val="28"/>
                <w:lang w:val="uk-UA"/>
              </w:rPr>
            </w:pPr>
          </w:p>
          <w:p w14:paraId="0EC839D5" w14:textId="77777777"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lastRenderedPageBreak/>
              <w:t>Мінімальний розмір посадового окладу державного службовця апарату Верховного Суду, вищого спеціалізованого суду посада якого віднесена до найнижчої за умовами оплати праці посади державної служби визначається шляхом множення мінімального розміру посадового окладу державного службовця апарату місцевого загального суду, встановленого абзацом першим цієї частини, на коефіцієнт 2.</w:t>
            </w:r>
          </w:p>
          <w:p w14:paraId="325F5E1F" w14:textId="77777777" w:rsidR="00E3574A" w:rsidRPr="004C22FD" w:rsidRDefault="00E3574A" w:rsidP="00E3574A">
            <w:pPr>
              <w:ind w:firstLine="594"/>
              <w:jc w:val="both"/>
              <w:rPr>
                <w:rFonts w:ascii="Times New Roman" w:hAnsi="Times New Roman" w:cs="Times New Roman"/>
                <w:b/>
                <w:i/>
                <w:sz w:val="28"/>
                <w:szCs w:val="28"/>
                <w:lang w:val="uk-UA"/>
              </w:rPr>
            </w:pPr>
          </w:p>
          <w:p w14:paraId="0FAA9884" w14:textId="77777777" w:rsidR="006A7BDE" w:rsidRPr="004C22FD" w:rsidRDefault="006A7BDE" w:rsidP="006A7BDE">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Мінімальний розмір посадового окладу працівника патронатної служби апарату місцевого загального суду становить 25 відсотків від встановленого законом базового розміру посадового окладу судді місцевого суду, юрисдикція якого поширюється на територію одного або декількох районів, районів у містах, міст обласного значення.</w:t>
            </w:r>
          </w:p>
          <w:p w14:paraId="1EA9BDD9" w14:textId="77777777" w:rsidR="006A7BDE" w:rsidRPr="004C22FD" w:rsidRDefault="006A7BDE" w:rsidP="006A7BDE">
            <w:pPr>
              <w:ind w:firstLine="594"/>
              <w:jc w:val="both"/>
              <w:rPr>
                <w:rFonts w:ascii="Times New Roman" w:hAnsi="Times New Roman" w:cs="Times New Roman"/>
                <w:b/>
                <w:i/>
                <w:sz w:val="28"/>
                <w:szCs w:val="28"/>
                <w:lang w:val="uk-UA"/>
              </w:rPr>
            </w:pPr>
          </w:p>
          <w:p w14:paraId="70E4E2A7" w14:textId="77777777" w:rsidR="006A7BDE" w:rsidRPr="004C22FD" w:rsidRDefault="006A7BDE" w:rsidP="006A7BDE">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Мінімальний розмір посадового окладу працівника патронатної служби апарату суду, юрисдикція якого поширюється на територію однієї або декількох областей визначається шляхом множення мінімального розміру посадового окладу працівника патронатної служби апарату місцевого загального суду на коефіцієнт 1,5.</w:t>
            </w:r>
          </w:p>
          <w:p w14:paraId="17D8230C" w14:textId="77777777" w:rsidR="006A7BDE" w:rsidRPr="004C22FD" w:rsidRDefault="006A7BDE" w:rsidP="006A7BDE">
            <w:pPr>
              <w:ind w:firstLine="594"/>
              <w:jc w:val="both"/>
              <w:rPr>
                <w:rFonts w:ascii="Times New Roman" w:hAnsi="Times New Roman" w:cs="Times New Roman"/>
                <w:b/>
                <w:i/>
                <w:sz w:val="28"/>
                <w:szCs w:val="28"/>
                <w:lang w:val="uk-UA"/>
              </w:rPr>
            </w:pPr>
          </w:p>
          <w:p w14:paraId="59C538EF" w14:textId="24B9276D" w:rsidR="006A7BDE" w:rsidRPr="004C22FD" w:rsidRDefault="006A7BDE" w:rsidP="006A7BDE">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Мінімальний розмір посадового окладу працівника патронатної служби апарату (секретаріату) Верховного Суду, вищого спеціалізованого суду</w:t>
            </w:r>
            <w:r w:rsidR="00305EE1" w:rsidRPr="004C22FD">
              <w:rPr>
                <w:rFonts w:ascii="Times New Roman" w:hAnsi="Times New Roman" w:cs="Times New Roman"/>
                <w:b/>
                <w:i/>
                <w:sz w:val="28"/>
                <w:szCs w:val="28"/>
              </w:rPr>
              <w:t xml:space="preserve"> </w:t>
            </w:r>
            <w:r w:rsidRPr="004C22FD">
              <w:rPr>
                <w:rFonts w:ascii="Times New Roman" w:hAnsi="Times New Roman" w:cs="Times New Roman"/>
                <w:b/>
                <w:i/>
                <w:sz w:val="28"/>
                <w:szCs w:val="28"/>
                <w:lang w:val="uk-UA"/>
              </w:rPr>
              <w:t>визначається шляхом множення мінімального розміру посадового окладу працівника патронатної служби апарату місцевого загального суду на коефіцієнт 2.</w:t>
            </w:r>
          </w:p>
          <w:p w14:paraId="7E25FDCA" w14:textId="77777777" w:rsidR="006A7BDE" w:rsidRPr="004C22FD" w:rsidRDefault="006A7BDE" w:rsidP="006A7BDE">
            <w:pPr>
              <w:ind w:firstLine="594"/>
              <w:jc w:val="both"/>
              <w:rPr>
                <w:rFonts w:ascii="Times New Roman" w:hAnsi="Times New Roman" w:cs="Times New Roman"/>
                <w:b/>
                <w:i/>
                <w:sz w:val="28"/>
                <w:szCs w:val="28"/>
                <w:lang w:val="uk-UA"/>
              </w:rPr>
            </w:pPr>
          </w:p>
          <w:p w14:paraId="12862DD7" w14:textId="603B7964" w:rsidR="00082598" w:rsidRPr="004C22FD" w:rsidRDefault="00082598" w:rsidP="00082598">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lastRenderedPageBreak/>
              <w:t>Розмір посадових окладів інших державних службовців (працівників патронатної служби) апарату (секретаріату) суду</w:t>
            </w:r>
            <w:r w:rsidR="00305EE1" w:rsidRPr="004C22FD">
              <w:rPr>
                <w:rFonts w:ascii="Times New Roman" w:hAnsi="Times New Roman" w:cs="Times New Roman"/>
                <w:b/>
                <w:i/>
                <w:sz w:val="28"/>
                <w:szCs w:val="28"/>
                <w:lang w:val="uk-UA"/>
              </w:rPr>
              <w:t xml:space="preserve"> </w:t>
            </w:r>
            <w:r w:rsidRPr="004C22FD">
              <w:rPr>
                <w:rFonts w:ascii="Times New Roman" w:hAnsi="Times New Roman" w:cs="Times New Roman"/>
                <w:b/>
                <w:i/>
                <w:sz w:val="28"/>
                <w:szCs w:val="28"/>
                <w:lang w:val="uk-UA"/>
              </w:rPr>
              <w:t>визначається шляхом множення коефіцієнту, який встановлено для попередньої за умовами оплати праці посади державної служби (патронатної служби) в такому суді</w:t>
            </w:r>
            <w:r w:rsidR="00305EE1" w:rsidRPr="004C22FD">
              <w:rPr>
                <w:rFonts w:ascii="Times New Roman" w:hAnsi="Times New Roman" w:cs="Times New Roman"/>
                <w:b/>
                <w:i/>
                <w:sz w:val="28"/>
                <w:szCs w:val="28"/>
                <w:lang w:val="uk-UA"/>
              </w:rPr>
              <w:t xml:space="preserve"> </w:t>
            </w:r>
            <w:r w:rsidRPr="004C22FD">
              <w:rPr>
                <w:rFonts w:ascii="Times New Roman" w:hAnsi="Times New Roman" w:cs="Times New Roman"/>
                <w:b/>
                <w:i/>
                <w:sz w:val="28"/>
                <w:szCs w:val="28"/>
                <w:lang w:val="uk-UA"/>
              </w:rPr>
              <w:t>збільшеного на 0,05 в межах однієї підкатегорії посад державної служби (працівників патронатної служби), з урахуванням територіальних юрисдикцій державних органів на мінімальний розмір посадового окладу встановленого абзацом першим частини четвертої цієї статті.</w:t>
            </w:r>
          </w:p>
          <w:p w14:paraId="40994388" w14:textId="77777777" w:rsidR="006707CB" w:rsidRPr="004C22FD" w:rsidRDefault="006707CB" w:rsidP="00E3574A">
            <w:pPr>
              <w:ind w:firstLine="594"/>
              <w:jc w:val="both"/>
              <w:rPr>
                <w:rFonts w:ascii="Times New Roman" w:hAnsi="Times New Roman" w:cs="Times New Roman"/>
                <w:b/>
                <w:i/>
                <w:sz w:val="28"/>
                <w:szCs w:val="28"/>
                <w:lang w:val="uk-UA"/>
              </w:rPr>
            </w:pPr>
          </w:p>
          <w:p w14:paraId="52C09B9C" w14:textId="58C38B33" w:rsidR="00A8503C" w:rsidRPr="004C22FD" w:rsidRDefault="00A8503C" w:rsidP="00A8503C">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Розмір посадового окладу керівника апарату (секретаріату) суду</w:t>
            </w:r>
            <w:r w:rsidR="00305EE1" w:rsidRPr="004C22FD">
              <w:rPr>
                <w:rFonts w:ascii="Times New Roman" w:hAnsi="Times New Roman" w:cs="Times New Roman"/>
                <w:b/>
                <w:i/>
                <w:sz w:val="28"/>
                <w:szCs w:val="28"/>
              </w:rPr>
              <w:t xml:space="preserve"> </w:t>
            </w:r>
            <w:r w:rsidRPr="004C22FD">
              <w:rPr>
                <w:rFonts w:ascii="Times New Roman" w:hAnsi="Times New Roman" w:cs="Times New Roman"/>
                <w:b/>
                <w:i/>
                <w:sz w:val="28"/>
                <w:szCs w:val="28"/>
                <w:lang w:val="uk-UA"/>
              </w:rPr>
              <w:t>посада якого віднесена до посади державної служби категорії "А" (вищий корпус державної служби) становить 40 відсотків базового розміру посадового окладу судді Верховного Суду.</w:t>
            </w:r>
          </w:p>
          <w:p w14:paraId="421E9C65" w14:textId="77777777" w:rsidR="00A8503C" w:rsidRPr="004C22FD" w:rsidRDefault="00A8503C" w:rsidP="00A8503C">
            <w:pPr>
              <w:ind w:firstLine="594"/>
              <w:jc w:val="both"/>
              <w:rPr>
                <w:rFonts w:ascii="Times New Roman" w:hAnsi="Times New Roman" w:cs="Times New Roman"/>
                <w:b/>
                <w:i/>
                <w:sz w:val="28"/>
                <w:szCs w:val="28"/>
                <w:lang w:val="uk-UA"/>
              </w:rPr>
            </w:pPr>
          </w:p>
          <w:p w14:paraId="2B6297AC" w14:textId="72ECF5F4" w:rsidR="00A8503C" w:rsidRPr="004C22FD" w:rsidRDefault="00A8503C" w:rsidP="00A8503C">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Розмір посадового окладу першого заступника керівника апарату (секретаріату) суду</w:t>
            </w:r>
            <w:r w:rsidR="00305EE1" w:rsidRPr="004C22FD">
              <w:rPr>
                <w:rFonts w:ascii="Times New Roman" w:hAnsi="Times New Roman" w:cs="Times New Roman"/>
                <w:b/>
                <w:i/>
                <w:sz w:val="28"/>
                <w:szCs w:val="28"/>
              </w:rPr>
              <w:t xml:space="preserve"> </w:t>
            </w:r>
            <w:r w:rsidRPr="004C22FD">
              <w:rPr>
                <w:rFonts w:ascii="Times New Roman" w:hAnsi="Times New Roman" w:cs="Times New Roman"/>
                <w:b/>
                <w:i/>
                <w:sz w:val="28"/>
                <w:szCs w:val="28"/>
                <w:lang w:val="uk-UA"/>
              </w:rPr>
              <w:t>посада якого віднесена до посади державної служби категорії "А" (вищий корпус державної служби) становить на 3 відсотки нижче від посадового окладу керівника апарату (секретаріату) суду</w:t>
            </w:r>
            <w:r w:rsidR="00305EE1" w:rsidRPr="004C22FD">
              <w:rPr>
                <w:rFonts w:ascii="Times New Roman" w:hAnsi="Times New Roman" w:cs="Times New Roman"/>
                <w:b/>
                <w:i/>
                <w:sz w:val="28"/>
                <w:szCs w:val="28"/>
              </w:rPr>
              <w:t xml:space="preserve"> </w:t>
            </w:r>
            <w:r w:rsidRPr="004C22FD">
              <w:rPr>
                <w:rFonts w:ascii="Times New Roman" w:hAnsi="Times New Roman" w:cs="Times New Roman"/>
                <w:b/>
                <w:i/>
                <w:sz w:val="28"/>
                <w:szCs w:val="28"/>
                <w:lang w:val="uk-UA"/>
              </w:rPr>
              <w:t>посада якого віднесена до посади державної служби категорії "А" (вищий корпус державної служби).</w:t>
            </w:r>
          </w:p>
          <w:p w14:paraId="0061782E" w14:textId="77777777" w:rsidR="00A8503C" w:rsidRPr="004C22FD" w:rsidRDefault="00A8503C" w:rsidP="00A8503C">
            <w:pPr>
              <w:ind w:firstLine="594"/>
              <w:jc w:val="both"/>
              <w:rPr>
                <w:rFonts w:ascii="Times New Roman" w:hAnsi="Times New Roman" w:cs="Times New Roman"/>
                <w:b/>
                <w:i/>
                <w:sz w:val="28"/>
                <w:szCs w:val="28"/>
                <w:lang w:val="uk-UA"/>
              </w:rPr>
            </w:pPr>
          </w:p>
          <w:p w14:paraId="364C3642" w14:textId="3740BD17" w:rsidR="00A8503C" w:rsidRPr="004C22FD" w:rsidRDefault="00A8503C" w:rsidP="00A8503C">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Розмір посадового окладу заступника керівника апарату (секретаріату) суду</w:t>
            </w:r>
            <w:r w:rsidR="00305EE1" w:rsidRPr="004C22FD">
              <w:rPr>
                <w:rFonts w:ascii="Times New Roman" w:hAnsi="Times New Roman" w:cs="Times New Roman"/>
                <w:b/>
                <w:i/>
                <w:sz w:val="28"/>
                <w:szCs w:val="28"/>
              </w:rPr>
              <w:t xml:space="preserve"> </w:t>
            </w:r>
            <w:r w:rsidRPr="004C22FD">
              <w:rPr>
                <w:rFonts w:ascii="Times New Roman" w:hAnsi="Times New Roman" w:cs="Times New Roman"/>
                <w:b/>
                <w:i/>
                <w:sz w:val="28"/>
                <w:szCs w:val="28"/>
                <w:lang w:val="uk-UA"/>
              </w:rPr>
              <w:t xml:space="preserve">посада якого віднесена до посади державної служби категорії "А" (вищий корпус </w:t>
            </w:r>
            <w:r w:rsidRPr="004C22FD">
              <w:rPr>
                <w:rFonts w:ascii="Times New Roman" w:hAnsi="Times New Roman" w:cs="Times New Roman"/>
                <w:b/>
                <w:i/>
                <w:sz w:val="28"/>
                <w:szCs w:val="28"/>
                <w:lang w:val="uk-UA"/>
              </w:rPr>
              <w:lastRenderedPageBreak/>
              <w:t>державної служби) становить на 6 відсотків нижче від посадового окладу керівника апарату (секретаріату) суду</w:t>
            </w:r>
            <w:r w:rsidR="00305EE1" w:rsidRPr="004C22FD">
              <w:rPr>
                <w:rFonts w:ascii="Times New Roman" w:hAnsi="Times New Roman" w:cs="Times New Roman"/>
                <w:b/>
                <w:i/>
                <w:sz w:val="28"/>
                <w:szCs w:val="28"/>
              </w:rPr>
              <w:t xml:space="preserve"> </w:t>
            </w:r>
            <w:r w:rsidRPr="004C22FD">
              <w:rPr>
                <w:rFonts w:ascii="Times New Roman" w:hAnsi="Times New Roman" w:cs="Times New Roman"/>
                <w:b/>
                <w:i/>
                <w:sz w:val="28"/>
                <w:szCs w:val="28"/>
                <w:lang w:val="uk-UA"/>
              </w:rPr>
              <w:t>посада якого віднесена до посади державної служби категорії "А" (вищий корпус державної служби).</w:t>
            </w:r>
          </w:p>
          <w:p w14:paraId="24CA48A3" w14:textId="77777777" w:rsidR="00A8503C" w:rsidRPr="004C22FD" w:rsidRDefault="00A8503C" w:rsidP="00E3574A">
            <w:pPr>
              <w:ind w:firstLine="594"/>
              <w:jc w:val="both"/>
              <w:rPr>
                <w:rFonts w:ascii="Times New Roman" w:hAnsi="Times New Roman" w:cs="Times New Roman"/>
                <w:sz w:val="28"/>
                <w:szCs w:val="28"/>
                <w:lang w:val="uk-UA"/>
              </w:rPr>
            </w:pPr>
          </w:p>
          <w:p w14:paraId="079E85DC" w14:textId="38928D4A" w:rsidR="00E3574A" w:rsidRPr="004C22FD" w:rsidRDefault="00E3574A" w:rsidP="001E3F87">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 xml:space="preserve">5. Розмір посадового окладу </w:t>
            </w:r>
            <w:r w:rsidR="00397AD9" w:rsidRPr="004C22FD">
              <w:rPr>
                <w:rFonts w:ascii="Times New Roman" w:hAnsi="Times New Roman" w:cs="Times New Roman"/>
                <w:b/>
                <w:i/>
                <w:sz w:val="28"/>
                <w:szCs w:val="28"/>
                <w:lang w:val="uk-UA"/>
              </w:rPr>
              <w:t>працівника</w:t>
            </w:r>
            <w:r w:rsidRPr="004C22FD">
              <w:rPr>
                <w:rFonts w:ascii="Times New Roman" w:hAnsi="Times New Roman" w:cs="Times New Roman"/>
                <w:sz w:val="28"/>
                <w:szCs w:val="28"/>
                <w:lang w:val="uk-UA"/>
              </w:rPr>
              <w:t xml:space="preserve"> </w:t>
            </w:r>
            <w:r w:rsidRPr="004C22FD">
              <w:rPr>
                <w:rFonts w:ascii="Times New Roman" w:hAnsi="Times New Roman" w:cs="Times New Roman"/>
                <w:b/>
                <w:i/>
                <w:sz w:val="28"/>
                <w:szCs w:val="28"/>
                <w:lang w:val="uk-UA"/>
              </w:rPr>
              <w:t>апарату (секретаріату)</w:t>
            </w:r>
            <w:r w:rsidRPr="004C22FD">
              <w:rPr>
                <w:rFonts w:ascii="Times New Roman" w:hAnsi="Times New Roman" w:cs="Times New Roman"/>
                <w:i/>
                <w:sz w:val="28"/>
                <w:szCs w:val="28"/>
                <w:lang w:val="uk-UA"/>
              </w:rPr>
              <w:t xml:space="preserve"> </w:t>
            </w:r>
            <w:r w:rsidRPr="004C22FD">
              <w:rPr>
                <w:rFonts w:ascii="Times New Roman" w:hAnsi="Times New Roman" w:cs="Times New Roman"/>
                <w:b/>
                <w:i/>
                <w:sz w:val="28"/>
                <w:szCs w:val="28"/>
                <w:lang w:val="uk-UA"/>
              </w:rPr>
              <w:t>вищого спеціалізованого суду</w:t>
            </w:r>
            <w:r w:rsidRPr="004C22FD">
              <w:rPr>
                <w:rFonts w:ascii="Times New Roman" w:hAnsi="Times New Roman" w:cs="Times New Roman"/>
                <w:sz w:val="28"/>
                <w:szCs w:val="28"/>
                <w:lang w:val="uk-UA"/>
              </w:rPr>
              <w:t xml:space="preserve">, Вищої ради правосуддя, Вищої кваліфікаційної комісії суддів України, Державної судової адміністрації України, посада якого віднесена до найнижчої за умовами оплати праці посади державної служби, установлюється на рівні відповідного </w:t>
            </w:r>
            <w:r w:rsidR="003F50C2" w:rsidRPr="004C22FD">
              <w:rPr>
                <w:rFonts w:ascii="Times New Roman" w:hAnsi="Times New Roman" w:cs="Times New Roman"/>
                <w:sz w:val="28"/>
                <w:szCs w:val="28"/>
                <w:lang w:val="uk-UA"/>
              </w:rPr>
              <w:t>працівника</w:t>
            </w:r>
            <w:r w:rsidRPr="004C22FD">
              <w:rPr>
                <w:rFonts w:ascii="Times New Roman" w:hAnsi="Times New Roman" w:cs="Times New Roman"/>
                <w:sz w:val="28"/>
                <w:szCs w:val="28"/>
                <w:lang w:val="uk-UA"/>
              </w:rPr>
              <w:t xml:space="preserve"> апарату Верховного Суду</w:t>
            </w:r>
            <w:r w:rsidR="001E3F87" w:rsidRPr="004C22FD">
              <w:rPr>
                <w:rFonts w:ascii="Times New Roman" w:hAnsi="Times New Roman" w:cs="Times New Roman"/>
                <w:sz w:val="28"/>
                <w:szCs w:val="28"/>
                <w:lang w:val="uk-UA"/>
              </w:rPr>
              <w:t xml:space="preserve">, </w:t>
            </w:r>
            <w:r w:rsidR="00487D5C" w:rsidRPr="004C22FD">
              <w:rPr>
                <w:rFonts w:ascii="Times New Roman" w:hAnsi="Times New Roman" w:cs="Times New Roman"/>
                <w:sz w:val="28"/>
                <w:szCs w:val="28"/>
                <w:lang w:val="uk-UA"/>
              </w:rPr>
              <w:t xml:space="preserve">працівника </w:t>
            </w:r>
            <w:r w:rsidRPr="004C22FD">
              <w:rPr>
                <w:rFonts w:ascii="Times New Roman" w:hAnsi="Times New Roman" w:cs="Times New Roman"/>
                <w:sz w:val="28"/>
                <w:szCs w:val="28"/>
                <w:lang w:val="uk-UA"/>
              </w:rPr>
              <w:t>територіального управління Державної судової адміністрації України</w:t>
            </w:r>
            <w:r w:rsidR="00C8658B" w:rsidRPr="004C22FD">
              <w:rPr>
                <w:rFonts w:ascii="Times New Roman" w:hAnsi="Times New Roman" w:cs="Times New Roman"/>
                <w:sz w:val="28"/>
                <w:szCs w:val="28"/>
                <w:lang w:val="uk-UA"/>
              </w:rPr>
              <w:t xml:space="preserve"> –</w:t>
            </w:r>
            <w:r w:rsidR="00305EE1" w:rsidRPr="004C22FD">
              <w:rPr>
                <w:rFonts w:ascii="Times New Roman" w:hAnsi="Times New Roman" w:cs="Times New Roman"/>
                <w:sz w:val="28"/>
                <w:szCs w:val="28"/>
                <w:lang w:val="uk-UA"/>
              </w:rPr>
              <w:t xml:space="preserve"> </w:t>
            </w:r>
            <w:r w:rsidRPr="004C22FD">
              <w:rPr>
                <w:rFonts w:ascii="Times New Roman" w:hAnsi="Times New Roman" w:cs="Times New Roman"/>
                <w:sz w:val="28"/>
                <w:szCs w:val="28"/>
                <w:lang w:val="uk-UA"/>
              </w:rPr>
              <w:t xml:space="preserve">на рівні відповідного </w:t>
            </w:r>
            <w:r w:rsidR="00397AD9" w:rsidRPr="004C22FD">
              <w:rPr>
                <w:rFonts w:ascii="Times New Roman" w:hAnsi="Times New Roman" w:cs="Times New Roman"/>
                <w:sz w:val="28"/>
                <w:szCs w:val="28"/>
                <w:lang w:val="uk-UA"/>
              </w:rPr>
              <w:t>працівника</w:t>
            </w:r>
            <w:r w:rsidRPr="004C22FD">
              <w:rPr>
                <w:rFonts w:ascii="Times New Roman" w:hAnsi="Times New Roman" w:cs="Times New Roman"/>
                <w:sz w:val="28"/>
                <w:szCs w:val="28"/>
                <w:lang w:val="uk-UA"/>
              </w:rPr>
              <w:t xml:space="preserve"> апарату апеляційного суду.</w:t>
            </w:r>
          </w:p>
          <w:p w14:paraId="678203BD" w14:textId="77777777" w:rsidR="00E3574A" w:rsidRPr="004C22FD" w:rsidRDefault="00E3574A" w:rsidP="00E3574A">
            <w:pPr>
              <w:ind w:firstLine="594"/>
              <w:jc w:val="both"/>
              <w:rPr>
                <w:rFonts w:ascii="Times New Roman" w:hAnsi="Times New Roman" w:cs="Times New Roman"/>
                <w:sz w:val="28"/>
                <w:szCs w:val="28"/>
                <w:lang w:val="uk-UA"/>
              </w:rPr>
            </w:pPr>
          </w:p>
          <w:p w14:paraId="01D65A0F" w14:textId="6163DBF1" w:rsidR="00E3574A" w:rsidRPr="004C22FD" w:rsidRDefault="00E3574A" w:rsidP="00E3574A">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6. Схем</w:t>
            </w:r>
            <w:r w:rsidR="001E3F87" w:rsidRPr="004C22FD">
              <w:rPr>
                <w:rFonts w:ascii="Times New Roman" w:hAnsi="Times New Roman" w:cs="Times New Roman"/>
                <w:b/>
                <w:bCs/>
                <w:i/>
                <w:iCs/>
                <w:sz w:val="28"/>
                <w:szCs w:val="28"/>
                <w:lang w:val="uk-UA"/>
              </w:rPr>
              <w:t>и</w:t>
            </w:r>
            <w:r w:rsidRPr="004C22FD">
              <w:rPr>
                <w:rFonts w:ascii="Times New Roman" w:hAnsi="Times New Roman" w:cs="Times New Roman"/>
                <w:sz w:val="28"/>
                <w:szCs w:val="28"/>
                <w:lang w:val="uk-UA"/>
              </w:rPr>
              <w:t xml:space="preserve"> посадових окладів із визначенням коефіцієнтів для </w:t>
            </w:r>
            <w:r w:rsidRPr="004C22FD">
              <w:rPr>
                <w:rFonts w:ascii="Times New Roman" w:hAnsi="Times New Roman" w:cs="Times New Roman"/>
                <w:b/>
                <w:i/>
                <w:sz w:val="28"/>
                <w:szCs w:val="28"/>
                <w:lang w:val="uk-UA"/>
              </w:rPr>
              <w:t>працівників</w:t>
            </w:r>
            <w:r w:rsidRPr="004C22FD">
              <w:rPr>
                <w:rFonts w:ascii="Times New Roman" w:hAnsi="Times New Roman" w:cs="Times New Roman"/>
                <w:sz w:val="28"/>
                <w:szCs w:val="28"/>
                <w:lang w:val="uk-UA"/>
              </w:rPr>
              <w:t xml:space="preserve"> судів, органів та установ системи правосуддя затверджується Кабінетом Міністрів України за поданням Державної судової адміністрації України.</w:t>
            </w:r>
          </w:p>
          <w:p w14:paraId="1749903F" w14:textId="77777777" w:rsidR="00E3574A" w:rsidRPr="004C22FD" w:rsidRDefault="00E3574A" w:rsidP="00E3574A">
            <w:pPr>
              <w:ind w:firstLine="594"/>
              <w:jc w:val="both"/>
              <w:rPr>
                <w:rFonts w:ascii="Times New Roman" w:hAnsi="Times New Roman" w:cs="Times New Roman"/>
                <w:sz w:val="28"/>
                <w:szCs w:val="28"/>
                <w:lang w:val="uk-UA"/>
              </w:rPr>
            </w:pPr>
          </w:p>
          <w:p w14:paraId="7C2F8D76" w14:textId="45ED9B05"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До розмірів посадових окладів працівників судів, органів та установ системи правосуддя, встановлених схем</w:t>
            </w:r>
            <w:r w:rsidR="001E3F87" w:rsidRPr="004C22FD">
              <w:rPr>
                <w:rFonts w:ascii="Times New Roman" w:hAnsi="Times New Roman" w:cs="Times New Roman"/>
                <w:b/>
                <w:i/>
                <w:sz w:val="28"/>
                <w:szCs w:val="28"/>
                <w:lang w:val="uk-UA"/>
              </w:rPr>
              <w:t>ами</w:t>
            </w:r>
            <w:r w:rsidRPr="004C22FD">
              <w:rPr>
                <w:rFonts w:ascii="Times New Roman" w:hAnsi="Times New Roman" w:cs="Times New Roman"/>
                <w:b/>
                <w:i/>
                <w:sz w:val="28"/>
                <w:szCs w:val="28"/>
                <w:lang w:val="uk-UA"/>
              </w:rPr>
              <w:t xml:space="preserve"> посадових окладів, додатково застосовуються такі регіональні коефіцієнти:</w:t>
            </w:r>
          </w:p>
          <w:p w14:paraId="4752F123" w14:textId="77777777"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1) 1,1 - якщо суд, орган або установа системи правосуддя розташовані у населеному пункті з кількістю населення щонайменше сто тисяч осіб;</w:t>
            </w:r>
          </w:p>
          <w:p w14:paraId="53F99C90" w14:textId="77777777"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lastRenderedPageBreak/>
              <w:t>2) 1,2 - якщо суд, орган або установа системи правосуддя розташовані у населеному пункті з кількістю населення щонайменше п'ятсот тисяч осіб;</w:t>
            </w:r>
          </w:p>
          <w:p w14:paraId="29F819C7" w14:textId="77777777"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3) 1,25 - якщо суд, орган або установа системи правосуддя розташовані у населеному пункті з кількістю населення щонайменше один мільйон осіб.</w:t>
            </w:r>
          </w:p>
          <w:p w14:paraId="2E01BC7D" w14:textId="77777777" w:rsidR="00E3574A" w:rsidRPr="004C22FD" w:rsidRDefault="00E3574A" w:rsidP="00E3574A">
            <w:pPr>
              <w:ind w:firstLine="594"/>
              <w:jc w:val="both"/>
              <w:rPr>
                <w:rFonts w:ascii="Times New Roman" w:hAnsi="Times New Roman" w:cs="Times New Roman"/>
                <w:b/>
                <w:i/>
                <w:sz w:val="28"/>
                <w:szCs w:val="28"/>
                <w:lang w:val="uk-UA"/>
              </w:rPr>
            </w:pPr>
          </w:p>
          <w:p w14:paraId="13A8CF0B" w14:textId="77777777" w:rsidR="00E3574A" w:rsidRPr="004C22FD" w:rsidRDefault="00E3574A" w:rsidP="00E3574A">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 xml:space="preserve">У випадку, якщо суд розміщується в декількох населених пунктах, застосовується регіональний коефіцієнт за місцезнаходженням органу, який провів державну реєстрацію такого суду. </w:t>
            </w:r>
          </w:p>
          <w:p w14:paraId="4E1BA559" w14:textId="77777777" w:rsidR="00E3574A" w:rsidRPr="004C22FD" w:rsidRDefault="00E3574A" w:rsidP="00E3574A">
            <w:pPr>
              <w:ind w:firstLine="594"/>
              <w:jc w:val="both"/>
              <w:rPr>
                <w:rFonts w:ascii="Times New Roman" w:hAnsi="Times New Roman" w:cs="Times New Roman"/>
                <w:b/>
                <w:i/>
                <w:sz w:val="28"/>
                <w:szCs w:val="28"/>
                <w:lang w:val="uk-UA"/>
              </w:rPr>
            </w:pPr>
          </w:p>
          <w:p w14:paraId="15A324B2" w14:textId="77777777" w:rsidR="005416D2" w:rsidRPr="004C22FD" w:rsidRDefault="005416D2" w:rsidP="005416D2">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w:t>
            </w:r>
          </w:p>
          <w:p w14:paraId="1D288549" w14:textId="77777777" w:rsidR="00E3574A" w:rsidRPr="004C22FD" w:rsidRDefault="00E3574A" w:rsidP="001E3F87">
            <w:pPr>
              <w:jc w:val="both"/>
              <w:rPr>
                <w:rFonts w:ascii="Times New Roman" w:hAnsi="Times New Roman" w:cs="Times New Roman"/>
                <w:sz w:val="28"/>
                <w:szCs w:val="28"/>
                <w:lang w:val="uk-UA"/>
              </w:rPr>
            </w:pPr>
          </w:p>
        </w:tc>
      </w:tr>
      <w:tr w:rsidR="00747316" w:rsidRPr="004C22FD" w14:paraId="346C4358" w14:textId="77777777" w:rsidTr="00795BA8">
        <w:tc>
          <w:tcPr>
            <w:tcW w:w="15304" w:type="dxa"/>
            <w:gridSpan w:val="2"/>
          </w:tcPr>
          <w:p w14:paraId="5CCBD128" w14:textId="77777777" w:rsidR="00747316" w:rsidRDefault="00747316" w:rsidP="00747316">
            <w:pPr>
              <w:ind w:firstLine="594"/>
              <w:jc w:val="center"/>
              <w:rPr>
                <w:rFonts w:ascii="Times New Roman" w:hAnsi="Times New Roman" w:cs="Times New Roman"/>
                <w:b/>
                <w:sz w:val="28"/>
                <w:szCs w:val="28"/>
                <w:lang w:val="uk-UA"/>
              </w:rPr>
            </w:pPr>
            <w:r w:rsidRPr="004C22FD">
              <w:rPr>
                <w:rFonts w:ascii="Times New Roman" w:hAnsi="Times New Roman" w:cs="Times New Roman"/>
                <w:b/>
                <w:sz w:val="28"/>
                <w:szCs w:val="28"/>
                <w:lang w:val="uk-UA"/>
              </w:rPr>
              <w:lastRenderedPageBreak/>
              <w:t>Закон України "Про державну службу"</w:t>
            </w:r>
          </w:p>
          <w:p w14:paraId="2DE39802" w14:textId="77777777" w:rsidR="004C22FD" w:rsidRDefault="004C22FD" w:rsidP="004C22FD">
            <w:pPr>
              <w:ind w:firstLine="594"/>
              <w:jc w:val="center"/>
              <w:rPr>
                <w:rFonts w:ascii="Times New Roman" w:hAnsi="Times New Roman" w:cs="Times New Roman"/>
                <w:bCs/>
                <w:color w:val="333333"/>
                <w:sz w:val="28"/>
                <w:szCs w:val="28"/>
                <w:shd w:val="clear" w:color="auto" w:fill="FFFFFF"/>
                <w:lang w:val="uk-UA"/>
              </w:rPr>
            </w:pPr>
            <w:r w:rsidRPr="004102B2">
              <w:rPr>
                <w:rFonts w:ascii="Times New Roman" w:hAnsi="Times New Roman" w:cs="Times New Roman"/>
                <w:bCs/>
                <w:color w:val="333333"/>
                <w:sz w:val="28"/>
                <w:szCs w:val="28"/>
                <w:shd w:val="clear" w:color="auto" w:fill="FFFFFF"/>
              </w:rPr>
              <w:t>(Відомості Верховної Ради (ВВР), 2016, № 4, ст.43)</w:t>
            </w:r>
          </w:p>
          <w:p w14:paraId="7FE2A1F5" w14:textId="5FAF2282" w:rsidR="004C22FD" w:rsidRPr="004C22FD" w:rsidRDefault="004C22FD" w:rsidP="00747316">
            <w:pPr>
              <w:ind w:firstLine="594"/>
              <w:jc w:val="center"/>
              <w:rPr>
                <w:rFonts w:ascii="Times New Roman" w:hAnsi="Times New Roman" w:cs="Times New Roman"/>
                <w:sz w:val="28"/>
                <w:szCs w:val="28"/>
                <w:lang w:val="uk-UA"/>
              </w:rPr>
            </w:pPr>
          </w:p>
        </w:tc>
      </w:tr>
      <w:tr w:rsidR="00747316" w:rsidRPr="000D09B7" w14:paraId="4D77225B" w14:textId="77777777" w:rsidTr="00D4299F">
        <w:tc>
          <w:tcPr>
            <w:tcW w:w="7650" w:type="dxa"/>
          </w:tcPr>
          <w:p w14:paraId="38604CE1" w14:textId="77777777" w:rsidR="00747316" w:rsidRPr="004C22FD" w:rsidRDefault="00747316" w:rsidP="00747316">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Стаття 51. Схема посадових окладів державних службовців</w:t>
            </w:r>
          </w:p>
          <w:p w14:paraId="61721945" w14:textId="77777777" w:rsidR="00747316" w:rsidRPr="004C22FD" w:rsidRDefault="00747316" w:rsidP="00747316">
            <w:pPr>
              <w:ind w:firstLine="594"/>
              <w:jc w:val="both"/>
              <w:rPr>
                <w:rFonts w:ascii="Times New Roman" w:hAnsi="Times New Roman" w:cs="Times New Roman"/>
                <w:sz w:val="28"/>
                <w:szCs w:val="28"/>
                <w:lang w:val="uk-UA"/>
              </w:rPr>
            </w:pPr>
          </w:p>
          <w:p w14:paraId="223A157F" w14:textId="50C083CA" w:rsidR="00747316" w:rsidRPr="004C22FD" w:rsidRDefault="001E3F87" w:rsidP="00747316">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w:t>
            </w:r>
          </w:p>
          <w:p w14:paraId="29576E39" w14:textId="77777777" w:rsidR="00747316" w:rsidRPr="004C22FD" w:rsidRDefault="00747316" w:rsidP="00747316">
            <w:pPr>
              <w:ind w:firstLine="594"/>
              <w:jc w:val="both"/>
              <w:rPr>
                <w:rFonts w:ascii="Times New Roman" w:hAnsi="Times New Roman" w:cs="Times New Roman"/>
                <w:sz w:val="28"/>
                <w:szCs w:val="28"/>
                <w:lang w:val="uk-UA"/>
              </w:rPr>
            </w:pPr>
          </w:p>
          <w:p w14:paraId="1A2C4651" w14:textId="77777777" w:rsidR="00747316" w:rsidRPr="004C22FD" w:rsidRDefault="00747316" w:rsidP="00747316">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3. Мінімальний розмір посадового окладу у державних органах, юрисдикція яких поширюється на територію одного або кількох районів, районів у містах, міст обласного значення, не може бути менше двох розмірів прожиткового мінімуму для працездатних осіб, встановленого законом.</w:t>
            </w:r>
          </w:p>
          <w:p w14:paraId="2F926173" w14:textId="77777777" w:rsidR="00747316" w:rsidRPr="004C22FD" w:rsidRDefault="00747316" w:rsidP="00747316">
            <w:pPr>
              <w:ind w:firstLine="594"/>
              <w:jc w:val="both"/>
              <w:rPr>
                <w:rFonts w:ascii="Times New Roman" w:hAnsi="Times New Roman" w:cs="Times New Roman"/>
                <w:sz w:val="28"/>
                <w:szCs w:val="28"/>
                <w:lang w:val="uk-UA"/>
              </w:rPr>
            </w:pPr>
          </w:p>
          <w:p w14:paraId="1DB15252" w14:textId="77777777" w:rsidR="00747316" w:rsidRPr="004C22FD" w:rsidRDefault="00747316" w:rsidP="00747316">
            <w:pPr>
              <w:ind w:firstLine="594"/>
              <w:jc w:val="both"/>
              <w:rPr>
                <w:rFonts w:ascii="Times New Roman" w:hAnsi="Times New Roman" w:cs="Times New Roman"/>
                <w:sz w:val="28"/>
                <w:szCs w:val="28"/>
                <w:lang w:val="uk-UA"/>
              </w:rPr>
            </w:pPr>
            <w:r w:rsidRPr="004C22FD">
              <w:rPr>
                <w:rFonts w:ascii="Times New Roman" w:hAnsi="Times New Roman" w:cs="Times New Roman"/>
                <w:b/>
                <w:i/>
                <w:sz w:val="28"/>
                <w:szCs w:val="28"/>
                <w:lang w:val="uk-UA"/>
              </w:rPr>
              <w:t>відсутня</w:t>
            </w:r>
          </w:p>
          <w:p w14:paraId="36AFC997" w14:textId="77777777" w:rsidR="00747316" w:rsidRPr="004C22FD" w:rsidRDefault="00747316" w:rsidP="00747316">
            <w:pPr>
              <w:ind w:firstLine="594"/>
              <w:jc w:val="both"/>
              <w:rPr>
                <w:rFonts w:ascii="Times New Roman" w:hAnsi="Times New Roman" w:cs="Times New Roman"/>
                <w:sz w:val="28"/>
                <w:szCs w:val="28"/>
                <w:lang w:val="uk-UA"/>
              </w:rPr>
            </w:pPr>
          </w:p>
          <w:p w14:paraId="10D5695E" w14:textId="77777777" w:rsidR="00747316" w:rsidRPr="004C22FD" w:rsidRDefault="00747316" w:rsidP="00747316">
            <w:pPr>
              <w:jc w:val="both"/>
              <w:rPr>
                <w:rFonts w:ascii="Times New Roman" w:hAnsi="Times New Roman" w:cs="Times New Roman"/>
                <w:sz w:val="28"/>
                <w:szCs w:val="28"/>
                <w:lang w:val="uk-UA"/>
              </w:rPr>
            </w:pPr>
          </w:p>
          <w:p w14:paraId="663807DF" w14:textId="77777777" w:rsidR="00747316" w:rsidRPr="004C22FD" w:rsidRDefault="00747316" w:rsidP="00747316">
            <w:pPr>
              <w:ind w:firstLine="594"/>
              <w:jc w:val="both"/>
              <w:rPr>
                <w:rFonts w:ascii="Times New Roman" w:hAnsi="Times New Roman" w:cs="Times New Roman"/>
                <w:sz w:val="28"/>
                <w:szCs w:val="28"/>
                <w:lang w:val="uk-UA"/>
              </w:rPr>
            </w:pPr>
          </w:p>
          <w:p w14:paraId="0E92F638" w14:textId="77777777" w:rsidR="00747316" w:rsidRPr="004C22FD" w:rsidRDefault="00747316" w:rsidP="00747316">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4. Кабінет Міністрів України може встановлювати додаткові коригуючі коефіцієнти оплати праці для різних державних органів з урахуванням соціально-економічних, демографічних, кліматичних, екологічних та інших особливостей адміністративно-територіальних одиниць, на територію яких поширюється юрисдикція таких органів.</w:t>
            </w:r>
          </w:p>
        </w:tc>
        <w:tc>
          <w:tcPr>
            <w:tcW w:w="7654" w:type="dxa"/>
          </w:tcPr>
          <w:p w14:paraId="36FC6DA7" w14:textId="77777777" w:rsidR="00747316" w:rsidRPr="004C22FD" w:rsidRDefault="00747316" w:rsidP="00747316">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lastRenderedPageBreak/>
              <w:t>Стаття 51. Схема посадових окладів державних службовців</w:t>
            </w:r>
          </w:p>
          <w:p w14:paraId="0D077910" w14:textId="77777777" w:rsidR="00747316" w:rsidRPr="004C22FD" w:rsidRDefault="00747316" w:rsidP="00747316">
            <w:pPr>
              <w:ind w:firstLine="594"/>
              <w:jc w:val="both"/>
              <w:rPr>
                <w:rFonts w:ascii="Times New Roman" w:hAnsi="Times New Roman" w:cs="Times New Roman"/>
                <w:sz w:val="28"/>
                <w:szCs w:val="28"/>
                <w:lang w:val="uk-UA"/>
              </w:rPr>
            </w:pPr>
          </w:p>
          <w:p w14:paraId="62E90250" w14:textId="60452C0D" w:rsidR="00747316" w:rsidRPr="004C22FD" w:rsidRDefault="001E3F87" w:rsidP="00747316">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w:t>
            </w:r>
          </w:p>
          <w:p w14:paraId="200A92A1" w14:textId="77777777" w:rsidR="00747316" w:rsidRPr="004C22FD" w:rsidRDefault="00747316" w:rsidP="00747316">
            <w:pPr>
              <w:ind w:firstLine="594"/>
              <w:jc w:val="both"/>
              <w:rPr>
                <w:rFonts w:ascii="Times New Roman" w:hAnsi="Times New Roman" w:cs="Times New Roman"/>
                <w:sz w:val="28"/>
                <w:szCs w:val="28"/>
                <w:lang w:val="uk-UA"/>
              </w:rPr>
            </w:pPr>
          </w:p>
          <w:p w14:paraId="50A7DC9D" w14:textId="77777777" w:rsidR="00747316" w:rsidRPr="004C22FD" w:rsidRDefault="00747316" w:rsidP="00747316">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3. Мінімальний розмір посадового окладу у державних органах, юрисдикція яких поширюється на територію одного або кількох районів, районів у містах, міст обласного значення, не може бути менше двох розмірів прожиткового мінімуму для працездатних осіб, встановленого законом.</w:t>
            </w:r>
          </w:p>
          <w:p w14:paraId="52C760BB" w14:textId="77777777" w:rsidR="00747316" w:rsidRPr="004C22FD" w:rsidRDefault="00747316" w:rsidP="00747316">
            <w:pPr>
              <w:ind w:firstLine="594"/>
              <w:jc w:val="both"/>
              <w:rPr>
                <w:rFonts w:ascii="Times New Roman" w:hAnsi="Times New Roman" w:cs="Times New Roman"/>
                <w:sz w:val="28"/>
                <w:szCs w:val="28"/>
                <w:lang w:val="uk-UA"/>
              </w:rPr>
            </w:pPr>
          </w:p>
          <w:p w14:paraId="45D6BCC7" w14:textId="7DF16743" w:rsidR="00747316" w:rsidRPr="004C22FD" w:rsidRDefault="00747316" w:rsidP="00747316">
            <w:pPr>
              <w:ind w:firstLine="594"/>
              <w:jc w:val="both"/>
              <w:rPr>
                <w:rFonts w:ascii="Times New Roman" w:hAnsi="Times New Roman" w:cs="Times New Roman"/>
                <w:b/>
                <w:i/>
                <w:sz w:val="28"/>
                <w:szCs w:val="28"/>
                <w:lang w:val="uk-UA"/>
              </w:rPr>
            </w:pPr>
            <w:r w:rsidRPr="004C22FD">
              <w:rPr>
                <w:rFonts w:ascii="Times New Roman" w:hAnsi="Times New Roman" w:cs="Times New Roman"/>
                <w:b/>
                <w:i/>
                <w:sz w:val="28"/>
                <w:szCs w:val="28"/>
                <w:lang w:val="uk-UA"/>
              </w:rPr>
              <w:t xml:space="preserve">Розмір посадового окладу </w:t>
            </w:r>
            <w:r w:rsidR="0030205F" w:rsidRPr="004C22FD">
              <w:rPr>
                <w:rFonts w:ascii="Times New Roman" w:hAnsi="Times New Roman" w:cs="Times New Roman"/>
                <w:b/>
                <w:i/>
                <w:sz w:val="28"/>
                <w:szCs w:val="28"/>
                <w:lang w:val="uk-UA"/>
              </w:rPr>
              <w:t>у судах</w:t>
            </w:r>
            <w:r w:rsidRPr="004C22FD">
              <w:rPr>
                <w:rFonts w:ascii="Times New Roman" w:hAnsi="Times New Roman" w:cs="Times New Roman"/>
                <w:b/>
                <w:i/>
                <w:sz w:val="28"/>
                <w:szCs w:val="28"/>
                <w:lang w:val="uk-UA"/>
              </w:rPr>
              <w:t xml:space="preserve"> установлюється Законом України </w:t>
            </w:r>
            <w:r w:rsidR="007B2D14" w:rsidRPr="004C22FD">
              <w:rPr>
                <w:rFonts w:ascii="Times New Roman" w:hAnsi="Times New Roman" w:cs="Times New Roman"/>
                <w:b/>
                <w:i/>
                <w:sz w:val="28"/>
                <w:szCs w:val="28"/>
                <w:lang w:val="uk-UA"/>
              </w:rPr>
              <w:t>"</w:t>
            </w:r>
            <w:r w:rsidRPr="004C22FD">
              <w:rPr>
                <w:rFonts w:ascii="Times New Roman" w:hAnsi="Times New Roman" w:cs="Times New Roman"/>
                <w:b/>
                <w:i/>
                <w:sz w:val="28"/>
                <w:szCs w:val="28"/>
                <w:lang w:val="uk-UA"/>
              </w:rPr>
              <w:t>Про судоустрій і статус суддів</w:t>
            </w:r>
            <w:r w:rsidR="007B2D14" w:rsidRPr="004C22FD">
              <w:rPr>
                <w:rFonts w:ascii="Times New Roman" w:hAnsi="Times New Roman" w:cs="Times New Roman"/>
                <w:b/>
                <w:i/>
                <w:sz w:val="28"/>
                <w:szCs w:val="28"/>
                <w:lang w:val="uk-UA"/>
              </w:rPr>
              <w:t>"</w:t>
            </w:r>
            <w:r w:rsidRPr="004C22FD">
              <w:rPr>
                <w:rFonts w:ascii="Times New Roman" w:hAnsi="Times New Roman" w:cs="Times New Roman"/>
                <w:b/>
                <w:i/>
                <w:sz w:val="28"/>
                <w:szCs w:val="28"/>
                <w:lang w:val="uk-UA"/>
              </w:rPr>
              <w:t>.</w:t>
            </w:r>
          </w:p>
          <w:p w14:paraId="5A14E5C6" w14:textId="77777777" w:rsidR="00747316" w:rsidRPr="004C22FD" w:rsidRDefault="00747316" w:rsidP="00747316">
            <w:pPr>
              <w:jc w:val="both"/>
              <w:rPr>
                <w:rFonts w:ascii="Times New Roman" w:hAnsi="Times New Roman" w:cs="Times New Roman"/>
                <w:sz w:val="28"/>
                <w:szCs w:val="28"/>
                <w:lang w:val="uk-UA"/>
              </w:rPr>
            </w:pPr>
          </w:p>
          <w:p w14:paraId="6EBFC1B5" w14:textId="77777777" w:rsidR="00747316" w:rsidRPr="004C22FD" w:rsidRDefault="00747316" w:rsidP="00747316">
            <w:pPr>
              <w:ind w:firstLine="594"/>
              <w:jc w:val="both"/>
              <w:rPr>
                <w:rFonts w:ascii="Times New Roman" w:hAnsi="Times New Roman" w:cs="Times New Roman"/>
                <w:sz w:val="28"/>
                <w:szCs w:val="28"/>
                <w:lang w:val="uk-UA"/>
              </w:rPr>
            </w:pPr>
            <w:r w:rsidRPr="004C22FD">
              <w:rPr>
                <w:rFonts w:ascii="Times New Roman" w:hAnsi="Times New Roman" w:cs="Times New Roman"/>
                <w:sz w:val="28"/>
                <w:szCs w:val="28"/>
                <w:lang w:val="uk-UA"/>
              </w:rPr>
              <w:t>4. Кабінет Міністрів України може встановлювати додаткові коригуючі коефіцієнти оплати праці для різних державних органів з урахуванням соціально-економічних, демографічних, кліматичних, екологічних та інших особливостей адміністративно-територіальних одиниць, на територію яких поширюється юрисдикція таких органів.</w:t>
            </w:r>
          </w:p>
        </w:tc>
      </w:tr>
    </w:tbl>
    <w:p w14:paraId="6E6DE295" w14:textId="121DCA97" w:rsidR="00280D6B" w:rsidRDefault="00280D6B" w:rsidP="005416D2">
      <w:pPr>
        <w:spacing w:after="0" w:line="240" w:lineRule="auto"/>
        <w:jc w:val="both"/>
        <w:rPr>
          <w:rFonts w:ascii="Times New Roman" w:hAnsi="Times New Roman" w:cs="Times New Roman"/>
          <w:sz w:val="28"/>
          <w:szCs w:val="28"/>
          <w:lang w:val="uk-UA"/>
        </w:rPr>
      </w:pPr>
    </w:p>
    <w:p w14:paraId="1BF1BD74" w14:textId="00F0B1DA" w:rsidR="004C22FD" w:rsidRDefault="004C22FD" w:rsidP="005416D2">
      <w:pPr>
        <w:spacing w:after="0" w:line="240" w:lineRule="auto"/>
        <w:jc w:val="both"/>
        <w:rPr>
          <w:rFonts w:ascii="Times New Roman" w:hAnsi="Times New Roman" w:cs="Times New Roman"/>
          <w:sz w:val="28"/>
          <w:szCs w:val="28"/>
          <w:lang w:val="uk-UA"/>
        </w:rPr>
      </w:pPr>
    </w:p>
    <w:p w14:paraId="2CE3A41B" w14:textId="22063CA7" w:rsidR="004C22FD" w:rsidRPr="004C22FD" w:rsidRDefault="004C22FD" w:rsidP="005416D2">
      <w:pPr>
        <w:spacing w:after="0" w:line="240" w:lineRule="auto"/>
        <w:jc w:val="both"/>
        <w:rPr>
          <w:rFonts w:ascii="Times New Roman" w:hAnsi="Times New Roman" w:cs="Times New Roman"/>
          <w:b/>
          <w:sz w:val="28"/>
          <w:szCs w:val="28"/>
          <w:lang w:val="uk-UA"/>
        </w:rPr>
      </w:pPr>
      <w:r w:rsidRPr="004C22FD">
        <w:rPr>
          <w:rFonts w:ascii="Times New Roman" w:hAnsi="Times New Roman" w:cs="Times New Roman"/>
          <w:b/>
          <w:sz w:val="28"/>
          <w:szCs w:val="28"/>
          <w:lang w:val="uk-UA"/>
        </w:rPr>
        <w:t>Народні депутати України                                                                                                С.О. Демченко</w:t>
      </w:r>
      <w:r w:rsidR="000D09B7">
        <w:rPr>
          <w:rFonts w:ascii="Times New Roman" w:hAnsi="Times New Roman" w:cs="Times New Roman"/>
          <w:b/>
          <w:sz w:val="28"/>
          <w:szCs w:val="28"/>
          <w:lang w:val="uk-UA"/>
        </w:rPr>
        <w:t xml:space="preserve"> та інші</w:t>
      </w:r>
    </w:p>
    <w:sectPr w:rsidR="004C22FD" w:rsidRPr="004C22FD" w:rsidSect="00D4299F">
      <w:headerReference w:type="default" r:id="rId9"/>
      <w:pgSz w:w="16838" w:h="11906" w:orient="landscape"/>
      <w:pgMar w:top="567"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B6FFCD" w14:textId="77777777" w:rsidR="002F609F" w:rsidRDefault="002F609F" w:rsidP="00D4299F">
      <w:pPr>
        <w:spacing w:after="0" w:line="240" w:lineRule="auto"/>
      </w:pPr>
      <w:r>
        <w:separator/>
      </w:r>
    </w:p>
  </w:endnote>
  <w:endnote w:type="continuationSeparator" w:id="0">
    <w:p w14:paraId="07DA8C1E" w14:textId="77777777" w:rsidR="002F609F" w:rsidRDefault="002F609F" w:rsidP="00D42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7C8EA8" w14:textId="77777777" w:rsidR="002F609F" w:rsidRDefault="002F609F" w:rsidP="00D4299F">
      <w:pPr>
        <w:spacing w:after="0" w:line="240" w:lineRule="auto"/>
      </w:pPr>
      <w:r>
        <w:separator/>
      </w:r>
    </w:p>
  </w:footnote>
  <w:footnote w:type="continuationSeparator" w:id="0">
    <w:p w14:paraId="7FD36013" w14:textId="77777777" w:rsidR="002F609F" w:rsidRDefault="002F609F" w:rsidP="00D429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333446"/>
      <w:docPartObj>
        <w:docPartGallery w:val="Page Numbers (Top of Page)"/>
        <w:docPartUnique/>
      </w:docPartObj>
    </w:sdtPr>
    <w:sdtEndPr/>
    <w:sdtContent>
      <w:p w14:paraId="5FCAC6FD" w14:textId="54516DC0" w:rsidR="00D4299F" w:rsidRDefault="00D4299F">
        <w:pPr>
          <w:pStyle w:val="a4"/>
          <w:jc w:val="center"/>
        </w:pPr>
        <w:r>
          <w:fldChar w:fldCharType="begin"/>
        </w:r>
        <w:r>
          <w:instrText>PAGE   \* MERGEFORMAT</w:instrText>
        </w:r>
        <w:r>
          <w:fldChar w:fldCharType="separate"/>
        </w:r>
        <w:r w:rsidR="006510FB" w:rsidRPr="006510FB">
          <w:rPr>
            <w:noProof/>
            <w:lang w:val="uk-UA"/>
          </w:rPr>
          <w:t>6</w:t>
        </w:r>
        <w:r>
          <w:fldChar w:fldCharType="end"/>
        </w:r>
      </w:p>
    </w:sdtContent>
  </w:sdt>
  <w:p w14:paraId="0140C9BB" w14:textId="77777777" w:rsidR="00D4299F" w:rsidRDefault="00D4299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17"/>
    <w:rsid w:val="00005423"/>
    <w:rsid w:val="000403F8"/>
    <w:rsid w:val="000440CC"/>
    <w:rsid w:val="00072B42"/>
    <w:rsid w:val="00072D48"/>
    <w:rsid w:val="00073EF4"/>
    <w:rsid w:val="00080B1A"/>
    <w:rsid w:val="00082303"/>
    <w:rsid w:val="00082598"/>
    <w:rsid w:val="000A1EE5"/>
    <w:rsid w:val="000A29D7"/>
    <w:rsid w:val="000C1312"/>
    <w:rsid w:val="000C7EA0"/>
    <w:rsid w:val="000D09B7"/>
    <w:rsid w:val="000D49C2"/>
    <w:rsid w:val="000E0833"/>
    <w:rsid w:val="000E59BE"/>
    <w:rsid w:val="00105ABC"/>
    <w:rsid w:val="00114C26"/>
    <w:rsid w:val="001166ED"/>
    <w:rsid w:val="00117BAA"/>
    <w:rsid w:val="001454C5"/>
    <w:rsid w:val="00155B24"/>
    <w:rsid w:val="00161175"/>
    <w:rsid w:val="001659C1"/>
    <w:rsid w:val="00173361"/>
    <w:rsid w:val="00174C37"/>
    <w:rsid w:val="0019143B"/>
    <w:rsid w:val="00196A4E"/>
    <w:rsid w:val="001A3AF7"/>
    <w:rsid w:val="001A713F"/>
    <w:rsid w:val="001C1D94"/>
    <w:rsid w:val="001C2827"/>
    <w:rsid w:val="001D1573"/>
    <w:rsid w:val="001E3F87"/>
    <w:rsid w:val="0020294C"/>
    <w:rsid w:val="002038D9"/>
    <w:rsid w:val="00205BCF"/>
    <w:rsid w:val="002161CA"/>
    <w:rsid w:val="002366CA"/>
    <w:rsid w:val="00241E16"/>
    <w:rsid w:val="00246927"/>
    <w:rsid w:val="002541EB"/>
    <w:rsid w:val="0026058E"/>
    <w:rsid w:val="00261C4B"/>
    <w:rsid w:val="002751DB"/>
    <w:rsid w:val="002764A5"/>
    <w:rsid w:val="00280D6B"/>
    <w:rsid w:val="00285AB8"/>
    <w:rsid w:val="00287611"/>
    <w:rsid w:val="0029484F"/>
    <w:rsid w:val="002A14AB"/>
    <w:rsid w:val="002A6CA8"/>
    <w:rsid w:val="002D222C"/>
    <w:rsid w:val="002D44BB"/>
    <w:rsid w:val="002F39BB"/>
    <w:rsid w:val="002F609F"/>
    <w:rsid w:val="0030205F"/>
    <w:rsid w:val="00305EE1"/>
    <w:rsid w:val="00314FBE"/>
    <w:rsid w:val="0032578E"/>
    <w:rsid w:val="00333AEA"/>
    <w:rsid w:val="00340C47"/>
    <w:rsid w:val="0034109F"/>
    <w:rsid w:val="00345CB6"/>
    <w:rsid w:val="003805C9"/>
    <w:rsid w:val="003972B3"/>
    <w:rsid w:val="00397AD9"/>
    <w:rsid w:val="003C5016"/>
    <w:rsid w:val="003F50C2"/>
    <w:rsid w:val="00400EB2"/>
    <w:rsid w:val="0040765B"/>
    <w:rsid w:val="00424765"/>
    <w:rsid w:val="00431C88"/>
    <w:rsid w:val="00431E19"/>
    <w:rsid w:val="004329E9"/>
    <w:rsid w:val="00433395"/>
    <w:rsid w:val="0043710E"/>
    <w:rsid w:val="004409D0"/>
    <w:rsid w:val="00445978"/>
    <w:rsid w:val="0044795E"/>
    <w:rsid w:val="00453CBA"/>
    <w:rsid w:val="00455628"/>
    <w:rsid w:val="00475FDF"/>
    <w:rsid w:val="00487D5C"/>
    <w:rsid w:val="004A02F9"/>
    <w:rsid w:val="004C1912"/>
    <w:rsid w:val="004C1A39"/>
    <w:rsid w:val="004C22FD"/>
    <w:rsid w:val="004D3D0B"/>
    <w:rsid w:val="004D7FE6"/>
    <w:rsid w:val="004E7027"/>
    <w:rsid w:val="004F1C8D"/>
    <w:rsid w:val="00516FAF"/>
    <w:rsid w:val="00531D8E"/>
    <w:rsid w:val="005416D2"/>
    <w:rsid w:val="00545A44"/>
    <w:rsid w:val="005C01F3"/>
    <w:rsid w:val="005D7A30"/>
    <w:rsid w:val="005E31CD"/>
    <w:rsid w:val="005E6F05"/>
    <w:rsid w:val="006141D2"/>
    <w:rsid w:val="00630414"/>
    <w:rsid w:val="006473DB"/>
    <w:rsid w:val="006510FB"/>
    <w:rsid w:val="00664B51"/>
    <w:rsid w:val="006707CB"/>
    <w:rsid w:val="0067790F"/>
    <w:rsid w:val="006A7BDE"/>
    <w:rsid w:val="006C25F6"/>
    <w:rsid w:val="006C44BC"/>
    <w:rsid w:val="006C5226"/>
    <w:rsid w:val="006C6E46"/>
    <w:rsid w:val="006C7BCE"/>
    <w:rsid w:val="006F0498"/>
    <w:rsid w:val="006F3E32"/>
    <w:rsid w:val="006F7BF6"/>
    <w:rsid w:val="00710F29"/>
    <w:rsid w:val="00734383"/>
    <w:rsid w:val="00741286"/>
    <w:rsid w:val="00747316"/>
    <w:rsid w:val="007A4086"/>
    <w:rsid w:val="007A7F8A"/>
    <w:rsid w:val="007B2D14"/>
    <w:rsid w:val="007C10F4"/>
    <w:rsid w:val="007D0DC9"/>
    <w:rsid w:val="007F3072"/>
    <w:rsid w:val="008017FA"/>
    <w:rsid w:val="0081033F"/>
    <w:rsid w:val="00821305"/>
    <w:rsid w:val="0083571E"/>
    <w:rsid w:val="00850C0E"/>
    <w:rsid w:val="00864AC6"/>
    <w:rsid w:val="00866F89"/>
    <w:rsid w:val="00870E1E"/>
    <w:rsid w:val="008B1901"/>
    <w:rsid w:val="008C5F18"/>
    <w:rsid w:val="008E28CA"/>
    <w:rsid w:val="008E3617"/>
    <w:rsid w:val="008F20F9"/>
    <w:rsid w:val="008F31FB"/>
    <w:rsid w:val="008F3C6D"/>
    <w:rsid w:val="009158F4"/>
    <w:rsid w:val="00954463"/>
    <w:rsid w:val="00955381"/>
    <w:rsid w:val="00963923"/>
    <w:rsid w:val="00970E04"/>
    <w:rsid w:val="00985D5C"/>
    <w:rsid w:val="00987840"/>
    <w:rsid w:val="009A3F09"/>
    <w:rsid w:val="009B32BA"/>
    <w:rsid w:val="009B3502"/>
    <w:rsid w:val="009C34C8"/>
    <w:rsid w:val="009C3F37"/>
    <w:rsid w:val="009D2F9D"/>
    <w:rsid w:val="009D344E"/>
    <w:rsid w:val="009D53C9"/>
    <w:rsid w:val="00A02286"/>
    <w:rsid w:val="00A10C45"/>
    <w:rsid w:val="00A113F0"/>
    <w:rsid w:val="00A1505E"/>
    <w:rsid w:val="00A20246"/>
    <w:rsid w:val="00A22AED"/>
    <w:rsid w:val="00A3041C"/>
    <w:rsid w:val="00A44124"/>
    <w:rsid w:val="00A52FB1"/>
    <w:rsid w:val="00A84633"/>
    <w:rsid w:val="00A8503C"/>
    <w:rsid w:val="00AA4CD2"/>
    <w:rsid w:val="00AA5DB8"/>
    <w:rsid w:val="00AC0952"/>
    <w:rsid w:val="00AF1A49"/>
    <w:rsid w:val="00AF2A01"/>
    <w:rsid w:val="00B01975"/>
    <w:rsid w:val="00B05CDD"/>
    <w:rsid w:val="00B14253"/>
    <w:rsid w:val="00B148EC"/>
    <w:rsid w:val="00B214F8"/>
    <w:rsid w:val="00B50331"/>
    <w:rsid w:val="00B506D7"/>
    <w:rsid w:val="00B6042B"/>
    <w:rsid w:val="00B63193"/>
    <w:rsid w:val="00B72214"/>
    <w:rsid w:val="00B73BCE"/>
    <w:rsid w:val="00B75693"/>
    <w:rsid w:val="00B81914"/>
    <w:rsid w:val="00B87EA6"/>
    <w:rsid w:val="00B920F7"/>
    <w:rsid w:val="00BC139F"/>
    <w:rsid w:val="00BD1892"/>
    <w:rsid w:val="00BE2C3D"/>
    <w:rsid w:val="00BF256F"/>
    <w:rsid w:val="00BF5349"/>
    <w:rsid w:val="00BF640D"/>
    <w:rsid w:val="00C10551"/>
    <w:rsid w:val="00C10648"/>
    <w:rsid w:val="00C15229"/>
    <w:rsid w:val="00C333BD"/>
    <w:rsid w:val="00C50250"/>
    <w:rsid w:val="00C8658B"/>
    <w:rsid w:val="00C86BD6"/>
    <w:rsid w:val="00CA46D6"/>
    <w:rsid w:val="00CC7841"/>
    <w:rsid w:val="00CD1A74"/>
    <w:rsid w:val="00CE40FB"/>
    <w:rsid w:val="00D157BB"/>
    <w:rsid w:val="00D2272C"/>
    <w:rsid w:val="00D245B0"/>
    <w:rsid w:val="00D31937"/>
    <w:rsid w:val="00D31F72"/>
    <w:rsid w:val="00D4299F"/>
    <w:rsid w:val="00D44ADD"/>
    <w:rsid w:val="00D7030A"/>
    <w:rsid w:val="00D8043D"/>
    <w:rsid w:val="00D9314F"/>
    <w:rsid w:val="00DA30FF"/>
    <w:rsid w:val="00DB7542"/>
    <w:rsid w:val="00DC1614"/>
    <w:rsid w:val="00DC21E4"/>
    <w:rsid w:val="00E02774"/>
    <w:rsid w:val="00E1386C"/>
    <w:rsid w:val="00E3574A"/>
    <w:rsid w:val="00E40BD2"/>
    <w:rsid w:val="00E43A12"/>
    <w:rsid w:val="00E551C7"/>
    <w:rsid w:val="00E60A7A"/>
    <w:rsid w:val="00E71008"/>
    <w:rsid w:val="00EA7ABF"/>
    <w:rsid w:val="00EB37C5"/>
    <w:rsid w:val="00ED2ABA"/>
    <w:rsid w:val="00ED53C0"/>
    <w:rsid w:val="00EF139D"/>
    <w:rsid w:val="00F04C36"/>
    <w:rsid w:val="00F07C11"/>
    <w:rsid w:val="00F114A3"/>
    <w:rsid w:val="00F1384F"/>
    <w:rsid w:val="00F20045"/>
    <w:rsid w:val="00F47EE4"/>
    <w:rsid w:val="00F87861"/>
    <w:rsid w:val="00FD183F"/>
    <w:rsid w:val="00FD4711"/>
    <w:rsid w:val="00FF14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01EA4"/>
  <w15:chartTrackingRefBased/>
  <w15:docId w15:val="{E710B5EB-A7EE-40C1-95F8-FAD9AB50F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A6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4299F"/>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D4299F"/>
  </w:style>
  <w:style w:type="paragraph" w:styleId="a6">
    <w:name w:val="footer"/>
    <w:basedOn w:val="a"/>
    <w:link w:val="a7"/>
    <w:uiPriority w:val="99"/>
    <w:unhideWhenUsed/>
    <w:rsid w:val="00D4299F"/>
    <w:pPr>
      <w:tabs>
        <w:tab w:val="center" w:pos="4677"/>
        <w:tab w:val="right" w:pos="9355"/>
      </w:tabs>
      <w:spacing w:after="0" w:line="240" w:lineRule="auto"/>
    </w:pPr>
  </w:style>
  <w:style w:type="character" w:customStyle="1" w:styleId="a7">
    <w:name w:val="Нижній колонтитул Знак"/>
    <w:basedOn w:val="a0"/>
    <w:link w:val="a6"/>
    <w:uiPriority w:val="99"/>
    <w:rsid w:val="00D4299F"/>
  </w:style>
  <w:style w:type="paragraph" w:styleId="a8">
    <w:name w:val="Balloon Text"/>
    <w:basedOn w:val="a"/>
    <w:link w:val="a9"/>
    <w:uiPriority w:val="99"/>
    <w:semiHidden/>
    <w:unhideWhenUsed/>
    <w:rsid w:val="00117BA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117B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70C709-ABCB-45EC-B268-DFAB4D22053D}">
  <ds:schemaRefs>
    <ds:schemaRef ds:uri="http://schemas.microsoft.com/sharepoint/v3/contenttype/forms"/>
  </ds:schemaRefs>
</ds:datastoreItem>
</file>

<file path=customXml/itemProps2.xml><?xml version="1.0" encoding="utf-8"?>
<ds:datastoreItem xmlns:ds="http://schemas.openxmlformats.org/officeDocument/2006/customXml" ds:itemID="{E4512AB0-1C08-4AA7-8B6A-55D1972DC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FE9399-CA8D-403A-9E61-04158C1B10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5512</Words>
  <Characters>3142</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2021-11-17T08:39:00Z</dcterms:created>
  <dcterms:modified xsi:type="dcterms:W3CDTF">2021-11-17T08:39:00Z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