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D2E78" w14:textId="77777777" w:rsidR="008B5132" w:rsidRPr="004871AD" w:rsidRDefault="008B5132" w:rsidP="004871AD">
      <w:pPr>
        <w:pStyle w:val="2"/>
        <w:jc w:val="center"/>
        <w:rPr>
          <w:rFonts w:ascii="Times New Roman" w:eastAsia="Times New Roman" w:hAnsi="Times New Roman" w:cs="Times New Roman"/>
          <w:bCs w:val="0"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4871AD">
        <w:rPr>
          <w:rFonts w:ascii="Times New Roman" w:eastAsia="Times New Roman" w:hAnsi="Times New Roman" w:cs="Times New Roman"/>
          <w:bCs w:val="0"/>
          <w:color w:val="000000" w:themeColor="text1"/>
          <w:sz w:val="28"/>
          <w:szCs w:val="28"/>
          <w:lang w:val="uk-UA"/>
        </w:rPr>
        <w:t>ПОЯСНЮВАЛЬНА ЗАПИСКА</w:t>
      </w:r>
    </w:p>
    <w:p w14:paraId="5AFC9EFD" w14:textId="77777777" w:rsidR="00E1642F" w:rsidRPr="008015D1" w:rsidRDefault="00E1642F" w:rsidP="004871AD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4F19B7DF" w14:textId="6C59D0D4" w:rsidR="00CF2E52" w:rsidRDefault="00BE16DD" w:rsidP="00BE16D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до проє</w:t>
      </w:r>
      <w:r w:rsidR="008B5132"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кту Закону України «</w:t>
      </w:r>
      <w:r w:rsidR="00CF2E52" w:rsidRPr="00CF2E52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Про внесення змін до Кримінального кодексу України щодо посилення відповідальності за кримінальні правопорушення проти безпеки руху та експлуатації транспорту</w:t>
      </w:r>
      <w:r w:rsidR="00CF2E52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»</w:t>
      </w:r>
    </w:p>
    <w:p w14:paraId="675571B0" w14:textId="77777777" w:rsidR="008B5132" w:rsidRPr="008015D1" w:rsidRDefault="008B5132" w:rsidP="00CF2E52">
      <w:pPr>
        <w:spacing w:after="0" w:line="240" w:lineRule="auto"/>
        <w:ind w:right="-290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14:paraId="53F760A0" w14:textId="77777777" w:rsidR="00073FC8" w:rsidRPr="008015D1" w:rsidRDefault="00073FC8" w:rsidP="00E063A2">
      <w:pPr>
        <w:spacing w:before="120" w:after="0" w:line="240" w:lineRule="auto"/>
        <w:ind w:right="-142" w:firstLine="68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1. Обґрунтування необхідності прийняття законопроекту</w:t>
      </w:r>
    </w:p>
    <w:p w14:paraId="3A7FD6EB" w14:textId="77777777" w:rsidR="00CF2E52" w:rsidRDefault="00CF2E52" w:rsidP="00E063A2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Останнім часом на території країни почастішали випадки масштабних дорожньо-транспортних пригод, </w:t>
      </w:r>
      <w:r w:rsidRPr="00CF2E52">
        <w:rPr>
          <w:rFonts w:ascii="Times New Roman" w:hAnsi="Times New Roman"/>
          <w:color w:val="000000"/>
          <w:sz w:val="28"/>
          <w:szCs w:val="28"/>
          <w:lang w:val="uk-UA"/>
        </w:rPr>
        <w:t>що спричинило загибель людей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. Причинами  та мовами скоєння цих злочинів залишаються неналежні умови експлуатації водіями транспортних засобів, керування транспортними засобами </w:t>
      </w:r>
      <w:r w:rsidRPr="00CF2E52">
        <w:rPr>
          <w:rFonts w:ascii="Times New Roman" w:hAnsi="Times New Roman"/>
          <w:color w:val="000000"/>
          <w:sz w:val="28"/>
          <w:szCs w:val="28"/>
          <w:lang w:val="uk-UA"/>
        </w:rPr>
        <w:t>у стані алкогольного, наркотичного чи іншого сп’яніння або під впливом лікарських препаратів, що знижують увагу та швидкість реакції,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передача в управління транспортних засобів особам, які не мають або позбавлені </w:t>
      </w:r>
      <w:r w:rsidRPr="00CF2E52">
        <w:rPr>
          <w:rFonts w:ascii="Times New Roman" w:hAnsi="Times New Roman"/>
          <w:color w:val="000000"/>
          <w:sz w:val="28"/>
          <w:szCs w:val="28"/>
          <w:lang w:val="uk-UA"/>
        </w:rPr>
        <w:t>права на керування транспортним засобом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14:paraId="24535D3E" w14:textId="77777777" w:rsidR="006F72CC" w:rsidRDefault="00CF2E52" w:rsidP="006F72CC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Проте наявна система механізмів кримінальної відповідальності за скоєння даної категорії злочинів </w:t>
      </w:r>
      <w:r w:rsidR="006F72CC">
        <w:rPr>
          <w:rFonts w:ascii="Times New Roman" w:hAnsi="Times New Roman"/>
          <w:color w:val="000000"/>
          <w:sz w:val="28"/>
          <w:szCs w:val="28"/>
          <w:lang w:val="uk-UA"/>
        </w:rPr>
        <w:t xml:space="preserve">до теперішнього часу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не у повній мірі забезпечує досягнення належної мети покарання, передбаченої статтею 50 Кримінального кодексу України, зокрема</w:t>
      </w:r>
      <w:r w:rsidRPr="00CF2E52">
        <w:rPr>
          <w:rFonts w:ascii="Times New Roman" w:hAnsi="Times New Roman"/>
          <w:color w:val="000000"/>
          <w:sz w:val="28"/>
          <w:szCs w:val="28"/>
          <w:lang w:val="uk-UA"/>
        </w:rPr>
        <w:t xml:space="preserve"> й виправлення засуджених, а також запобігання вчиненню нових кримінальних правопорушень як засудженими, так і іншими особами.</w:t>
      </w:r>
    </w:p>
    <w:p w14:paraId="5E9B13E2" w14:textId="416A028E" w:rsidR="00CF2E52" w:rsidRDefault="006F72CC" w:rsidP="006F72CC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Таким чином с</w:t>
      </w:r>
      <w:r w:rsidR="00CF2E52" w:rsidRPr="00CF2E52">
        <w:rPr>
          <w:rFonts w:ascii="Times New Roman" w:hAnsi="Times New Roman"/>
          <w:color w:val="000000"/>
          <w:sz w:val="28"/>
          <w:szCs w:val="28"/>
          <w:lang w:val="uk-UA"/>
        </w:rPr>
        <w:t>творення безпечних умов для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всіх</w:t>
      </w:r>
      <w:r w:rsidR="00CF2E52" w:rsidRPr="00CF2E52">
        <w:rPr>
          <w:rFonts w:ascii="Times New Roman" w:hAnsi="Times New Roman"/>
          <w:color w:val="000000"/>
          <w:sz w:val="28"/>
          <w:szCs w:val="28"/>
          <w:lang w:val="uk-UA"/>
        </w:rPr>
        <w:t xml:space="preserve"> учасників дорожнього руху, збереження життя і здоров’я громадян,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а також </w:t>
      </w:r>
      <w:r w:rsidR="00CF2E52" w:rsidRPr="00CF2E52">
        <w:rPr>
          <w:rFonts w:ascii="Times New Roman" w:hAnsi="Times New Roman"/>
          <w:color w:val="000000"/>
          <w:sz w:val="28"/>
          <w:szCs w:val="28"/>
          <w:lang w:val="uk-UA"/>
        </w:rPr>
        <w:t>підвищення ефективності впливу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попередження</w:t>
      </w:r>
      <w:r w:rsidR="00CF2E52" w:rsidRPr="00CF2E52">
        <w:rPr>
          <w:rFonts w:ascii="Times New Roman" w:hAnsi="Times New Roman"/>
          <w:color w:val="000000"/>
          <w:sz w:val="28"/>
          <w:szCs w:val="28"/>
          <w:lang w:val="uk-UA"/>
        </w:rPr>
        <w:t xml:space="preserve"> на дисципліну учасників дорожнього руху є наразі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вкрай</w:t>
      </w:r>
      <w:r w:rsidR="00CF2E52" w:rsidRPr="00CF2E52">
        <w:rPr>
          <w:rFonts w:ascii="Times New Roman" w:hAnsi="Times New Roman"/>
          <w:color w:val="000000"/>
          <w:sz w:val="28"/>
          <w:szCs w:val="28"/>
          <w:lang w:val="uk-UA"/>
        </w:rPr>
        <w:t xml:space="preserve"> нагальним питанням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шляхом вирішення якого може бути у тому числі </w:t>
      </w:r>
      <w:r w:rsidRPr="006F72CC">
        <w:rPr>
          <w:rFonts w:ascii="Times New Roman" w:hAnsi="Times New Roman"/>
          <w:color w:val="000000"/>
          <w:sz w:val="28"/>
          <w:szCs w:val="28"/>
          <w:lang w:val="uk-UA"/>
        </w:rPr>
        <w:t>посилення відповідальності за кримінальні правопорушення проти безпеки руху та експлуатації транспорту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14:paraId="76B34F12" w14:textId="77777777" w:rsidR="00EF00C8" w:rsidRDefault="00073FC8" w:rsidP="00EF00C8">
      <w:pPr>
        <w:spacing w:before="120" w:after="0" w:line="240" w:lineRule="auto"/>
        <w:ind w:right="-142" w:firstLine="68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2.</w:t>
      </w:r>
      <w:r w:rsidR="00FC6C0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Цілі та завдання законопроє</w:t>
      </w:r>
      <w:r w:rsidR="00EF00C8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кту</w:t>
      </w:r>
    </w:p>
    <w:p w14:paraId="02D30CB1" w14:textId="10FA3E25" w:rsidR="006F72CC" w:rsidRDefault="003768BB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sz w:val="28"/>
          <w:szCs w:val="28"/>
          <w:lang w:val="uk-UA"/>
        </w:rPr>
      </w:pPr>
      <w:r w:rsidRPr="008015D1">
        <w:rPr>
          <w:rFonts w:ascii="Times New Roman" w:hAnsi="Times New Roman"/>
          <w:sz w:val="28"/>
          <w:szCs w:val="28"/>
          <w:lang w:val="uk-UA"/>
        </w:rPr>
        <w:t xml:space="preserve">Законопроект визначає законодавче підґрунтя для </w:t>
      </w:r>
      <w:r w:rsidR="00B339BB">
        <w:rPr>
          <w:rFonts w:ascii="Times New Roman" w:hAnsi="Times New Roman"/>
          <w:sz w:val="28"/>
          <w:szCs w:val="28"/>
          <w:lang w:val="uk-UA"/>
        </w:rPr>
        <w:t>створення та реалізації</w:t>
      </w:r>
      <w:r w:rsidR="006F72CC">
        <w:rPr>
          <w:rFonts w:ascii="Times New Roman" w:hAnsi="Times New Roman"/>
          <w:sz w:val="28"/>
          <w:szCs w:val="28"/>
          <w:lang w:val="uk-UA"/>
        </w:rPr>
        <w:t xml:space="preserve"> співрозмірної кримінальної відповідальності за вчинення злочинів</w:t>
      </w:r>
      <w:r w:rsidR="00BA4F02">
        <w:rPr>
          <w:rFonts w:ascii="Times New Roman" w:hAnsi="Times New Roman"/>
          <w:sz w:val="28"/>
          <w:szCs w:val="28"/>
          <w:lang w:val="uk-UA"/>
        </w:rPr>
        <w:t xml:space="preserve"> у сфері</w:t>
      </w:r>
      <w:r w:rsidR="006F72C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F72CC" w:rsidRPr="006F72CC">
        <w:rPr>
          <w:rFonts w:ascii="Times New Roman" w:hAnsi="Times New Roman"/>
          <w:sz w:val="28"/>
          <w:szCs w:val="28"/>
          <w:lang w:val="uk-UA"/>
        </w:rPr>
        <w:t>порушення правил дорожнього руху, що спричинило загибель людей.</w:t>
      </w:r>
      <w:r w:rsidR="006F72C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6B2EDB18" w14:textId="7BBFC221" w:rsidR="00BA4F02" w:rsidRDefault="00BA4F02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Основним завданням законопроєкту є забезпечення досягнення</w:t>
      </w:r>
      <w:r w:rsidRPr="00BA4F02">
        <w:rPr>
          <w:lang w:val="uk-UA"/>
        </w:rPr>
        <w:t xml:space="preserve"> </w:t>
      </w:r>
      <w:r w:rsidRPr="00BA4F02">
        <w:rPr>
          <w:rFonts w:ascii="Times New Roman" w:hAnsi="Times New Roman"/>
          <w:sz w:val="28"/>
          <w:szCs w:val="28"/>
          <w:lang w:val="uk-UA"/>
        </w:rPr>
        <w:t>належної мети покарання, зокрема</w:t>
      </w:r>
      <w:r>
        <w:rPr>
          <w:rFonts w:ascii="Times New Roman" w:hAnsi="Times New Roman"/>
          <w:sz w:val="28"/>
          <w:szCs w:val="28"/>
          <w:lang w:val="uk-UA"/>
        </w:rPr>
        <w:t xml:space="preserve"> щодо</w:t>
      </w:r>
      <w:r w:rsidRPr="00BA4F02">
        <w:rPr>
          <w:rFonts w:ascii="Times New Roman" w:hAnsi="Times New Roman"/>
          <w:sz w:val="28"/>
          <w:szCs w:val="28"/>
          <w:lang w:val="uk-UA"/>
        </w:rPr>
        <w:t xml:space="preserve"> виправлення засуджених,</w:t>
      </w:r>
      <w:r>
        <w:rPr>
          <w:rFonts w:ascii="Times New Roman" w:hAnsi="Times New Roman"/>
          <w:sz w:val="28"/>
          <w:szCs w:val="28"/>
          <w:lang w:val="uk-UA"/>
        </w:rPr>
        <w:t xml:space="preserve"> виключення повторності цих злочинів,</w:t>
      </w:r>
      <w:r w:rsidRPr="00BA4F02">
        <w:rPr>
          <w:rFonts w:ascii="Times New Roman" w:hAnsi="Times New Roman"/>
          <w:sz w:val="28"/>
          <w:szCs w:val="28"/>
          <w:lang w:val="uk-UA"/>
        </w:rPr>
        <w:t xml:space="preserve"> а також запобігання вчиненню нових кримінальних правопорушень як засудженими, так і іншими особами.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28F78DE7" w14:textId="79243EB2" w:rsidR="00B339BB" w:rsidRDefault="00073FC8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3. Загальна характеристика</w:t>
      </w:r>
      <w:r w:rsidR="00FC6C0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та основні положення законопроє</w:t>
      </w:r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кту</w:t>
      </w:r>
    </w:p>
    <w:p w14:paraId="62455CDC" w14:textId="16A06440" w:rsidR="00BA4F02" w:rsidRDefault="00BA4F02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 w:rsidRPr="00BA4F0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Про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є</w:t>
      </w:r>
      <w:r w:rsidRPr="00BA4F0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ктом закону пропонується внести зміни до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статті 55 Кримінального кодексу України, як</w:t>
      </w:r>
      <w:r w:rsid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ими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визначити, що п</w:t>
      </w:r>
      <w:r w:rsidRPr="00BA4F0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озбавлення права керувати транспортними засобами як додаткове покарання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може </w:t>
      </w:r>
      <w:r w:rsidRPr="00BA4F0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призначат</w:t>
      </w:r>
      <w:r w:rsid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и</w:t>
      </w:r>
      <w:r w:rsidRPr="00BA4F0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ся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судом, у випадках передбачених статтями особливої частини кодексу,</w:t>
      </w:r>
      <w:r w:rsidRPr="00BA4F0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на</w:t>
      </w:r>
      <w:r w:rsid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загальний</w:t>
      </w:r>
      <w:r w:rsidRPr="00BA4F0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строк до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двадцяти</w:t>
      </w:r>
      <w:r w:rsidRPr="00BA4F0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років.</w:t>
      </w:r>
    </w:p>
    <w:p w14:paraId="63BDD4A3" w14:textId="7BFC36C1" w:rsidR="00BA4F02" w:rsidRDefault="00BA4F02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lastRenderedPageBreak/>
        <w:t>Також законопроєкт пропонує посилити кримінальну відповідальність, шляхом підняття санкції як за основним та і</w:t>
      </w:r>
      <w:r w:rsid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за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додатковим видами покараннями, у випадках п</w:t>
      </w:r>
      <w:r w:rsidRPr="00BA4F0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орушення правил безпеки дорожнього руху або експлуатації транспорту особами, які керують транспортними засобами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, що спричинило загибель однієї, двох та більше людей. </w:t>
      </w:r>
    </w:p>
    <w:p w14:paraId="60388E76" w14:textId="3F05666C" w:rsidR="00BA4F02" w:rsidRDefault="00BA4F02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Крім того законопроєкт пропонує внести зміни до </w:t>
      </w:r>
      <w:r w:rsid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статті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BA4F0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287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КК України «</w:t>
      </w:r>
      <w:r w:rsidRPr="00BA4F0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Випуск в експлуатацію технічно несправних транспортних засобів або інше порушення їх експлуатації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», передбачивши кримінальну відповідальність осіб, які</w:t>
      </w:r>
      <w:r w:rsidR="003E12A5" w:rsidRPr="003E12A5">
        <w:rPr>
          <w:lang w:val="uk-UA"/>
        </w:rPr>
        <w:t xml:space="preserve"> </w:t>
      </w:r>
      <w:r w:rsidR="003E12A5" w:rsidRP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допус</w:t>
      </w:r>
      <w:r w:rsid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тили</w:t>
      </w:r>
      <w:r w:rsidR="003E12A5" w:rsidRP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до керування транспортним засобом особ</w:t>
      </w:r>
      <w:r w:rsid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у</w:t>
      </w:r>
      <w:r w:rsidR="003E12A5" w:rsidRP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, яка перебуває в стані алкогольного, наркотичного чи іншого сп'яніння або під впливом лікарських препаратів, що знижують її увагу та швидкість реакції, або не має права на керування транспортним засобом,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3E12A5" w:rsidRP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якщо це спричинило потерпілому середньої тяжкості тілесне ушкодження, тяжке тілесне ушкодження або його смерть</w:t>
      </w:r>
      <w:r w:rsid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. Наразі така відповідальність наявна лише у </w:t>
      </w:r>
      <w:r w:rsidR="003E12A5" w:rsidRP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ос</w:t>
      </w:r>
      <w:r w:rsid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іб</w:t>
      </w:r>
      <w:r w:rsidR="003E12A5" w:rsidRP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, </w:t>
      </w:r>
      <w:r w:rsidR="00DB6237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що </w:t>
      </w:r>
      <w:r w:rsidR="003E12A5" w:rsidRP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відповідальн</w:t>
      </w:r>
      <w:r w:rsidR="00DB6237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і</w:t>
      </w:r>
      <w:r w:rsidR="003E12A5" w:rsidRP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за технічний стан або експлуатацію транспортних засобів,</w:t>
      </w:r>
      <w:r w:rsid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та відсутня у водіїв (власників)</w:t>
      </w:r>
      <w:r w:rsidR="00DB6237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,</w:t>
      </w:r>
      <w:r w:rsid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що передали свій транспортний засіб для керування іншим особам у стані сп’яніння</w:t>
      </w:r>
      <w:r w:rsidR="00DB6237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або які на мають прав на керування</w:t>
      </w:r>
      <w:r w:rsidR="003E12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.   </w:t>
      </w:r>
    </w:p>
    <w:p w14:paraId="0E4042EE" w14:textId="77777777" w:rsidR="00C63793" w:rsidRDefault="00073FC8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4. Правові аспекти</w:t>
      </w:r>
    </w:p>
    <w:p w14:paraId="52546FD7" w14:textId="099F88D2" w:rsidR="00C63793" w:rsidRPr="00C63793" w:rsidRDefault="00C63793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63793">
        <w:rPr>
          <w:rFonts w:ascii="Times New Roman" w:hAnsi="Times New Roman"/>
          <w:color w:val="000000" w:themeColor="text1"/>
          <w:sz w:val="28"/>
          <w:szCs w:val="28"/>
          <w:lang w:val="uk-UA"/>
        </w:rPr>
        <w:t>Правові відносини у вказаній сфері регулюються Конституцією України</w:t>
      </w:r>
      <w:r w:rsidR="00D22AF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Кримінальним кодексом України</w:t>
      </w:r>
      <w:r w:rsidRPr="00C63793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14:paraId="0C535A9C" w14:textId="77777777" w:rsidR="00C63793" w:rsidRDefault="00FC6C00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Прийняття проє</w:t>
      </w:r>
      <w:r w:rsidR="00C63793" w:rsidRPr="00C63793">
        <w:rPr>
          <w:rFonts w:ascii="Times New Roman" w:hAnsi="Times New Roman"/>
          <w:color w:val="000000" w:themeColor="text1"/>
          <w:sz w:val="28"/>
          <w:szCs w:val="28"/>
          <w:lang w:val="uk-UA"/>
        </w:rPr>
        <w:t>кту Закону не потребує внесення змін до інших законодавчих актів.</w:t>
      </w:r>
    </w:p>
    <w:p w14:paraId="2D6E63F9" w14:textId="77777777" w:rsidR="00C63793" w:rsidRPr="00C63793" w:rsidRDefault="00073FC8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6379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5. Фінансово-економічне обґрунтування</w:t>
      </w:r>
    </w:p>
    <w:p w14:paraId="7EFE086B" w14:textId="77777777" w:rsidR="00C63793" w:rsidRPr="00C63793" w:rsidRDefault="00FC6C00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Прийняття та реалізація проє</w:t>
      </w:r>
      <w:r w:rsidR="00073FC8" w:rsidRPr="00C63793">
        <w:rPr>
          <w:rFonts w:ascii="Times New Roman" w:hAnsi="Times New Roman"/>
          <w:color w:val="000000" w:themeColor="text1"/>
          <w:sz w:val="28"/>
          <w:szCs w:val="28"/>
          <w:lang w:val="uk-UA"/>
        </w:rPr>
        <w:t>кту Закону не потребуватиме фінансових витрат з Державного бюджету України.</w:t>
      </w:r>
    </w:p>
    <w:p w14:paraId="7295DD37" w14:textId="77777777" w:rsidR="00C63793" w:rsidRPr="00C63793" w:rsidRDefault="00C63793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7A5479FE" w14:textId="77777777" w:rsidR="00C63793" w:rsidRPr="00C63793" w:rsidRDefault="00073FC8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C6379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6. Прогноз результатів</w:t>
      </w:r>
    </w:p>
    <w:p w14:paraId="15D8FE96" w14:textId="42035E12" w:rsidR="00FC6C00" w:rsidRPr="00AB5E15" w:rsidRDefault="00E06BD9" w:rsidP="00AB5E15">
      <w:pPr>
        <w:spacing w:before="120" w:after="0" w:line="240" w:lineRule="auto"/>
        <w:ind w:right="-142" w:firstLine="680"/>
        <w:jc w:val="both"/>
        <w:rPr>
          <w:rFonts w:ascii="Times New Roman" w:hAnsi="Times New Roman"/>
          <w:sz w:val="28"/>
          <w:szCs w:val="28"/>
          <w:lang w:val="uk-UA"/>
        </w:rPr>
      </w:pPr>
      <w:r w:rsidRPr="00C63793">
        <w:rPr>
          <w:rFonts w:ascii="Times New Roman" w:hAnsi="Times New Roman"/>
          <w:sz w:val="28"/>
          <w:szCs w:val="28"/>
          <w:lang w:val="uk-UA"/>
        </w:rPr>
        <w:t>Головним</w:t>
      </w:r>
      <w:r w:rsidR="000F3F7F" w:rsidRPr="00C63793">
        <w:rPr>
          <w:rFonts w:ascii="Times New Roman" w:hAnsi="Times New Roman"/>
          <w:sz w:val="28"/>
          <w:szCs w:val="28"/>
          <w:lang w:val="uk-UA"/>
        </w:rPr>
        <w:t xml:space="preserve"> комплексним</w:t>
      </w:r>
      <w:r w:rsidRPr="00C63793">
        <w:rPr>
          <w:rFonts w:ascii="Times New Roman" w:hAnsi="Times New Roman"/>
          <w:sz w:val="28"/>
          <w:szCs w:val="28"/>
          <w:lang w:val="uk-UA"/>
        </w:rPr>
        <w:t xml:space="preserve"> результатом п</w:t>
      </w:r>
      <w:r w:rsidR="0085507B" w:rsidRPr="00C63793">
        <w:rPr>
          <w:rFonts w:ascii="Times New Roman" w:hAnsi="Times New Roman"/>
          <w:sz w:val="28"/>
          <w:szCs w:val="28"/>
          <w:lang w:val="uk-UA"/>
        </w:rPr>
        <w:t xml:space="preserve">рийняття </w:t>
      </w:r>
      <w:r w:rsidR="00AB5E15">
        <w:rPr>
          <w:rFonts w:ascii="Times New Roman" w:hAnsi="Times New Roman"/>
          <w:sz w:val="28"/>
          <w:szCs w:val="28"/>
          <w:lang w:val="uk-UA"/>
        </w:rPr>
        <w:t xml:space="preserve">цього </w:t>
      </w:r>
      <w:r w:rsidR="0085507B" w:rsidRPr="00C63793">
        <w:rPr>
          <w:rFonts w:ascii="Times New Roman" w:hAnsi="Times New Roman"/>
          <w:sz w:val="28"/>
          <w:szCs w:val="28"/>
          <w:lang w:val="uk-UA"/>
        </w:rPr>
        <w:t>Закону стане</w:t>
      </w:r>
      <w:r w:rsidR="00AB5E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B5E15" w:rsidRPr="00AB5E15">
        <w:rPr>
          <w:rFonts w:ascii="Times New Roman" w:hAnsi="Times New Roman"/>
          <w:sz w:val="28"/>
          <w:szCs w:val="28"/>
          <w:lang w:val="uk-UA"/>
        </w:rPr>
        <w:t>посилення відповідальності за кримінальні правопорушення проти безпеки руху та експлуатації транспорту</w:t>
      </w:r>
      <w:r w:rsidR="00AB5E15">
        <w:rPr>
          <w:rFonts w:ascii="Times New Roman" w:hAnsi="Times New Roman"/>
          <w:sz w:val="28"/>
          <w:szCs w:val="28"/>
          <w:lang w:val="uk-UA"/>
        </w:rPr>
        <w:t xml:space="preserve">, забезпечення досягнення належної мети покарання – </w:t>
      </w:r>
      <w:r w:rsidR="00AB5E15" w:rsidRPr="00AB5E15">
        <w:rPr>
          <w:rFonts w:ascii="Times New Roman" w:hAnsi="Times New Roman"/>
          <w:sz w:val="28"/>
          <w:szCs w:val="28"/>
          <w:lang w:val="uk-UA"/>
        </w:rPr>
        <w:t>запобігання вчиненню нових кримінальних правопорушень як засудженими, так і іншими особами.</w:t>
      </w:r>
    </w:p>
    <w:p w14:paraId="40AB76F7" w14:textId="77777777" w:rsidR="00E06BD9" w:rsidRPr="00C63793" w:rsidRDefault="00E06BD9" w:rsidP="00FC6C00">
      <w:pPr>
        <w:spacing w:after="0" w:line="240" w:lineRule="auto"/>
        <w:ind w:right="-144"/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</w:pPr>
    </w:p>
    <w:p w14:paraId="0CFFBD99" w14:textId="77777777" w:rsidR="000538ED" w:rsidRPr="008015D1" w:rsidRDefault="000538ED" w:rsidP="000F3F7F">
      <w:pPr>
        <w:spacing w:after="0" w:line="240" w:lineRule="auto"/>
        <w:ind w:right="-144" w:firstLine="567"/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</w:pPr>
    </w:p>
    <w:p w14:paraId="040DE54F" w14:textId="2D1E674E" w:rsidR="004871AD" w:rsidRDefault="004871AD" w:rsidP="004871AD">
      <w:pPr>
        <w:pStyle w:val="BodyText21"/>
        <w:spacing w:after="120"/>
        <w:ind w:left="0"/>
        <w:contextualSpacing/>
        <w:jc w:val="left"/>
        <w:rPr>
          <w:b/>
        </w:rPr>
      </w:pPr>
      <w:r w:rsidRPr="00B366DE">
        <w:rPr>
          <w:b/>
        </w:rPr>
        <w:t>Народн</w:t>
      </w:r>
      <w:r>
        <w:rPr>
          <w:b/>
        </w:rPr>
        <w:t>і</w:t>
      </w:r>
      <w:r w:rsidRPr="00B366DE">
        <w:rPr>
          <w:b/>
        </w:rPr>
        <w:t xml:space="preserve"> депутат</w:t>
      </w:r>
      <w:r>
        <w:rPr>
          <w:b/>
        </w:rPr>
        <w:t>и</w:t>
      </w:r>
      <w:r w:rsidRPr="00B366DE">
        <w:rPr>
          <w:b/>
        </w:rPr>
        <w:t xml:space="preserve"> України                                                     </w:t>
      </w:r>
      <w:r>
        <w:rPr>
          <w:b/>
        </w:rPr>
        <w:t>Ю.О. Світлична</w:t>
      </w:r>
    </w:p>
    <w:p w14:paraId="2422AA2B" w14:textId="099BE0E3" w:rsidR="004871AD" w:rsidRDefault="004871AD" w:rsidP="004871AD">
      <w:pPr>
        <w:pStyle w:val="BodyText21"/>
        <w:spacing w:after="120"/>
        <w:ind w:left="0"/>
        <w:contextualSpacing/>
        <w:jc w:val="left"/>
        <w:rPr>
          <w:b/>
        </w:rPr>
      </w:pPr>
      <w:r>
        <w:rPr>
          <w:b/>
        </w:rPr>
        <w:t xml:space="preserve">                                                                                                     С. К. Іонушас</w:t>
      </w:r>
    </w:p>
    <w:p w14:paraId="2AEFCDE4" w14:textId="77777777" w:rsidR="004871AD" w:rsidRDefault="004871AD" w:rsidP="004871AD">
      <w:pPr>
        <w:pStyle w:val="BodyText21"/>
        <w:spacing w:after="120"/>
        <w:ind w:left="0"/>
        <w:contextualSpacing/>
        <w:jc w:val="left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В.Ю.Арешонков</w:t>
      </w:r>
      <w:r>
        <w:rPr>
          <w:b/>
        </w:rPr>
        <w:tab/>
      </w:r>
    </w:p>
    <w:p w14:paraId="60E6FC60" w14:textId="6A09E0D8" w:rsidR="004871AD" w:rsidRPr="00B366DE" w:rsidRDefault="004871AD" w:rsidP="004871AD">
      <w:pPr>
        <w:pStyle w:val="BodyText21"/>
        <w:spacing w:after="120"/>
        <w:ind w:left="0"/>
        <w:contextualSpacing/>
        <w:jc w:val="left"/>
        <w:rPr>
          <w:b/>
        </w:rPr>
      </w:pPr>
      <w:r>
        <w:rPr>
          <w:b/>
        </w:rPr>
        <w:t xml:space="preserve">                                                                                                      та інші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574C78E" w14:textId="5827A5BB" w:rsidR="00FA2D61" w:rsidRPr="008015D1" w:rsidRDefault="00FA2D61" w:rsidP="004871AD">
      <w:pPr>
        <w:spacing w:after="0" w:line="240" w:lineRule="auto"/>
        <w:ind w:right="-144" w:firstLine="567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sectPr w:rsidR="00FA2D61" w:rsidRPr="008015D1" w:rsidSect="00990626">
      <w:headerReference w:type="default" r:id="rId11"/>
      <w:pgSz w:w="11906" w:h="16838"/>
      <w:pgMar w:top="1134" w:right="991" w:bottom="851" w:left="1276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DBCE9" w14:textId="77777777" w:rsidR="0046667C" w:rsidRDefault="0046667C">
      <w:pPr>
        <w:spacing w:after="0" w:line="240" w:lineRule="auto"/>
      </w:pPr>
      <w:r>
        <w:separator/>
      </w:r>
    </w:p>
  </w:endnote>
  <w:endnote w:type="continuationSeparator" w:id="0">
    <w:p w14:paraId="29AD41FD" w14:textId="77777777" w:rsidR="0046667C" w:rsidRDefault="00466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59A38" w14:textId="77777777" w:rsidR="0046667C" w:rsidRDefault="0046667C">
      <w:pPr>
        <w:spacing w:after="0" w:line="240" w:lineRule="auto"/>
      </w:pPr>
      <w:r>
        <w:separator/>
      </w:r>
    </w:p>
  </w:footnote>
  <w:footnote w:type="continuationSeparator" w:id="0">
    <w:p w14:paraId="14D97E94" w14:textId="77777777" w:rsidR="0046667C" w:rsidRDefault="00466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8B31D" w14:textId="27D216CD" w:rsidR="00273617" w:rsidRPr="00FE685E" w:rsidRDefault="00787044">
    <w:pPr>
      <w:pStyle w:val="a4"/>
      <w:jc w:val="center"/>
      <w:rPr>
        <w:color w:val="000000" w:themeColor="text1"/>
      </w:rPr>
    </w:pPr>
    <w:r w:rsidRPr="00FE685E">
      <w:rPr>
        <w:color w:val="000000" w:themeColor="text1"/>
      </w:rPr>
      <w:fldChar w:fldCharType="begin"/>
    </w:r>
    <w:r w:rsidRPr="00FE685E">
      <w:rPr>
        <w:color w:val="000000" w:themeColor="text1"/>
      </w:rPr>
      <w:instrText>PAGE   \* MERGEFORMAT</w:instrText>
    </w:r>
    <w:r w:rsidRPr="00FE685E">
      <w:rPr>
        <w:color w:val="000000" w:themeColor="text1"/>
      </w:rPr>
      <w:fldChar w:fldCharType="separate"/>
    </w:r>
    <w:r w:rsidR="00BC59AD">
      <w:rPr>
        <w:noProof/>
        <w:color w:val="000000" w:themeColor="text1"/>
      </w:rPr>
      <w:t>2</w:t>
    </w:r>
    <w:r w:rsidRPr="00FE685E">
      <w:rPr>
        <w:color w:val="000000" w:themeColor="text1"/>
      </w:rPr>
      <w:fldChar w:fldCharType="end"/>
    </w:r>
  </w:p>
  <w:p w14:paraId="329C2BF7" w14:textId="77777777" w:rsidR="00273617" w:rsidRPr="00273617" w:rsidRDefault="00273617" w:rsidP="00273617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522F"/>
    <w:multiLevelType w:val="hybridMultilevel"/>
    <w:tmpl w:val="6FAA4292"/>
    <w:lvl w:ilvl="0" w:tplc="C28E6426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23314C8F"/>
    <w:multiLevelType w:val="hybridMultilevel"/>
    <w:tmpl w:val="E3F85698"/>
    <w:lvl w:ilvl="0" w:tplc="F6B8B434">
      <w:start w:val="1"/>
      <w:numFmt w:val="decimal"/>
      <w:suff w:val="space"/>
      <w:lvlText w:val="%1."/>
      <w:lvlJc w:val="left"/>
      <w:pPr>
        <w:ind w:left="212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86" w:hanging="180"/>
      </w:pPr>
      <w:rPr>
        <w:rFonts w:cs="Times New Roman"/>
      </w:rPr>
    </w:lvl>
  </w:abstractNum>
  <w:abstractNum w:abstractNumId="2" w15:restartNumberingAfterBreak="0">
    <w:nsid w:val="24324638"/>
    <w:multiLevelType w:val="hybridMultilevel"/>
    <w:tmpl w:val="15828636"/>
    <w:lvl w:ilvl="0" w:tplc="9B64E580">
      <w:start w:val="6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6C97330F"/>
    <w:multiLevelType w:val="hybridMultilevel"/>
    <w:tmpl w:val="0848F7EE"/>
    <w:lvl w:ilvl="0" w:tplc="6CE04EA8">
      <w:start w:val="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737F211A"/>
    <w:multiLevelType w:val="hybridMultilevel"/>
    <w:tmpl w:val="39FCE2FA"/>
    <w:lvl w:ilvl="0" w:tplc="950C99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132"/>
    <w:rsid w:val="0002239D"/>
    <w:rsid w:val="00025D74"/>
    <w:rsid w:val="000538ED"/>
    <w:rsid w:val="00055C79"/>
    <w:rsid w:val="00070DBF"/>
    <w:rsid w:val="00071E2E"/>
    <w:rsid w:val="00073FC8"/>
    <w:rsid w:val="0007774B"/>
    <w:rsid w:val="00090D05"/>
    <w:rsid w:val="000969DB"/>
    <w:rsid w:val="000C4418"/>
    <w:rsid w:val="000D47BB"/>
    <w:rsid w:val="000E6DBF"/>
    <w:rsid w:val="000F3F7F"/>
    <w:rsid w:val="00102AA0"/>
    <w:rsid w:val="0014653E"/>
    <w:rsid w:val="001A3020"/>
    <w:rsid w:val="001C0CAF"/>
    <w:rsid w:val="001E21E3"/>
    <w:rsid w:val="00226AF2"/>
    <w:rsid w:val="0024264A"/>
    <w:rsid w:val="00273617"/>
    <w:rsid w:val="0027712D"/>
    <w:rsid w:val="00277F50"/>
    <w:rsid w:val="002B0348"/>
    <w:rsid w:val="00347CE0"/>
    <w:rsid w:val="00364E1F"/>
    <w:rsid w:val="00373BC1"/>
    <w:rsid w:val="003768BB"/>
    <w:rsid w:val="0039091E"/>
    <w:rsid w:val="003E12A5"/>
    <w:rsid w:val="003F58AC"/>
    <w:rsid w:val="00401625"/>
    <w:rsid w:val="00417415"/>
    <w:rsid w:val="004271BB"/>
    <w:rsid w:val="00441AE2"/>
    <w:rsid w:val="00442832"/>
    <w:rsid w:val="00444E15"/>
    <w:rsid w:val="0046667C"/>
    <w:rsid w:val="00467D28"/>
    <w:rsid w:val="004871AD"/>
    <w:rsid w:val="00492FB4"/>
    <w:rsid w:val="004936E8"/>
    <w:rsid w:val="004B0DD0"/>
    <w:rsid w:val="004D0F6F"/>
    <w:rsid w:val="00540E82"/>
    <w:rsid w:val="0054323B"/>
    <w:rsid w:val="00550197"/>
    <w:rsid w:val="00553DD3"/>
    <w:rsid w:val="0056393E"/>
    <w:rsid w:val="005856BB"/>
    <w:rsid w:val="005E26F4"/>
    <w:rsid w:val="005F5B05"/>
    <w:rsid w:val="005F751E"/>
    <w:rsid w:val="00604514"/>
    <w:rsid w:val="00636D95"/>
    <w:rsid w:val="006A4CD7"/>
    <w:rsid w:val="006D3D96"/>
    <w:rsid w:val="006E0D8A"/>
    <w:rsid w:val="006E308F"/>
    <w:rsid w:val="006E681A"/>
    <w:rsid w:val="006F72CC"/>
    <w:rsid w:val="007056B9"/>
    <w:rsid w:val="00732C0B"/>
    <w:rsid w:val="00762ABE"/>
    <w:rsid w:val="00774929"/>
    <w:rsid w:val="00787044"/>
    <w:rsid w:val="007C4B70"/>
    <w:rsid w:val="007C7277"/>
    <w:rsid w:val="008015D1"/>
    <w:rsid w:val="008046B2"/>
    <w:rsid w:val="00817EFB"/>
    <w:rsid w:val="008270F4"/>
    <w:rsid w:val="00833FB6"/>
    <w:rsid w:val="00837447"/>
    <w:rsid w:val="00845D21"/>
    <w:rsid w:val="0085507B"/>
    <w:rsid w:val="0085690C"/>
    <w:rsid w:val="00871CB0"/>
    <w:rsid w:val="008A0591"/>
    <w:rsid w:val="008A2272"/>
    <w:rsid w:val="008B039A"/>
    <w:rsid w:val="008B5132"/>
    <w:rsid w:val="008B61FB"/>
    <w:rsid w:val="008F6D78"/>
    <w:rsid w:val="0090048A"/>
    <w:rsid w:val="00912D6B"/>
    <w:rsid w:val="00933206"/>
    <w:rsid w:val="009449E3"/>
    <w:rsid w:val="00967B3B"/>
    <w:rsid w:val="00980AD0"/>
    <w:rsid w:val="00990626"/>
    <w:rsid w:val="009E59C6"/>
    <w:rsid w:val="009F1A4D"/>
    <w:rsid w:val="00A0427D"/>
    <w:rsid w:val="00A116A0"/>
    <w:rsid w:val="00A475E0"/>
    <w:rsid w:val="00A523F1"/>
    <w:rsid w:val="00A75B60"/>
    <w:rsid w:val="00A76FDF"/>
    <w:rsid w:val="00A86E9A"/>
    <w:rsid w:val="00AA1E66"/>
    <w:rsid w:val="00AA4486"/>
    <w:rsid w:val="00AB5E15"/>
    <w:rsid w:val="00AD1266"/>
    <w:rsid w:val="00AF676B"/>
    <w:rsid w:val="00B03362"/>
    <w:rsid w:val="00B23B31"/>
    <w:rsid w:val="00B339BB"/>
    <w:rsid w:val="00B4329D"/>
    <w:rsid w:val="00B462FF"/>
    <w:rsid w:val="00B53A83"/>
    <w:rsid w:val="00BA4F02"/>
    <w:rsid w:val="00BB5D11"/>
    <w:rsid w:val="00BB6E9D"/>
    <w:rsid w:val="00BC59AD"/>
    <w:rsid w:val="00BE16DD"/>
    <w:rsid w:val="00C27BC9"/>
    <w:rsid w:val="00C35C72"/>
    <w:rsid w:val="00C63793"/>
    <w:rsid w:val="00C660E9"/>
    <w:rsid w:val="00CC37D1"/>
    <w:rsid w:val="00CF2E52"/>
    <w:rsid w:val="00CF7D83"/>
    <w:rsid w:val="00D22AF8"/>
    <w:rsid w:val="00DB6237"/>
    <w:rsid w:val="00DD686E"/>
    <w:rsid w:val="00DF100F"/>
    <w:rsid w:val="00DF1FED"/>
    <w:rsid w:val="00E05448"/>
    <w:rsid w:val="00E063A2"/>
    <w:rsid w:val="00E06BD9"/>
    <w:rsid w:val="00E1642F"/>
    <w:rsid w:val="00EC0F36"/>
    <w:rsid w:val="00EF00C8"/>
    <w:rsid w:val="00F05D6F"/>
    <w:rsid w:val="00F17DBA"/>
    <w:rsid w:val="00F2057B"/>
    <w:rsid w:val="00F22096"/>
    <w:rsid w:val="00F52E9B"/>
    <w:rsid w:val="00F6428E"/>
    <w:rsid w:val="00F7630B"/>
    <w:rsid w:val="00F86D84"/>
    <w:rsid w:val="00F90AD7"/>
    <w:rsid w:val="00FA2D61"/>
    <w:rsid w:val="00FB1EF5"/>
    <w:rsid w:val="00FB413A"/>
    <w:rsid w:val="00FC6C00"/>
    <w:rsid w:val="00FD55D4"/>
    <w:rsid w:val="00FE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7E2F1A"/>
  <w14:defaultImageDpi w14:val="0"/>
  <w15:docId w15:val="{6392FBC5-A15D-4D61-A394-C9E091F4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132"/>
    <w:rPr>
      <w:rFonts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4871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513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B51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8B5132"/>
    <w:rPr>
      <w:rFonts w:eastAsia="Times New Roman" w:cs="Times New Roman"/>
    </w:rPr>
  </w:style>
  <w:style w:type="paragraph" w:styleId="a6">
    <w:name w:val="footer"/>
    <w:basedOn w:val="a"/>
    <w:link w:val="a7"/>
    <w:uiPriority w:val="99"/>
    <w:rsid w:val="00FE685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FE685E"/>
    <w:rPr>
      <w:rFonts w:cs="Times New Roman"/>
    </w:rPr>
  </w:style>
  <w:style w:type="paragraph" w:styleId="21">
    <w:name w:val="Body Text 2"/>
    <w:basedOn w:val="a"/>
    <w:link w:val="22"/>
    <w:uiPriority w:val="99"/>
    <w:rsid w:val="00E06BD9"/>
    <w:pPr>
      <w:spacing w:after="120" w:line="48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22">
    <w:name w:val="Основний текст 2 Знак"/>
    <w:basedOn w:val="a0"/>
    <w:link w:val="21"/>
    <w:uiPriority w:val="99"/>
    <w:rsid w:val="00E06BD9"/>
    <w:rPr>
      <w:rFonts w:ascii="Times New Roman" w:hAnsi="Times New Roman" w:cs="Times New Roman"/>
      <w:sz w:val="24"/>
      <w:szCs w:val="24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4871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BodyText21">
    <w:name w:val="Body Text 21"/>
    <w:basedOn w:val="a"/>
    <w:uiPriority w:val="99"/>
    <w:rsid w:val="004871AD"/>
    <w:pPr>
      <w:autoSpaceDE w:val="0"/>
      <w:autoSpaceDN w:val="0"/>
      <w:spacing w:after="0" w:line="240" w:lineRule="auto"/>
      <w:ind w:left="6480"/>
      <w:jc w:val="both"/>
    </w:pPr>
    <w:rPr>
      <w:rFonts w:ascii="Times New Roman" w:hAnsi="Times New Roman"/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81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D3B2A-98D3-4549-AFA0-18323B5341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0C3CC08-3613-4CA1-9CB9-77D58FC24A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E87D51-76AC-42A8-8F64-A27EFB9BE0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1EB90A-CADB-4814-96B9-E4E8C9FF0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2963</Words>
  <Characters>1689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2021-11-17T07:42:00Z</dcterms:created>
  <dcterms:modified xsi:type="dcterms:W3CDTF">2021-11-17T07:42:00Z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