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4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1"/>
      </w:tblGrid>
      <w:tr w:rsidR="00085FD2" w:rsidRPr="00085FD2" w:rsidTr="00085FD2">
        <w:tc>
          <w:tcPr>
            <w:tcW w:w="11341" w:type="dxa"/>
            <w:tcBorders>
              <w:top w:val="nil"/>
              <w:left w:val="nil"/>
              <w:bottom w:val="nil"/>
              <w:right w:val="nil"/>
            </w:tcBorders>
          </w:tcPr>
          <w:p w:rsidR="00085FD2" w:rsidRPr="00B024CC" w:rsidRDefault="00085FD2" w:rsidP="00085FD2">
            <w:pPr>
              <w:rPr>
                <w:color w:val="002060"/>
                <w:sz w:val="32"/>
                <w:szCs w:val="32"/>
                <w:lang w:eastAsia="en-US"/>
              </w:rPr>
            </w:pPr>
          </w:p>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7740A6" w:rsidP="00085FD2">
            <w:pPr>
              <w:spacing w:before="80"/>
              <w:jc w:val="center"/>
              <w:rPr>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left:0;text-align:left;margin-left:273.55pt;margin-top:-63.1pt;width:36.3pt;height:50.15pt;z-index:1;visibility:visible;mso-wrap-distance-top:28.35pt;mso-position-horizontal-relative:margin">
                  <v:imagedata r:id="rId5" o:title=""/>
                  <w10:wrap type="square" anchorx="margin"/>
                </v:shape>
              </w:pict>
            </w:r>
            <w:r w:rsidR="00085FD2" w:rsidRPr="00085FD2">
              <w:rPr>
                <w:color w:val="1829A8"/>
                <w:spacing w:val="20"/>
                <w:sz w:val="34"/>
                <w:szCs w:val="34"/>
                <w:lang w:eastAsia="en-US"/>
              </w:rPr>
              <w:t>ВЕРХОВНА РАДА УКРАЇНИ</w:t>
            </w:r>
          </w:p>
          <w:p w:rsidR="00085FD2" w:rsidRPr="00085FD2" w:rsidRDefault="00085FD2" w:rsidP="00085FD2">
            <w:pPr>
              <w:spacing w:before="100"/>
              <w:jc w:val="center"/>
              <w:rPr>
                <w:b/>
                <w:color w:val="1829A8"/>
                <w:spacing w:val="20"/>
                <w:sz w:val="24"/>
                <w:lang w:eastAsia="en-US"/>
              </w:rPr>
            </w:pPr>
            <w:r w:rsidRPr="00085FD2">
              <w:rPr>
                <w:b/>
                <w:color w:val="1829A8"/>
                <w:spacing w:val="20"/>
                <w:sz w:val="24"/>
                <w:lang w:eastAsia="en-US"/>
              </w:rPr>
              <w:t>Комітет з питань бюджету</w:t>
            </w:r>
          </w:p>
          <w:p w:rsidR="00085FD2" w:rsidRPr="00085FD2" w:rsidRDefault="00085FD2" w:rsidP="00085FD2">
            <w:pPr>
              <w:spacing w:before="160" w:after="60"/>
              <w:jc w:val="center"/>
              <w:rPr>
                <w:rFonts w:ascii="Calibri" w:hAnsi="Calibri"/>
                <w:color w:val="002060"/>
                <w:sz w:val="20"/>
                <w:szCs w:val="20"/>
                <w:lang w:val="ru-RU" w:eastAsia="en-US"/>
              </w:rPr>
            </w:pPr>
            <w:r w:rsidRPr="00085FD2">
              <w:rPr>
                <w:color w:val="1829A8"/>
                <w:sz w:val="20"/>
                <w:szCs w:val="20"/>
                <w:lang w:eastAsia="en-US"/>
              </w:rPr>
              <w:t>01008, м.Київ-8, вул. М. Грушевського, 5, тел.: 255-40-29, 255-43-61, факс: 255-41-23</w:t>
            </w:r>
          </w:p>
        </w:tc>
      </w:tr>
    </w:tbl>
    <w:p w:rsidR="003F6D11" w:rsidRPr="003F6D11" w:rsidRDefault="003F6D11" w:rsidP="003F6D11">
      <w:pPr>
        <w:rPr>
          <w:vanish/>
        </w:rPr>
      </w:pPr>
    </w:p>
    <w:tbl>
      <w:tblPr>
        <w:tblW w:w="12426" w:type="dxa"/>
        <w:tblInd w:w="-1680" w:type="dxa"/>
        <w:tblBorders>
          <w:top w:val="thinThickMediumGap" w:sz="12" w:space="0" w:color="0033CC"/>
        </w:tblBorders>
        <w:tblLook w:val="04A0" w:firstRow="1" w:lastRow="0" w:firstColumn="1" w:lastColumn="0" w:noHBand="0" w:noVBand="1"/>
      </w:tblPr>
      <w:tblGrid>
        <w:gridCol w:w="795"/>
        <w:gridCol w:w="11342"/>
        <w:gridCol w:w="289"/>
      </w:tblGrid>
      <w:tr w:rsidR="003F6D11" w:rsidRPr="00085FD2" w:rsidTr="003F6D11">
        <w:trPr>
          <w:trHeight w:val="20"/>
        </w:trPr>
        <w:tc>
          <w:tcPr>
            <w:tcW w:w="795"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c>
          <w:tcPr>
            <w:tcW w:w="11342" w:type="dxa"/>
            <w:shd w:val="clear" w:color="auto" w:fill="auto"/>
          </w:tcPr>
          <w:p w:rsidR="00085FD2" w:rsidRPr="00085FD2" w:rsidRDefault="00085FD2" w:rsidP="003F6D11">
            <w:pPr>
              <w:rPr>
                <w:rFonts w:ascii="Calibri" w:hAnsi="Calibri"/>
                <w:color w:val="002060"/>
                <w:sz w:val="20"/>
                <w:szCs w:val="20"/>
                <w:lang w:eastAsia="en-US"/>
              </w:rPr>
            </w:pPr>
          </w:p>
        </w:tc>
        <w:tc>
          <w:tcPr>
            <w:tcW w:w="289"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r>
    </w:tbl>
    <w:p w:rsidR="000B1256" w:rsidRDefault="000B1256" w:rsidP="00D34A5A">
      <w:pPr>
        <w:ind w:left="5245"/>
        <w:jc w:val="both"/>
        <w:rPr>
          <w:b/>
          <w:bCs/>
          <w:szCs w:val="28"/>
        </w:rPr>
      </w:pPr>
      <w:r w:rsidRPr="00E03EB1">
        <w:rPr>
          <w:b/>
          <w:bCs/>
          <w:szCs w:val="28"/>
        </w:rPr>
        <w:t xml:space="preserve">Комітет Верховної Ради України з питань </w:t>
      </w:r>
      <w:r>
        <w:rPr>
          <w:b/>
          <w:bCs/>
          <w:szCs w:val="28"/>
        </w:rPr>
        <w:t xml:space="preserve">правоохоронної діяльності </w:t>
      </w:r>
    </w:p>
    <w:p w:rsidR="00AD7F7E" w:rsidRPr="00085FD2" w:rsidRDefault="00FC0092" w:rsidP="001A1FB0">
      <w:pPr>
        <w:outlineLvl w:val="0"/>
        <w:rPr>
          <w:bCs/>
          <w:i/>
          <w:iCs/>
          <w:szCs w:val="28"/>
        </w:rPr>
      </w:pPr>
      <w:r w:rsidRPr="00085FD2">
        <w:rPr>
          <w:bCs/>
          <w:i/>
          <w:iCs/>
          <w:szCs w:val="28"/>
        </w:rPr>
        <w:t>До законопроекту</w:t>
      </w:r>
    </w:p>
    <w:p w:rsidR="00AD7F7E" w:rsidRDefault="00724167" w:rsidP="001A1FB0">
      <w:pPr>
        <w:outlineLvl w:val="0"/>
        <w:rPr>
          <w:bCs/>
          <w:i/>
          <w:szCs w:val="28"/>
        </w:rPr>
      </w:pPr>
      <w:r>
        <w:rPr>
          <w:bCs/>
          <w:i/>
          <w:szCs w:val="28"/>
        </w:rPr>
        <w:t xml:space="preserve">за </w:t>
      </w:r>
      <w:r w:rsidR="00AD7F7E" w:rsidRPr="00085FD2">
        <w:rPr>
          <w:bCs/>
          <w:i/>
          <w:szCs w:val="28"/>
        </w:rPr>
        <w:t>реєстр. №</w:t>
      </w:r>
      <w:r w:rsidR="00494D47">
        <w:rPr>
          <w:bCs/>
          <w:i/>
          <w:szCs w:val="28"/>
        </w:rPr>
        <w:t>6</w:t>
      </w:r>
      <w:r w:rsidR="00800606">
        <w:rPr>
          <w:bCs/>
          <w:i/>
          <w:szCs w:val="28"/>
        </w:rPr>
        <w:t>240</w:t>
      </w:r>
      <w:r w:rsidR="00B024CC">
        <w:rPr>
          <w:bCs/>
          <w:i/>
          <w:szCs w:val="28"/>
        </w:rPr>
        <w:t>-2</w:t>
      </w:r>
    </w:p>
    <w:p w:rsidR="005D70ED" w:rsidRDefault="005D70ED" w:rsidP="001A1FB0">
      <w:pPr>
        <w:outlineLvl w:val="0"/>
        <w:rPr>
          <w:bCs/>
          <w:i/>
          <w:szCs w:val="28"/>
        </w:rPr>
      </w:pPr>
    </w:p>
    <w:p w:rsidR="00E63396" w:rsidRPr="00046C6A" w:rsidRDefault="000B1256" w:rsidP="00800606">
      <w:pPr>
        <w:ind w:firstLine="851"/>
        <w:jc w:val="both"/>
        <w:rPr>
          <w:sz w:val="27"/>
          <w:szCs w:val="27"/>
        </w:rPr>
      </w:pPr>
      <w:r w:rsidRPr="00046C6A">
        <w:rPr>
          <w:sz w:val="27"/>
          <w:szCs w:val="27"/>
        </w:rPr>
        <w:t>Комітет Верховної Ради України з питань бюджету на своєму засіданні</w:t>
      </w:r>
      <w:r w:rsidR="005A1383" w:rsidRPr="00046C6A">
        <w:rPr>
          <w:sz w:val="27"/>
          <w:szCs w:val="27"/>
        </w:rPr>
        <w:t xml:space="preserve">                </w:t>
      </w:r>
      <w:r w:rsidRPr="00046C6A">
        <w:rPr>
          <w:sz w:val="27"/>
          <w:szCs w:val="27"/>
        </w:rPr>
        <w:t xml:space="preserve"> </w:t>
      </w:r>
      <w:r w:rsidR="003524F9" w:rsidRPr="00046C6A">
        <w:rPr>
          <w:sz w:val="27"/>
          <w:szCs w:val="27"/>
        </w:rPr>
        <w:t xml:space="preserve">  </w:t>
      </w:r>
      <w:r w:rsidR="00C24884" w:rsidRPr="00C24884">
        <w:rPr>
          <w:sz w:val="27"/>
          <w:szCs w:val="27"/>
        </w:rPr>
        <w:t>26</w:t>
      </w:r>
      <w:r w:rsidR="00664769">
        <w:rPr>
          <w:sz w:val="27"/>
          <w:szCs w:val="27"/>
        </w:rPr>
        <w:t xml:space="preserve"> </w:t>
      </w:r>
      <w:r w:rsidR="00C24884">
        <w:rPr>
          <w:sz w:val="27"/>
          <w:szCs w:val="27"/>
        </w:rPr>
        <w:t>січня</w:t>
      </w:r>
      <w:r w:rsidR="00E63396" w:rsidRPr="00046C6A">
        <w:rPr>
          <w:sz w:val="27"/>
          <w:szCs w:val="27"/>
        </w:rPr>
        <w:t xml:space="preserve"> 202</w:t>
      </w:r>
      <w:r w:rsidR="00C24884">
        <w:rPr>
          <w:sz w:val="27"/>
          <w:szCs w:val="27"/>
        </w:rPr>
        <w:t>2</w:t>
      </w:r>
      <w:r w:rsidR="005F7D8B" w:rsidRPr="00046C6A">
        <w:rPr>
          <w:sz w:val="27"/>
          <w:szCs w:val="27"/>
        </w:rPr>
        <w:t xml:space="preserve"> року (</w:t>
      </w:r>
      <w:r w:rsidRPr="00046C6A">
        <w:rPr>
          <w:sz w:val="27"/>
          <w:szCs w:val="27"/>
        </w:rPr>
        <w:t>протокол №</w:t>
      </w:r>
      <w:r w:rsidR="007740A6">
        <w:rPr>
          <w:sz w:val="27"/>
          <w:szCs w:val="27"/>
        </w:rPr>
        <w:t>114</w:t>
      </w:r>
      <w:bookmarkStart w:id="0" w:name="_GoBack"/>
      <w:bookmarkEnd w:id="0"/>
      <w:r w:rsidRPr="00046C6A">
        <w:rPr>
          <w:sz w:val="27"/>
          <w:szCs w:val="27"/>
        </w:rPr>
        <w:t xml:space="preserve">) відповідно до статей 27 і 109 Бюджетного кодексу України та статті 93 Регламенту Верховної Ради України розглянув </w:t>
      </w:r>
      <w:r w:rsidR="0076216F" w:rsidRPr="00046C6A">
        <w:rPr>
          <w:sz w:val="27"/>
          <w:szCs w:val="27"/>
        </w:rPr>
        <w:t xml:space="preserve">проект Закону України </w:t>
      </w:r>
      <w:r w:rsidR="00800606" w:rsidRPr="00DA0BD1">
        <w:rPr>
          <w:szCs w:val="28"/>
        </w:rPr>
        <w:t xml:space="preserve">про </w:t>
      </w:r>
      <w:r w:rsidR="00B024CC" w:rsidRPr="00B024CC">
        <w:rPr>
          <w:szCs w:val="28"/>
        </w:rPr>
        <w:t>внесення змін до Кримінального кодексу України щодо посилення відповідальності за кримінальні правопорушення проти безпеки руху та експлуатації транспорту</w:t>
      </w:r>
      <w:r w:rsidR="00800606" w:rsidRPr="00DA0BD1">
        <w:t xml:space="preserve"> (реєстр. №</w:t>
      </w:r>
      <w:r w:rsidR="00800606">
        <w:t>6240</w:t>
      </w:r>
      <w:r w:rsidR="00B024CC">
        <w:t>-2</w:t>
      </w:r>
      <w:r w:rsidR="00800606" w:rsidRPr="00DA0BD1">
        <w:t xml:space="preserve"> від </w:t>
      </w:r>
      <w:r w:rsidR="00B024CC">
        <w:t>17</w:t>
      </w:r>
      <w:r w:rsidR="00800606" w:rsidRPr="00DA0BD1">
        <w:t>.</w:t>
      </w:r>
      <w:r w:rsidR="00800606">
        <w:t>11</w:t>
      </w:r>
      <w:r w:rsidR="00800606" w:rsidRPr="00DA0BD1">
        <w:t>.2021), поданий народним</w:t>
      </w:r>
      <w:r w:rsidR="00B024CC">
        <w:t>и</w:t>
      </w:r>
      <w:r w:rsidR="00800606" w:rsidRPr="00DA0BD1">
        <w:t xml:space="preserve"> депутат</w:t>
      </w:r>
      <w:r w:rsidR="00B024CC">
        <w:t>а</w:t>
      </w:r>
      <w:r w:rsidR="00800606" w:rsidRPr="00DA0BD1">
        <w:t>м</w:t>
      </w:r>
      <w:r w:rsidR="00B024CC">
        <w:t>и</w:t>
      </w:r>
      <w:r w:rsidR="00800606" w:rsidRPr="00DA0BD1">
        <w:t xml:space="preserve"> України </w:t>
      </w:r>
      <w:r w:rsidR="00800606">
        <w:t>Світличною Ю.О.</w:t>
      </w:r>
      <w:r w:rsidR="00E63396" w:rsidRPr="00046C6A">
        <w:rPr>
          <w:sz w:val="27"/>
          <w:szCs w:val="27"/>
        </w:rPr>
        <w:t>,</w:t>
      </w:r>
      <w:r w:rsidR="00B024CC">
        <w:rPr>
          <w:sz w:val="27"/>
          <w:szCs w:val="27"/>
        </w:rPr>
        <w:t xml:space="preserve"> Іонушасом С.К., Арешонковим В.Ю. та іншими </w:t>
      </w:r>
      <w:r w:rsidR="00B024CC" w:rsidRPr="00DA0BD1">
        <w:t>народним</w:t>
      </w:r>
      <w:r w:rsidR="00B024CC">
        <w:t>и</w:t>
      </w:r>
      <w:r w:rsidR="00B024CC" w:rsidRPr="00DA0BD1">
        <w:t xml:space="preserve"> депутат</w:t>
      </w:r>
      <w:r w:rsidR="00B024CC">
        <w:t>а</w:t>
      </w:r>
      <w:r w:rsidR="00B024CC" w:rsidRPr="00DA0BD1">
        <w:t>м</w:t>
      </w:r>
      <w:r w:rsidR="00B024CC">
        <w:t>и</w:t>
      </w:r>
      <w:r w:rsidR="00B024CC" w:rsidRPr="00DA0BD1">
        <w:t xml:space="preserve"> України</w:t>
      </w:r>
      <w:r w:rsidR="00B024CC">
        <w:t>,</w:t>
      </w:r>
      <w:r w:rsidR="00E63396" w:rsidRPr="00046C6A">
        <w:rPr>
          <w:sz w:val="27"/>
          <w:szCs w:val="27"/>
        </w:rPr>
        <w:t xml:space="preserve"> і повідомляє </w:t>
      </w:r>
      <w:r w:rsidR="00D6216B" w:rsidRPr="00046C6A">
        <w:rPr>
          <w:sz w:val="27"/>
          <w:szCs w:val="27"/>
        </w:rPr>
        <w:t>про таке</w:t>
      </w:r>
      <w:r w:rsidR="00E63396" w:rsidRPr="00046C6A">
        <w:rPr>
          <w:sz w:val="27"/>
          <w:szCs w:val="27"/>
        </w:rPr>
        <w:t>.</w:t>
      </w:r>
    </w:p>
    <w:p w:rsidR="00800606" w:rsidRPr="00103833" w:rsidRDefault="00800606" w:rsidP="00800606">
      <w:pPr>
        <w:ind w:firstLine="851"/>
        <w:jc w:val="both"/>
        <w:rPr>
          <w:rStyle w:val="ac"/>
          <w:b w:val="0"/>
          <w:szCs w:val="28"/>
        </w:rPr>
      </w:pPr>
      <w:r w:rsidRPr="00800606">
        <w:rPr>
          <w:rStyle w:val="ac"/>
          <w:b w:val="0"/>
          <w:szCs w:val="28"/>
        </w:rPr>
        <w:t>Законопроектом пропонується</w:t>
      </w:r>
      <w:r w:rsidRPr="002D5CDB">
        <w:rPr>
          <w:rStyle w:val="ac"/>
          <w:b w:val="0"/>
          <w:szCs w:val="28"/>
        </w:rPr>
        <w:t>:</w:t>
      </w:r>
    </w:p>
    <w:p w:rsidR="00800606" w:rsidRPr="00541A3D" w:rsidRDefault="00BC2051" w:rsidP="00800606">
      <w:pPr>
        <w:ind w:firstLine="851"/>
        <w:jc w:val="both"/>
        <w:rPr>
          <w:spacing w:val="-6"/>
          <w:szCs w:val="28"/>
        </w:rPr>
      </w:pPr>
      <w:r w:rsidRPr="00541A3D">
        <w:rPr>
          <w:szCs w:val="28"/>
        </w:rPr>
        <w:t xml:space="preserve">посилити </w:t>
      </w:r>
      <w:r w:rsidR="00541A3D" w:rsidRPr="00541A3D">
        <w:rPr>
          <w:szCs w:val="28"/>
        </w:rPr>
        <w:t xml:space="preserve">кримінальну відповідальність за </w:t>
      </w:r>
      <w:r w:rsidR="00800606" w:rsidRPr="00541A3D">
        <w:rPr>
          <w:szCs w:val="28"/>
        </w:rPr>
        <w:t xml:space="preserve">порушення правил безпеки дорожнього руху або експлуатації транспорту особами, які керують транспортним засобом, що спричинили смерть потерпілому (загибель кількох осіб) або заподіяли тяжкі тілесні ушкодження, шляхом збільшення строку </w:t>
      </w:r>
      <w:r w:rsidR="00470279" w:rsidRPr="00541A3D">
        <w:rPr>
          <w:szCs w:val="28"/>
        </w:rPr>
        <w:t xml:space="preserve">позбавлення волі </w:t>
      </w:r>
      <w:r w:rsidR="00800606" w:rsidRPr="00541A3D">
        <w:rPr>
          <w:szCs w:val="28"/>
        </w:rPr>
        <w:t xml:space="preserve">з трьох – десяти років до п’яти </w:t>
      </w:r>
      <w:r w:rsidR="00B024CC" w:rsidRPr="00541A3D">
        <w:rPr>
          <w:szCs w:val="28"/>
        </w:rPr>
        <w:t>–</w:t>
      </w:r>
      <w:r w:rsidR="00800606" w:rsidRPr="00541A3D">
        <w:rPr>
          <w:szCs w:val="28"/>
        </w:rPr>
        <w:t xml:space="preserve"> </w:t>
      </w:r>
      <w:r w:rsidR="00B024CC" w:rsidRPr="00541A3D">
        <w:rPr>
          <w:szCs w:val="28"/>
        </w:rPr>
        <w:t>п’ятнадцяти років</w:t>
      </w:r>
      <w:r w:rsidR="00800606" w:rsidRPr="00541A3D">
        <w:rPr>
          <w:spacing w:val="-6"/>
          <w:szCs w:val="28"/>
        </w:rPr>
        <w:t>;</w:t>
      </w:r>
    </w:p>
    <w:p w:rsidR="00541A3D" w:rsidRDefault="00BC2051" w:rsidP="00541A3D">
      <w:pPr>
        <w:ind w:firstLine="851"/>
        <w:jc w:val="both"/>
        <w:rPr>
          <w:spacing w:val="-6"/>
          <w:szCs w:val="28"/>
        </w:rPr>
      </w:pPr>
      <w:r w:rsidRPr="00541A3D">
        <w:rPr>
          <w:spacing w:val="-6"/>
          <w:szCs w:val="28"/>
        </w:rPr>
        <w:t xml:space="preserve">встановити </w:t>
      </w:r>
      <w:r w:rsidR="00541A3D" w:rsidRPr="00541A3D">
        <w:rPr>
          <w:spacing w:val="-6"/>
          <w:szCs w:val="28"/>
        </w:rPr>
        <w:t xml:space="preserve">кримінальну </w:t>
      </w:r>
      <w:r w:rsidR="00541A3D" w:rsidRPr="00541A3D">
        <w:rPr>
          <w:szCs w:val="28"/>
        </w:rPr>
        <w:t>відповідальність за повторне порушення правил безпеки дорожнього руху або експлуатації транспорту особами, які керують транспортним засобом, що спричинили смерть загибель кількох осіб у вигляді позбавлення волі на строк від восьми до дванадцяти років</w:t>
      </w:r>
      <w:r w:rsidR="00541A3D" w:rsidRPr="00541A3D">
        <w:rPr>
          <w:spacing w:val="-6"/>
          <w:szCs w:val="28"/>
        </w:rPr>
        <w:t>;</w:t>
      </w:r>
    </w:p>
    <w:p w:rsidR="00800606" w:rsidRDefault="00541A3D" w:rsidP="00800606">
      <w:pPr>
        <w:ind w:firstLine="851"/>
        <w:jc w:val="both"/>
        <w:rPr>
          <w:szCs w:val="28"/>
        </w:rPr>
      </w:pPr>
      <w:r w:rsidRPr="00541A3D">
        <w:rPr>
          <w:szCs w:val="28"/>
        </w:rPr>
        <w:t xml:space="preserve">посилити кримінальну відповідальність за </w:t>
      </w:r>
      <w:r w:rsidR="00800606" w:rsidRPr="00E13441">
        <w:rPr>
          <w:szCs w:val="28"/>
          <w:lang w:eastAsia="uk-UA"/>
        </w:rPr>
        <w:t xml:space="preserve">порушення правил безпеки дорожнього руху або експлуатації транспорту особою, яка керує транспортним засобом у стані алкогольного, наркотичного чи іншого сп’яніння або під впливом лікарських препаратів, що знижують увагу та швидкість реакції, що спричинило смерть потерпілому чи загибель кількох осіб, шляхом </w:t>
      </w:r>
      <w:r w:rsidR="00800606" w:rsidRPr="00E13441">
        <w:rPr>
          <w:szCs w:val="28"/>
        </w:rPr>
        <w:t xml:space="preserve">збільшення </w:t>
      </w:r>
      <w:r w:rsidR="00800606">
        <w:rPr>
          <w:szCs w:val="28"/>
        </w:rPr>
        <w:t>строку</w:t>
      </w:r>
      <w:r w:rsidR="00800606" w:rsidRPr="00E13441">
        <w:rPr>
          <w:szCs w:val="28"/>
        </w:rPr>
        <w:t xml:space="preserve"> позбавлення волі</w:t>
      </w:r>
      <w:r w:rsidR="00800606">
        <w:rPr>
          <w:szCs w:val="28"/>
        </w:rPr>
        <w:t xml:space="preserve"> з</w:t>
      </w:r>
      <w:r w:rsidR="00800606" w:rsidRPr="002D5CDB">
        <w:rPr>
          <w:i/>
          <w:szCs w:val="28"/>
        </w:rPr>
        <w:t xml:space="preserve"> </w:t>
      </w:r>
      <w:r w:rsidR="00800606" w:rsidRPr="002D5CDB">
        <w:rPr>
          <w:szCs w:val="28"/>
        </w:rPr>
        <w:t xml:space="preserve">п’яти </w:t>
      </w:r>
      <w:r w:rsidR="00800606">
        <w:rPr>
          <w:szCs w:val="28"/>
        </w:rPr>
        <w:t>-</w:t>
      </w:r>
      <w:r w:rsidR="00800606" w:rsidRPr="002D5CDB">
        <w:rPr>
          <w:szCs w:val="28"/>
        </w:rPr>
        <w:t xml:space="preserve"> </w:t>
      </w:r>
      <w:r w:rsidR="003561B6">
        <w:rPr>
          <w:szCs w:val="28"/>
        </w:rPr>
        <w:t>десяти</w:t>
      </w:r>
      <w:r w:rsidR="00800606" w:rsidRPr="002D5CDB">
        <w:rPr>
          <w:szCs w:val="28"/>
        </w:rPr>
        <w:t xml:space="preserve"> років</w:t>
      </w:r>
      <w:r w:rsidR="00800606">
        <w:rPr>
          <w:szCs w:val="28"/>
        </w:rPr>
        <w:t xml:space="preserve"> до </w:t>
      </w:r>
      <w:r w:rsidR="00800606" w:rsidRPr="00E13441">
        <w:rPr>
          <w:szCs w:val="28"/>
        </w:rPr>
        <w:t xml:space="preserve">восьми </w:t>
      </w:r>
      <w:r w:rsidR="00800606">
        <w:rPr>
          <w:szCs w:val="28"/>
        </w:rPr>
        <w:t>-</w:t>
      </w:r>
      <w:r w:rsidR="00800606" w:rsidRPr="00E13441">
        <w:rPr>
          <w:szCs w:val="28"/>
        </w:rPr>
        <w:t xml:space="preserve"> </w:t>
      </w:r>
      <w:r w:rsidR="003561B6">
        <w:rPr>
          <w:szCs w:val="28"/>
        </w:rPr>
        <w:t>дванадцяти</w:t>
      </w:r>
      <w:r w:rsidR="00800606" w:rsidRPr="00E13441">
        <w:rPr>
          <w:szCs w:val="28"/>
        </w:rPr>
        <w:t xml:space="preserve"> років</w:t>
      </w:r>
      <w:r w:rsidR="003561B6">
        <w:rPr>
          <w:szCs w:val="28"/>
        </w:rPr>
        <w:t>;</w:t>
      </w:r>
    </w:p>
    <w:p w:rsidR="00091ACA" w:rsidRDefault="00091ACA" w:rsidP="00091ACA">
      <w:pPr>
        <w:ind w:firstLine="851"/>
        <w:jc w:val="both"/>
        <w:rPr>
          <w:szCs w:val="28"/>
        </w:rPr>
      </w:pPr>
      <w:r w:rsidRPr="00541A3D">
        <w:rPr>
          <w:spacing w:val="-6"/>
          <w:szCs w:val="28"/>
        </w:rPr>
        <w:t xml:space="preserve">встановити кримінальну </w:t>
      </w:r>
      <w:r w:rsidRPr="00541A3D">
        <w:rPr>
          <w:szCs w:val="28"/>
        </w:rPr>
        <w:t xml:space="preserve">відповідальність за повторне </w:t>
      </w:r>
      <w:r w:rsidRPr="00E13441">
        <w:rPr>
          <w:szCs w:val="28"/>
          <w:lang w:eastAsia="uk-UA"/>
        </w:rPr>
        <w:t xml:space="preserve">порушення правил безпеки дорожнього руху або експлуатації транспорту особою, яка керує транспортним засобом у стані алкогольного, наркотичного чи іншого сп’яніння або під впливом лікарських препаратів, що знижують увагу та швидкість реакції, що спричинило загибель кількох осіб, </w:t>
      </w:r>
      <w:r>
        <w:rPr>
          <w:szCs w:val="28"/>
          <w:lang w:eastAsia="uk-UA"/>
        </w:rPr>
        <w:t xml:space="preserve">у вигляді </w:t>
      </w:r>
      <w:r w:rsidRPr="00E13441">
        <w:rPr>
          <w:szCs w:val="28"/>
        </w:rPr>
        <w:t>позбавлення волі</w:t>
      </w:r>
      <w:r>
        <w:rPr>
          <w:szCs w:val="28"/>
        </w:rPr>
        <w:t xml:space="preserve"> від дванадцяти до п’ятнадцяти років;</w:t>
      </w:r>
    </w:p>
    <w:p w:rsidR="003561B6" w:rsidRPr="00E13441" w:rsidRDefault="00091ACA" w:rsidP="00091ACA">
      <w:pPr>
        <w:ind w:firstLine="851"/>
        <w:jc w:val="both"/>
        <w:rPr>
          <w:spacing w:val="-6"/>
          <w:szCs w:val="28"/>
        </w:rPr>
      </w:pPr>
      <w:r>
        <w:rPr>
          <w:bCs/>
          <w:color w:val="000000"/>
          <w:szCs w:val="28"/>
        </w:rPr>
        <w:t xml:space="preserve">встановити </w:t>
      </w:r>
      <w:r w:rsidRPr="00091ACA">
        <w:rPr>
          <w:bCs/>
          <w:color w:val="000000"/>
          <w:szCs w:val="28"/>
        </w:rPr>
        <w:t>кримінальну відповідальність осіб, які</w:t>
      </w:r>
      <w:r w:rsidRPr="003E12A5">
        <w:t xml:space="preserve"> </w:t>
      </w:r>
      <w:r w:rsidRPr="00091ACA">
        <w:rPr>
          <w:bCs/>
          <w:color w:val="000000"/>
          <w:szCs w:val="28"/>
        </w:rPr>
        <w:t xml:space="preserve">допустили до керування транспортним засобом особу, яка перебуває в стані алкогольного, </w:t>
      </w:r>
      <w:r w:rsidRPr="00091ACA">
        <w:rPr>
          <w:bCs/>
          <w:color w:val="000000"/>
          <w:szCs w:val="28"/>
        </w:rPr>
        <w:lastRenderedPageBreak/>
        <w:t>наркотичного чи іншого сп'яніння або під впливом лікарських препаратів, що знижують її увагу та швидкість реакції, або не має права на керування транспортним засобом, якщо це спричинило потерпілому середньої тяжкості тілесне ушкодження, тяжке тілесне ушкодження або його смерть</w:t>
      </w:r>
      <w:r w:rsidR="008D194C">
        <w:rPr>
          <w:bCs/>
          <w:color w:val="000000"/>
          <w:szCs w:val="28"/>
        </w:rPr>
        <w:t xml:space="preserve"> у вигляді </w:t>
      </w:r>
      <w:r w:rsidR="008D194C" w:rsidRPr="00265C79">
        <w:rPr>
          <w:color w:val="333333"/>
          <w:szCs w:val="28"/>
          <w:lang w:eastAsia="uk-UA"/>
        </w:rPr>
        <w:t>штраф</w:t>
      </w:r>
      <w:r w:rsidR="008D194C">
        <w:rPr>
          <w:color w:val="333333"/>
          <w:szCs w:val="28"/>
          <w:lang w:eastAsia="uk-UA"/>
        </w:rPr>
        <w:t>у</w:t>
      </w:r>
      <w:r w:rsidR="008D194C" w:rsidRPr="00265C79">
        <w:rPr>
          <w:color w:val="333333"/>
          <w:szCs w:val="28"/>
          <w:lang w:eastAsia="uk-UA"/>
        </w:rPr>
        <w:t xml:space="preserve"> від однієї тисячі до трьох тисяч неоподатковуваних мінімумів доходів громадян або виправни</w:t>
      </w:r>
      <w:r w:rsidR="008D194C">
        <w:rPr>
          <w:color w:val="333333"/>
          <w:szCs w:val="28"/>
          <w:lang w:eastAsia="uk-UA"/>
        </w:rPr>
        <w:t>х</w:t>
      </w:r>
      <w:r w:rsidR="008D194C" w:rsidRPr="00265C79">
        <w:rPr>
          <w:color w:val="333333"/>
          <w:szCs w:val="28"/>
          <w:lang w:eastAsia="uk-UA"/>
        </w:rPr>
        <w:t xml:space="preserve"> роб</w:t>
      </w:r>
      <w:r w:rsidR="008D194C">
        <w:rPr>
          <w:color w:val="333333"/>
          <w:szCs w:val="28"/>
          <w:lang w:eastAsia="uk-UA"/>
        </w:rPr>
        <w:t>і</w:t>
      </w:r>
      <w:r w:rsidR="008D194C" w:rsidRPr="00265C79">
        <w:rPr>
          <w:color w:val="333333"/>
          <w:szCs w:val="28"/>
          <w:lang w:eastAsia="uk-UA"/>
        </w:rPr>
        <w:t xml:space="preserve">т на строк до двох років, або обмеженням </w:t>
      </w:r>
      <w:r w:rsidR="008D194C">
        <w:rPr>
          <w:color w:val="333333"/>
          <w:szCs w:val="28"/>
          <w:lang w:eastAsia="uk-UA"/>
        </w:rPr>
        <w:t xml:space="preserve">(позбавлення) </w:t>
      </w:r>
      <w:r w:rsidR="008D194C" w:rsidRPr="00265C79">
        <w:rPr>
          <w:color w:val="333333"/>
          <w:szCs w:val="28"/>
          <w:lang w:eastAsia="uk-UA"/>
        </w:rPr>
        <w:t>волі на строк до п'яти років</w:t>
      </w:r>
      <w:r w:rsidR="008D194C">
        <w:rPr>
          <w:color w:val="333333"/>
          <w:szCs w:val="28"/>
          <w:lang w:eastAsia="uk-UA"/>
        </w:rPr>
        <w:t xml:space="preserve"> </w:t>
      </w:r>
      <w:r w:rsidR="008D194C" w:rsidRPr="008F39A7">
        <w:rPr>
          <w:i/>
          <w:szCs w:val="28"/>
        </w:rPr>
        <w:t xml:space="preserve">/виходячи з встановленого на даний час розміру неоподатковуваного мінімуму доходів громадян у сумі 17 грн, розмір штрафу становитиме від </w:t>
      </w:r>
      <w:r w:rsidR="008D194C">
        <w:rPr>
          <w:i/>
          <w:szCs w:val="28"/>
        </w:rPr>
        <w:t>17</w:t>
      </w:r>
      <w:r w:rsidR="008D194C" w:rsidRPr="008F39A7">
        <w:rPr>
          <w:i/>
          <w:szCs w:val="28"/>
        </w:rPr>
        <w:t xml:space="preserve"> </w:t>
      </w:r>
      <w:r w:rsidR="008D194C">
        <w:rPr>
          <w:i/>
          <w:szCs w:val="28"/>
        </w:rPr>
        <w:t>00</w:t>
      </w:r>
      <w:r w:rsidR="008D194C" w:rsidRPr="008F39A7">
        <w:rPr>
          <w:i/>
          <w:szCs w:val="28"/>
        </w:rPr>
        <w:t xml:space="preserve">0 до </w:t>
      </w:r>
      <w:r w:rsidR="008D194C">
        <w:rPr>
          <w:i/>
          <w:szCs w:val="28"/>
        </w:rPr>
        <w:t>51</w:t>
      </w:r>
      <w:r w:rsidR="008D194C" w:rsidRPr="008F39A7">
        <w:rPr>
          <w:i/>
          <w:szCs w:val="28"/>
        </w:rPr>
        <w:t xml:space="preserve"> </w:t>
      </w:r>
      <w:r w:rsidR="008D194C">
        <w:rPr>
          <w:i/>
          <w:szCs w:val="28"/>
        </w:rPr>
        <w:t>0</w:t>
      </w:r>
      <w:r w:rsidR="008D194C" w:rsidRPr="008F39A7">
        <w:rPr>
          <w:i/>
          <w:szCs w:val="28"/>
        </w:rPr>
        <w:t>00 гривень/</w:t>
      </w:r>
      <w:r w:rsidR="008D194C">
        <w:rPr>
          <w:bCs/>
          <w:szCs w:val="28"/>
        </w:rPr>
        <w:t>.</w:t>
      </w:r>
    </w:p>
    <w:p w:rsidR="00800606" w:rsidRPr="00804C9A" w:rsidRDefault="00800606" w:rsidP="00800606">
      <w:pPr>
        <w:ind w:firstLine="851"/>
        <w:jc w:val="both"/>
        <w:rPr>
          <w:color w:val="000000"/>
        </w:rPr>
      </w:pPr>
      <w:r w:rsidRPr="00E13441">
        <w:rPr>
          <w:bCs/>
          <w:iCs/>
        </w:rPr>
        <w:t xml:space="preserve">Реалізація запропонованих змін може призвести до збільшення видатків державного бюджету на утримання в установах виконання покарань засуджених до позбавлених волі осіб </w:t>
      </w:r>
      <w:r>
        <w:rPr>
          <w:bCs/>
          <w:iCs/>
        </w:rPr>
        <w:t>(</w:t>
      </w:r>
      <w:r w:rsidRPr="00E13441">
        <w:rPr>
          <w:bCs/>
          <w:iCs/>
        </w:rPr>
        <w:t xml:space="preserve">внаслідок </w:t>
      </w:r>
      <w:r w:rsidR="00232FEC">
        <w:rPr>
          <w:bCs/>
          <w:iCs/>
        </w:rPr>
        <w:t xml:space="preserve">встановлення та </w:t>
      </w:r>
      <w:r w:rsidRPr="00E13441">
        <w:rPr>
          <w:bCs/>
          <w:iCs/>
        </w:rPr>
        <w:t xml:space="preserve">збільшення </w:t>
      </w:r>
      <w:r>
        <w:rPr>
          <w:bCs/>
          <w:iCs/>
        </w:rPr>
        <w:t>строків</w:t>
      </w:r>
      <w:r w:rsidRPr="00E13441">
        <w:rPr>
          <w:bCs/>
          <w:iCs/>
        </w:rPr>
        <w:t xml:space="preserve"> позбавлення волі</w:t>
      </w:r>
      <w:r>
        <w:rPr>
          <w:bCs/>
          <w:iCs/>
        </w:rPr>
        <w:t>)</w:t>
      </w:r>
      <w:r w:rsidR="00232FEC">
        <w:rPr>
          <w:bCs/>
          <w:iCs/>
        </w:rPr>
        <w:t>, а також може збільшити дохідну частину державного бюджету внаслідок застосування штрафних санкцій</w:t>
      </w:r>
      <w:r w:rsidRPr="00E13441">
        <w:t>. Міністерство фінансів України,</w:t>
      </w:r>
      <w:r w:rsidRPr="00E13441">
        <w:rPr>
          <w:color w:val="000000"/>
          <w:spacing w:val="4"/>
        </w:rPr>
        <w:t xml:space="preserve"> також зазначаючи про таке, зауважує, що загальний обсяг видатків бюджету залежатиме від кількості правопорушників та конкретного виду покарання</w:t>
      </w:r>
      <w:r>
        <w:rPr>
          <w:color w:val="000000"/>
          <w:spacing w:val="4"/>
        </w:rPr>
        <w:t>, обсяг якого оцінити неможливо</w:t>
      </w:r>
      <w:r w:rsidRPr="00E13441">
        <w:rPr>
          <w:color w:val="000000"/>
          <w:spacing w:val="4"/>
        </w:rPr>
        <w:t>.</w:t>
      </w:r>
    </w:p>
    <w:p w:rsidR="00800606" w:rsidRDefault="00800606" w:rsidP="00800606">
      <w:pPr>
        <w:ind w:firstLine="851"/>
        <w:jc w:val="both"/>
        <w:rPr>
          <w:bCs/>
        </w:rPr>
      </w:pPr>
      <w:r w:rsidRPr="00E13441">
        <w:rPr>
          <w:bCs/>
        </w:rPr>
        <w:t>Тому, до законопроекту належало надати фінансово-економічне обґрунтування (включаючи відповідні розрахунки) та пропозиції</w:t>
      </w:r>
      <w:r w:rsidRPr="00826E4E">
        <w:rPr>
          <w:bCs/>
        </w:rPr>
        <w:t xml:space="preserve"> змін до законодавчих актів України щодо скорочення витрат бюджету та/або джерел додаткових надходжень бюджету для досягнення збалансованості бюджету, що визначено у частині першій статті 27 Бюджетного кодексу України та частині третій статті 91 Регламенту Верховної Ради України.</w:t>
      </w:r>
    </w:p>
    <w:p w:rsidR="00800606" w:rsidRDefault="001A1FB0" w:rsidP="00800606">
      <w:pPr>
        <w:ind w:firstLine="851"/>
        <w:jc w:val="both"/>
        <w:rPr>
          <w:sz w:val="27"/>
        </w:rPr>
      </w:pPr>
      <w:r w:rsidRPr="00046C6A">
        <w:rPr>
          <w:sz w:val="27"/>
          <w:szCs w:val="27"/>
        </w:rPr>
        <w:t xml:space="preserve">За </w:t>
      </w:r>
      <w:r w:rsidR="00067037" w:rsidRPr="00046C6A">
        <w:rPr>
          <w:sz w:val="27"/>
          <w:szCs w:val="27"/>
        </w:rPr>
        <w:t xml:space="preserve">підсумками </w:t>
      </w:r>
      <w:r w:rsidRPr="00046C6A">
        <w:rPr>
          <w:sz w:val="27"/>
          <w:szCs w:val="27"/>
        </w:rPr>
        <w:t xml:space="preserve">розгляду Комітет </w:t>
      </w:r>
      <w:r w:rsidR="00067037" w:rsidRPr="00046C6A">
        <w:rPr>
          <w:sz w:val="27"/>
          <w:szCs w:val="27"/>
        </w:rPr>
        <w:t xml:space="preserve">з питань бюджету </w:t>
      </w:r>
      <w:r w:rsidRPr="00046C6A">
        <w:rPr>
          <w:sz w:val="27"/>
          <w:szCs w:val="27"/>
        </w:rPr>
        <w:t xml:space="preserve">ухвалив рішення, що проект Закону </w:t>
      </w:r>
      <w:r w:rsidR="00232FEC" w:rsidRPr="00DA0BD1">
        <w:rPr>
          <w:szCs w:val="28"/>
        </w:rPr>
        <w:t xml:space="preserve">про </w:t>
      </w:r>
      <w:r w:rsidR="00232FEC" w:rsidRPr="00B024CC">
        <w:rPr>
          <w:szCs w:val="28"/>
        </w:rPr>
        <w:t>внесення змін до Кримінального кодексу України щодо посилення відповідальності за кримінальні правопорушення проти безпеки руху та експлуатації транспорту</w:t>
      </w:r>
      <w:r w:rsidR="00232FEC" w:rsidRPr="00DA0BD1">
        <w:t xml:space="preserve"> (реєстр. №</w:t>
      </w:r>
      <w:r w:rsidR="00232FEC">
        <w:t>6240-2</w:t>
      </w:r>
      <w:r w:rsidR="00232FEC" w:rsidRPr="00DA0BD1">
        <w:t xml:space="preserve"> від </w:t>
      </w:r>
      <w:r w:rsidR="00232FEC">
        <w:t>17</w:t>
      </w:r>
      <w:r w:rsidR="00232FEC" w:rsidRPr="00DA0BD1">
        <w:t>.</w:t>
      </w:r>
      <w:r w:rsidR="00232FEC">
        <w:t>11</w:t>
      </w:r>
      <w:r w:rsidR="00232FEC" w:rsidRPr="00DA0BD1">
        <w:t>.2021), поданий народним</w:t>
      </w:r>
      <w:r w:rsidR="00232FEC">
        <w:t>и</w:t>
      </w:r>
      <w:r w:rsidR="00232FEC" w:rsidRPr="00DA0BD1">
        <w:t xml:space="preserve"> депутат</w:t>
      </w:r>
      <w:r w:rsidR="00232FEC">
        <w:t>а</w:t>
      </w:r>
      <w:r w:rsidR="00232FEC" w:rsidRPr="00DA0BD1">
        <w:t>м</w:t>
      </w:r>
      <w:r w:rsidR="00232FEC">
        <w:t>и</w:t>
      </w:r>
      <w:r w:rsidR="00232FEC" w:rsidRPr="00DA0BD1">
        <w:t xml:space="preserve"> України </w:t>
      </w:r>
      <w:r w:rsidR="00232FEC">
        <w:t>Світличною Ю.О.</w:t>
      </w:r>
      <w:r w:rsidR="00232FEC" w:rsidRPr="00046C6A">
        <w:rPr>
          <w:sz w:val="27"/>
          <w:szCs w:val="27"/>
        </w:rPr>
        <w:t>,</w:t>
      </w:r>
      <w:r w:rsidR="00232FEC">
        <w:rPr>
          <w:sz w:val="27"/>
          <w:szCs w:val="27"/>
        </w:rPr>
        <w:t xml:space="preserve"> Іонушасом С.К., Арешонковим В.Ю. та іншими </w:t>
      </w:r>
      <w:r w:rsidR="00232FEC" w:rsidRPr="00DA0BD1">
        <w:t>народним</w:t>
      </w:r>
      <w:r w:rsidR="00232FEC">
        <w:t>и</w:t>
      </w:r>
      <w:r w:rsidR="00232FEC" w:rsidRPr="00DA0BD1">
        <w:t xml:space="preserve"> депутат</w:t>
      </w:r>
      <w:r w:rsidR="00232FEC">
        <w:t>а</w:t>
      </w:r>
      <w:r w:rsidR="00232FEC" w:rsidRPr="00DA0BD1">
        <w:t>м</w:t>
      </w:r>
      <w:r w:rsidR="00232FEC">
        <w:t>и</w:t>
      </w:r>
      <w:r w:rsidR="00232FEC" w:rsidRPr="00DA0BD1">
        <w:t xml:space="preserve"> України</w:t>
      </w:r>
      <w:r w:rsidR="00232FEC">
        <w:t>,</w:t>
      </w:r>
      <w:r w:rsidR="00232FEC" w:rsidRPr="00046C6A">
        <w:rPr>
          <w:sz w:val="27"/>
          <w:szCs w:val="27"/>
        </w:rPr>
        <w:t xml:space="preserve"> </w:t>
      </w:r>
      <w:r w:rsidR="00800606" w:rsidRPr="00345C98">
        <w:t>ма</w:t>
      </w:r>
      <w:r w:rsidR="00800606">
        <w:t>є</w:t>
      </w:r>
      <w:r w:rsidR="00800606" w:rsidRPr="00345C98">
        <w:t xml:space="preserve"> </w:t>
      </w:r>
      <w:r w:rsidR="00800606" w:rsidRPr="00A71A22">
        <w:t xml:space="preserve">опосередкований вплив на показники державного бюджету </w:t>
      </w:r>
      <w:r w:rsidR="00800606" w:rsidRPr="000A4215">
        <w:t xml:space="preserve">(може призвести до збільшення видатків </w:t>
      </w:r>
      <w:r w:rsidR="00232FEC">
        <w:t>та доході</w:t>
      </w:r>
      <w:r w:rsidR="00C24884">
        <w:t>в</w:t>
      </w:r>
      <w:r w:rsidR="00232FEC">
        <w:t xml:space="preserve"> </w:t>
      </w:r>
      <w:r w:rsidR="00800606" w:rsidRPr="000A4215">
        <w:t xml:space="preserve">залежно від </w:t>
      </w:r>
      <w:r w:rsidR="00C24884">
        <w:t xml:space="preserve">санкцій за </w:t>
      </w:r>
      <w:r w:rsidR="00800606">
        <w:t>виявлен</w:t>
      </w:r>
      <w:r w:rsidR="00C24884">
        <w:t>і</w:t>
      </w:r>
      <w:r w:rsidR="00800606">
        <w:t xml:space="preserve"> правопорушен</w:t>
      </w:r>
      <w:r w:rsidR="00C24884">
        <w:t>ня</w:t>
      </w:r>
      <w:r w:rsidR="00800606" w:rsidRPr="000A4215">
        <w:t>).</w:t>
      </w:r>
      <w:r w:rsidR="00800606" w:rsidRPr="00A71A22">
        <w:t xml:space="preserve"> У разі прийняття відповідного закону він може набирати чинності згідно із законодавством.</w:t>
      </w:r>
    </w:p>
    <w:p w:rsidR="000E07A7" w:rsidRPr="00BF3ADA" w:rsidRDefault="000E07A7" w:rsidP="000E07A7">
      <w:pPr>
        <w:ind w:firstLine="851"/>
        <w:jc w:val="both"/>
      </w:pPr>
    </w:p>
    <w:p w:rsidR="00046C6A" w:rsidRPr="00046C6A" w:rsidRDefault="00046C6A" w:rsidP="00046C6A">
      <w:pPr>
        <w:ind w:firstLine="851"/>
        <w:jc w:val="both"/>
        <w:rPr>
          <w:sz w:val="27"/>
          <w:szCs w:val="27"/>
        </w:rPr>
      </w:pPr>
    </w:p>
    <w:p w:rsidR="000142D1" w:rsidRDefault="000142D1" w:rsidP="00046C6A">
      <w:pPr>
        <w:ind w:firstLine="851"/>
        <w:jc w:val="both"/>
      </w:pPr>
    </w:p>
    <w:p w:rsidR="00494D47" w:rsidRPr="001A1FB0" w:rsidRDefault="00494D47" w:rsidP="00046C6A">
      <w:pPr>
        <w:ind w:firstLine="851"/>
        <w:jc w:val="both"/>
      </w:pPr>
    </w:p>
    <w:p w:rsidR="00DE4D73" w:rsidRDefault="00DE4D73" w:rsidP="006907C5">
      <w:pPr>
        <w:ind w:firstLine="840"/>
        <w:jc w:val="both"/>
      </w:pPr>
    </w:p>
    <w:p w:rsidR="000142D1" w:rsidRPr="005A1383" w:rsidRDefault="00770652" w:rsidP="006E7CA1">
      <w:pPr>
        <w:jc w:val="both"/>
        <w:rPr>
          <w:b/>
          <w:sz w:val="12"/>
          <w:szCs w:val="12"/>
        </w:rPr>
      </w:pPr>
      <w:r>
        <w:rPr>
          <w:b/>
          <w:szCs w:val="28"/>
          <w:lang w:val="ru-RU"/>
        </w:rPr>
        <w:t xml:space="preserve">Голова </w:t>
      </w:r>
      <w:r w:rsidR="006E7CA1">
        <w:rPr>
          <w:b/>
          <w:szCs w:val="28"/>
        </w:rPr>
        <w:t>Комітету</w:t>
      </w:r>
      <w:r w:rsidR="006E7CA1">
        <w:rPr>
          <w:b/>
          <w:szCs w:val="28"/>
        </w:rPr>
        <w:tab/>
        <w:t xml:space="preserve">                                                           </w:t>
      </w:r>
      <w:r w:rsidR="00E63396">
        <w:rPr>
          <w:b/>
          <w:szCs w:val="28"/>
        </w:rPr>
        <w:t xml:space="preserve"> </w:t>
      </w:r>
      <w:r w:rsidR="006E7CA1">
        <w:rPr>
          <w:b/>
          <w:szCs w:val="28"/>
        </w:rPr>
        <w:t xml:space="preserve">     </w:t>
      </w:r>
      <w:r w:rsidR="00046C6A">
        <w:rPr>
          <w:b/>
          <w:szCs w:val="28"/>
        </w:rPr>
        <w:t xml:space="preserve">  </w:t>
      </w:r>
      <w:r w:rsidR="006E7CA1">
        <w:rPr>
          <w:b/>
          <w:szCs w:val="28"/>
        </w:rPr>
        <w:t xml:space="preserve">    </w:t>
      </w:r>
      <w:r>
        <w:rPr>
          <w:b/>
          <w:szCs w:val="28"/>
        </w:rPr>
        <w:t>Ю.Ю. Арістов</w:t>
      </w:r>
    </w:p>
    <w:sectPr w:rsidR="000142D1" w:rsidRPr="005A1383" w:rsidSect="00800606">
      <w:pgSz w:w="11906" w:h="16838" w:code="9"/>
      <w:pgMar w:top="851" w:right="851" w:bottom="851" w:left="1418" w:header="346" w:footer="709" w:gutter="0"/>
      <w:paperSrc w:first="7"/>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1002AFF" w:usb1="C000E47F" w:usb2="0000002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FF1920"/>
    <w:multiLevelType w:val="hybridMultilevel"/>
    <w:tmpl w:val="0EF2A258"/>
    <w:lvl w:ilvl="0" w:tplc="3148034C">
      <w:start w:val="65535"/>
      <w:numFmt w:val="bullet"/>
      <w:lvlText w:val="–"/>
      <w:lvlJc w:val="left"/>
      <w:pPr>
        <w:tabs>
          <w:tab w:val="num" w:pos="1632"/>
        </w:tabs>
        <w:ind w:left="912" w:firstLine="0"/>
      </w:pPr>
      <w:rPr>
        <w:rFonts w:ascii="Times New Roman" w:hAnsi="Times New Roman" w:cs="Times New Roman" w:hint="default"/>
      </w:rPr>
    </w:lvl>
    <w:lvl w:ilvl="1" w:tplc="04190003" w:tentative="1">
      <w:start w:val="1"/>
      <w:numFmt w:val="bullet"/>
      <w:lvlText w:val="o"/>
      <w:lvlJc w:val="left"/>
      <w:pPr>
        <w:tabs>
          <w:tab w:val="num" w:pos="2352"/>
        </w:tabs>
        <w:ind w:left="2352" w:hanging="360"/>
      </w:pPr>
      <w:rPr>
        <w:rFonts w:ascii="Courier New" w:hAnsi="Courier New" w:cs="Courier New" w:hint="default"/>
      </w:rPr>
    </w:lvl>
    <w:lvl w:ilvl="2" w:tplc="04190005" w:tentative="1">
      <w:start w:val="1"/>
      <w:numFmt w:val="bullet"/>
      <w:lvlText w:val=""/>
      <w:lvlJc w:val="left"/>
      <w:pPr>
        <w:tabs>
          <w:tab w:val="num" w:pos="3072"/>
        </w:tabs>
        <w:ind w:left="3072" w:hanging="360"/>
      </w:pPr>
      <w:rPr>
        <w:rFonts w:ascii="Wingdings" w:hAnsi="Wingdings" w:hint="default"/>
      </w:rPr>
    </w:lvl>
    <w:lvl w:ilvl="3" w:tplc="04190001" w:tentative="1">
      <w:start w:val="1"/>
      <w:numFmt w:val="bullet"/>
      <w:lvlText w:val=""/>
      <w:lvlJc w:val="left"/>
      <w:pPr>
        <w:tabs>
          <w:tab w:val="num" w:pos="3792"/>
        </w:tabs>
        <w:ind w:left="3792" w:hanging="360"/>
      </w:pPr>
      <w:rPr>
        <w:rFonts w:ascii="Symbol" w:hAnsi="Symbol" w:hint="default"/>
      </w:rPr>
    </w:lvl>
    <w:lvl w:ilvl="4" w:tplc="04190003" w:tentative="1">
      <w:start w:val="1"/>
      <w:numFmt w:val="bullet"/>
      <w:lvlText w:val="o"/>
      <w:lvlJc w:val="left"/>
      <w:pPr>
        <w:tabs>
          <w:tab w:val="num" w:pos="4512"/>
        </w:tabs>
        <w:ind w:left="4512" w:hanging="360"/>
      </w:pPr>
      <w:rPr>
        <w:rFonts w:ascii="Courier New" w:hAnsi="Courier New" w:cs="Courier New" w:hint="default"/>
      </w:rPr>
    </w:lvl>
    <w:lvl w:ilvl="5" w:tplc="04190005" w:tentative="1">
      <w:start w:val="1"/>
      <w:numFmt w:val="bullet"/>
      <w:lvlText w:val=""/>
      <w:lvlJc w:val="left"/>
      <w:pPr>
        <w:tabs>
          <w:tab w:val="num" w:pos="5232"/>
        </w:tabs>
        <w:ind w:left="5232" w:hanging="360"/>
      </w:pPr>
      <w:rPr>
        <w:rFonts w:ascii="Wingdings" w:hAnsi="Wingdings" w:hint="default"/>
      </w:rPr>
    </w:lvl>
    <w:lvl w:ilvl="6" w:tplc="04190001" w:tentative="1">
      <w:start w:val="1"/>
      <w:numFmt w:val="bullet"/>
      <w:lvlText w:val=""/>
      <w:lvlJc w:val="left"/>
      <w:pPr>
        <w:tabs>
          <w:tab w:val="num" w:pos="5952"/>
        </w:tabs>
        <w:ind w:left="5952" w:hanging="360"/>
      </w:pPr>
      <w:rPr>
        <w:rFonts w:ascii="Symbol" w:hAnsi="Symbol" w:hint="default"/>
      </w:rPr>
    </w:lvl>
    <w:lvl w:ilvl="7" w:tplc="04190003" w:tentative="1">
      <w:start w:val="1"/>
      <w:numFmt w:val="bullet"/>
      <w:lvlText w:val="o"/>
      <w:lvlJc w:val="left"/>
      <w:pPr>
        <w:tabs>
          <w:tab w:val="num" w:pos="6672"/>
        </w:tabs>
        <w:ind w:left="6672" w:hanging="360"/>
      </w:pPr>
      <w:rPr>
        <w:rFonts w:ascii="Courier New" w:hAnsi="Courier New" w:cs="Courier New" w:hint="default"/>
      </w:rPr>
    </w:lvl>
    <w:lvl w:ilvl="8" w:tplc="04190005" w:tentative="1">
      <w:start w:val="1"/>
      <w:numFmt w:val="bullet"/>
      <w:lvlText w:val=""/>
      <w:lvlJc w:val="left"/>
      <w:pPr>
        <w:tabs>
          <w:tab w:val="num" w:pos="7392"/>
        </w:tabs>
        <w:ind w:left="739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381"/>
  <w:displayHorizontalDrawingGridEvery w:val="2"/>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256"/>
    <w:rsid w:val="000142D1"/>
    <w:rsid w:val="00014777"/>
    <w:rsid w:val="00021F36"/>
    <w:rsid w:val="000372AB"/>
    <w:rsid w:val="00046C6A"/>
    <w:rsid w:val="00067037"/>
    <w:rsid w:val="0006753C"/>
    <w:rsid w:val="00085B97"/>
    <w:rsid w:val="00085FD2"/>
    <w:rsid w:val="00091ACA"/>
    <w:rsid w:val="00093AC2"/>
    <w:rsid w:val="000B0195"/>
    <w:rsid w:val="000B1256"/>
    <w:rsid w:val="000C4027"/>
    <w:rsid w:val="000E07A7"/>
    <w:rsid w:val="001011E7"/>
    <w:rsid w:val="001A1FB0"/>
    <w:rsid w:val="001B272A"/>
    <w:rsid w:val="00206F3A"/>
    <w:rsid w:val="00217D4F"/>
    <w:rsid w:val="00231BF1"/>
    <w:rsid w:val="00232FEC"/>
    <w:rsid w:val="00234ED3"/>
    <w:rsid w:val="00245413"/>
    <w:rsid w:val="0026601C"/>
    <w:rsid w:val="00266BDE"/>
    <w:rsid w:val="002675AC"/>
    <w:rsid w:val="002719D1"/>
    <w:rsid w:val="002B0DA3"/>
    <w:rsid w:val="0033692C"/>
    <w:rsid w:val="003524F9"/>
    <w:rsid w:val="003561B6"/>
    <w:rsid w:val="00382583"/>
    <w:rsid w:val="00393D88"/>
    <w:rsid w:val="003A40D2"/>
    <w:rsid w:val="003C11DF"/>
    <w:rsid w:val="003F443F"/>
    <w:rsid w:val="003F6D11"/>
    <w:rsid w:val="00427005"/>
    <w:rsid w:val="0046136D"/>
    <w:rsid w:val="00470279"/>
    <w:rsid w:val="00490AAA"/>
    <w:rsid w:val="00493F0C"/>
    <w:rsid w:val="00494D47"/>
    <w:rsid w:val="0051391F"/>
    <w:rsid w:val="005220D6"/>
    <w:rsid w:val="00522C1F"/>
    <w:rsid w:val="00530D3F"/>
    <w:rsid w:val="00541A3D"/>
    <w:rsid w:val="005467A7"/>
    <w:rsid w:val="0057208A"/>
    <w:rsid w:val="00596FA1"/>
    <w:rsid w:val="005A0B82"/>
    <w:rsid w:val="005A1383"/>
    <w:rsid w:val="005C66FB"/>
    <w:rsid w:val="005C7D24"/>
    <w:rsid w:val="005D70ED"/>
    <w:rsid w:val="005E4E55"/>
    <w:rsid w:val="005E563F"/>
    <w:rsid w:val="005F7D8B"/>
    <w:rsid w:val="00622048"/>
    <w:rsid w:val="00664769"/>
    <w:rsid w:val="006907C5"/>
    <w:rsid w:val="0069616E"/>
    <w:rsid w:val="006A152B"/>
    <w:rsid w:val="006C6340"/>
    <w:rsid w:val="006E7CA1"/>
    <w:rsid w:val="006F7CB5"/>
    <w:rsid w:val="0070325F"/>
    <w:rsid w:val="0071648D"/>
    <w:rsid w:val="00724167"/>
    <w:rsid w:val="0075183E"/>
    <w:rsid w:val="00756779"/>
    <w:rsid w:val="0076216F"/>
    <w:rsid w:val="00770652"/>
    <w:rsid w:val="007721B8"/>
    <w:rsid w:val="007740A6"/>
    <w:rsid w:val="00774677"/>
    <w:rsid w:val="007D3296"/>
    <w:rsid w:val="007E624D"/>
    <w:rsid w:val="00800606"/>
    <w:rsid w:val="008238AB"/>
    <w:rsid w:val="008D194C"/>
    <w:rsid w:val="009019F3"/>
    <w:rsid w:val="0093206D"/>
    <w:rsid w:val="00A036B0"/>
    <w:rsid w:val="00A30A9C"/>
    <w:rsid w:val="00A9655B"/>
    <w:rsid w:val="00AD7F7E"/>
    <w:rsid w:val="00AF66C3"/>
    <w:rsid w:val="00B024CC"/>
    <w:rsid w:val="00B04D15"/>
    <w:rsid w:val="00B1230D"/>
    <w:rsid w:val="00B66AAF"/>
    <w:rsid w:val="00B90CC3"/>
    <w:rsid w:val="00BB0D78"/>
    <w:rsid w:val="00BC2051"/>
    <w:rsid w:val="00C011D8"/>
    <w:rsid w:val="00C06F20"/>
    <w:rsid w:val="00C21CB3"/>
    <w:rsid w:val="00C24884"/>
    <w:rsid w:val="00C34529"/>
    <w:rsid w:val="00C6182D"/>
    <w:rsid w:val="00C75DCD"/>
    <w:rsid w:val="00C76B24"/>
    <w:rsid w:val="00D011E3"/>
    <w:rsid w:val="00D05422"/>
    <w:rsid w:val="00D120A2"/>
    <w:rsid w:val="00D2617B"/>
    <w:rsid w:val="00D34A5A"/>
    <w:rsid w:val="00D57CC3"/>
    <w:rsid w:val="00D6216B"/>
    <w:rsid w:val="00D63367"/>
    <w:rsid w:val="00D67786"/>
    <w:rsid w:val="00DA713F"/>
    <w:rsid w:val="00DE1E2F"/>
    <w:rsid w:val="00DE4D73"/>
    <w:rsid w:val="00DF6233"/>
    <w:rsid w:val="00E05541"/>
    <w:rsid w:val="00E40DBA"/>
    <w:rsid w:val="00E63396"/>
    <w:rsid w:val="00E97E8F"/>
    <w:rsid w:val="00EA7C57"/>
    <w:rsid w:val="00ED301D"/>
    <w:rsid w:val="00ED692D"/>
    <w:rsid w:val="00EE34B1"/>
    <w:rsid w:val="00F4439B"/>
    <w:rsid w:val="00F50906"/>
    <w:rsid w:val="00F64670"/>
    <w:rsid w:val="00FA0E90"/>
    <w:rsid w:val="00FC0092"/>
    <w:rsid w:val="00FC15DE"/>
    <w:rsid w:val="00FD1F1F"/>
    <w:rsid w:val="00FD2542"/>
    <w:rsid w:val="00FD6F8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2ACABC0"/>
  <w15:chartTrackingRefBased/>
  <w15:docId w15:val="{BAE5E4E0-579F-48F6-A43D-9E516144E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1256"/>
    <w:rPr>
      <w:rFonts w:eastAsia="Calibri"/>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142D1"/>
    <w:pPr>
      <w:ind w:left="4956"/>
    </w:pPr>
    <w:rPr>
      <w:b/>
      <w:bCs/>
      <w:szCs w:val="16"/>
      <w:lang w:val="en-US"/>
    </w:rPr>
  </w:style>
  <w:style w:type="character" w:customStyle="1" w:styleId="a4">
    <w:name w:val="Основний текст з відступом Знак"/>
    <w:link w:val="a3"/>
    <w:locked/>
    <w:rsid w:val="000142D1"/>
    <w:rPr>
      <w:rFonts w:eastAsia="Calibri"/>
      <w:b/>
      <w:bCs/>
      <w:sz w:val="28"/>
      <w:szCs w:val="16"/>
      <w:lang w:val="en-US" w:eastAsia="ru-RU" w:bidi="ar-SA"/>
    </w:rPr>
  </w:style>
  <w:style w:type="paragraph" w:styleId="a5">
    <w:name w:val="Normal (Web)"/>
    <w:basedOn w:val="a"/>
    <w:rsid w:val="00FA0E90"/>
    <w:pPr>
      <w:spacing w:before="100" w:beforeAutospacing="1" w:after="100" w:afterAutospacing="1"/>
    </w:pPr>
    <w:rPr>
      <w:rFonts w:eastAsia="Times New Roman"/>
      <w:sz w:val="24"/>
      <w:lang w:val="ru-RU"/>
    </w:rPr>
  </w:style>
  <w:style w:type="paragraph" w:styleId="a6">
    <w:name w:val="Balloon Text"/>
    <w:basedOn w:val="a"/>
    <w:link w:val="a7"/>
    <w:rsid w:val="00206F3A"/>
    <w:rPr>
      <w:rFonts w:ascii="Segoe UI" w:hAnsi="Segoe UI" w:cs="Segoe UI"/>
      <w:sz w:val="18"/>
      <w:szCs w:val="18"/>
    </w:rPr>
  </w:style>
  <w:style w:type="character" w:customStyle="1" w:styleId="a7">
    <w:name w:val="Текст у виносці Знак"/>
    <w:link w:val="a6"/>
    <w:rsid w:val="00206F3A"/>
    <w:rPr>
      <w:rFonts w:ascii="Segoe UI" w:eastAsia="Calibri" w:hAnsi="Segoe UI" w:cs="Segoe UI"/>
      <w:sz w:val="18"/>
      <w:szCs w:val="18"/>
      <w:lang w:eastAsia="ru-RU"/>
    </w:rPr>
  </w:style>
  <w:style w:type="character" w:styleId="a8">
    <w:name w:val="Emphasis"/>
    <w:qFormat/>
    <w:rsid w:val="00D63367"/>
    <w:rPr>
      <w:i/>
      <w:iCs/>
    </w:rPr>
  </w:style>
  <w:style w:type="paragraph" w:customStyle="1" w:styleId="rvps2">
    <w:name w:val="rvps2"/>
    <w:basedOn w:val="a"/>
    <w:link w:val="rvps20"/>
    <w:uiPriority w:val="99"/>
    <w:rsid w:val="00D63367"/>
    <w:pPr>
      <w:spacing w:before="100" w:beforeAutospacing="1" w:after="100" w:afterAutospacing="1"/>
    </w:pPr>
    <w:rPr>
      <w:rFonts w:eastAsia="Times New Roman"/>
      <w:sz w:val="24"/>
      <w:lang w:val="ru-RU"/>
    </w:rPr>
  </w:style>
  <w:style w:type="character" w:customStyle="1" w:styleId="rvps20">
    <w:name w:val="rvps2 Знак"/>
    <w:link w:val="rvps2"/>
    <w:uiPriority w:val="99"/>
    <w:locked/>
    <w:rsid w:val="00D63367"/>
    <w:rPr>
      <w:sz w:val="24"/>
      <w:szCs w:val="24"/>
      <w:lang w:val="ru-RU" w:eastAsia="ru-RU"/>
    </w:rPr>
  </w:style>
  <w:style w:type="table" w:styleId="a9">
    <w:name w:val="Table Grid"/>
    <w:basedOn w:val="a1"/>
    <w:uiPriority w:val="99"/>
    <w:rsid w:val="00085FD2"/>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ody Text"/>
    <w:basedOn w:val="a"/>
    <w:link w:val="ab"/>
    <w:rsid w:val="00A9655B"/>
    <w:pPr>
      <w:spacing w:after="120"/>
    </w:pPr>
  </w:style>
  <w:style w:type="character" w:customStyle="1" w:styleId="ab">
    <w:name w:val="Основний текст Знак"/>
    <w:link w:val="aa"/>
    <w:rsid w:val="00A9655B"/>
    <w:rPr>
      <w:rFonts w:eastAsia="Calibri"/>
      <w:sz w:val="28"/>
      <w:szCs w:val="24"/>
      <w:lang w:eastAsia="ru-RU"/>
    </w:rPr>
  </w:style>
  <w:style w:type="character" w:styleId="ac">
    <w:name w:val="Strong"/>
    <w:uiPriority w:val="99"/>
    <w:qFormat/>
    <w:rsid w:val="00DA713F"/>
    <w:rPr>
      <w:rFonts w:cs="Times New Roman"/>
      <w:b/>
    </w:rPr>
  </w:style>
  <w:style w:type="character" w:customStyle="1" w:styleId="rvts0">
    <w:name w:val="rvts0"/>
    <w:rsid w:val="0066476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2</Pages>
  <Words>3056</Words>
  <Characters>1743</Characters>
  <Application>Microsoft Office Word</Application>
  <DocSecurity>0</DocSecurity>
  <Lines>14</Lines>
  <Paragraphs>9</Paragraphs>
  <ScaleCrop>false</ScaleCrop>
  <HeadingPairs>
    <vt:vector size="4" baseType="variant">
      <vt:variant>
        <vt:lpstr>Назва</vt:lpstr>
      </vt:variant>
      <vt:variant>
        <vt:i4>1</vt:i4>
      </vt:variant>
      <vt:variant>
        <vt:lpstr>Заголовки</vt:lpstr>
      </vt:variant>
      <vt:variant>
        <vt:i4>3</vt:i4>
      </vt:variant>
    </vt:vector>
  </HeadingPairs>
  <TitlesOfParts>
    <vt:vector size="4" baseType="lpstr">
      <vt:lpstr>10009</vt:lpstr>
      <vt:lpstr>До законопроекту</vt:lpstr>
      <vt:lpstr>за реєстр. №6240-2</vt:lpstr>
      <vt:lpstr/>
    </vt:vector>
  </TitlesOfParts>
  <Company>VR</Company>
  <LinksUpToDate>false</LinksUpToDate>
  <CharactersWithSpaces>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10009</dc:title>
  <dc:subject/>
  <dc:creator>User_UKS</dc:creator>
  <cp:keywords/>
  <dc:description/>
  <cp:lastModifiedBy>Олександр Володимирович Сторожук</cp:lastModifiedBy>
  <cp:revision>6</cp:revision>
  <cp:lastPrinted>2021-12-20T10:48:00Z</cp:lastPrinted>
  <dcterms:created xsi:type="dcterms:W3CDTF">2021-12-10T09:53:00Z</dcterms:created>
  <dcterms:modified xsi:type="dcterms:W3CDTF">2022-01-26T15:56:00Z</dcterms:modified>
</cp:coreProperties>
</file>