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D6" w:rsidRPr="00AE47D6" w:rsidRDefault="00AE47D6" w:rsidP="008E6F72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AE47D6">
        <w:rPr>
          <w:b/>
          <w:bCs/>
          <w:sz w:val="28"/>
          <w:szCs w:val="28"/>
        </w:rPr>
        <w:t>ПОЯСНЮВАЛЬНА ЗАПИСКА</w:t>
      </w:r>
    </w:p>
    <w:p w:rsidR="00022CCC" w:rsidRPr="006E0AE5" w:rsidRDefault="003153AC" w:rsidP="006E0AE5">
      <w:pPr>
        <w:ind w:firstLine="709"/>
        <w:jc w:val="center"/>
        <w:rPr>
          <w:b/>
          <w:bCs/>
          <w:sz w:val="28"/>
          <w:szCs w:val="28"/>
        </w:rPr>
      </w:pPr>
      <w:r w:rsidRPr="00AE47D6">
        <w:rPr>
          <w:b/>
          <w:bCs/>
          <w:sz w:val="28"/>
          <w:szCs w:val="28"/>
        </w:rPr>
        <w:t xml:space="preserve">до проекту Закону України </w:t>
      </w:r>
      <w:r w:rsidR="006E0AE5" w:rsidRPr="006E0AE5">
        <w:rPr>
          <w:b/>
          <w:bCs/>
          <w:sz w:val="28"/>
          <w:szCs w:val="28"/>
        </w:rPr>
        <w:t>про внесення змін до статті 19</w:t>
      </w:r>
      <w:r w:rsidR="006E0AE5">
        <w:rPr>
          <w:b/>
          <w:bCs/>
          <w:sz w:val="28"/>
          <w:szCs w:val="28"/>
        </w:rPr>
        <w:t xml:space="preserve"> Закону України «Про мисливське </w:t>
      </w:r>
      <w:r w:rsidR="006E0AE5" w:rsidRPr="006E0AE5">
        <w:rPr>
          <w:b/>
          <w:bCs/>
          <w:sz w:val="28"/>
          <w:szCs w:val="28"/>
        </w:rPr>
        <w:t>господарство та полювання» щодо охорони  тварин, занесених до Червоної книги України</w:t>
      </w:r>
    </w:p>
    <w:p w:rsidR="00AE47D6" w:rsidRPr="00AE47D6" w:rsidRDefault="00AE47D6" w:rsidP="008E6F72">
      <w:pPr>
        <w:rPr>
          <w:b/>
          <w:bCs/>
          <w:spacing w:val="-1"/>
          <w:sz w:val="28"/>
          <w:szCs w:val="28"/>
        </w:rPr>
      </w:pPr>
    </w:p>
    <w:p w:rsidR="008B3823" w:rsidRPr="008E6F72" w:rsidRDefault="003153AC" w:rsidP="00B830A2">
      <w:pPr>
        <w:spacing w:after="120"/>
        <w:ind w:firstLine="709"/>
        <w:jc w:val="both"/>
        <w:rPr>
          <w:b/>
          <w:bCs/>
          <w:sz w:val="28"/>
          <w:szCs w:val="28"/>
        </w:rPr>
      </w:pPr>
      <w:r w:rsidRPr="00AE47D6">
        <w:rPr>
          <w:b/>
          <w:bCs/>
          <w:sz w:val="28"/>
          <w:szCs w:val="28"/>
        </w:rPr>
        <w:t>1. Обґрунтува</w:t>
      </w:r>
      <w:r w:rsidR="00B830A2">
        <w:rPr>
          <w:b/>
          <w:bCs/>
          <w:sz w:val="28"/>
          <w:szCs w:val="28"/>
        </w:rPr>
        <w:t>ння необхідності прийняття акту</w:t>
      </w:r>
    </w:p>
    <w:p w:rsidR="006E0AE5" w:rsidRPr="006E0AE5" w:rsidRDefault="00FF240F" w:rsidP="006E0AE5">
      <w:pPr>
        <w:spacing w:after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 Закону України п</w:t>
      </w:r>
      <w:r w:rsidR="006E0AE5" w:rsidRPr="006E0AE5">
        <w:rPr>
          <w:bCs/>
          <w:sz w:val="28"/>
          <w:szCs w:val="28"/>
        </w:rPr>
        <w:t>ро внесення змін до Закону України «Про мисливське господарство та полювання» щодо охорони тварин, зане</w:t>
      </w:r>
      <w:r>
        <w:rPr>
          <w:bCs/>
          <w:sz w:val="28"/>
          <w:szCs w:val="28"/>
        </w:rPr>
        <w:t>сених до Червоної книги України</w:t>
      </w:r>
      <w:r w:rsidR="006E0AE5" w:rsidRPr="006E0AE5">
        <w:rPr>
          <w:bCs/>
          <w:sz w:val="28"/>
          <w:szCs w:val="28"/>
        </w:rPr>
        <w:t xml:space="preserve">  розроблено з метою удосконалення норм і пол</w:t>
      </w:r>
      <w:r>
        <w:rPr>
          <w:bCs/>
          <w:sz w:val="28"/>
          <w:szCs w:val="28"/>
        </w:rPr>
        <w:t>оже</w:t>
      </w:r>
      <w:r w:rsidR="00A346BD">
        <w:rPr>
          <w:bCs/>
          <w:sz w:val="28"/>
          <w:szCs w:val="28"/>
        </w:rPr>
        <w:t>нь чинного законодавства в частині</w:t>
      </w:r>
      <w:r w:rsidR="006E0AE5" w:rsidRPr="006E0AE5">
        <w:rPr>
          <w:bCs/>
          <w:sz w:val="28"/>
          <w:szCs w:val="28"/>
        </w:rPr>
        <w:t xml:space="preserve"> охорони тварин, занесених до Червоної книги України і охорони та раціонального використання мисливських птахів.</w:t>
      </w:r>
    </w:p>
    <w:p w:rsidR="006E0AE5" w:rsidRPr="006E0AE5" w:rsidRDefault="006E0AE5" w:rsidP="006E0AE5">
      <w:pPr>
        <w:spacing w:after="120"/>
        <w:ind w:firstLine="709"/>
        <w:jc w:val="both"/>
        <w:rPr>
          <w:bCs/>
          <w:sz w:val="28"/>
          <w:szCs w:val="28"/>
        </w:rPr>
      </w:pPr>
      <w:r w:rsidRPr="006E0AE5">
        <w:rPr>
          <w:bCs/>
          <w:sz w:val="28"/>
          <w:szCs w:val="28"/>
        </w:rPr>
        <w:t>У 2021 році бабак був внесений до Червоної книги України та відповідно до Закону України «Про Червону книгу України» на нього заборонено полювання. Разом з тим у статті 19 Закону України «Про мисливське господарство та полювання» дозволяється полювання на нього, що є незаконним. У зв'язку з цим до статті 19 Закону України «Про мисливське господарство та полювання» вносяться необхідні зміни.</w:t>
      </w:r>
    </w:p>
    <w:p w:rsidR="006E0AE5" w:rsidRPr="006E0AE5" w:rsidRDefault="006E0AE5" w:rsidP="006E0AE5">
      <w:pPr>
        <w:spacing w:after="120"/>
        <w:ind w:firstLine="709"/>
        <w:jc w:val="both"/>
        <w:rPr>
          <w:bCs/>
          <w:sz w:val="28"/>
          <w:szCs w:val="28"/>
        </w:rPr>
      </w:pPr>
      <w:r w:rsidRPr="006E0AE5">
        <w:rPr>
          <w:bCs/>
          <w:sz w:val="28"/>
          <w:szCs w:val="28"/>
        </w:rPr>
        <w:t>Як правило, полювання в Україні на водоплавну дичину відкривається в перші вихідні серпня.</w:t>
      </w:r>
    </w:p>
    <w:p w:rsidR="006E0AE5" w:rsidRPr="006E0AE5" w:rsidRDefault="006E0AE5" w:rsidP="006E0AE5">
      <w:pPr>
        <w:spacing w:after="120"/>
        <w:ind w:firstLine="709"/>
        <w:jc w:val="both"/>
        <w:rPr>
          <w:bCs/>
          <w:sz w:val="28"/>
          <w:szCs w:val="28"/>
        </w:rPr>
      </w:pPr>
      <w:r w:rsidRPr="006E0AE5">
        <w:rPr>
          <w:bCs/>
          <w:sz w:val="28"/>
          <w:szCs w:val="28"/>
        </w:rPr>
        <w:t>Однак, у зв'язку з глобальним потеплінням погода в серпні в Україні є дуже спекотною, в зв'язку з чим велика кількість вбитих мисливцями качок та інших мисливських водоплавних птахів від спеки приходить в непридатність, і їх викидають. З іншого боку в північних областях України пташенята качок та іншої водоплавної птиці ще не стають на крило, і тому не можуть літати. Їх відстріл є варварським і нічого спільного з цивілізованим полюванням не має. Подібне ставлення до цього природного ресурсу є нераціональним.</w:t>
      </w:r>
    </w:p>
    <w:p w:rsidR="006E0AE5" w:rsidRPr="006E0AE5" w:rsidRDefault="006E0AE5" w:rsidP="006E0AE5">
      <w:pPr>
        <w:spacing w:after="120"/>
        <w:ind w:firstLine="709"/>
        <w:jc w:val="both"/>
        <w:rPr>
          <w:bCs/>
          <w:sz w:val="28"/>
          <w:szCs w:val="28"/>
        </w:rPr>
      </w:pPr>
      <w:r w:rsidRPr="006E0AE5">
        <w:rPr>
          <w:bCs/>
          <w:sz w:val="28"/>
          <w:szCs w:val="28"/>
        </w:rPr>
        <w:t>Крім цього в серпні величезна кількість людей відпочиває біля річок і озер в наметах, ловить рибу. Проведення полювання в цей час на водоплавну дичину є дуже небезпечним для відпочиваючих, так як часто призводить до поранення або навіть смерті людей, які випадково попали під постріл. Щорічно в Україні під час полювання від випадкових пострілів нерідко нетверезих мисливців гине близько 20 сторонніх людей, сотні отримують поранення. Велика частина нещасних випадків відбувається саме під час літнього полювання на водоплавних.</w:t>
      </w:r>
    </w:p>
    <w:p w:rsidR="00E21B07" w:rsidRDefault="006E0AE5" w:rsidP="00E21B07">
      <w:pPr>
        <w:spacing w:after="120"/>
        <w:ind w:firstLine="709"/>
        <w:jc w:val="both"/>
        <w:rPr>
          <w:bCs/>
          <w:sz w:val="28"/>
          <w:szCs w:val="28"/>
        </w:rPr>
      </w:pPr>
      <w:r w:rsidRPr="006E0AE5">
        <w:rPr>
          <w:bCs/>
          <w:sz w:val="28"/>
          <w:szCs w:val="28"/>
        </w:rPr>
        <w:t xml:space="preserve">У зв'язку з цим пропонується перенести </w:t>
      </w:r>
      <w:r>
        <w:rPr>
          <w:bCs/>
          <w:sz w:val="28"/>
          <w:szCs w:val="28"/>
        </w:rPr>
        <w:t xml:space="preserve">терміни </w:t>
      </w:r>
      <w:r w:rsidRPr="006E0AE5">
        <w:rPr>
          <w:bCs/>
          <w:sz w:val="28"/>
          <w:szCs w:val="28"/>
        </w:rPr>
        <w:t xml:space="preserve">відкриття полювання на водоплавну дичину з серпня на вересень, </w:t>
      </w:r>
      <w:r>
        <w:rPr>
          <w:bCs/>
          <w:sz w:val="28"/>
          <w:szCs w:val="28"/>
        </w:rPr>
        <w:t>шляхом внесення відповідних змін</w:t>
      </w:r>
      <w:r w:rsidRPr="006E0AE5">
        <w:rPr>
          <w:bCs/>
          <w:sz w:val="28"/>
          <w:szCs w:val="28"/>
        </w:rPr>
        <w:t xml:space="preserve"> до статті 19 Закону України «Про мисливське господарство та полювання».</w:t>
      </w:r>
    </w:p>
    <w:p w:rsidR="009E281C" w:rsidRPr="00AE47D6" w:rsidRDefault="009E281C" w:rsidP="00E21B07">
      <w:pPr>
        <w:spacing w:after="120"/>
        <w:ind w:firstLine="709"/>
        <w:jc w:val="both"/>
        <w:rPr>
          <w:b/>
          <w:bCs/>
          <w:sz w:val="28"/>
          <w:szCs w:val="28"/>
        </w:rPr>
      </w:pPr>
      <w:r w:rsidRPr="00AE47D6">
        <w:rPr>
          <w:b/>
          <w:bCs/>
          <w:sz w:val="28"/>
          <w:szCs w:val="28"/>
        </w:rPr>
        <w:t>2. Цілі і завдання законопроекту</w:t>
      </w:r>
    </w:p>
    <w:p w:rsidR="001573E9" w:rsidRPr="001573E9" w:rsidRDefault="001573E9" w:rsidP="001573E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Метою</w:t>
      </w:r>
      <w:r w:rsidRPr="001573E9">
        <w:rPr>
          <w:sz w:val="28"/>
          <w:szCs w:val="28"/>
        </w:rPr>
        <w:t xml:space="preserve"> прийняття закону </w:t>
      </w:r>
      <w:r>
        <w:rPr>
          <w:sz w:val="28"/>
          <w:szCs w:val="28"/>
        </w:rPr>
        <w:t>є</w:t>
      </w:r>
      <w:r w:rsidRPr="001573E9">
        <w:rPr>
          <w:sz w:val="28"/>
          <w:szCs w:val="28"/>
        </w:rPr>
        <w:t xml:space="preserve"> дотримання принципів, правил та практик щодо охорони та захисту диких тварин відповідно до норм міжнародних екологічних </w:t>
      </w:r>
      <w:r w:rsidRPr="001573E9">
        <w:rPr>
          <w:sz w:val="28"/>
          <w:szCs w:val="28"/>
        </w:rPr>
        <w:lastRenderedPageBreak/>
        <w:t>угод та удосконалення норм і положень чинного законодавства щодо охорони дикої природи.</w:t>
      </w:r>
    </w:p>
    <w:p w:rsidR="009E281C" w:rsidRPr="003C130B" w:rsidRDefault="001573E9" w:rsidP="001573E9">
      <w:pPr>
        <w:spacing w:after="12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Основним завданням законопроекту</w:t>
      </w:r>
      <w:r w:rsidRPr="001573E9">
        <w:rPr>
          <w:sz w:val="28"/>
          <w:szCs w:val="28"/>
        </w:rPr>
        <w:t xml:space="preserve"> є охорона диких тварин, які знаходяться на межі зникнення та охороня</w:t>
      </w:r>
      <w:r>
        <w:rPr>
          <w:sz w:val="28"/>
          <w:szCs w:val="28"/>
        </w:rPr>
        <w:t>ються міжнародними договорами і конвенціями, що діють у  зазначеній сфері правового регулювання.</w:t>
      </w:r>
      <w:r w:rsidR="0015402D">
        <w:rPr>
          <w:color w:val="000000"/>
          <w:sz w:val="28"/>
          <w:szCs w:val="28"/>
          <w:shd w:val="clear" w:color="auto" w:fill="FFFFFF"/>
        </w:rPr>
        <w:t xml:space="preserve"> </w:t>
      </w:r>
      <w:r w:rsidR="00C47807" w:rsidRPr="00AE47D6">
        <w:rPr>
          <w:color w:val="000000"/>
          <w:sz w:val="28"/>
          <w:szCs w:val="28"/>
        </w:rPr>
        <w:t xml:space="preserve"> </w:t>
      </w:r>
    </w:p>
    <w:p w:rsidR="00E21B07" w:rsidRPr="00E21B07" w:rsidRDefault="003153AC" w:rsidP="00E21B07">
      <w:pPr>
        <w:pStyle w:val="21"/>
        <w:widowControl w:val="0"/>
        <w:spacing w:line="240" w:lineRule="auto"/>
        <w:ind w:left="-283" w:firstLine="992"/>
        <w:rPr>
          <w:b/>
          <w:bCs/>
          <w:sz w:val="28"/>
          <w:szCs w:val="28"/>
        </w:rPr>
      </w:pPr>
      <w:r w:rsidRPr="00AE47D6">
        <w:rPr>
          <w:b/>
          <w:bCs/>
          <w:sz w:val="28"/>
          <w:szCs w:val="28"/>
        </w:rPr>
        <w:t>3. Загальна характеристика і основні положення акту</w:t>
      </w:r>
      <w:r w:rsidR="00E21B07">
        <w:rPr>
          <w:sz w:val="28"/>
          <w:szCs w:val="28"/>
        </w:rPr>
        <w:t xml:space="preserve">  </w:t>
      </w:r>
      <w:r w:rsidR="00E21B07">
        <w:rPr>
          <w:sz w:val="28"/>
          <w:szCs w:val="28"/>
        </w:rPr>
        <w:tab/>
      </w:r>
    </w:p>
    <w:p w:rsidR="008378CF" w:rsidRPr="00AE47D6" w:rsidRDefault="0084797F" w:rsidP="0084797F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Зміни, які пропонуються поданим з</w:t>
      </w:r>
      <w:r w:rsidR="00E21B07" w:rsidRPr="00E21B07">
        <w:rPr>
          <w:sz w:val="28"/>
          <w:szCs w:val="28"/>
        </w:rPr>
        <w:t>аконопроект</w:t>
      </w:r>
      <w:r>
        <w:rPr>
          <w:sz w:val="28"/>
          <w:szCs w:val="28"/>
        </w:rPr>
        <w:t>ом,  приводять положення чинного</w:t>
      </w:r>
      <w:r w:rsidR="00E21B07" w:rsidRPr="00E21B07">
        <w:rPr>
          <w:sz w:val="28"/>
          <w:szCs w:val="28"/>
        </w:rPr>
        <w:t xml:space="preserve"> Закон</w:t>
      </w:r>
      <w:r>
        <w:rPr>
          <w:sz w:val="28"/>
          <w:szCs w:val="28"/>
        </w:rPr>
        <w:t>у</w:t>
      </w:r>
      <w:r w:rsidR="00E21B07" w:rsidRPr="00E21B07">
        <w:rPr>
          <w:sz w:val="28"/>
          <w:szCs w:val="28"/>
        </w:rPr>
        <w:t xml:space="preserve"> України «Про мисливське господарство та полюв</w:t>
      </w:r>
      <w:r>
        <w:rPr>
          <w:sz w:val="28"/>
          <w:szCs w:val="28"/>
        </w:rPr>
        <w:t>ання» у відповідність до вимог</w:t>
      </w:r>
      <w:r w:rsidR="00E21B07" w:rsidRPr="00E21B07">
        <w:rPr>
          <w:sz w:val="28"/>
          <w:szCs w:val="28"/>
        </w:rPr>
        <w:t xml:space="preserve"> Закону України «Про Червону книгу Україн</w:t>
      </w:r>
      <w:r>
        <w:rPr>
          <w:sz w:val="28"/>
          <w:szCs w:val="28"/>
        </w:rPr>
        <w:t xml:space="preserve">и», що дозволить </w:t>
      </w:r>
      <w:r w:rsidR="00FE03E1">
        <w:rPr>
          <w:sz w:val="28"/>
          <w:szCs w:val="28"/>
        </w:rPr>
        <w:t>нашій державі</w:t>
      </w:r>
      <w:r>
        <w:rPr>
          <w:sz w:val="28"/>
          <w:szCs w:val="28"/>
        </w:rPr>
        <w:t xml:space="preserve"> викон</w:t>
      </w:r>
      <w:r w:rsidR="00EE17D4">
        <w:rPr>
          <w:sz w:val="28"/>
          <w:szCs w:val="28"/>
        </w:rPr>
        <w:t>увати</w:t>
      </w:r>
      <w:r>
        <w:rPr>
          <w:sz w:val="28"/>
          <w:szCs w:val="28"/>
        </w:rPr>
        <w:t xml:space="preserve"> в повному обсязі взяті на себе міжнародні зобов’язання у сфері охорони</w:t>
      </w:r>
      <w:r w:rsidRPr="0084797F">
        <w:rPr>
          <w:sz w:val="28"/>
          <w:szCs w:val="28"/>
        </w:rPr>
        <w:t xml:space="preserve"> та захист</w:t>
      </w:r>
      <w:r>
        <w:rPr>
          <w:sz w:val="28"/>
          <w:szCs w:val="28"/>
        </w:rPr>
        <w:t>у</w:t>
      </w:r>
      <w:r w:rsidRPr="0084797F">
        <w:rPr>
          <w:sz w:val="28"/>
          <w:szCs w:val="28"/>
        </w:rPr>
        <w:t xml:space="preserve"> дико</w:t>
      </w:r>
      <w:r w:rsidR="00FE03E1">
        <w:rPr>
          <w:sz w:val="28"/>
          <w:szCs w:val="28"/>
        </w:rPr>
        <w:t>ї фауни і природних середовищ</w:t>
      </w:r>
      <w:r w:rsidRPr="0084797F">
        <w:rPr>
          <w:sz w:val="28"/>
          <w:szCs w:val="28"/>
        </w:rPr>
        <w:t xml:space="preserve"> існування</w:t>
      </w:r>
      <w:r w:rsidR="00FE03E1">
        <w:rPr>
          <w:sz w:val="28"/>
          <w:szCs w:val="28"/>
        </w:rPr>
        <w:t xml:space="preserve"> її представників</w:t>
      </w:r>
      <w:r w:rsidRPr="0084797F">
        <w:rPr>
          <w:sz w:val="28"/>
          <w:szCs w:val="28"/>
        </w:rPr>
        <w:t>.</w:t>
      </w:r>
    </w:p>
    <w:p w:rsidR="003153AC" w:rsidRPr="00AE47D6" w:rsidRDefault="003153AC" w:rsidP="00AE47D6">
      <w:pPr>
        <w:pStyle w:val="21"/>
        <w:spacing w:line="240" w:lineRule="auto"/>
        <w:ind w:firstLine="709"/>
        <w:rPr>
          <w:b/>
          <w:bCs/>
          <w:sz w:val="28"/>
          <w:szCs w:val="28"/>
        </w:rPr>
      </w:pPr>
      <w:r w:rsidRPr="00AE47D6">
        <w:rPr>
          <w:b/>
          <w:bCs/>
          <w:sz w:val="28"/>
          <w:szCs w:val="28"/>
        </w:rPr>
        <w:t>4. Стан нормативно-правової бази</w:t>
      </w:r>
    </w:p>
    <w:p w:rsidR="008378CF" w:rsidRDefault="00C351F0" w:rsidP="00AE47D6">
      <w:pPr>
        <w:pStyle w:val="2"/>
        <w:spacing w:after="120" w:line="240" w:lineRule="auto"/>
        <w:ind w:firstLine="709"/>
        <w:rPr>
          <w:sz w:val="28"/>
          <w:szCs w:val="28"/>
          <w:lang w:val="uk-UA"/>
        </w:rPr>
      </w:pPr>
      <w:r w:rsidRPr="00AE47D6">
        <w:rPr>
          <w:sz w:val="28"/>
          <w:szCs w:val="28"/>
          <w:lang w:val="uk-UA"/>
        </w:rPr>
        <w:t>У даній сфері правового регулювання діють Констит</w:t>
      </w:r>
      <w:r w:rsidR="006E6847">
        <w:rPr>
          <w:sz w:val="28"/>
          <w:szCs w:val="28"/>
          <w:lang w:val="uk-UA"/>
        </w:rPr>
        <w:t xml:space="preserve">уція України, </w:t>
      </w:r>
      <w:r w:rsidR="008378CF">
        <w:rPr>
          <w:sz w:val="28"/>
          <w:szCs w:val="28"/>
          <w:lang w:val="uk-UA"/>
        </w:rPr>
        <w:t>Закон</w:t>
      </w:r>
      <w:r w:rsidR="00D64E87">
        <w:rPr>
          <w:sz w:val="28"/>
          <w:szCs w:val="28"/>
          <w:lang w:val="uk-UA"/>
        </w:rPr>
        <w:t xml:space="preserve">и України </w:t>
      </w:r>
      <w:r w:rsidR="00D64E87" w:rsidRPr="00D64E87">
        <w:rPr>
          <w:sz w:val="28"/>
          <w:szCs w:val="28"/>
          <w:lang w:val="uk-UA"/>
        </w:rPr>
        <w:t>«Про Червону книгу України», «Про тваринний світ»,  «Про охорону навколишнього природного середовища», «Про природно-заповідний фонд України», «Про захист тварин від жорстокого поводження», «Про мислив</w:t>
      </w:r>
      <w:r w:rsidR="00D64E87">
        <w:rPr>
          <w:sz w:val="28"/>
          <w:szCs w:val="28"/>
          <w:lang w:val="uk-UA"/>
        </w:rPr>
        <w:t>ське господарство та полювання»,</w:t>
      </w:r>
      <w:r w:rsidR="0082414F">
        <w:rPr>
          <w:sz w:val="28"/>
          <w:szCs w:val="28"/>
          <w:lang w:val="uk-UA"/>
        </w:rPr>
        <w:t xml:space="preserve"> інші нормативно-правові акти.</w:t>
      </w:r>
    </w:p>
    <w:p w:rsidR="00C351F0" w:rsidRPr="00AE47D6" w:rsidRDefault="00C351F0" w:rsidP="00AE47D6">
      <w:pPr>
        <w:pStyle w:val="2"/>
        <w:spacing w:after="120" w:line="240" w:lineRule="auto"/>
        <w:ind w:firstLine="709"/>
        <w:rPr>
          <w:sz w:val="28"/>
          <w:szCs w:val="28"/>
          <w:lang w:val="uk-UA"/>
        </w:rPr>
      </w:pPr>
      <w:r w:rsidRPr="00AE47D6">
        <w:rPr>
          <w:sz w:val="28"/>
          <w:szCs w:val="28"/>
          <w:lang w:val="uk-UA"/>
        </w:rPr>
        <w:t xml:space="preserve">Прийняття даного проекту Закону не тягне за собою необхідності внесення змін до інших законів України. </w:t>
      </w:r>
    </w:p>
    <w:p w:rsidR="003153AC" w:rsidRPr="00AE47D6" w:rsidRDefault="003153AC" w:rsidP="00AE47D6">
      <w:pPr>
        <w:spacing w:after="120"/>
        <w:ind w:firstLine="709"/>
        <w:jc w:val="both"/>
        <w:rPr>
          <w:b/>
          <w:bCs/>
          <w:sz w:val="28"/>
          <w:szCs w:val="28"/>
        </w:rPr>
      </w:pPr>
      <w:r w:rsidRPr="00AE47D6">
        <w:rPr>
          <w:b/>
          <w:bCs/>
          <w:sz w:val="28"/>
          <w:szCs w:val="28"/>
        </w:rPr>
        <w:t>5. Фінансово-економічне обґрунтування</w:t>
      </w:r>
    </w:p>
    <w:p w:rsidR="00404096" w:rsidRPr="00AE47D6" w:rsidRDefault="00091EC0" w:rsidP="00AE47D6">
      <w:pPr>
        <w:pStyle w:val="ad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Реалізація положень з</w:t>
      </w:r>
      <w:r w:rsidR="003153AC" w:rsidRPr="00AE47D6">
        <w:rPr>
          <w:sz w:val="28"/>
          <w:szCs w:val="28"/>
          <w:lang w:val="uk-UA"/>
        </w:rPr>
        <w:t>ак</w:t>
      </w:r>
      <w:r w:rsidR="001B4B36">
        <w:rPr>
          <w:sz w:val="28"/>
          <w:szCs w:val="28"/>
          <w:lang w:val="uk-UA"/>
        </w:rPr>
        <w:t>онопроект</w:t>
      </w:r>
      <w:r>
        <w:rPr>
          <w:sz w:val="28"/>
          <w:szCs w:val="28"/>
          <w:lang w:val="uk-UA"/>
        </w:rPr>
        <w:t>у</w:t>
      </w:r>
      <w:r w:rsidR="001B4B36">
        <w:rPr>
          <w:sz w:val="28"/>
          <w:szCs w:val="28"/>
          <w:lang w:val="uk-UA"/>
        </w:rPr>
        <w:t xml:space="preserve"> не потребує</w:t>
      </w:r>
      <w:r w:rsidR="003153AC" w:rsidRPr="00AE47D6">
        <w:rPr>
          <w:sz w:val="28"/>
          <w:szCs w:val="28"/>
          <w:lang w:val="uk-UA"/>
        </w:rPr>
        <w:t xml:space="preserve"> видатків з Держа</w:t>
      </w:r>
      <w:r w:rsidR="00D91529">
        <w:rPr>
          <w:sz w:val="28"/>
          <w:szCs w:val="28"/>
          <w:lang w:val="uk-UA"/>
        </w:rPr>
        <w:t>вного бюджету України</w:t>
      </w:r>
      <w:r w:rsidR="003153AC" w:rsidRPr="00AE47D6">
        <w:rPr>
          <w:sz w:val="28"/>
          <w:szCs w:val="28"/>
          <w:lang w:val="uk-UA"/>
        </w:rPr>
        <w:t>.</w:t>
      </w:r>
    </w:p>
    <w:p w:rsidR="003153AC" w:rsidRPr="00AE47D6" w:rsidRDefault="003153AC" w:rsidP="00AE47D6">
      <w:pPr>
        <w:pStyle w:val="2"/>
        <w:spacing w:after="120" w:line="240" w:lineRule="auto"/>
        <w:ind w:firstLine="709"/>
        <w:rPr>
          <w:b/>
          <w:bCs/>
          <w:sz w:val="28"/>
          <w:szCs w:val="28"/>
          <w:lang w:val="uk-UA"/>
        </w:rPr>
      </w:pPr>
      <w:r w:rsidRPr="00AE47D6">
        <w:rPr>
          <w:b/>
          <w:bCs/>
          <w:sz w:val="28"/>
          <w:szCs w:val="28"/>
          <w:lang w:val="uk-UA"/>
        </w:rPr>
        <w:t>6. Прогноз соціально-економічних та інших наслідків  прийняття акту</w:t>
      </w:r>
    </w:p>
    <w:p w:rsidR="00C47807" w:rsidRDefault="00B077D9" w:rsidP="00AE47D6">
      <w:pPr>
        <w:pStyle w:val="21"/>
        <w:widowControl w:val="0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Прийняття</w:t>
      </w:r>
      <w:r w:rsidR="000177B0">
        <w:rPr>
          <w:sz w:val="28"/>
          <w:szCs w:val="28"/>
        </w:rPr>
        <w:t xml:space="preserve"> </w:t>
      </w:r>
      <w:r w:rsidR="000177B0" w:rsidRPr="000177B0">
        <w:rPr>
          <w:sz w:val="28"/>
          <w:szCs w:val="28"/>
        </w:rPr>
        <w:t>проекту Закону України про внесення змін до статті 19 Закону України «Про мисливське господарство та полювання» щодо охорони  тварин, занесених до Червоної книги України</w:t>
      </w:r>
      <w:r w:rsidR="0099609B">
        <w:rPr>
          <w:sz w:val="28"/>
          <w:szCs w:val="28"/>
        </w:rPr>
        <w:t xml:space="preserve"> </w:t>
      </w:r>
      <w:r w:rsidR="000177B0">
        <w:rPr>
          <w:sz w:val="28"/>
          <w:szCs w:val="28"/>
        </w:rPr>
        <w:t>п</w:t>
      </w:r>
      <w:r w:rsidR="0099609B">
        <w:rPr>
          <w:sz w:val="28"/>
          <w:szCs w:val="28"/>
        </w:rPr>
        <w:t>ризведе</w:t>
      </w:r>
      <w:r>
        <w:rPr>
          <w:sz w:val="28"/>
          <w:szCs w:val="28"/>
        </w:rPr>
        <w:t xml:space="preserve"> до модернізації чинного законодавства у природоохоронній сфері</w:t>
      </w:r>
      <w:r w:rsidR="0099609B" w:rsidRPr="0099609B">
        <w:rPr>
          <w:sz w:val="28"/>
          <w:szCs w:val="28"/>
        </w:rPr>
        <w:t>, сприятиме гармонізації законодавства України з</w:t>
      </w:r>
      <w:r>
        <w:rPr>
          <w:sz w:val="28"/>
          <w:szCs w:val="28"/>
        </w:rPr>
        <w:t xml:space="preserve"> екологічним </w:t>
      </w:r>
      <w:r w:rsidR="0099609B" w:rsidRPr="0099609B">
        <w:rPr>
          <w:sz w:val="28"/>
          <w:szCs w:val="28"/>
        </w:rPr>
        <w:t xml:space="preserve"> правом ЄС та відповідатиме зобов’язанням, які взяла на себе Україна, відповідно  до міжнародних договорів з охорони фауни, флори, посиленню захисту територій і об’єктів природно-заповідного фонду.</w:t>
      </w:r>
    </w:p>
    <w:p w:rsidR="002B4C78" w:rsidRPr="00AE47D6" w:rsidRDefault="002B4C78" w:rsidP="00B07A48">
      <w:pPr>
        <w:spacing w:after="120"/>
        <w:rPr>
          <w:b/>
          <w:bCs/>
          <w:sz w:val="28"/>
          <w:szCs w:val="28"/>
        </w:rPr>
      </w:pPr>
    </w:p>
    <w:p w:rsidR="00337632" w:rsidRPr="008378CF" w:rsidRDefault="00B07A48" w:rsidP="0033763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 w:rsidR="00B24F90">
        <w:rPr>
          <w:b/>
          <w:bCs/>
          <w:sz w:val="28"/>
          <w:szCs w:val="28"/>
        </w:rPr>
        <w:t>Наро</w:t>
      </w:r>
      <w:r w:rsidR="00503434">
        <w:rPr>
          <w:b/>
          <w:bCs/>
          <w:sz w:val="28"/>
          <w:szCs w:val="28"/>
        </w:rPr>
        <w:t>дний</w:t>
      </w:r>
      <w:r w:rsidR="002B4C78" w:rsidRPr="00AE47D6">
        <w:rPr>
          <w:b/>
          <w:bCs/>
          <w:sz w:val="28"/>
          <w:szCs w:val="28"/>
        </w:rPr>
        <w:t xml:space="preserve"> депутат </w:t>
      </w:r>
      <w:r w:rsidR="002B4C78" w:rsidRPr="008378CF">
        <w:rPr>
          <w:b/>
          <w:bCs/>
          <w:sz w:val="28"/>
          <w:szCs w:val="28"/>
        </w:rPr>
        <w:t>України</w:t>
      </w:r>
      <w:r w:rsidR="002A5351">
        <w:rPr>
          <w:b/>
          <w:bCs/>
          <w:sz w:val="28"/>
          <w:szCs w:val="28"/>
        </w:rPr>
        <w:t xml:space="preserve">                                 </w:t>
      </w:r>
      <w:r w:rsidR="00503434">
        <w:rPr>
          <w:b/>
          <w:bCs/>
          <w:sz w:val="28"/>
          <w:szCs w:val="28"/>
        </w:rPr>
        <w:t xml:space="preserve">                      С.В. Кузьміних</w:t>
      </w:r>
      <w:r w:rsidR="002A5351">
        <w:rPr>
          <w:b/>
          <w:bCs/>
          <w:sz w:val="28"/>
          <w:szCs w:val="28"/>
        </w:rPr>
        <w:t xml:space="preserve">                          </w:t>
      </w:r>
    </w:p>
    <w:p w:rsidR="00B24F90" w:rsidRPr="008378CF" w:rsidRDefault="002B4C78" w:rsidP="002A5351">
      <w:pPr>
        <w:rPr>
          <w:b/>
          <w:bCs/>
          <w:sz w:val="28"/>
          <w:szCs w:val="28"/>
        </w:rPr>
      </w:pPr>
      <w:r w:rsidRPr="008378CF">
        <w:rPr>
          <w:b/>
          <w:bCs/>
          <w:sz w:val="28"/>
          <w:szCs w:val="28"/>
        </w:rPr>
        <w:tab/>
      </w:r>
      <w:r w:rsidRPr="008378CF">
        <w:rPr>
          <w:b/>
          <w:bCs/>
          <w:sz w:val="28"/>
          <w:szCs w:val="28"/>
        </w:rPr>
        <w:tab/>
        <w:t xml:space="preserve">                                 </w:t>
      </w:r>
      <w:r w:rsidR="00AE47D6" w:rsidRPr="008378CF">
        <w:rPr>
          <w:b/>
          <w:bCs/>
          <w:sz w:val="28"/>
          <w:szCs w:val="28"/>
        </w:rPr>
        <w:t xml:space="preserve">          </w:t>
      </w:r>
      <w:r w:rsidR="00B24F90" w:rsidRPr="008378CF">
        <w:rPr>
          <w:b/>
          <w:bCs/>
          <w:sz w:val="28"/>
          <w:szCs w:val="28"/>
        </w:rPr>
        <w:t xml:space="preserve">                             </w:t>
      </w:r>
    </w:p>
    <w:sectPr w:rsidR="00B24F90" w:rsidRPr="008378CF" w:rsidSect="00022CC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58" w:right="746" w:bottom="1438" w:left="12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ED4" w:rsidRDefault="00687ED4">
      <w:r>
        <w:separator/>
      </w:r>
    </w:p>
  </w:endnote>
  <w:endnote w:type="continuationSeparator" w:id="0">
    <w:p w:rsidR="00687ED4" w:rsidRDefault="00687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Arial Narrow"/>
    <w:charset w:val="00"/>
    <w:family w:val="swiss"/>
    <w:pitch w:val="variable"/>
    <w:sig w:usb0="000000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B18" w:rsidRDefault="00C50B1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B18" w:rsidRDefault="00C50B18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138DF">
      <w:rPr>
        <w:noProof/>
      </w:rPr>
      <w:t>2</w:t>
    </w:r>
    <w:r>
      <w:fldChar w:fldCharType="end"/>
    </w:r>
  </w:p>
  <w:p w:rsidR="00C351F0" w:rsidRDefault="00C351F0" w:rsidP="00FC533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B18" w:rsidRDefault="00C50B1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ED4" w:rsidRDefault="00687ED4">
      <w:r>
        <w:separator/>
      </w:r>
    </w:p>
  </w:footnote>
  <w:footnote w:type="continuationSeparator" w:id="0">
    <w:p w:rsidR="00687ED4" w:rsidRDefault="00687E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B18" w:rsidRDefault="00C50B18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B18" w:rsidRDefault="00C50B18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B18" w:rsidRDefault="00C50B1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33F1C"/>
    <w:multiLevelType w:val="hybridMultilevel"/>
    <w:tmpl w:val="3C90B6A6"/>
    <w:lvl w:ilvl="0" w:tplc="8BAEF6D8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" w15:restartNumberingAfterBreak="0">
    <w:nsid w:val="573C6A9E"/>
    <w:multiLevelType w:val="hybridMultilevel"/>
    <w:tmpl w:val="AA340060"/>
    <w:lvl w:ilvl="0" w:tplc="0E60BD2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6D051718"/>
    <w:multiLevelType w:val="hybridMultilevel"/>
    <w:tmpl w:val="5D7CCF88"/>
    <w:lvl w:ilvl="0" w:tplc="349007F4">
      <w:start w:val="1"/>
      <w:numFmt w:val="decimal"/>
      <w:lvlText w:val="%1)"/>
      <w:lvlJc w:val="left"/>
      <w:pPr>
        <w:tabs>
          <w:tab w:val="num" w:pos="2535"/>
        </w:tabs>
        <w:ind w:left="2535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33E"/>
    <w:rsid w:val="00012A00"/>
    <w:rsid w:val="000177B0"/>
    <w:rsid w:val="00021872"/>
    <w:rsid w:val="00022CCC"/>
    <w:rsid w:val="00027A89"/>
    <w:rsid w:val="00061B3A"/>
    <w:rsid w:val="0008064B"/>
    <w:rsid w:val="000908A1"/>
    <w:rsid w:val="00091EC0"/>
    <w:rsid w:val="00094022"/>
    <w:rsid w:val="000A10F8"/>
    <w:rsid w:val="000F23CB"/>
    <w:rsid w:val="00114AC0"/>
    <w:rsid w:val="00145BBE"/>
    <w:rsid w:val="0015402D"/>
    <w:rsid w:val="001573E9"/>
    <w:rsid w:val="00190A32"/>
    <w:rsid w:val="00191F85"/>
    <w:rsid w:val="0019425B"/>
    <w:rsid w:val="001B4B36"/>
    <w:rsid w:val="001B55A5"/>
    <w:rsid w:val="001C39BF"/>
    <w:rsid w:val="00216B4B"/>
    <w:rsid w:val="002231F8"/>
    <w:rsid w:val="002A152E"/>
    <w:rsid w:val="002A1946"/>
    <w:rsid w:val="002A5351"/>
    <w:rsid w:val="002B4C78"/>
    <w:rsid w:val="002E6A19"/>
    <w:rsid w:val="003102C7"/>
    <w:rsid w:val="0031436A"/>
    <w:rsid w:val="003153AC"/>
    <w:rsid w:val="003203B0"/>
    <w:rsid w:val="003333F2"/>
    <w:rsid w:val="00337632"/>
    <w:rsid w:val="00347DA5"/>
    <w:rsid w:val="003C130B"/>
    <w:rsid w:val="003E4D37"/>
    <w:rsid w:val="003E5C05"/>
    <w:rsid w:val="0040094A"/>
    <w:rsid w:val="00404096"/>
    <w:rsid w:val="00436982"/>
    <w:rsid w:val="00457B2D"/>
    <w:rsid w:val="004756C0"/>
    <w:rsid w:val="00497215"/>
    <w:rsid w:val="004B3EC6"/>
    <w:rsid w:val="004D0C21"/>
    <w:rsid w:val="004F59BD"/>
    <w:rsid w:val="00503434"/>
    <w:rsid w:val="00511D15"/>
    <w:rsid w:val="00516125"/>
    <w:rsid w:val="00520C36"/>
    <w:rsid w:val="0052745B"/>
    <w:rsid w:val="00535481"/>
    <w:rsid w:val="00575D20"/>
    <w:rsid w:val="005D4FE3"/>
    <w:rsid w:val="005D6FA0"/>
    <w:rsid w:val="005E2398"/>
    <w:rsid w:val="005E5016"/>
    <w:rsid w:val="00623DED"/>
    <w:rsid w:val="006607A8"/>
    <w:rsid w:val="00680B7D"/>
    <w:rsid w:val="00687ED4"/>
    <w:rsid w:val="006B51E2"/>
    <w:rsid w:val="006E0AE5"/>
    <w:rsid w:val="006E53FB"/>
    <w:rsid w:val="006E6847"/>
    <w:rsid w:val="006F06AC"/>
    <w:rsid w:val="007016D3"/>
    <w:rsid w:val="00714A13"/>
    <w:rsid w:val="00733EF2"/>
    <w:rsid w:val="007343C7"/>
    <w:rsid w:val="00762233"/>
    <w:rsid w:val="00773D59"/>
    <w:rsid w:val="007777A3"/>
    <w:rsid w:val="0078638B"/>
    <w:rsid w:val="007B2576"/>
    <w:rsid w:val="007D00A3"/>
    <w:rsid w:val="007E1B85"/>
    <w:rsid w:val="007E6602"/>
    <w:rsid w:val="008111AA"/>
    <w:rsid w:val="0082414F"/>
    <w:rsid w:val="008269F0"/>
    <w:rsid w:val="008378CF"/>
    <w:rsid w:val="0084797F"/>
    <w:rsid w:val="00876A67"/>
    <w:rsid w:val="00876AFA"/>
    <w:rsid w:val="008B3823"/>
    <w:rsid w:val="008C1660"/>
    <w:rsid w:val="008E6667"/>
    <w:rsid w:val="008E6F72"/>
    <w:rsid w:val="00910654"/>
    <w:rsid w:val="00927A30"/>
    <w:rsid w:val="00933639"/>
    <w:rsid w:val="00974236"/>
    <w:rsid w:val="009757D6"/>
    <w:rsid w:val="009934FD"/>
    <w:rsid w:val="0099609B"/>
    <w:rsid w:val="009A4C97"/>
    <w:rsid w:val="009D3375"/>
    <w:rsid w:val="009E281C"/>
    <w:rsid w:val="00A346BD"/>
    <w:rsid w:val="00A614F0"/>
    <w:rsid w:val="00A61FB4"/>
    <w:rsid w:val="00A643BE"/>
    <w:rsid w:val="00A66C47"/>
    <w:rsid w:val="00A94401"/>
    <w:rsid w:val="00A9464E"/>
    <w:rsid w:val="00AA09B5"/>
    <w:rsid w:val="00AA0A92"/>
    <w:rsid w:val="00AA0B06"/>
    <w:rsid w:val="00AA53F1"/>
    <w:rsid w:val="00AB59C5"/>
    <w:rsid w:val="00AC1137"/>
    <w:rsid w:val="00AD14C2"/>
    <w:rsid w:val="00AE47D6"/>
    <w:rsid w:val="00AE79F3"/>
    <w:rsid w:val="00B077D9"/>
    <w:rsid w:val="00B07A48"/>
    <w:rsid w:val="00B138DF"/>
    <w:rsid w:val="00B1509B"/>
    <w:rsid w:val="00B20393"/>
    <w:rsid w:val="00B24F90"/>
    <w:rsid w:val="00B55079"/>
    <w:rsid w:val="00B55431"/>
    <w:rsid w:val="00B77F34"/>
    <w:rsid w:val="00B830A2"/>
    <w:rsid w:val="00B849BD"/>
    <w:rsid w:val="00BB5FA8"/>
    <w:rsid w:val="00C17531"/>
    <w:rsid w:val="00C30161"/>
    <w:rsid w:val="00C34782"/>
    <w:rsid w:val="00C351F0"/>
    <w:rsid w:val="00C47807"/>
    <w:rsid w:val="00C50B18"/>
    <w:rsid w:val="00C5690A"/>
    <w:rsid w:val="00C62620"/>
    <w:rsid w:val="00C92A54"/>
    <w:rsid w:val="00CA2BCF"/>
    <w:rsid w:val="00CA31FF"/>
    <w:rsid w:val="00D10193"/>
    <w:rsid w:val="00D2320B"/>
    <w:rsid w:val="00D40119"/>
    <w:rsid w:val="00D4261A"/>
    <w:rsid w:val="00D543B5"/>
    <w:rsid w:val="00D64E87"/>
    <w:rsid w:val="00D77C8A"/>
    <w:rsid w:val="00D812AC"/>
    <w:rsid w:val="00D91529"/>
    <w:rsid w:val="00D93B3A"/>
    <w:rsid w:val="00DB4543"/>
    <w:rsid w:val="00DB4B2C"/>
    <w:rsid w:val="00DD078F"/>
    <w:rsid w:val="00DF7798"/>
    <w:rsid w:val="00E2081E"/>
    <w:rsid w:val="00E21B07"/>
    <w:rsid w:val="00E46856"/>
    <w:rsid w:val="00E55815"/>
    <w:rsid w:val="00E72D9F"/>
    <w:rsid w:val="00E76EE7"/>
    <w:rsid w:val="00E9430C"/>
    <w:rsid w:val="00E96DCF"/>
    <w:rsid w:val="00EA2D0E"/>
    <w:rsid w:val="00EA7920"/>
    <w:rsid w:val="00EC2B62"/>
    <w:rsid w:val="00EE17D4"/>
    <w:rsid w:val="00EF0A95"/>
    <w:rsid w:val="00F01773"/>
    <w:rsid w:val="00F01A87"/>
    <w:rsid w:val="00F05285"/>
    <w:rsid w:val="00F76D6A"/>
    <w:rsid w:val="00F87070"/>
    <w:rsid w:val="00FC533E"/>
    <w:rsid w:val="00FE03E1"/>
    <w:rsid w:val="00FE0A55"/>
    <w:rsid w:val="00FF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457535F-9EF2-493B-92F4-2A87F35E7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3AC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B4C7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uk-UA" w:eastAsia="x-none"/>
    </w:rPr>
  </w:style>
  <w:style w:type="paragraph" w:customStyle="1" w:styleId="a3">
    <w:name w:val="Нормальний текст"/>
    <w:basedOn w:val="a"/>
    <w:uiPriority w:val="99"/>
    <w:rsid w:val="00FC533E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">
    <w:name w:val="Body Text Indent 2"/>
    <w:basedOn w:val="a"/>
    <w:link w:val="20"/>
    <w:uiPriority w:val="99"/>
    <w:rsid w:val="00FC533E"/>
    <w:pPr>
      <w:spacing w:line="360" w:lineRule="auto"/>
      <w:ind w:firstLine="720"/>
      <w:jc w:val="both"/>
    </w:pPr>
    <w:rPr>
      <w:sz w:val="22"/>
      <w:szCs w:val="22"/>
      <w:lang w:val="en-US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4">
    <w:name w:val="Body Text Indent"/>
    <w:basedOn w:val="a"/>
    <w:link w:val="a5"/>
    <w:uiPriority w:val="99"/>
    <w:rsid w:val="00FC533E"/>
    <w:pPr>
      <w:spacing w:line="360" w:lineRule="auto"/>
      <w:ind w:firstLine="720"/>
      <w:jc w:val="both"/>
    </w:pPr>
    <w:rPr>
      <w:i/>
      <w:iCs/>
      <w:lang w:val="en-US"/>
    </w:rPr>
  </w:style>
  <w:style w:type="character" w:customStyle="1" w:styleId="a5">
    <w:name w:val="Основний текст з відступом Знак"/>
    <w:basedOn w:val="a0"/>
    <w:link w:val="a4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6">
    <w:name w:val="footer"/>
    <w:basedOn w:val="a"/>
    <w:link w:val="a7"/>
    <w:uiPriority w:val="99"/>
    <w:rsid w:val="00FC533E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locked/>
    <w:rPr>
      <w:rFonts w:cs="Times New Roman"/>
      <w:sz w:val="24"/>
      <w:szCs w:val="24"/>
      <w:lang w:val="uk-UA" w:eastAsia="x-none"/>
    </w:rPr>
  </w:style>
  <w:style w:type="character" w:styleId="a8">
    <w:name w:val="page number"/>
    <w:basedOn w:val="a0"/>
    <w:uiPriority w:val="99"/>
    <w:rsid w:val="00FC533E"/>
    <w:rPr>
      <w:rFonts w:cs="Times New Roman"/>
    </w:rPr>
  </w:style>
  <w:style w:type="paragraph" w:styleId="a9">
    <w:name w:val="header"/>
    <w:basedOn w:val="a"/>
    <w:link w:val="aa"/>
    <w:uiPriority w:val="99"/>
    <w:rsid w:val="00FC533E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b">
    <w:name w:val="Balloon Text"/>
    <w:basedOn w:val="a"/>
    <w:link w:val="ac"/>
    <w:uiPriority w:val="99"/>
    <w:semiHidden/>
    <w:rsid w:val="008111AA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styleId="21">
    <w:name w:val="Body Text 2"/>
    <w:basedOn w:val="a"/>
    <w:link w:val="22"/>
    <w:uiPriority w:val="99"/>
    <w:rsid w:val="003153AC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d">
    <w:name w:val="Normal (Web)"/>
    <w:basedOn w:val="a"/>
    <w:uiPriority w:val="99"/>
    <w:rsid w:val="003153AC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378130">
          <w:blockQuote w:val="1"/>
          <w:marLeft w:val="0"/>
          <w:marRight w:val="0"/>
          <w:marTop w:val="0"/>
          <w:marBottom w:val="450"/>
          <w:divBdr>
            <w:top w:val="single" w:sz="6" w:space="23" w:color="auto"/>
            <w:left w:val="single" w:sz="6" w:space="31" w:color="auto"/>
            <w:bottom w:val="single" w:sz="6" w:space="23" w:color="auto"/>
            <w:right w:val="single" w:sz="6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5ECEEC-56B7-48D0-A9AB-CD6F964D25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B4ADA0-D48A-4C0A-BA74-7E75E7E6AB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051965-F943-436E-BE58-3CEDAE40F0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2945</Words>
  <Characters>1679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2021-11-18T09:12:00Z</dcterms:created>
  <dcterms:modified xsi:type="dcterms:W3CDTF">2021-11-18T09:12:00Z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