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FD5626" w14:textId="77777777" w:rsidR="0014556D" w:rsidRPr="00D1560D" w:rsidRDefault="0014556D" w:rsidP="0014556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27"/>
          <w:szCs w:val="27"/>
          <w:lang w:val="uk-UA" w:eastAsia="ru-RU"/>
        </w:rPr>
      </w:pPr>
      <w:bookmarkStart w:id="0" w:name="_GoBack"/>
      <w:bookmarkEnd w:id="0"/>
      <w:r w:rsidRPr="00D1560D">
        <w:rPr>
          <w:rFonts w:eastAsia="Times New Roman" w:cs="Times New Roman"/>
          <w:b/>
          <w:bCs/>
          <w:sz w:val="27"/>
          <w:szCs w:val="27"/>
          <w:lang w:val="uk-UA" w:eastAsia="ru-RU"/>
        </w:rPr>
        <w:t>ПОЯСНЮВАЛЬНА ЗАПИСКА</w:t>
      </w:r>
    </w:p>
    <w:p w14:paraId="40DEFD45" w14:textId="77777777" w:rsidR="0014556D" w:rsidRPr="00D1560D" w:rsidRDefault="0014556D" w:rsidP="0014556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sz w:val="27"/>
          <w:szCs w:val="27"/>
          <w:lang w:val="uk-UA" w:eastAsia="ru-RU"/>
        </w:rPr>
      </w:pPr>
      <w:r w:rsidRPr="00D1560D">
        <w:rPr>
          <w:rFonts w:eastAsia="Times New Roman" w:cs="Times New Roman"/>
          <w:b/>
          <w:bCs/>
          <w:sz w:val="27"/>
          <w:szCs w:val="27"/>
          <w:lang w:val="uk-UA" w:eastAsia="ru-RU"/>
        </w:rPr>
        <w:t xml:space="preserve">до проекту </w:t>
      </w:r>
      <w:r w:rsidRPr="00D1560D">
        <w:rPr>
          <w:rFonts w:eastAsia="Times New Roman" w:cs="Times New Roman"/>
          <w:b/>
          <w:sz w:val="27"/>
          <w:szCs w:val="27"/>
          <w:lang w:val="uk-UA" w:eastAsia="ru-RU"/>
        </w:rPr>
        <w:t>Постанови Верховної Ради України «Про внесення змін до Постанови Верховної Ради України «Про фінансове з</w:t>
      </w:r>
      <w:r w:rsidR="00086FD0">
        <w:rPr>
          <w:rFonts w:eastAsia="Times New Roman" w:cs="Times New Roman"/>
          <w:b/>
          <w:sz w:val="27"/>
          <w:szCs w:val="27"/>
          <w:lang w:val="uk-UA" w:eastAsia="ru-RU"/>
        </w:rPr>
        <w:t>абезпечення діяльності народних депутатів</w:t>
      </w:r>
      <w:r w:rsidRPr="00D1560D">
        <w:rPr>
          <w:rFonts w:eastAsia="Times New Roman" w:cs="Times New Roman"/>
          <w:b/>
          <w:sz w:val="27"/>
          <w:szCs w:val="27"/>
          <w:lang w:val="uk-UA" w:eastAsia="ru-RU"/>
        </w:rPr>
        <w:t xml:space="preserve"> України» </w:t>
      </w:r>
    </w:p>
    <w:p w14:paraId="45A71782" w14:textId="77777777" w:rsidR="0014556D" w:rsidRPr="001320B2" w:rsidRDefault="0014556D" w:rsidP="0014556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 w:val="20"/>
          <w:szCs w:val="20"/>
          <w:lang w:eastAsia="ru-RU"/>
        </w:rPr>
      </w:pPr>
    </w:p>
    <w:p w14:paraId="363DAF18" w14:textId="77777777" w:rsidR="0014556D" w:rsidRPr="00D1560D" w:rsidRDefault="0014556D" w:rsidP="0014556D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eastAsia="Times New Roman" w:cs="Times New Roman"/>
          <w:b/>
          <w:bCs/>
          <w:color w:val="000000"/>
          <w:sz w:val="27"/>
          <w:szCs w:val="27"/>
          <w:lang w:val="en-US" w:eastAsia="ru-RU"/>
        </w:rPr>
      </w:pPr>
      <w:r w:rsidRPr="00D1560D">
        <w:rPr>
          <w:rFonts w:eastAsia="Times New Roman" w:cs="Times New Roman"/>
          <w:b/>
          <w:bCs/>
          <w:color w:val="000000"/>
          <w:sz w:val="27"/>
          <w:szCs w:val="27"/>
          <w:lang w:val="uk-UA" w:eastAsia="ru-RU"/>
        </w:rPr>
        <w:t>Обґрунтування необхідності прийняття законопроекту</w:t>
      </w:r>
    </w:p>
    <w:p w14:paraId="7772EF87" w14:textId="77777777" w:rsidR="0014556D" w:rsidRPr="00D1560D" w:rsidRDefault="0014556D" w:rsidP="0014556D">
      <w:pPr>
        <w:spacing w:after="0" w:line="240" w:lineRule="auto"/>
        <w:ind w:firstLine="709"/>
        <w:jc w:val="both"/>
        <w:rPr>
          <w:rStyle w:val="rvts44"/>
          <w:rFonts w:cs="Times New Roman"/>
          <w:sz w:val="27"/>
          <w:szCs w:val="27"/>
          <w:lang w:val="uk-UA"/>
        </w:rPr>
      </w:pPr>
      <w:r w:rsidRPr="00D1560D">
        <w:rPr>
          <w:rStyle w:val="rvts44"/>
          <w:rFonts w:cs="Times New Roman"/>
          <w:sz w:val="27"/>
          <w:szCs w:val="27"/>
          <w:lang w:val="uk-UA"/>
        </w:rPr>
        <w:t xml:space="preserve">У зв’язку </w:t>
      </w:r>
      <w:r w:rsidRPr="00D1560D">
        <w:rPr>
          <w:color w:val="000000"/>
          <w:sz w:val="27"/>
          <w:szCs w:val="27"/>
          <w:lang w:val="uk-UA"/>
        </w:rPr>
        <w:t xml:space="preserve">з утворенням </w:t>
      </w:r>
      <w:r w:rsidRPr="00D1560D">
        <w:rPr>
          <w:sz w:val="27"/>
          <w:szCs w:val="27"/>
          <w:lang w:val="uk-UA"/>
        </w:rPr>
        <w:t xml:space="preserve">за бюджетною програмою 0111010 «Здійснення законотворчої діяльності Верховної Ради України» </w:t>
      </w:r>
      <w:r w:rsidRPr="00D1560D">
        <w:rPr>
          <w:color w:val="000000"/>
          <w:sz w:val="27"/>
          <w:szCs w:val="27"/>
          <w:lang w:val="uk-UA"/>
        </w:rPr>
        <w:t>невикористаного залишку коштів, зокрема, на оплату праці та нарахування на заробітну плату,</w:t>
      </w:r>
      <w:r w:rsidR="00086FD0">
        <w:rPr>
          <w:sz w:val="27"/>
          <w:szCs w:val="27"/>
          <w:lang w:val="uk-UA"/>
        </w:rPr>
        <w:t xml:space="preserve"> на засіданні Комітету 17 листопада 2021</w:t>
      </w:r>
      <w:r w:rsidRPr="00D1560D">
        <w:rPr>
          <w:sz w:val="27"/>
          <w:szCs w:val="27"/>
          <w:lang w:val="uk-UA"/>
        </w:rPr>
        <w:t xml:space="preserve"> року</w:t>
      </w:r>
      <w:r w:rsidRPr="00D1560D">
        <w:rPr>
          <w:rStyle w:val="rvts44"/>
          <w:rFonts w:cs="Times New Roman"/>
          <w:sz w:val="27"/>
          <w:szCs w:val="27"/>
          <w:lang w:val="uk-UA"/>
        </w:rPr>
        <w:t xml:space="preserve"> </w:t>
      </w:r>
      <w:r w:rsidR="00086FD0">
        <w:rPr>
          <w:rFonts w:cs="Times New Roman"/>
          <w:sz w:val="27"/>
          <w:szCs w:val="27"/>
          <w:lang w:val="uk-UA"/>
        </w:rPr>
        <w:t>(протокол № 90</w:t>
      </w:r>
      <w:r w:rsidRPr="00D1560D">
        <w:rPr>
          <w:rStyle w:val="rvts44"/>
          <w:rFonts w:cs="Times New Roman"/>
          <w:sz w:val="27"/>
          <w:szCs w:val="27"/>
          <w:lang w:val="uk-UA"/>
        </w:rPr>
        <w:t>) за наслідками розгляду питання про звіт Апарату Верховної Ради України про використання кошторису Верховно</w:t>
      </w:r>
      <w:r w:rsidR="00086FD0">
        <w:rPr>
          <w:rStyle w:val="rvts44"/>
          <w:rFonts w:cs="Times New Roman"/>
          <w:sz w:val="27"/>
          <w:szCs w:val="27"/>
          <w:lang w:val="uk-UA"/>
        </w:rPr>
        <w:t>ї Ради України за 9 місяців 2021</w:t>
      </w:r>
      <w:r w:rsidRPr="00D1560D">
        <w:rPr>
          <w:rStyle w:val="rvts44"/>
          <w:rFonts w:cs="Times New Roman"/>
          <w:sz w:val="27"/>
          <w:szCs w:val="27"/>
          <w:lang w:val="uk-UA"/>
        </w:rPr>
        <w:t xml:space="preserve"> року, народними депутатами України – членами Комітету було прийнято рішення про внесення на розгляд Верховної Ради України проекту Постанови Верховної Ради України «Про внесення змін до Постанови Верховної Ради України «Про </w:t>
      </w:r>
      <w:r w:rsidRPr="00D1560D">
        <w:rPr>
          <w:rFonts w:cs="Times New Roman"/>
          <w:sz w:val="27"/>
          <w:szCs w:val="27"/>
          <w:lang w:val="uk-UA"/>
        </w:rPr>
        <w:t>фінансове з</w:t>
      </w:r>
      <w:r w:rsidR="00086FD0">
        <w:rPr>
          <w:rFonts w:cs="Times New Roman"/>
          <w:sz w:val="27"/>
          <w:szCs w:val="27"/>
          <w:lang w:val="uk-UA"/>
        </w:rPr>
        <w:t>абезпечення діяльності народних депутатів</w:t>
      </w:r>
      <w:r w:rsidRPr="00D1560D">
        <w:rPr>
          <w:rFonts w:cs="Times New Roman"/>
          <w:sz w:val="27"/>
          <w:szCs w:val="27"/>
          <w:lang w:val="uk-UA"/>
        </w:rPr>
        <w:t xml:space="preserve"> України</w:t>
      </w:r>
      <w:r w:rsidRPr="00D1560D">
        <w:rPr>
          <w:rStyle w:val="rvts44"/>
          <w:rFonts w:cs="Times New Roman"/>
          <w:sz w:val="27"/>
          <w:szCs w:val="27"/>
          <w:lang w:val="uk-UA"/>
        </w:rPr>
        <w:t>».</w:t>
      </w:r>
    </w:p>
    <w:p w14:paraId="0F5BF6A5" w14:textId="77777777" w:rsidR="0014556D" w:rsidRPr="001320B2" w:rsidRDefault="0014556D" w:rsidP="0014556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color w:val="000000"/>
          <w:sz w:val="16"/>
          <w:szCs w:val="16"/>
          <w:lang w:val="uk-UA" w:eastAsia="ru-RU"/>
        </w:rPr>
      </w:pPr>
    </w:p>
    <w:p w14:paraId="5611E14C" w14:textId="77777777" w:rsidR="0014556D" w:rsidRPr="00D1560D" w:rsidRDefault="0014556D" w:rsidP="0014556D">
      <w:pPr>
        <w:numPr>
          <w:ilvl w:val="0"/>
          <w:numId w:val="1"/>
        </w:numPr>
        <w:tabs>
          <w:tab w:val="num" w:pos="993"/>
        </w:tabs>
        <w:autoSpaceDE w:val="0"/>
        <w:autoSpaceDN w:val="0"/>
        <w:spacing w:after="0" w:line="240" w:lineRule="auto"/>
        <w:jc w:val="both"/>
        <w:rPr>
          <w:rFonts w:eastAsia="Times New Roman" w:cs="Times New Roman"/>
          <w:b/>
          <w:bCs/>
          <w:sz w:val="27"/>
          <w:szCs w:val="27"/>
          <w:lang w:val="uk-UA" w:eastAsia="ru-RU"/>
        </w:rPr>
      </w:pPr>
      <w:r w:rsidRPr="00D1560D">
        <w:rPr>
          <w:rFonts w:eastAsia="Times New Roman" w:cs="Times New Roman"/>
          <w:b/>
          <w:bCs/>
          <w:sz w:val="27"/>
          <w:szCs w:val="27"/>
          <w:lang w:val="uk-UA" w:eastAsia="ru-RU"/>
        </w:rPr>
        <w:t>Цілі і завдання акта</w:t>
      </w:r>
    </w:p>
    <w:p w14:paraId="06FCF3C9" w14:textId="77777777" w:rsidR="0014556D" w:rsidRPr="00D1560D" w:rsidRDefault="0014556D" w:rsidP="0014556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color w:val="000000"/>
          <w:sz w:val="27"/>
          <w:szCs w:val="27"/>
          <w:lang w:val="uk-UA" w:eastAsia="ru-RU"/>
        </w:rPr>
      </w:pPr>
      <w:r w:rsidRPr="00D1560D">
        <w:rPr>
          <w:rFonts w:eastAsia="Times New Roman" w:cs="Times New Roman"/>
          <w:color w:val="000000"/>
          <w:sz w:val="27"/>
          <w:szCs w:val="27"/>
          <w:lang w:val="uk-UA" w:eastAsia="ru-RU"/>
        </w:rPr>
        <w:t xml:space="preserve">Проектом Постанови пропонується тимчасово </w:t>
      </w:r>
      <w:r w:rsidRPr="00D1560D">
        <w:rPr>
          <w:rFonts w:cs="Times New Roman"/>
          <w:sz w:val="27"/>
          <w:szCs w:val="27"/>
          <w:lang w:val="uk-UA"/>
        </w:rPr>
        <w:t>у період</w:t>
      </w:r>
      <w:r w:rsidRPr="00D1560D">
        <w:rPr>
          <w:sz w:val="27"/>
          <w:szCs w:val="27"/>
          <w:lang w:val="uk-UA"/>
        </w:rPr>
        <w:t xml:space="preserve"> </w:t>
      </w:r>
      <w:r w:rsidRPr="00D1560D">
        <w:rPr>
          <w:rFonts w:cs="Times New Roman"/>
          <w:sz w:val="27"/>
          <w:szCs w:val="27"/>
          <w:lang w:val="uk-UA"/>
        </w:rPr>
        <w:t>з 1 по 31 г</w:t>
      </w:r>
      <w:r w:rsidR="00086FD0">
        <w:rPr>
          <w:rFonts w:cs="Times New Roman"/>
          <w:sz w:val="27"/>
          <w:szCs w:val="27"/>
          <w:lang w:val="uk-UA"/>
        </w:rPr>
        <w:t>рудня 2021</w:t>
      </w:r>
      <w:r w:rsidRPr="00D1560D">
        <w:rPr>
          <w:rFonts w:cs="Times New Roman"/>
          <w:sz w:val="27"/>
          <w:szCs w:val="27"/>
          <w:lang w:val="uk-UA"/>
        </w:rPr>
        <w:t xml:space="preserve"> року установити м</w:t>
      </w:r>
      <w:r w:rsidRPr="00D1560D">
        <w:rPr>
          <w:rStyle w:val="rvts0"/>
          <w:rFonts w:cs="Times New Roman"/>
          <w:sz w:val="27"/>
          <w:szCs w:val="27"/>
          <w:lang w:val="uk-UA"/>
        </w:rPr>
        <w:t>ісячний фонд для оплати праці помічників-консультантів народно</w:t>
      </w:r>
      <w:r w:rsidR="00086FD0">
        <w:rPr>
          <w:rStyle w:val="rvts0"/>
          <w:rFonts w:cs="Times New Roman"/>
          <w:sz w:val="27"/>
          <w:szCs w:val="27"/>
          <w:lang w:val="uk-UA"/>
        </w:rPr>
        <w:t xml:space="preserve">го депутата України в розмірі </w:t>
      </w:r>
      <w:r w:rsidR="00E12C26" w:rsidRPr="00E12C26">
        <w:rPr>
          <w:rStyle w:val="rvts0"/>
          <w:rFonts w:cs="Times New Roman"/>
          <w:sz w:val="27"/>
          <w:szCs w:val="27"/>
        </w:rPr>
        <w:t>50</w:t>
      </w:r>
      <w:r w:rsidRPr="00D1560D">
        <w:rPr>
          <w:rStyle w:val="rvts0"/>
          <w:rFonts w:cs="Times New Roman"/>
          <w:sz w:val="27"/>
          <w:szCs w:val="27"/>
          <w:lang w:val="uk-UA"/>
        </w:rPr>
        <w:t xml:space="preserve"> прожиткових мінімумів, встановлених для працездатних осіб</w:t>
      </w:r>
      <w:r w:rsidRPr="00D1560D">
        <w:rPr>
          <w:rStyle w:val="rvts0"/>
          <w:sz w:val="27"/>
          <w:szCs w:val="27"/>
          <w:lang w:val="uk-UA"/>
        </w:rPr>
        <w:t xml:space="preserve"> </w:t>
      </w:r>
      <w:r w:rsidR="00086FD0">
        <w:rPr>
          <w:rStyle w:val="rvts0"/>
          <w:rFonts w:cs="Times New Roman"/>
          <w:sz w:val="27"/>
          <w:szCs w:val="27"/>
          <w:lang w:val="uk-UA"/>
        </w:rPr>
        <w:t>на 1 січня 2021</w:t>
      </w:r>
      <w:r w:rsidRPr="00D1560D">
        <w:rPr>
          <w:rStyle w:val="rvts0"/>
          <w:rFonts w:cs="Times New Roman"/>
          <w:sz w:val="27"/>
          <w:szCs w:val="27"/>
          <w:lang w:val="uk-UA"/>
        </w:rPr>
        <w:t xml:space="preserve"> року</w:t>
      </w:r>
      <w:r w:rsidRPr="00D1560D">
        <w:rPr>
          <w:rFonts w:eastAsia="Times New Roman" w:cs="Times New Roman"/>
          <w:color w:val="000000"/>
          <w:sz w:val="27"/>
          <w:szCs w:val="27"/>
          <w:lang w:val="uk-UA" w:eastAsia="ru-RU"/>
        </w:rPr>
        <w:t>.</w:t>
      </w:r>
    </w:p>
    <w:p w14:paraId="31210AF6" w14:textId="77777777" w:rsidR="0014556D" w:rsidRPr="00D1560D" w:rsidRDefault="0014556D" w:rsidP="0014556D">
      <w:pPr>
        <w:tabs>
          <w:tab w:val="num" w:pos="993"/>
          <w:tab w:val="left" w:pos="1276"/>
          <w:tab w:val="left" w:pos="1418"/>
          <w:tab w:val="left" w:pos="1560"/>
        </w:tabs>
        <w:autoSpaceDE w:val="0"/>
        <w:autoSpaceDN w:val="0"/>
        <w:spacing w:after="0" w:line="240" w:lineRule="auto"/>
        <w:jc w:val="both"/>
        <w:rPr>
          <w:rFonts w:eastAsia="Times New Roman" w:cs="Times New Roman"/>
          <w:bCs/>
          <w:sz w:val="16"/>
          <w:szCs w:val="16"/>
          <w:lang w:val="uk-UA" w:eastAsia="ru-RU"/>
        </w:rPr>
      </w:pPr>
    </w:p>
    <w:p w14:paraId="5BAE47E5" w14:textId="77777777" w:rsidR="0014556D" w:rsidRPr="00D1560D" w:rsidRDefault="0014556D" w:rsidP="0014556D">
      <w:pPr>
        <w:tabs>
          <w:tab w:val="num" w:pos="993"/>
          <w:tab w:val="left" w:pos="1276"/>
          <w:tab w:val="left" w:pos="1418"/>
          <w:tab w:val="left" w:pos="1560"/>
        </w:tabs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b/>
          <w:bCs/>
          <w:sz w:val="27"/>
          <w:szCs w:val="27"/>
          <w:lang w:val="uk-UA" w:eastAsia="ru-RU"/>
        </w:rPr>
      </w:pPr>
      <w:r w:rsidRPr="00D1560D">
        <w:rPr>
          <w:rFonts w:eastAsia="Times New Roman" w:cs="Times New Roman"/>
          <w:b/>
          <w:bCs/>
          <w:sz w:val="27"/>
          <w:szCs w:val="27"/>
          <w:lang w:eastAsia="ru-RU"/>
        </w:rPr>
        <w:t xml:space="preserve">3. </w:t>
      </w:r>
      <w:r w:rsidRPr="00D1560D">
        <w:rPr>
          <w:rFonts w:eastAsia="Times New Roman" w:cs="Times New Roman"/>
          <w:b/>
          <w:bCs/>
          <w:sz w:val="27"/>
          <w:szCs w:val="27"/>
          <w:lang w:val="uk-UA" w:eastAsia="ru-RU"/>
        </w:rPr>
        <w:t>Загальна характеристика і основні положення проекту акту</w:t>
      </w:r>
    </w:p>
    <w:p w14:paraId="480915CD" w14:textId="77777777" w:rsidR="0014556D" w:rsidRPr="00D1560D" w:rsidRDefault="0014556D" w:rsidP="0014556D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val="uk-UA" w:eastAsia="uk-UA"/>
        </w:rPr>
      </w:pPr>
      <w:r w:rsidRPr="00D1560D">
        <w:rPr>
          <w:rFonts w:eastAsia="Times New Roman" w:cs="Times New Roman"/>
          <w:sz w:val="27"/>
          <w:szCs w:val="27"/>
          <w:lang w:val="uk-UA" w:eastAsia="uk-UA"/>
        </w:rPr>
        <w:t xml:space="preserve">Законопроектом пропонується внести зміни до </w:t>
      </w:r>
      <w:r w:rsidRPr="00D1560D">
        <w:rPr>
          <w:rFonts w:eastAsia="Times New Roman" w:cs="Times New Roman"/>
          <w:color w:val="000000"/>
          <w:sz w:val="27"/>
          <w:szCs w:val="27"/>
          <w:lang w:val="uk-UA" w:eastAsia="uk-UA"/>
        </w:rPr>
        <w:t>пункту 3 Постанови Верховної Ради України «</w:t>
      </w:r>
      <w:r w:rsidRPr="00D1560D">
        <w:rPr>
          <w:rFonts w:eastAsia="Times New Roman" w:cs="Times New Roman"/>
          <w:sz w:val="27"/>
          <w:szCs w:val="27"/>
          <w:lang w:val="uk-UA" w:eastAsia="uk-UA"/>
        </w:rPr>
        <w:t>Про фінансове з</w:t>
      </w:r>
      <w:r w:rsidR="00086FD0">
        <w:rPr>
          <w:rFonts w:eastAsia="Times New Roman" w:cs="Times New Roman"/>
          <w:sz w:val="27"/>
          <w:szCs w:val="27"/>
          <w:lang w:val="uk-UA" w:eastAsia="uk-UA"/>
        </w:rPr>
        <w:t>абезпечення діяльності народних депутатів</w:t>
      </w:r>
      <w:r w:rsidRPr="00D1560D">
        <w:rPr>
          <w:rFonts w:eastAsia="Times New Roman" w:cs="Times New Roman"/>
          <w:sz w:val="27"/>
          <w:szCs w:val="27"/>
          <w:lang w:val="uk-UA" w:eastAsia="uk-UA"/>
        </w:rPr>
        <w:t xml:space="preserve"> України</w:t>
      </w:r>
      <w:r w:rsidRPr="00D1560D">
        <w:rPr>
          <w:rFonts w:eastAsia="Times New Roman" w:cs="Times New Roman"/>
          <w:color w:val="000000"/>
          <w:sz w:val="27"/>
          <w:szCs w:val="27"/>
          <w:lang w:val="uk-UA" w:eastAsia="uk-UA"/>
        </w:rPr>
        <w:t>»</w:t>
      </w:r>
      <w:r w:rsidR="000453DB" w:rsidRPr="00D1560D">
        <w:rPr>
          <w:rFonts w:eastAsia="Times New Roman" w:cs="Times New Roman"/>
          <w:color w:val="000000"/>
          <w:sz w:val="27"/>
          <w:szCs w:val="27"/>
          <w:shd w:val="clear" w:color="auto" w:fill="FFFFFF"/>
          <w:lang w:val="uk-UA" w:eastAsia="uk-UA"/>
        </w:rPr>
        <w:t xml:space="preserve"> шляхо</w:t>
      </w:r>
      <w:r w:rsidR="00086FD0">
        <w:rPr>
          <w:rFonts w:eastAsia="Times New Roman" w:cs="Times New Roman"/>
          <w:color w:val="000000"/>
          <w:sz w:val="27"/>
          <w:szCs w:val="27"/>
          <w:shd w:val="clear" w:color="auto" w:fill="FFFFFF"/>
          <w:lang w:val="uk-UA" w:eastAsia="uk-UA"/>
        </w:rPr>
        <w:t>м доповнення його абзацом третім</w:t>
      </w:r>
      <w:r w:rsidR="000453DB" w:rsidRPr="00D1560D">
        <w:rPr>
          <w:rFonts w:eastAsia="Times New Roman" w:cs="Times New Roman"/>
          <w:color w:val="000000"/>
          <w:sz w:val="27"/>
          <w:szCs w:val="27"/>
          <w:shd w:val="clear" w:color="auto" w:fill="FFFFFF"/>
          <w:lang w:val="uk-UA" w:eastAsia="uk-UA"/>
        </w:rPr>
        <w:t xml:space="preserve">. </w:t>
      </w:r>
    </w:p>
    <w:p w14:paraId="1F962BBF" w14:textId="77777777" w:rsidR="0014556D" w:rsidRPr="00D1560D" w:rsidRDefault="0014556D" w:rsidP="0014556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color w:val="000000"/>
          <w:sz w:val="16"/>
          <w:szCs w:val="16"/>
          <w:lang w:val="uk-UA" w:eastAsia="ru-RU"/>
        </w:rPr>
      </w:pPr>
    </w:p>
    <w:p w14:paraId="5F1902CB" w14:textId="77777777" w:rsidR="0014556D" w:rsidRPr="00D1560D" w:rsidRDefault="0014556D" w:rsidP="0014556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b/>
          <w:sz w:val="27"/>
          <w:szCs w:val="27"/>
          <w:lang w:val="uk-UA" w:eastAsia="ru-RU"/>
        </w:rPr>
      </w:pPr>
      <w:r w:rsidRPr="00D1560D">
        <w:rPr>
          <w:rFonts w:eastAsia="Times New Roman" w:cs="Times New Roman"/>
          <w:b/>
          <w:sz w:val="27"/>
          <w:szCs w:val="27"/>
          <w:lang w:val="uk-UA" w:eastAsia="ru-RU"/>
        </w:rPr>
        <w:t>4. Стан нормативно-правової бази у даній сфері правового регулювання.</w:t>
      </w:r>
    </w:p>
    <w:p w14:paraId="5D8D1FBA" w14:textId="77777777" w:rsidR="0014556D" w:rsidRPr="00D1560D" w:rsidRDefault="0014556D" w:rsidP="0014556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 w:val="27"/>
          <w:szCs w:val="27"/>
          <w:lang w:val="uk-UA" w:eastAsia="ru-RU"/>
        </w:rPr>
      </w:pPr>
      <w:r w:rsidRPr="00D1560D">
        <w:rPr>
          <w:rFonts w:eastAsia="Times New Roman" w:cs="Times New Roman"/>
          <w:sz w:val="27"/>
          <w:szCs w:val="27"/>
          <w:lang w:val="uk-UA" w:eastAsia="ru-RU"/>
        </w:rPr>
        <w:t>Закон України «Про статус народного депутата України»;</w:t>
      </w:r>
    </w:p>
    <w:p w14:paraId="0A0717B0" w14:textId="77777777" w:rsidR="0014556D" w:rsidRPr="00D1560D" w:rsidRDefault="0014556D" w:rsidP="0014556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 w:val="27"/>
          <w:szCs w:val="27"/>
          <w:lang w:val="uk-UA" w:eastAsia="ru-RU"/>
        </w:rPr>
      </w:pPr>
      <w:r w:rsidRPr="00D1560D">
        <w:rPr>
          <w:rFonts w:eastAsia="Times New Roman" w:cs="Times New Roman"/>
          <w:sz w:val="27"/>
          <w:szCs w:val="27"/>
          <w:lang w:val="uk-UA" w:eastAsia="ru-RU"/>
        </w:rPr>
        <w:t xml:space="preserve">Закон України «Про </w:t>
      </w:r>
      <w:r w:rsidR="000453DB" w:rsidRPr="00D1560D">
        <w:rPr>
          <w:rFonts w:eastAsia="Times New Roman" w:cs="Times New Roman"/>
          <w:sz w:val="27"/>
          <w:szCs w:val="27"/>
          <w:lang w:val="uk-UA" w:eastAsia="ru-RU"/>
        </w:rPr>
        <w:t>оплату праці</w:t>
      </w:r>
      <w:r w:rsidRPr="00D1560D">
        <w:rPr>
          <w:rFonts w:eastAsia="Times New Roman" w:cs="Times New Roman"/>
          <w:sz w:val="27"/>
          <w:szCs w:val="27"/>
          <w:lang w:val="uk-UA" w:eastAsia="ru-RU"/>
        </w:rPr>
        <w:t>»;</w:t>
      </w:r>
    </w:p>
    <w:p w14:paraId="4D246ABE" w14:textId="77777777" w:rsidR="000453DB" w:rsidRPr="00D1560D" w:rsidRDefault="000453DB" w:rsidP="0014556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 w:val="27"/>
          <w:szCs w:val="27"/>
          <w:lang w:val="uk-UA" w:eastAsia="ru-RU"/>
        </w:rPr>
      </w:pPr>
      <w:r w:rsidRPr="00D1560D">
        <w:rPr>
          <w:rFonts w:eastAsia="Times New Roman" w:cs="Times New Roman"/>
          <w:sz w:val="27"/>
          <w:szCs w:val="27"/>
          <w:lang w:val="uk-UA" w:eastAsia="ru-RU"/>
        </w:rPr>
        <w:t xml:space="preserve">Закон України «Про </w:t>
      </w:r>
      <w:r w:rsidR="00086FD0">
        <w:rPr>
          <w:rFonts w:eastAsia="Times New Roman" w:cs="Times New Roman"/>
          <w:sz w:val="27"/>
          <w:szCs w:val="27"/>
          <w:lang w:val="uk-UA" w:eastAsia="ru-RU"/>
        </w:rPr>
        <w:t>Державний бюджет України на 2021</w:t>
      </w:r>
      <w:r w:rsidRPr="00D1560D">
        <w:rPr>
          <w:rFonts w:eastAsia="Times New Roman" w:cs="Times New Roman"/>
          <w:sz w:val="27"/>
          <w:szCs w:val="27"/>
          <w:lang w:val="uk-UA" w:eastAsia="ru-RU"/>
        </w:rPr>
        <w:t xml:space="preserve"> рік»;</w:t>
      </w:r>
    </w:p>
    <w:p w14:paraId="091FD085" w14:textId="77777777" w:rsidR="0014556D" w:rsidRPr="00D1560D" w:rsidRDefault="0014556D" w:rsidP="0014556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 w:val="27"/>
          <w:szCs w:val="27"/>
          <w:lang w:val="uk-UA" w:eastAsia="ru-RU"/>
        </w:rPr>
      </w:pPr>
      <w:r w:rsidRPr="00D1560D">
        <w:rPr>
          <w:rFonts w:eastAsia="Times New Roman" w:cs="Times New Roman"/>
          <w:sz w:val="27"/>
          <w:szCs w:val="27"/>
          <w:lang w:val="uk-UA" w:eastAsia="ru-RU"/>
        </w:rPr>
        <w:t>Постанова Верховної Ради України «Про фінансове забезпечення діяльно</w:t>
      </w:r>
      <w:r w:rsidR="00086FD0">
        <w:rPr>
          <w:rFonts w:eastAsia="Times New Roman" w:cs="Times New Roman"/>
          <w:sz w:val="27"/>
          <w:szCs w:val="27"/>
          <w:lang w:val="uk-UA" w:eastAsia="ru-RU"/>
        </w:rPr>
        <w:t>сті народних</w:t>
      </w:r>
      <w:r w:rsidR="000453DB" w:rsidRPr="00D1560D">
        <w:rPr>
          <w:rFonts w:eastAsia="Times New Roman" w:cs="Times New Roman"/>
          <w:sz w:val="27"/>
          <w:szCs w:val="27"/>
          <w:lang w:val="uk-UA" w:eastAsia="ru-RU"/>
        </w:rPr>
        <w:t xml:space="preserve"> депу</w:t>
      </w:r>
      <w:r w:rsidR="00086FD0">
        <w:rPr>
          <w:rFonts w:eastAsia="Times New Roman" w:cs="Times New Roman"/>
          <w:sz w:val="27"/>
          <w:szCs w:val="27"/>
          <w:lang w:val="uk-UA" w:eastAsia="ru-RU"/>
        </w:rPr>
        <w:t>татів</w:t>
      </w:r>
      <w:r w:rsidR="000453DB" w:rsidRPr="00D1560D">
        <w:rPr>
          <w:rFonts w:eastAsia="Times New Roman" w:cs="Times New Roman"/>
          <w:sz w:val="27"/>
          <w:szCs w:val="27"/>
          <w:lang w:val="uk-UA" w:eastAsia="ru-RU"/>
        </w:rPr>
        <w:t xml:space="preserve"> України»;</w:t>
      </w:r>
    </w:p>
    <w:p w14:paraId="248F3B76" w14:textId="77777777" w:rsidR="000453DB" w:rsidRPr="00D1560D" w:rsidRDefault="000453DB" w:rsidP="0014556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 w:val="27"/>
          <w:szCs w:val="27"/>
          <w:lang w:val="uk-UA" w:eastAsia="ru-RU"/>
        </w:rPr>
      </w:pPr>
      <w:r w:rsidRPr="00D1560D">
        <w:rPr>
          <w:rFonts w:eastAsia="Times New Roman" w:cs="Times New Roman"/>
          <w:sz w:val="27"/>
          <w:szCs w:val="27"/>
          <w:lang w:val="uk-UA" w:eastAsia="ru-RU"/>
        </w:rPr>
        <w:t>Постанова Верховної Ради України «Про коштори</w:t>
      </w:r>
      <w:r w:rsidR="00086FD0">
        <w:rPr>
          <w:rFonts w:eastAsia="Times New Roman" w:cs="Times New Roman"/>
          <w:sz w:val="27"/>
          <w:szCs w:val="27"/>
          <w:lang w:val="uk-UA" w:eastAsia="ru-RU"/>
        </w:rPr>
        <w:t>с Верховної Ради України на 2021</w:t>
      </w:r>
      <w:r w:rsidRPr="00D1560D">
        <w:rPr>
          <w:rFonts w:eastAsia="Times New Roman" w:cs="Times New Roman"/>
          <w:sz w:val="27"/>
          <w:szCs w:val="27"/>
          <w:lang w:val="uk-UA" w:eastAsia="ru-RU"/>
        </w:rPr>
        <w:t xml:space="preserve"> рік».</w:t>
      </w:r>
    </w:p>
    <w:p w14:paraId="25E8D9BD" w14:textId="77777777" w:rsidR="0014556D" w:rsidRPr="001320B2" w:rsidRDefault="0014556D" w:rsidP="0014556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 w:val="16"/>
          <w:szCs w:val="16"/>
          <w:lang w:val="uk-UA" w:eastAsia="ru-RU"/>
        </w:rPr>
      </w:pPr>
    </w:p>
    <w:p w14:paraId="70F5E027" w14:textId="77777777" w:rsidR="0014556D" w:rsidRPr="00D1560D" w:rsidRDefault="0014556D" w:rsidP="0014556D">
      <w:pPr>
        <w:tabs>
          <w:tab w:val="num" w:pos="993"/>
        </w:tabs>
        <w:autoSpaceDE w:val="0"/>
        <w:autoSpaceDN w:val="0"/>
        <w:spacing w:after="0" w:line="240" w:lineRule="auto"/>
        <w:ind w:left="709"/>
        <w:jc w:val="both"/>
        <w:rPr>
          <w:rFonts w:eastAsia="Times New Roman" w:cs="Times New Roman"/>
          <w:b/>
          <w:bCs/>
          <w:sz w:val="27"/>
          <w:szCs w:val="27"/>
          <w:lang w:val="uk-UA" w:eastAsia="ru-RU"/>
        </w:rPr>
      </w:pPr>
      <w:r w:rsidRPr="00D1560D">
        <w:rPr>
          <w:rFonts w:eastAsia="Times New Roman" w:cs="Times New Roman"/>
          <w:b/>
          <w:bCs/>
          <w:sz w:val="27"/>
          <w:szCs w:val="27"/>
          <w:lang w:val="uk-UA" w:eastAsia="ru-RU"/>
        </w:rPr>
        <w:t>5. Фінансово-економічне обґрунтування</w:t>
      </w:r>
    </w:p>
    <w:p w14:paraId="23A536B9" w14:textId="77777777" w:rsidR="000453DB" w:rsidRPr="00D1560D" w:rsidRDefault="000453DB" w:rsidP="000453DB">
      <w:pPr>
        <w:autoSpaceDE w:val="0"/>
        <w:autoSpaceDN w:val="0"/>
        <w:spacing w:after="0" w:line="240" w:lineRule="auto"/>
        <w:ind w:firstLine="709"/>
        <w:jc w:val="both"/>
        <w:rPr>
          <w:rStyle w:val="rvts0"/>
          <w:sz w:val="27"/>
          <w:szCs w:val="27"/>
          <w:lang w:val="uk-UA"/>
        </w:rPr>
      </w:pPr>
      <w:r w:rsidRPr="00D1560D">
        <w:rPr>
          <w:rStyle w:val="rvts0"/>
          <w:sz w:val="27"/>
          <w:szCs w:val="27"/>
          <w:lang w:val="uk-UA"/>
        </w:rPr>
        <w:t>Оплата праці працівників установ і організацій, що фінансуються з бюджету, здійснюється на підставі актів Кабінету Міністрів України в межах бюджетних асигнувань.</w:t>
      </w:r>
      <w:r w:rsidR="00510865" w:rsidRPr="00D1560D">
        <w:rPr>
          <w:rStyle w:val="rvts0"/>
          <w:sz w:val="27"/>
          <w:szCs w:val="27"/>
          <w:lang w:val="uk-UA"/>
        </w:rPr>
        <w:t xml:space="preserve"> </w:t>
      </w:r>
    </w:p>
    <w:p w14:paraId="1431291B" w14:textId="77777777" w:rsidR="00510865" w:rsidRPr="00D1560D" w:rsidRDefault="00510865" w:rsidP="000453DB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color w:val="000000"/>
          <w:sz w:val="27"/>
          <w:szCs w:val="27"/>
          <w:lang w:val="uk-UA" w:eastAsia="ru-RU"/>
        </w:rPr>
      </w:pPr>
      <w:r w:rsidRPr="00D1560D">
        <w:rPr>
          <w:rStyle w:val="rvts0"/>
          <w:sz w:val="27"/>
          <w:szCs w:val="27"/>
          <w:lang w:val="uk-UA"/>
        </w:rPr>
        <w:t xml:space="preserve">Головним фінансовим документом, що визначає </w:t>
      </w:r>
      <w:r w:rsidR="00597D3C" w:rsidRPr="00D1560D">
        <w:rPr>
          <w:sz w:val="27"/>
          <w:szCs w:val="27"/>
          <w:lang w:val="uk-UA"/>
        </w:rPr>
        <w:t xml:space="preserve">повноваження Апарату Верховної Ради України як головного розпорядника бюджетних коштів щодо отримання надходжень і розподіл бюджетних асигнувань на взяття бюджетних зобов’язань та здійснення платежів для виконання Верховною Радою України своїх повноважень є кошторис Верховної Ради України. </w:t>
      </w:r>
    </w:p>
    <w:p w14:paraId="3D02B8BE" w14:textId="6CB26E40" w:rsidR="0014556D" w:rsidRPr="00491295" w:rsidRDefault="00DB5BE4" w:rsidP="0014556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 w:val="27"/>
          <w:szCs w:val="27"/>
          <w:lang w:val="uk-UA" w:eastAsia="ru-RU"/>
        </w:rPr>
      </w:pPr>
      <w:r>
        <w:rPr>
          <w:rFonts w:eastAsia="Times New Roman" w:cs="Times New Roman"/>
          <w:sz w:val="27"/>
          <w:szCs w:val="27"/>
          <w:lang w:val="uk-UA" w:eastAsia="ru-RU"/>
        </w:rPr>
        <w:t>У додатку № 3 Закону України «П</w:t>
      </w:r>
      <w:r w:rsidR="00597D3C" w:rsidRPr="00D1560D">
        <w:rPr>
          <w:rFonts w:eastAsia="Times New Roman" w:cs="Times New Roman"/>
          <w:sz w:val="27"/>
          <w:szCs w:val="27"/>
          <w:lang w:val="uk-UA" w:eastAsia="ru-RU"/>
        </w:rPr>
        <w:t xml:space="preserve">ро </w:t>
      </w:r>
      <w:r w:rsidR="00086FD0">
        <w:rPr>
          <w:rFonts w:eastAsia="Times New Roman" w:cs="Times New Roman"/>
          <w:sz w:val="27"/>
          <w:szCs w:val="27"/>
          <w:lang w:val="uk-UA" w:eastAsia="ru-RU"/>
        </w:rPr>
        <w:t>Державний бюджет України на 2021</w:t>
      </w:r>
      <w:r w:rsidR="00597D3C" w:rsidRPr="00D1560D">
        <w:rPr>
          <w:rFonts w:eastAsia="Times New Roman" w:cs="Times New Roman"/>
          <w:sz w:val="27"/>
          <w:szCs w:val="27"/>
          <w:lang w:val="uk-UA" w:eastAsia="ru-RU"/>
        </w:rPr>
        <w:t xml:space="preserve"> рік», у кошторис</w:t>
      </w:r>
      <w:r w:rsidR="00086FD0">
        <w:rPr>
          <w:rFonts w:eastAsia="Times New Roman" w:cs="Times New Roman"/>
          <w:sz w:val="27"/>
          <w:szCs w:val="27"/>
          <w:lang w:val="uk-UA" w:eastAsia="ru-RU"/>
        </w:rPr>
        <w:t>і Верховної Ради України на 2021</w:t>
      </w:r>
      <w:r w:rsidR="00597D3C" w:rsidRPr="00D1560D">
        <w:rPr>
          <w:rFonts w:eastAsia="Times New Roman" w:cs="Times New Roman"/>
          <w:sz w:val="27"/>
          <w:szCs w:val="27"/>
          <w:lang w:val="uk-UA" w:eastAsia="ru-RU"/>
        </w:rPr>
        <w:t xml:space="preserve"> рік, затвердженому Постанов</w:t>
      </w:r>
      <w:r w:rsidR="00086FD0">
        <w:rPr>
          <w:rFonts w:eastAsia="Times New Roman" w:cs="Times New Roman"/>
          <w:sz w:val="27"/>
          <w:szCs w:val="27"/>
          <w:lang w:val="uk-UA" w:eastAsia="ru-RU"/>
        </w:rPr>
        <w:t>ою Верховної Ради України від 15.12.2020 № 1083</w:t>
      </w:r>
      <w:r w:rsidR="00597D3C" w:rsidRPr="00D1560D">
        <w:rPr>
          <w:rFonts w:eastAsia="Times New Roman" w:cs="Times New Roman"/>
          <w:sz w:val="27"/>
          <w:szCs w:val="27"/>
          <w:lang w:val="uk-UA" w:eastAsia="ru-RU"/>
        </w:rPr>
        <w:t>-ІХ, за бюджетною програмою 0111010 «</w:t>
      </w:r>
      <w:r w:rsidR="00597D3C" w:rsidRPr="00D1560D">
        <w:rPr>
          <w:rFonts w:eastAsia="Times New Roman" w:cs="Times New Roman"/>
          <w:bCs/>
          <w:sz w:val="27"/>
          <w:szCs w:val="27"/>
          <w:lang w:val="uk-UA" w:eastAsia="uk-UA"/>
        </w:rPr>
        <w:t>Здійснення законотворчої діяльності Верховної Ради України</w:t>
      </w:r>
      <w:r w:rsidR="00597D3C" w:rsidRPr="00D1560D">
        <w:rPr>
          <w:rFonts w:eastAsia="Times New Roman" w:cs="Times New Roman"/>
          <w:sz w:val="27"/>
          <w:szCs w:val="27"/>
          <w:lang w:val="uk-UA" w:eastAsia="ru-RU"/>
        </w:rPr>
        <w:t xml:space="preserve">» </w:t>
      </w:r>
      <w:r w:rsidR="00597D3C" w:rsidRPr="00D1560D">
        <w:rPr>
          <w:rFonts w:eastAsia="Times New Roman" w:cs="Times New Roman"/>
          <w:sz w:val="27"/>
          <w:szCs w:val="27"/>
          <w:lang w:val="uk-UA" w:eastAsia="ru-RU"/>
        </w:rPr>
        <w:lastRenderedPageBreak/>
        <w:t>передбачено кошти на оплату праці народних депутатів України, їх помічників-</w:t>
      </w:r>
      <w:r w:rsidR="00597D3C" w:rsidRPr="00491295">
        <w:rPr>
          <w:rFonts w:eastAsia="Times New Roman" w:cs="Times New Roman"/>
          <w:sz w:val="27"/>
          <w:szCs w:val="27"/>
          <w:lang w:val="uk-UA" w:eastAsia="ru-RU"/>
        </w:rPr>
        <w:t>консультантів. Водночас</w:t>
      </w:r>
      <w:r w:rsidR="00086FD0" w:rsidRPr="00491295">
        <w:rPr>
          <w:rFonts w:eastAsia="Times New Roman" w:cs="Times New Roman"/>
          <w:sz w:val="27"/>
          <w:szCs w:val="27"/>
          <w:lang w:val="uk-UA" w:eastAsia="ru-RU"/>
        </w:rPr>
        <w:t>, станом на 1 листопада та до завершення 2021</w:t>
      </w:r>
      <w:r w:rsidR="00597D3C" w:rsidRPr="00491295">
        <w:rPr>
          <w:rFonts w:eastAsia="Times New Roman" w:cs="Times New Roman"/>
          <w:sz w:val="27"/>
          <w:szCs w:val="27"/>
          <w:lang w:val="uk-UA" w:eastAsia="ru-RU"/>
        </w:rPr>
        <w:t xml:space="preserve"> року за в</w:t>
      </w:r>
      <w:r w:rsidR="00086FD0" w:rsidRPr="00491295">
        <w:rPr>
          <w:rFonts w:eastAsia="Times New Roman" w:cs="Times New Roman"/>
          <w:sz w:val="27"/>
          <w:szCs w:val="27"/>
          <w:lang w:val="uk-UA" w:eastAsia="ru-RU"/>
        </w:rPr>
        <w:t>казаною статтею видатків утворить</w:t>
      </w:r>
      <w:r w:rsidR="00597D3C" w:rsidRPr="00491295">
        <w:rPr>
          <w:rFonts w:eastAsia="Times New Roman" w:cs="Times New Roman"/>
          <w:sz w:val="27"/>
          <w:szCs w:val="27"/>
          <w:lang w:val="uk-UA" w:eastAsia="ru-RU"/>
        </w:rPr>
        <w:t>ся невикористани</w:t>
      </w:r>
      <w:r w:rsidR="004C4F53" w:rsidRPr="00491295">
        <w:rPr>
          <w:rFonts w:eastAsia="Times New Roman" w:cs="Times New Roman"/>
          <w:sz w:val="27"/>
          <w:szCs w:val="27"/>
          <w:lang w:val="uk-UA" w:eastAsia="ru-RU"/>
        </w:rPr>
        <w:t>й</w:t>
      </w:r>
      <w:r w:rsidR="00597D3C" w:rsidRPr="00491295">
        <w:rPr>
          <w:rFonts w:eastAsia="Times New Roman" w:cs="Times New Roman"/>
          <w:sz w:val="27"/>
          <w:szCs w:val="27"/>
          <w:lang w:val="uk-UA" w:eastAsia="ru-RU"/>
        </w:rPr>
        <w:t xml:space="preserve"> залишок коштів (економія). </w:t>
      </w:r>
    </w:p>
    <w:p w14:paraId="2C7612E3" w14:textId="77777777" w:rsidR="00597D3C" w:rsidRPr="00491295" w:rsidRDefault="00597D3C" w:rsidP="00597D3C">
      <w:pPr>
        <w:spacing w:after="0" w:line="240" w:lineRule="auto"/>
        <w:ind w:firstLine="567"/>
        <w:jc w:val="both"/>
        <w:rPr>
          <w:rStyle w:val="rvts0"/>
          <w:sz w:val="27"/>
          <w:szCs w:val="27"/>
          <w:lang w:val="uk-UA"/>
        </w:rPr>
      </w:pPr>
      <w:r w:rsidRPr="00491295">
        <w:rPr>
          <w:sz w:val="27"/>
          <w:szCs w:val="27"/>
          <w:lang w:val="uk-UA"/>
        </w:rPr>
        <w:t>Використання економії коштів за вказаною бюджетною програмою можливо спрямувати (без здійснення відповідного перерозподілу вид</w:t>
      </w:r>
      <w:r w:rsidR="00491295" w:rsidRPr="00491295">
        <w:rPr>
          <w:sz w:val="27"/>
          <w:szCs w:val="27"/>
          <w:lang w:val="uk-UA"/>
        </w:rPr>
        <w:t xml:space="preserve">атків) на стимулювання праці, виплату </w:t>
      </w:r>
      <w:r w:rsidR="00491295" w:rsidRPr="00491295">
        <w:rPr>
          <w:rStyle w:val="rvts0"/>
          <w:sz w:val="27"/>
          <w:szCs w:val="27"/>
          <w:lang w:val="uk-UA"/>
        </w:rPr>
        <w:t>матеріальної допомоги для вирішення соціально-побутових питань</w:t>
      </w:r>
      <w:r w:rsidRPr="00491295">
        <w:rPr>
          <w:sz w:val="27"/>
          <w:szCs w:val="27"/>
          <w:lang w:val="uk-UA"/>
        </w:rPr>
        <w:t xml:space="preserve"> </w:t>
      </w:r>
      <w:r w:rsidR="00491295" w:rsidRPr="00491295">
        <w:rPr>
          <w:sz w:val="27"/>
          <w:szCs w:val="27"/>
          <w:lang w:val="uk-UA"/>
        </w:rPr>
        <w:t>та компенсації за невико</w:t>
      </w:r>
      <w:r w:rsidR="00491295">
        <w:rPr>
          <w:sz w:val="27"/>
          <w:szCs w:val="27"/>
          <w:lang w:val="uk-UA"/>
        </w:rPr>
        <w:t>ристані дні відпустки помічникам-консультантам</w:t>
      </w:r>
      <w:r w:rsidR="00491295" w:rsidRPr="00491295">
        <w:rPr>
          <w:sz w:val="27"/>
          <w:szCs w:val="27"/>
          <w:lang w:val="uk-UA"/>
        </w:rPr>
        <w:t xml:space="preserve"> народних депутатів України, </w:t>
      </w:r>
      <w:r w:rsidRPr="00491295">
        <w:rPr>
          <w:sz w:val="27"/>
          <w:szCs w:val="27"/>
          <w:lang w:val="uk-UA"/>
        </w:rPr>
        <w:t xml:space="preserve">що потребує  </w:t>
      </w:r>
      <w:r w:rsidRPr="00491295">
        <w:rPr>
          <w:rStyle w:val="rvts0"/>
          <w:sz w:val="27"/>
          <w:szCs w:val="27"/>
          <w:lang w:val="uk-UA"/>
        </w:rPr>
        <w:t>тимчасову зміну коефіцієнту, за яким визначається їх місячний фонд оплати праці, тобто шляхом внесення відповідних змін до вищезазначеної Постанови Верховної Ради України (як це запропоновано проектом Постанови).</w:t>
      </w:r>
    </w:p>
    <w:p w14:paraId="48BF5B57" w14:textId="77777777" w:rsidR="00597D3C" w:rsidRPr="00D1560D" w:rsidRDefault="00597D3C" w:rsidP="00597D3C">
      <w:pPr>
        <w:spacing w:after="0" w:line="240" w:lineRule="auto"/>
        <w:ind w:firstLine="567"/>
        <w:jc w:val="both"/>
        <w:rPr>
          <w:rStyle w:val="rvts0"/>
          <w:sz w:val="27"/>
          <w:szCs w:val="27"/>
          <w:lang w:val="uk-UA"/>
        </w:rPr>
      </w:pPr>
      <w:r w:rsidRPr="00491295">
        <w:rPr>
          <w:rStyle w:val="rvts0"/>
          <w:sz w:val="27"/>
          <w:szCs w:val="27"/>
          <w:lang w:val="uk-UA"/>
        </w:rPr>
        <w:t>Так, для здійснення додаткових випла</w:t>
      </w:r>
      <w:r w:rsidR="008B5831">
        <w:rPr>
          <w:rStyle w:val="rvts0"/>
          <w:sz w:val="27"/>
          <w:szCs w:val="27"/>
          <w:lang w:val="uk-UA"/>
        </w:rPr>
        <w:t>т</w:t>
      </w:r>
      <w:r w:rsidR="00523BB9">
        <w:rPr>
          <w:rStyle w:val="rvts0"/>
          <w:sz w:val="27"/>
          <w:szCs w:val="27"/>
          <w:lang w:val="uk-UA"/>
        </w:rPr>
        <w:t xml:space="preserve"> помічникам-консультантам</w:t>
      </w:r>
      <w:r w:rsidR="008B5831">
        <w:rPr>
          <w:rStyle w:val="rvts0"/>
          <w:sz w:val="27"/>
          <w:szCs w:val="27"/>
          <w:lang w:val="uk-UA"/>
        </w:rPr>
        <w:t xml:space="preserve"> для стимулювання</w:t>
      </w:r>
      <w:r w:rsidR="00523BB9">
        <w:rPr>
          <w:rStyle w:val="rvts0"/>
          <w:sz w:val="27"/>
          <w:szCs w:val="27"/>
          <w:lang w:val="uk-UA"/>
        </w:rPr>
        <w:t xml:space="preserve"> їх</w:t>
      </w:r>
      <w:r w:rsidR="008B5831">
        <w:rPr>
          <w:rStyle w:val="rvts0"/>
          <w:sz w:val="27"/>
          <w:szCs w:val="27"/>
          <w:lang w:val="uk-UA"/>
        </w:rPr>
        <w:t xml:space="preserve"> праці,</w:t>
      </w:r>
      <w:r w:rsidRPr="00491295">
        <w:rPr>
          <w:rStyle w:val="rvts0"/>
          <w:sz w:val="27"/>
          <w:szCs w:val="27"/>
          <w:lang w:val="uk-UA"/>
        </w:rPr>
        <w:t xml:space="preserve"> </w:t>
      </w:r>
      <w:r w:rsidR="008B5831">
        <w:rPr>
          <w:sz w:val="27"/>
          <w:szCs w:val="27"/>
          <w:lang w:val="uk-UA"/>
        </w:rPr>
        <w:t>виплати</w:t>
      </w:r>
      <w:r w:rsidR="00523BB9">
        <w:rPr>
          <w:sz w:val="27"/>
          <w:szCs w:val="27"/>
          <w:lang w:val="uk-UA"/>
        </w:rPr>
        <w:t xml:space="preserve"> їх</w:t>
      </w:r>
      <w:r w:rsidR="008B5831" w:rsidRPr="00491295">
        <w:rPr>
          <w:sz w:val="27"/>
          <w:szCs w:val="27"/>
          <w:lang w:val="uk-UA"/>
        </w:rPr>
        <w:t xml:space="preserve"> </w:t>
      </w:r>
      <w:r w:rsidR="008B5831" w:rsidRPr="00491295">
        <w:rPr>
          <w:rStyle w:val="rvts0"/>
          <w:sz w:val="27"/>
          <w:szCs w:val="27"/>
          <w:lang w:val="uk-UA"/>
        </w:rPr>
        <w:t>матеріальної допомоги для вирішення соціально-побутових питань</w:t>
      </w:r>
      <w:r w:rsidR="008B5831" w:rsidRPr="00491295">
        <w:rPr>
          <w:sz w:val="27"/>
          <w:szCs w:val="27"/>
          <w:lang w:val="uk-UA"/>
        </w:rPr>
        <w:t xml:space="preserve"> та компенсації за невико</w:t>
      </w:r>
      <w:r w:rsidR="008B5831">
        <w:rPr>
          <w:sz w:val="27"/>
          <w:szCs w:val="27"/>
          <w:lang w:val="uk-UA"/>
        </w:rPr>
        <w:t xml:space="preserve">ристані дні відпустки </w:t>
      </w:r>
      <w:r w:rsidRPr="00491295">
        <w:rPr>
          <w:rStyle w:val="rvts0"/>
          <w:sz w:val="27"/>
          <w:szCs w:val="27"/>
          <w:lang w:val="uk-UA"/>
        </w:rPr>
        <w:t xml:space="preserve">місячний фонд </w:t>
      </w:r>
      <w:r w:rsidRPr="00491295">
        <w:rPr>
          <w:sz w:val="27"/>
          <w:szCs w:val="27"/>
          <w:lang w:val="uk-UA"/>
        </w:rPr>
        <w:t xml:space="preserve">для оплати праці помічників-консультантів </w:t>
      </w:r>
      <w:r w:rsidR="00184376">
        <w:rPr>
          <w:sz w:val="27"/>
          <w:szCs w:val="27"/>
          <w:lang w:val="uk-UA"/>
        </w:rPr>
        <w:t xml:space="preserve">народних депутатів України </w:t>
      </w:r>
      <w:r w:rsidR="00523BB9">
        <w:rPr>
          <w:sz w:val="27"/>
          <w:szCs w:val="27"/>
          <w:lang w:val="uk-UA"/>
        </w:rPr>
        <w:t>в межах існуючих бюджетних призначень можна</w:t>
      </w:r>
      <w:r w:rsidR="008B5831">
        <w:rPr>
          <w:sz w:val="27"/>
          <w:szCs w:val="27"/>
          <w:lang w:val="uk-UA"/>
        </w:rPr>
        <w:t xml:space="preserve"> </w:t>
      </w:r>
      <w:r w:rsidR="00184376">
        <w:rPr>
          <w:sz w:val="27"/>
          <w:szCs w:val="27"/>
          <w:lang w:val="uk-UA"/>
        </w:rPr>
        <w:t xml:space="preserve">збільшити до </w:t>
      </w:r>
      <w:r w:rsidR="00E12C26" w:rsidRPr="00E12C26">
        <w:rPr>
          <w:sz w:val="27"/>
          <w:szCs w:val="27"/>
          <w:lang w:val="uk-UA"/>
        </w:rPr>
        <w:t>50</w:t>
      </w:r>
      <w:r w:rsidRPr="00491295">
        <w:rPr>
          <w:rStyle w:val="rvts0"/>
          <w:sz w:val="27"/>
          <w:szCs w:val="27"/>
          <w:lang w:val="uk-UA"/>
        </w:rPr>
        <w:t xml:space="preserve"> прожиткових мінімумів, вст</w:t>
      </w:r>
      <w:r w:rsidR="00523BB9">
        <w:rPr>
          <w:rStyle w:val="rvts0"/>
          <w:sz w:val="27"/>
          <w:szCs w:val="27"/>
          <w:lang w:val="uk-UA"/>
        </w:rPr>
        <w:t xml:space="preserve">ановлених для працездатних осіб </w:t>
      </w:r>
      <w:r w:rsidRPr="00491295">
        <w:rPr>
          <w:rStyle w:val="rvts0"/>
          <w:sz w:val="27"/>
          <w:szCs w:val="27"/>
          <w:lang w:val="uk-UA"/>
        </w:rPr>
        <w:t xml:space="preserve">на </w:t>
      </w:r>
      <w:r w:rsidR="008B5831">
        <w:rPr>
          <w:rStyle w:val="rvts0"/>
          <w:sz w:val="27"/>
          <w:szCs w:val="27"/>
          <w:lang w:val="uk-UA"/>
        </w:rPr>
        <w:t>1 січня 2021</w:t>
      </w:r>
      <w:r w:rsidRPr="00491295">
        <w:rPr>
          <w:rStyle w:val="rvts0"/>
          <w:sz w:val="27"/>
          <w:szCs w:val="27"/>
          <w:lang w:val="uk-UA"/>
        </w:rPr>
        <w:t xml:space="preserve"> року</w:t>
      </w:r>
      <w:r w:rsidRPr="00491295">
        <w:rPr>
          <w:sz w:val="27"/>
          <w:szCs w:val="27"/>
          <w:lang w:val="uk-UA"/>
        </w:rPr>
        <w:t xml:space="preserve">. </w:t>
      </w:r>
    </w:p>
    <w:p w14:paraId="70200061" w14:textId="77777777" w:rsidR="0014556D" w:rsidRPr="00D1560D" w:rsidRDefault="00597D3C" w:rsidP="00D156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Times New Roman" w:cs="Times New Roman"/>
          <w:sz w:val="27"/>
          <w:szCs w:val="27"/>
          <w:lang w:val="uk-UA" w:eastAsia="ru-RU"/>
        </w:rPr>
      </w:pPr>
      <w:r w:rsidRPr="00D1560D">
        <w:rPr>
          <w:rFonts w:eastAsia="Times New Roman" w:cs="Times New Roman"/>
          <w:sz w:val="27"/>
          <w:szCs w:val="27"/>
          <w:lang w:val="uk-UA" w:eastAsia="ru-RU"/>
        </w:rPr>
        <w:t>Тимчасова зміна коефіцієнту для визначення м</w:t>
      </w:r>
      <w:r w:rsidRPr="00D1560D">
        <w:rPr>
          <w:rStyle w:val="rvts0"/>
          <w:sz w:val="27"/>
          <w:szCs w:val="27"/>
          <w:lang w:val="uk-UA"/>
        </w:rPr>
        <w:t xml:space="preserve">ісячного фонду </w:t>
      </w:r>
      <w:r w:rsidRPr="00D1560D">
        <w:rPr>
          <w:sz w:val="27"/>
          <w:szCs w:val="27"/>
          <w:lang w:val="uk-UA"/>
        </w:rPr>
        <w:t xml:space="preserve">для оплати праці помічників-консультантів народних депутатів України не потребуватиме збільшення бюджетних асигнувань, оскільки </w:t>
      </w:r>
      <w:r w:rsidRPr="00D1560D">
        <w:rPr>
          <w:sz w:val="27"/>
          <w:szCs w:val="27"/>
          <w:lang w:val="uk-UA" w:eastAsia="ru-RU"/>
        </w:rPr>
        <w:t xml:space="preserve">обсяг видатків, встановлених Законом України «Про </w:t>
      </w:r>
      <w:r w:rsidR="00184376">
        <w:rPr>
          <w:sz w:val="27"/>
          <w:szCs w:val="27"/>
          <w:lang w:val="uk-UA" w:eastAsia="ru-RU"/>
        </w:rPr>
        <w:t>Державний бюджет України на 2021</w:t>
      </w:r>
      <w:r w:rsidRPr="00D1560D">
        <w:rPr>
          <w:sz w:val="27"/>
          <w:szCs w:val="27"/>
          <w:lang w:val="uk-UA" w:eastAsia="ru-RU"/>
        </w:rPr>
        <w:t xml:space="preserve"> рік</w:t>
      </w:r>
      <w:r w:rsidR="00E12C26">
        <w:rPr>
          <w:sz w:val="27"/>
          <w:szCs w:val="27"/>
          <w:lang w:val="uk-UA" w:eastAsia="ru-RU"/>
        </w:rPr>
        <w:t>»</w:t>
      </w:r>
      <w:r w:rsidR="00D1560D" w:rsidRPr="00D1560D">
        <w:rPr>
          <w:sz w:val="27"/>
          <w:szCs w:val="27"/>
          <w:lang w:val="uk-UA" w:eastAsia="ru-RU"/>
        </w:rPr>
        <w:t xml:space="preserve"> </w:t>
      </w:r>
      <w:r w:rsidRPr="00D1560D">
        <w:rPr>
          <w:sz w:val="27"/>
          <w:szCs w:val="27"/>
          <w:lang w:val="uk-UA" w:eastAsia="ru-RU"/>
        </w:rPr>
        <w:t>на оплату праці і нарахування на заробітну плату достатній для реалізації положень Постанови</w:t>
      </w:r>
      <w:r w:rsidR="00D1560D" w:rsidRPr="00D1560D">
        <w:rPr>
          <w:sz w:val="27"/>
          <w:szCs w:val="27"/>
          <w:lang w:val="uk-UA" w:eastAsia="ru-RU"/>
        </w:rPr>
        <w:t>.</w:t>
      </w:r>
      <w:r w:rsidRPr="00D1560D">
        <w:rPr>
          <w:sz w:val="27"/>
          <w:szCs w:val="27"/>
          <w:lang w:val="uk-UA" w:eastAsia="ru-RU"/>
        </w:rPr>
        <w:t xml:space="preserve"> </w:t>
      </w:r>
    </w:p>
    <w:p w14:paraId="16BB7909" w14:textId="77777777" w:rsidR="0014556D" w:rsidRPr="001320B2" w:rsidRDefault="0014556D" w:rsidP="0014556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 w:val="16"/>
          <w:szCs w:val="16"/>
          <w:lang w:val="uk-UA" w:eastAsia="ru-RU"/>
        </w:rPr>
      </w:pPr>
    </w:p>
    <w:p w14:paraId="311F020C" w14:textId="77777777" w:rsidR="00184376" w:rsidRPr="001320B2" w:rsidRDefault="0014556D" w:rsidP="00184376">
      <w:pPr>
        <w:tabs>
          <w:tab w:val="num" w:pos="993"/>
        </w:tabs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b/>
          <w:bCs/>
          <w:sz w:val="27"/>
          <w:szCs w:val="27"/>
          <w:lang w:val="uk-UA" w:eastAsia="ru-RU"/>
        </w:rPr>
      </w:pPr>
      <w:r w:rsidRPr="001320B2">
        <w:rPr>
          <w:rFonts w:eastAsia="Times New Roman" w:cs="Times New Roman"/>
          <w:b/>
          <w:bCs/>
          <w:sz w:val="27"/>
          <w:szCs w:val="27"/>
          <w:lang w:val="uk-UA" w:eastAsia="ru-RU"/>
        </w:rPr>
        <w:t>6. Прогноз результатів</w:t>
      </w:r>
    </w:p>
    <w:p w14:paraId="0D9E4D8B" w14:textId="77777777" w:rsidR="00D1560D" w:rsidRPr="00D1560D" w:rsidRDefault="00D1560D" w:rsidP="00D1560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color w:val="000000"/>
          <w:sz w:val="27"/>
          <w:szCs w:val="27"/>
          <w:lang w:val="uk-UA" w:eastAsia="ru-RU"/>
        </w:rPr>
      </w:pPr>
      <w:r w:rsidRPr="00D1560D">
        <w:rPr>
          <w:rFonts w:eastAsia="Times New Roman" w:cs="Times New Roman"/>
          <w:color w:val="000000"/>
          <w:sz w:val="27"/>
          <w:szCs w:val="27"/>
          <w:lang w:val="uk-UA" w:eastAsia="ru-RU"/>
        </w:rPr>
        <w:t xml:space="preserve">Тимчасове збільшення місячного фонду для оплати праці помічників-консультантів народного депутата України надасть можливість використати частину коштів, передбачених на оплату праці за бюджетною програмою </w:t>
      </w:r>
      <w:r w:rsidR="00184376">
        <w:rPr>
          <w:rFonts w:eastAsia="Times New Roman" w:cs="Times New Roman"/>
          <w:color w:val="000000"/>
          <w:sz w:val="27"/>
          <w:szCs w:val="27"/>
          <w:lang w:val="uk-UA" w:eastAsia="ru-RU"/>
        </w:rPr>
        <w:br/>
      </w:r>
      <w:r w:rsidRPr="00D1560D">
        <w:rPr>
          <w:rFonts w:eastAsia="Times New Roman" w:cs="Times New Roman"/>
          <w:color w:val="000000"/>
          <w:sz w:val="27"/>
          <w:szCs w:val="27"/>
          <w:lang w:val="uk-UA" w:eastAsia="ru-RU"/>
        </w:rPr>
        <w:t xml:space="preserve">0111010 «Здійснення законотворчої діяльності Верховної Ради України» на виплату додаткових </w:t>
      </w:r>
      <w:r w:rsidRPr="00D1560D">
        <w:rPr>
          <w:rStyle w:val="rvts0"/>
          <w:sz w:val="27"/>
          <w:szCs w:val="27"/>
          <w:lang w:val="uk-UA"/>
        </w:rPr>
        <w:t>гарантійний і компенсаційних виплат, передбачених чинним законодавством</w:t>
      </w:r>
      <w:r w:rsidRPr="00D1560D">
        <w:rPr>
          <w:rFonts w:eastAsia="Times New Roman" w:cs="Times New Roman"/>
          <w:color w:val="000000"/>
          <w:sz w:val="27"/>
          <w:szCs w:val="27"/>
          <w:lang w:val="uk-UA" w:eastAsia="ru-RU"/>
        </w:rPr>
        <w:t xml:space="preserve"> (зокрема, стимулювання праці помічників-консультантів, виплати грошової допомоги на вирішення соціально-побітових питань,</w:t>
      </w:r>
      <w:r w:rsidR="00184376">
        <w:rPr>
          <w:rFonts w:eastAsia="Times New Roman" w:cs="Times New Roman"/>
          <w:color w:val="000000"/>
          <w:sz w:val="27"/>
          <w:szCs w:val="27"/>
          <w:lang w:val="uk-UA" w:eastAsia="ru-RU"/>
        </w:rPr>
        <w:t xml:space="preserve"> </w:t>
      </w:r>
      <w:r w:rsidR="00184376" w:rsidRPr="00491295">
        <w:rPr>
          <w:sz w:val="27"/>
          <w:szCs w:val="27"/>
          <w:lang w:val="uk-UA"/>
        </w:rPr>
        <w:t>компенсації за невико</w:t>
      </w:r>
      <w:r w:rsidR="00184376">
        <w:rPr>
          <w:sz w:val="27"/>
          <w:szCs w:val="27"/>
          <w:lang w:val="uk-UA"/>
        </w:rPr>
        <w:t>ристані дні відпустки помічникам-консультантам</w:t>
      </w:r>
      <w:r w:rsidR="00184376" w:rsidRPr="00491295">
        <w:rPr>
          <w:sz w:val="27"/>
          <w:szCs w:val="27"/>
          <w:lang w:val="uk-UA"/>
        </w:rPr>
        <w:t xml:space="preserve"> народних депутатів України</w:t>
      </w:r>
      <w:r w:rsidRPr="00D1560D">
        <w:rPr>
          <w:rFonts w:eastAsia="Times New Roman" w:cs="Times New Roman"/>
          <w:color w:val="000000"/>
          <w:sz w:val="27"/>
          <w:szCs w:val="27"/>
          <w:lang w:val="uk-UA" w:eastAsia="ru-RU"/>
        </w:rPr>
        <w:t xml:space="preserve">). </w:t>
      </w:r>
    </w:p>
    <w:p w14:paraId="0D119668" w14:textId="77777777" w:rsidR="0014556D" w:rsidRPr="001320B2" w:rsidRDefault="0014556D" w:rsidP="0014556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val="uk-UA" w:eastAsia="ru-RU"/>
        </w:rPr>
      </w:pPr>
    </w:p>
    <w:p w14:paraId="76C3BD23" w14:textId="77777777" w:rsidR="001718BD" w:rsidRPr="001718BD" w:rsidRDefault="0014556D" w:rsidP="00184376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bCs/>
          <w:szCs w:val="28"/>
          <w:lang w:val="uk-UA" w:eastAsia="ru-RU"/>
        </w:rPr>
      </w:pPr>
      <w:r w:rsidRPr="001320B2">
        <w:rPr>
          <w:rFonts w:eastAsia="Times New Roman" w:cs="Times New Roman"/>
          <w:b/>
          <w:bCs/>
          <w:szCs w:val="28"/>
          <w:lang w:val="uk-UA" w:eastAsia="ru-RU"/>
        </w:rPr>
        <w:t>Народні депутати України</w:t>
      </w:r>
    </w:p>
    <w:p w14:paraId="4E3BF21B" w14:textId="77777777" w:rsidR="001718BD" w:rsidRPr="001718BD" w:rsidRDefault="001718BD" w:rsidP="0014556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val="uk-UA" w:eastAsia="ru-RU"/>
        </w:rPr>
      </w:pPr>
    </w:p>
    <w:sectPr w:rsidR="001718BD" w:rsidRPr="001718BD" w:rsidSect="00184376">
      <w:headerReference w:type="default" r:id="rId10"/>
      <w:footerReference w:type="default" r:id="rId11"/>
      <w:pgSz w:w="11906" w:h="16838"/>
      <w:pgMar w:top="851" w:right="850" w:bottom="993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F27990" w14:textId="77777777" w:rsidR="00BD0433" w:rsidRDefault="00BD0433" w:rsidP="007364CA">
      <w:pPr>
        <w:spacing w:after="0" w:line="240" w:lineRule="auto"/>
      </w:pPr>
      <w:r>
        <w:separator/>
      </w:r>
    </w:p>
  </w:endnote>
  <w:endnote w:type="continuationSeparator" w:id="0">
    <w:p w14:paraId="23360C01" w14:textId="77777777" w:rsidR="00BD0433" w:rsidRDefault="00BD0433" w:rsidP="00736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F08F8" w14:textId="77777777" w:rsidR="007364CA" w:rsidRDefault="007364CA">
    <w:pPr>
      <w:pStyle w:val="a5"/>
      <w:jc w:val="right"/>
    </w:pPr>
  </w:p>
  <w:p w14:paraId="5B67F05A" w14:textId="77777777" w:rsidR="007364CA" w:rsidRDefault="007364C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F421B9" w14:textId="77777777" w:rsidR="00BD0433" w:rsidRDefault="00BD0433" w:rsidP="007364CA">
      <w:pPr>
        <w:spacing w:after="0" w:line="240" w:lineRule="auto"/>
      </w:pPr>
      <w:r>
        <w:separator/>
      </w:r>
    </w:p>
  </w:footnote>
  <w:footnote w:type="continuationSeparator" w:id="0">
    <w:p w14:paraId="32C323E3" w14:textId="77777777" w:rsidR="00BD0433" w:rsidRDefault="00BD0433" w:rsidP="007364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40110431"/>
      <w:docPartObj>
        <w:docPartGallery w:val="Page Numbers (Top of Page)"/>
        <w:docPartUnique/>
      </w:docPartObj>
    </w:sdtPr>
    <w:sdtEndPr/>
    <w:sdtContent>
      <w:p w14:paraId="533D26B6" w14:textId="0346B67B" w:rsidR="00184376" w:rsidRDefault="0018437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0761" w:rsidRPr="00890761">
          <w:rPr>
            <w:noProof/>
            <w:lang w:val="uk-UA"/>
          </w:rPr>
          <w:t>2</w:t>
        </w:r>
        <w:r>
          <w:fldChar w:fldCharType="end"/>
        </w:r>
      </w:p>
    </w:sdtContent>
  </w:sdt>
  <w:p w14:paraId="6C03082E" w14:textId="77777777" w:rsidR="00184376" w:rsidRDefault="0018437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E4DB8"/>
    <w:multiLevelType w:val="hybridMultilevel"/>
    <w:tmpl w:val="C9FA227C"/>
    <w:lvl w:ilvl="0" w:tplc="03DA43E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56D"/>
    <w:rsid w:val="000453DB"/>
    <w:rsid w:val="00086FD0"/>
    <w:rsid w:val="0014556D"/>
    <w:rsid w:val="001718BD"/>
    <w:rsid w:val="00184376"/>
    <w:rsid w:val="002A6CF5"/>
    <w:rsid w:val="003761FB"/>
    <w:rsid w:val="00491295"/>
    <w:rsid w:val="004C4F53"/>
    <w:rsid w:val="00510865"/>
    <w:rsid w:val="005204CF"/>
    <w:rsid w:val="00523BB9"/>
    <w:rsid w:val="005305E0"/>
    <w:rsid w:val="00597D3C"/>
    <w:rsid w:val="006464FB"/>
    <w:rsid w:val="007364CA"/>
    <w:rsid w:val="00747CC0"/>
    <w:rsid w:val="00890761"/>
    <w:rsid w:val="008B5831"/>
    <w:rsid w:val="00A204A2"/>
    <w:rsid w:val="00B66986"/>
    <w:rsid w:val="00BD0433"/>
    <w:rsid w:val="00BE662F"/>
    <w:rsid w:val="00D1560D"/>
    <w:rsid w:val="00DB5BE4"/>
    <w:rsid w:val="00E12C26"/>
    <w:rsid w:val="00EC3355"/>
    <w:rsid w:val="00F131FE"/>
    <w:rsid w:val="00F82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A4CB0"/>
  <w15:chartTrackingRefBased/>
  <w15:docId w15:val="{AD782467-6484-4CD5-976B-72E9CEAD8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56D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44">
    <w:name w:val="rvts44"/>
    <w:basedOn w:val="a0"/>
    <w:rsid w:val="0014556D"/>
  </w:style>
  <w:style w:type="character" w:customStyle="1" w:styleId="rvts0">
    <w:name w:val="rvts0"/>
    <w:basedOn w:val="a0"/>
    <w:rsid w:val="0014556D"/>
  </w:style>
  <w:style w:type="paragraph" w:styleId="a3">
    <w:name w:val="header"/>
    <w:basedOn w:val="a"/>
    <w:link w:val="a4"/>
    <w:uiPriority w:val="99"/>
    <w:unhideWhenUsed/>
    <w:rsid w:val="007364C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364CA"/>
    <w:rPr>
      <w:lang w:val="ru-RU"/>
    </w:rPr>
  </w:style>
  <w:style w:type="paragraph" w:styleId="a5">
    <w:name w:val="footer"/>
    <w:basedOn w:val="a"/>
    <w:link w:val="a6"/>
    <w:uiPriority w:val="99"/>
    <w:unhideWhenUsed/>
    <w:rsid w:val="007364C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364CA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81C374-D697-45D7-A0E7-015BBCBE21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06504E-C3FE-4DD4-89FF-5CBDA5DEBA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8918BE-9709-4AB6-BD1B-93DAB79AADE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3142</Words>
  <Characters>1791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2021-11-18T08:42:00Z</dcterms:created>
  <dcterms:modified xsi:type="dcterms:W3CDTF">2021-11-18T08:42:00Z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