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36E" w:rsidRPr="00EC0C58" w:rsidRDefault="00CA687E" w:rsidP="00CA68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C0C58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CB75CB" w:rsidRPr="00EC0C58" w:rsidRDefault="00CB75CB" w:rsidP="00CA68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C0C58">
        <w:rPr>
          <w:rFonts w:ascii="Times New Roman" w:hAnsi="Times New Roman"/>
          <w:b/>
          <w:sz w:val="28"/>
          <w:szCs w:val="28"/>
        </w:rPr>
        <w:t xml:space="preserve">до </w:t>
      </w:r>
      <w:proofErr w:type="spellStart"/>
      <w:r w:rsidRPr="00EC0C58">
        <w:rPr>
          <w:rFonts w:ascii="Times New Roman" w:hAnsi="Times New Roman"/>
          <w:b/>
          <w:sz w:val="28"/>
          <w:szCs w:val="28"/>
        </w:rPr>
        <w:t>проєкту</w:t>
      </w:r>
      <w:proofErr w:type="spellEnd"/>
      <w:r w:rsidRPr="00EC0C58">
        <w:rPr>
          <w:rFonts w:ascii="Times New Roman" w:hAnsi="Times New Roman"/>
          <w:b/>
          <w:sz w:val="28"/>
          <w:szCs w:val="28"/>
        </w:rPr>
        <w:t xml:space="preserve"> Закону України «Про внесення змін до Кодексу України про адміністративні правопорушення щодо посилення відповідальності за </w:t>
      </w:r>
      <w:r w:rsidR="00774E5F">
        <w:rPr>
          <w:rFonts w:ascii="Times New Roman" w:hAnsi="Times New Roman"/>
          <w:b/>
          <w:sz w:val="28"/>
          <w:szCs w:val="28"/>
        </w:rPr>
        <w:t xml:space="preserve">порушення порядку </w:t>
      </w:r>
      <w:r w:rsidR="009C6EF6" w:rsidRPr="00EC0C58">
        <w:rPr>
          <w:rFonts w:ascii="Times New Roman" w:hAnsi="Times New Roman"/>
          <w:b/>
          <w:sz w:val="28"/>
          <w:szCs w:val="28"/>
        </w:rPr>
        <w:t xml:space="preserve">подання </w:t>
      </w:r>
      <w:r w:rsidRPr="00EC0C58">
        <w:rPr>
          <w:rFonts w:ascii="Times New Roman" w:hAnsi="Times New Roman"/>
          <w:b/>
          <w:sz w:val="28"/>
          <w:szCs w:val="28"/>
        </w:rPr>
        <w:t>податкової звітності»</w:t>
      </w:r>
    </w:p>
    <w:p w:rsidR="001B002B" w:rsidRDefault="001B002B" w:rsidP="00CA687E">
      <w:pPr>
        <w:spacing w:after="0" w:line="240" w:lineRule="auto"/>
        <w:jc w:val="both"/>
        <w:rPr>
          <w:rFonts w:ascii="Times New Roman" w:hAnsi="Times New Roman"/>
          <w:b/>
          <w:i/>
          <w:color w:val="FF00FF"/>
          <w:sz w:val="28"/>
          <w:szCs w:val="28"/>
        </w:rPr>
      </w:pPr>
    </w:p>
    <w:p w:rsidR="00CA687E" w:rsidRPr="00EC0C58" w:rsidRDefault="00CA687E" w:rsidP="00CA687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4518" w:type="dxa"/>
        <w:tblLook w:val="04A0"/>
      </w:tblPr>
      <w:tblGrid>
        <w:gridCol w:w="7479"/>
        <w:gridCol w:w="7039"/>
      </w:tblGrid>
      <w:tr w:rsidR="00CA687E" w:rsidRPr="00EC0C58" w:rsidTr="00453FC4">
        <w:tc>
          <w:tcPr>
            <w:tcW w:w="14518" w:type="dxa"/>
            <w:gridSpan w:val="2"/>
          </w:tcPr>
          <w:p w:rsidR="00CA687E" w:rsidRPr="00EC0C58" w:rsidRDefault="00CA687E" w:rsidP="00CA687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Кодекс України про адміністративні правопорушення</w:t>
            </w:r>
          </w:p>
        </w:tc>
      </w:tr>
      <w:tr w:rsidR="00482D71" w:rsidRPr="00EC0C58" w:rsidTr="00453FC4">
        <w:tc>
          <w:tcPr>
            <w:tcW w:w="7479" w:type="dxa"/>
          </w:tcPr>
          <w:p w:rsidR="00482D71" w:rsidRPr="00EC0C58" w:rsidRDefault="00482D71" w:rsidP="00CA687E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Стаття 163</w:t>
            </w:r>
            <w:r w:rsidRPr="00EC0C58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1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 xml:space="preserve"> Порушення порядку ведення податкового обліку, надання аудиторських висновків</w:t>
            </w:r>
          </w:p>
          <w:p w:rsidR="001B71FB" w:rsidRPr="006863A1" w:rsidRDefault="001B71FB" w:rsidP="00CA687E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B71FB" w:rsidRPr="006863A1" w:rsidRDefault="001B71FB" w:rsidP="00CA687E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82D71" w:rsidRPr="00EC0C58" w:rsidRDefault="00482D71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Відсутність податкового обліку, порушення керівниками та іншими посадовими особами підприємств, установ, організацій встановленого законом порядку ведення податкового обліку, у тому числі неподання або несвоєчасне подання </w:t>
            </w:r>
            <w:r w:rsidRPr="00890F6E">
              <w:rPr>
                <w:rFonts w:ascii="Times New Roman" w:hAnsi="Times New Roman"/>
                <w:b/>
                <w:sz w:val="28"/>
                <w:szCs w:val="28"/>
              </w:rPr>
              <w:t xml:space="preserve">аудиторських 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висновків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>, подання яких передбачено законами України, -</w:t>
            </w:r>
          </w:p>
          <w:p w:rsidR="00482D71" w:rsidRPr="00EC0C58" w:rsidRDefault="00482D71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82D71" w:rsidRDefault="00482D71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92937" w:rsidRDefault="00492937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92937" w:rsidRDefault="00492937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92937" w:rsidRPr="00EC0C58" w:rsidRDefault="00492937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82D71" w:rsidRPr="00EC0C58" w:rsidRDefault="00482D71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тягне за собою накладення штрафу у розмірі 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від п'яти до десяти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 xml:space="preserve"> неоподатковуваних мінімумів доходів громадян.</w:t>
            </w:r>
          </w:p>
          <w:p w:rsidR="00482D71" w:rsidRPr="006863A1" w:rsidRDefault="00482D71" w:rsidP="00CA687E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36FB4" w:rsidRPr="006863A1" w:rsidRDefault="00B36FB4" w:rsidP="00CA687E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82D71" w:rsidRPr="00EC0C58" w:rsidRDefault="00482D71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Дії, передбачені частиною першою цієї статті, вчинені </w:t>
            </w:r>
            <w:r w:rsidRPr="00EC0C58">
              <w:rPr>
                <w:rFonts w:ascii="Times New Roman" w:hAnsi="Times New Roman"/>
                <w:sz w:val="28"/>
                <w:szCs w:val="28"/>
              </w:rPr>
              <w:lastRenderedPageBreak/>
              <w:t>особою, яку протягом року було піддано адміністративному стягненню за те ж порушення, -</w:t>
            </w:r>
          </w:p>
          <w:p w:rsidR="00482D71" w:rsidRPr="00EC0C58" w:rsidRDefault="00482D71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82D71" w:rsidRPr="00EC0C58" w:rsidRDefault="00482D71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тягнуть за собою накладення штрафу у розмірі від 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десяти до п'ятнадцяти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 xml:space="preserve"> неоподатковуваних мінімумів доходів громадян.</w:t>
            </w:r>
          </w:p>
          <w:p w:rsidR="00482D71" w:rsidRPr="00EC0C58" w:rsidRDefault="00482D71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82D71" w:rsidRPr="00EC0C58" w:rsidRDefault="00482D71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>Дії, передбачені частинами першою і другою цієї статті, не вважаються порушенням платником податків встановленого порядку ведення податкового обліку, якщо платник податків досяг податкового компромісу відповідно до підрозділу 9-2 розділу XX «Перехідні положення» Податкового кодексу України.</w:t>
            </w:r>
          </w:p>
        </w:tc>
        <w:tc>
          <w:tcPr>
            <w:tcW w:w="7039" w:type="dxa"/>
          </w:tcPr>
          <w:p w:rsidR="00482D71" w:rsidRPr="00EC0C58" w:rsidRDefault="00482D71" w:rsidP="00FD2DD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C0C5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Стаття 163</w:t>
            </w:r>
            <w:r w:rsidRPr="00EC0C58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1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 xml:space="preserve"> Порушення порядку ведення податкового обліку, подання податкової звітності, надання аудиторських звітів</w:t>
            </w:r>
          </w:p>
          <w:p w:rsidR="001B71FB" w:rsidRPr="006863A1" w:rsidRDefault="001B71FB" w:rsidP="00FD2DDC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82D71" w:rsidRPr="00EC0C58" w:rsidRDefault="00482D71" w:rsidP="00FD2D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Відсутність податкового обліку, 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 xml:space="preserve">порушення порядку подання податкової звітності </w:t>
            </w:r>
            <w:r w:rsidRPr="002A268B">
              <w:rPr>
                <w:rFonts w:ascii="Times New Roman" w:hAnsi="Times New Roman"/>
                <w:b/>
                <w:sz w:val="28"/>
                <w:szCs w:val="28"/>
              </w:rPr>
              <w:t>(крім порушень</w:t>
            </w:r>
            <w:r w:rsidRPr="002A268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2A268B">
              <w:rPr>
                <w:rFonts w:ascii="Times New Roman" w:hAnsi="Times New Roman"/>
                <w:b/>
                <w:sz w:val="28"/>
                <w:szCs w:val="28"/>
              </w:rPr>
              <w:t>порядку подання податкової звітності, передбачених статтями 163</w:t>
            </w:r>
            <w:r w:rsidRPr="002A268B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4</w:t>
            </w:r>
            <w:r w:rsidRPr="002A268B">
              <w:rPr>
                <w:rFonts w:ascii="Times New Roman" w:hAnsi="Times New Roman"/>
                <w:b/>
                <w:sz w:val="28"/>
                <w:szCs w:val="28"/>
              </w:rPr>
              <w:t xml:space="preserve"> та 164</w:t>
            </w:r>
            <w:r w:rsidRPr="002A268B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1</w:t>
            </w:r>
            <w:r w:rsidRPr="002A268B">
              <w:rPr>
                <w:rFonts w:ascii="Times New Roman" w:hAnsi="Times New Roman"/>
                <w:b/>
                <w:sz w:val="28"/>
                <w:szCs w:val="28"/>
              </w:rPr>
              <w:t xml:space="preserve"> цього Кодексу),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>порушення керівниками та іншими посадовими особами підприємств, установ, організацій встановленого законом порядку ведення податкового обліку, у тому числі неподання або несвоєчасне подання</w:t>
            </w:r>
            <w:r w:rsidR="00903A2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10FBC" w:rsidRPr="00310FBC">
              <w:rPr>
                <w:rFonts w:ascii="Times New Roman" w:hAnsi="Times New Roman"/>
                <w:b/>
                <w:sz w:val="28"/>
                <w:szCs w:val="28"/>
              </w:rPr>
              <w:t>податкової звітності</w:t>
            </w:r>
            <w:r w:rsidR="00310FBC">
              <w:rPr>
                <w:rFonts w:ascii="Times New Roman" w:hAnsi="Times New Roman"/>
                <w:sz w:val="28"/>
                <w:szCs w:val="28"/>
              </w:rPr>
              <w:t>,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635D">
              <w:rPr>
                <w:rFonts w:ascii="Times New Roman" w:hAnsi="Times New Roman"/>
                <w:b/>
                <w:sz w:val="28"/>
                <w:szCs w:val="28"/>
              </w:rPr>
              <w:t>аудиторських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звітів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>, подання яких передбачено законами України, -</w:t>
            </w:r>
          </w:p>
          <w:p w:rsidR="00482D71" w:rsidRPr="006863A1" w:rsidRDefault="00482D71" w:rsidP="00FD2DDC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82D71" w:rsidRPr="00EC0C58" w:rsidRDefault="00482D71" w:rsidP="00FD2D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тягне за собою накладення штрафу у розмірі 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від ста до ста п'ятдесяти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 xml:space="preserve"> неоподатковуваних мінімумів доходів громадян.</w:t>
            </w:r>
          </w:p>
          <w:p w:rsidR="00482D71" w:rsidRPr="00EC0C58" w:rsidRDefault="00482D71" w:rsidP="00FD2D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82D71" w:rsidRPr="00EC0C58" w:rsidRDefault="00482D71" w:rsidP="00FD2D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Дії, передбачені частиною першою цієї статті, вчинені </w:t>
            </w:r>
            <w:r w:rsidRPr="00EC0C58">
              <w:rPr>
                <w:rFonts w:ascii="Times New Roman" w:hAnsi="Times New Roman"/>
                <w:sz w:val="28"/>
                <w:szCs w:val="28"/>
              </w:rPr>
              <w:lastRenderedPageBreak/>
              <w:t>особою, яку протягом року було піддано адміністративному стягненню за те ж порушення, -</w:t>
            </w:r>
          </w:p>
          <w:p w:rsidR="00482D71" w:rsidRPr="00EC0C58" w:rsidRDefault="00482D71" w:rsidP="00FD2D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82D71" w:rsidRPr="00EC0C58" w:rsidRDefault="00482D71" w:rsidP="00FD2D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тягнуть за собою накладення штрафу у розмірі від 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ста п'ятдесяти до двохсот п'ятдесяти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 xml:space="preserve"> неоподатковуваних мінімумів доходів громадян.</w:t>
            </w:r>
          </w:p>
          <w:p w:rsidR="00482D71" w:rsidRPr="00EC0C58" w:rsidRDefault="00482D71" w:rsidP="00FD2D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82D71" w:rsidRPr="00EC0C58" w:rsidRDefault="00482D71" w:rsidP="00FD2D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>Дії, передбачені частинами першою і другою цієї статті, не вважаються порушенням платником податків встановленого порядку ведення податкового обліку, якщо платник податків досяг податкового компромісу відповідно до підрозділу 9-2 розділу XX «Перехідні положення» Податкового кодексу України.</w:t>
            </w:r>
          </w:p>
        </w:tc>
      </w:tr>
      <w:tr w:rsidR="00932844" w:rsidRPr="00EC0C58" w:rsidTr="00E7472E">
        <w:trPr>
          <w:trHeight w:val="2406"/>
        </w:trPr>
        <w:tc>
          <w:tcPr>
            <w:tcW w:w="7479" w:type="dxa"/>
          </w:tcPr>
          <w:p w:rsidR="0016552B" w:rsidRPr="00EC0C58" w:rsidRDefault="00932844" w:rsidP="00C44CE7">
            <w:pPr>
              <w:pStyle w:val="rvps7"/>
              <w:shd w:val="clear" w:color="auto" w:fill="FFFFFF"/>
              <w:spacing w:before="132" w:beforeAutospacing="0" w:after="132" w:afterAutospacing="0"/>
              <w:jc w:val="both"/>
              <w:rPr>
                <w:sz w:val="28"/>
                <w:szCs w:val="28"/>
              </w:rPr>
            </w:pPr>
            <w:r w:rsidRPr="00EC0C58">
              <w:rPr>
                <w:b/>
                <w:sz w:val="28"/>
                <w:szCs w:val="28"/>
              </w:rPr>
              <w:lastRenderedPageBreak/>
              <w:t>Стаття 163</w:t>
            </w:r>
            <w:r w:rsidRPr="00EC0C58">
              <w:rPr>
                <w:b/>
                <w:sz w:val="28"/>
                <w:szCs w:val="28"/>
                <w:vertAlign w:val="superscript"/>
              </w:rPr>
              <w:t>4</w:t>
            </w:r>
            <w:r w:rsidRPr="00EC0C58">
              <w:rPr>
                <w:b/>
                <w:sz w:val="28"/>
                <w:szCs w:val="28"/>
              </w:rPr>
              <w:t xml:space="preserve"> </w:t>
            </w:r>
            <w:r w:rsidR="0016552B" w:rsidRPr="00EC0C58">
              <w:rPr>
                <w:rStyle w:val="rvts9"/>
                <w:b/>
                <w:bCs/>
                <w:sz w:val="28"/>
                <w:szCs w:val="28"/>
              </w:rPr>
              <w:t>Порушення порядку утримання та перерахування податку на доходи фізичних осіб і подання відомостей про виплачені доходи</w:t>
            </w:r>
          </w:p>
          <w:p w:rsidR="00492937" w:rsidRDefault="00492937" w:rsidP="00492937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sz w:val="28"/>
                <w:szCs w:val="28"/>
              </w:rPr>
            </w:pPr>
            <w:bookmarkStart w:id="0" w:name="n1410"/>
            <w:bookmarkEnd w:id="0"/>
          </w:p>
          <w:p w:rsidR="00492937" w:rsidRDefault="00492937" w:rsidP="00492937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sz w:val="28"/>
                <w:szCs w:val="28"/>
              </w:rPr>
            </w:pPr>
          </w:p>
          <w:p w:rsidR="00492937" w:rsidRDefault="00492937" w:rsidP="00492937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sz w:val="28"/>
                <w:szCs w:val="28"/>
              </w:rPr>
            </w:pPr>
          </w:p>
          <w:p w:rsidR="00492937" w:rsidRDefault="00492937" w:rsidP="00492937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sz w:val="28"/>
                <w:szCs w:val="28"/>
              </w:rPr>
            </w:pPr>
          </w:p>
          <w:p w:rsidR="00492937" w:rsidRDefault="00492937" w:rsidP="00492937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sz w:val="28"/>
                <w:szCs w:val="28"/>
              </w:rPr>
            </w:pPr>
          </w:p>
          <w:p w:rsidR="0016552B" w:rsidRPr="00EC0C58" w:rsidRDefault="0016552B" w:rsidP="0016552B">
            <w:pPr>
              <w:pStyle w:val="rvps2"/>
              <w:shd w:val="clear" w:color="auto" w:fill="FFFFFF"/>
              <w:spacing w:before="0" w:beforeAutospacing="0" w:after="132" w:afterAutospacing="0"/>
              <w:ind w:firstLine="396"/>
              <w:jc w:val="both"/>
              <w:rPr>
                <w:sz w:val="28"/>
                <w:szCs w:val="28"/>
              </w:rPr>
            </w:pPr>
            <w:r w:rsidRPr="00EC0C58">
              <w:rPr>
                <w:sz w:val="28"/>
                <w:szCs w:val="28"/>
              </w:rPr>
              <w:t xml:space="preserve">Неутримання або неперерахування до бюджету сум податку на доходи фізичних осіб при виплаті фізичній особі доходів, перерахування податку на доходи фізичних осіб за рахунок коштів підприємств, установ і організацій (крім </w:t>
            </w:r>
            <w:r w:rsidRPr="00EC0C58">
              <w:rPr>
                <w:sz w:val="28"/>
                <w:szCs w:val="28"/>
              </w:rPr>
              <w:lastRenderedPageBreak/>
              <w:t xml:space="preserve">випадків, коли таке перерахування дозволено законодавством), неповідомлення або несвоєчасне повідомлення </w:t>
            </w:r>
            <w:r w:rsidRPr="00B5177D">
              <w:rPr>
                <w:b/>
                <w:sz w:val="28"/>
                <w:szCs w:val="28"/>
              </w:rPr>
              <w:t>державним податковим інспекціям за встановленою формою</w:t>
            </w:r>
            <w:r w:rsidRPr="00EC0C58">
              <w:rPr>
                <w:sz w:val="28"/>
                <w:szCs w:val="28"/>
              </w:rPr>
              <w:t xml:space="preserve"> </w:t>
            </w:r>
            <w:r w:rsidRPr="00EC0C58">
              <w:rPr>
                <w:b/>
                <w:sz w:val="28"/>
                <w:szCs w:val="28"/>
              </w:rPr>
              <w:t>відомостей про доходи громадян</w:t>
            </w:r>
            <w:r w:rsidRPr="00EC0C58">
              <w:rPr>
                <w:sz w:val="28"/>
                <w:szCs w:val="28"/>
              </w:rPr>
              <w:t>, -</w:t>
            </w:r>
          </w:p>
          <w:p w:rsidR="00073820" w:rsidRDefault="00073820" w:rsidP="00073820">
            <w:pPr>
              <w:pStyle w:val="rvps2"/>
              <w:shd w:val="clear" w:color="auto" w:fill="FFFFFF"/>
              <w:spacing w:before="0" w:beforeAutospacing="0" w:after="0" w:afterAutospacing="0"/>
              <w:ind w:firstLine="396"/>
              <w:jc w:val="both"/>
              <w:rPr>
                <w:sz w:val="28"/>
                <w:szCs w:val="28"/>
              </w:rPr>
            </w:pPr>
            <w:bookmarkStart w:id="1" w:name="n1411"/>
            <w:bookmarkEnd w:id="1"/>
          </w:p>
          <w:p w:rsidR="00073820" w:rsidRDefault="00073820" w:rsidP="00073820">
            <w:pPr>
              <w:pStyle w:val="rvps2"/>
              <w:shd w:val="clear" w:color="auto" w:fill="FFFFFF"/>
              <w:spacing w:before="0" w:beforeAutospacing="0" w:after="0" w:afterAutospacing="0"/>
              <w:ind w:firstLine="396"/>
              <w:jc w:val="both"/>
              <w:rPr>
                <w:sz w:val="28"/>
                <w:szCs w:val="28"/>
              </w:rPr>
            </w:pPr>
          </w:p>
          <w:p w:rsidR="00073820" w:rsidRDefault="00073820" w:rsidP="00073820">
            <w:pPr>
              <w:pStyle w:val="rvps2"/>
              <w:shd w:val="clear" w:color="auto" w:fill="FFFFFF"/>
              <w:spacing w:before="0" w:beforeAutospacing="0" w:after="0" w:afterAutospacing="0"/>
              <w:ind w:firstLine="396"/>
              <w:jc w:val="both"/>
              <w:rPr>
                <w:sz w:val="28"/>
                <w:szCs w:val="28"/>
              </w:rPr>
            </w:pPr>
          </w:p>
          <w:p w:rsidR="00073820" w:rsidRDefault="00073820" w:rsidP="00073820">
            <w:pPr>
              <w:pStyle w:val="rvps2"/>
              <w:shd w:val="clear" w:color="auto" w:fill="FFFFFF"/>
              <w:spacing w:before="0" w:beforeAutospacing="0" w:after="0" w:afterAutospacing="0"/>
              <w:ind w:firstLine="396"/>
              <w:jc w:val="both"/>
              <w:rPr>
                <w:sz w:val="28"/>
                <w:szCs w:val="28"/>
              </w:rPr>
            </w:pPr>
          </w:p>
          <w:p w:rsidR="00073820" w:rsidRDefault="00073820" w:rsidP="00073820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sz w:val="28"/>
                <w:szCs w:val="28"/>
              </w:rPr>
            </w:pPr>
          </w:p>
          <w:p w:rsidR="00073820" w:rsidRDefault="00073820" w:rsidP="00073820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sz w:val="28"/>
                <w:szCs w:val="28"/>
              </w:rPr>
            </w:pPr>
          </w:p>
          <w:p w:rsidR="0016552B" w:rsidRPr="00EC0C58" w:rsidRDefault="0016552B" w:rsidP="00073820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sz w:val="28"/>
                <w:szCs w:val="28"/>
              </w:rPr>
            </w:pPr>
            <w:r w:rsidRPr="00EC0C58">
              <w:rPr>
                <w:sz w:val="28"/>
                <w:szCs w:val="28"/>
              </w:rPr>
              <w:t>тягне за собою попередження або накладення штрафу на посадових осіб підприємств, установ і організацій, а також на громадян - суб'єктів підприємницької діяльності у розмірі від двох до трьох неоподатковуваних мінімумів доходів громадян.</w:t>
            </w:r>
          </w:p>
          <w:p w:rsidR="00073820" w:rsidRDefault="00073820" w:rsidP="0016552B">
            <w:pPr>
              <w:pStyle w:val="rvps2"/>
              <w:shd w:val="clear" w:color="auto" w:fill="FFFFFF"/>
              <w:spacing w:before="0" w:beforeAutospacing="0" w:after="132" w:afterAutospacing="0"/>
              <w:ind w:firstLine="396"/>
              <w:jc w:val="both"/>
              <w:rPr>
                <w:sz w:val="28"/>
                <w:szCs w:val="28"/>
              </w:rPr>
            </w:pPr>
            <w:bookmarkStart w:id="2" w:name="n1412"/>
            <w:bookmarkEnd w:id="2"/>
          </w:p>
          <w:p w:rsidR="0016552B" w:rsidRPr="00EC0C58" w:rsidRDefault="0016552B" w:rsidP="0016552B">
            <w:pPr>
              <w:pStyle w:val="rvps2"/>
              <w:shd w:val="clear" w:color="auto" w:fill="FFFFFF"/>
              <w:spacing w:before="0" w:beforeAutospacing="0" w:after="132" w:afterAutospacing="0"/>
              <w:ind w:firstLine="396"/>
              <w:jc w:val="both"/>
              <w:rPr>
                <w:sz w:val="28"/>
                <w:szCs w:val="28"/>
              </w:rPr>
            </w:pPr>
            <w:r w:rsidRPr="00EC0C58">
              <w:rPr>
                <w:sz w:val="28"/>
                <w:szCs w:val="28"/>
              </w:rPr>
              <w:t>Дії, передбачені </w:t>
            </w:r>
            <w:hyperlink r:id="rId6" w:anchor="n1410" w:history="1">
              <w:r w:rsidRPr="00EC0C58">
                <w:rPr>
                  <w:rStyle w:val="a9"/>
                  <w:color w:val="auto"/>
                  <w:sz w:val="28"/>
                  <w:szCs w:val="28"/>
                  <w:u w:val="none"/>
                </w:rPr>
                <w:t>частиною першою</w:t>
              </w:r>
            </w:hyperlink>
            <w:r w:rsidRPr="00EC0C58">
              <w:rPr>
                <w:sz w:val="28"/>
                <w:szCs w:val="28"/>
              </w:rPr>
              <w:t> цієї статті, вчинені особою, яку протягом року було піддано адміністративному стягненню за те ж порушення, -</w:t>
            </w:r>
          </w:p>
          <w:p w:rsidR="0016552B" w:rsidRPr="00EC0C58" w:rsidRDefault="0016552B" w:rsidP="0016552B">
            <w:pPr>
              <w:pStyle w:val="rvps2"/>
              <w:shd w:val="clear" w:color="auto" w:fill="FFFFFF"/>
              <w:spacing w:before="0" w:beforeAutospacing="0" w:after="132" w:afterAutospacing="0"/>
              <w:ind w:firstLine="396"/>
              <w:jc w:val="both"/>
              <w:rPr>
                <w:sz w:val="28"/>
                <w:szCs w:val="28"/>
              </w:rPr>
            </w:pPr>
            <w:bookmarkStart w:id="3" w:name="n1413"/>
            <w:bookmarkEnd w:id="3"/>
            <w:r w:rsidRPr="00EC0C58">
              <w:rPr>
                <w:sz w:val="28"/>
                <w:szCs w:val="28"/>
              </w:rPr>
              <w:t>тягнуть за собою накладення штрафу на посадових осіб підприємств, установ і організацій, а також на громадян - суб'єктів підприємницької діяльності у розмірі від трьох до п'яти неоподатковуваних мінімумів доходів громадян.</w:t>
            </w:r>
          </w:p>
          <w:p w:rsidR="00932844" w:rsidRPr="00EC0C58" w:rsidRDefault="00932844" w:rsidP="00CA687E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39" w:type="dxa"/>
          </w:tcPr>
          <w:p w:rsidR="0016552B" w:rsidRPr="0026052E" w:rsidRDefault="0016552B" w:rsidP="00C44CE7">
            <w:pPr>
              <w:pStyle w:val="rvps7"/>
              <w:shd w:val="clear" w:color="auto" w:fill="FFFFFF"/>
              <w:spacing w:before="132" w:beforeAutospacing="0" w:after="132" w:afterAutospacing="0"/>
              <w:ind w:left="34"/>
              <w:jc w:val="both"/>
              <w:rPr>
                <w:b/>
                <w:sz w:val="28"/>
                <w:szCs w:val="28"/>
              </w:rPr>
            </w:pPr>
            <w:r w:rsidRPr="00EC0C58">
              <w:rPr>
                <w:b/>
                <w:sz w:val="28"/>
                <w:szCs w:val="28"/>
              </w:rPr>
              <w:lastRenderedPageBreak/>
              <w:t>Стаття 163</w:t>
            </w:r>
            <w:r w:rsidRPr="00EC0C58">
              <w:rPr>
                <w:b/>
                <w:sz w:val="28"/>
                <w:szCs w:val="28"/>
                <w:vertAlign w:val="superscript"/>
              </w:rPr>
              <w:t>4</w:t>
            </w:r>
            <w:r w:rsidRPr="00EC0C58">
              <w:rPr>
                <w:b/>
                <w:sz w:val="28"/>
                <w:szCs w:val="28"/>
              </w:rPr>
              <w:t xml:space="preserve"> </w:t>
            </w:r>
            <w:r w:rsidRPr="00EC0C58">
              <w:rPr>
                <w:rStyle w:val="rvts9"/>
                <w:b/>
                <w:bCs/>
                <w:sz w:val="28"/>
                <w:szCs w:val="28"/>
              </w:rPr>
              <w:t xml:space="preserve">Порушення порядку утримання та перерахування податку на доходи фізичних осіб і подання відомостей </w:t>
            </w:r>
            <w:r w:rsidR="00776110" w:rsidRPr="0026052E">
              <w:rPr>
                <w:b/>
                <w:sz w:val="28"/>
                <w:szCs w:val="28"/>
              </w:rPr>
              <w:t>про суми доходу, нарахованого (сплаченого) на користь платників податків –</w:t>
            </w:r>
            <w:r w:rsidR="009D50C7" w:rsidRPr="0026052E">
              <w:rPr>
                <w:b/>
                <w:sz w:val="28"/>
                <w:szCs w:val="28"/>
              </w:rPr>
              <w:t> </w:t>
            </w:r>
            <w:r w:rsidR="00776110" w:rsidRPr="0026052E">
              <w:rPr>
                <w:b/>
                <w:sz w:val="28"/>
                <w:szCs w:val="28"/>
              </w:rPr>
              <w:t>фізичних осіб, і суми утриманого з них податку, а також суми нарахованого єдиного внеску на загальнообов’язкове державне соціальне страхування</w:t>
            </w:r>
          </w:p>
          <w:p w:rsidR="0016552B" w:rsidRPr="00582AB6" w:rsidRDefault="0016552B" w:rsidP="0016552B">
            <w:pPr>
              <w:pStyle w:val="rvps2"/>
              <w:shd w:val="clear" w:color="auto" w:fill="FFFFFF"/>
              <w:spacing w:before="0" w:beforeAutospacing="0" w:after="132" w:afterAutospacing="0"/>
              <w:ind w:firstLine="396"/>
              <w:jc w:val="both"/>
              <w:rPr>
                <w:b/>
                <w:sz w:val="28"/>
                <w:szCs w:val="28"/>
              </w:rPr>
            </w:pPr>
            <w:r w:rsidRPr="00EC0C58">
              <w:rPr>
                <w:sz w:val="28"/>
                <w:szCs w:val="28"/>
              </w:rPr>
              <w:t xml:space="preserve">Неутримання або неперерахування до бюджету сум податку на доходи фізичних осіб при виплаті фізичній особі доходів, перерахування податку на доходи фізичних осіб за рахунок коштів підприємств, установ і </w:t>
            </w:r>
            <w:r w:rsidRPr="00EC0C58">
              <w:rPr>
                <w:sz w:val="28"/>
                <w:szCs w:val="28"/>
              </w:rPr>
              <w:lastRenderedPageBreak/>
              <w:t xml:space="preserve">організацій (крім випадків, коли таке перерахування дозволено законодавством), неповідомлення або несвоєчасне повідомлення </w:t>
            </w:r>
            <w:r w:rsidR="00B5177D" w:rsidRPr="00B5177D">
              <w:rPr>
                <w:b/>
                <w:sz w:val="28"/>
                <w:szCs w:val="28"/>
              </w:rPr>
              <w:t>податковим органам</w:t>
            </w:r>
            <w:r w:rsidR="00B5177D">
              <w:rPr>
                <w:sz w:val="28"/>
                <w:szCs w:val="28"/>
              </w:rPr>
              <w:t xml:space="preserve"> </w:t>
            </w:r>
            <w:r w:rsidRPr="008A52AC">
              <w:rPr>
                <w:b/>
                <w:sz w:val="28"/>
                <w:szCs w:val="28"/>
              </w:rPr>
              <w:t>за встановленою формою</w:t>
            </w:r>
            <w:r w:rsidRPr="00EC0C58">
              <w:rPr>
                <w:sz w:val="28"/>
                <w:szCs w:val="28"/>
              </w:rPr>
              <w:t xml:space="preserve"> </w:t>
            </w:r>
            <w:r w:rsidR="00776110" w:rsidRPr="00582AB6">
              <w:rPr>
                <w:b/>
                <w:sz w:val="28"/>
                <w:szCs w:val="28"/>
              </w:rPr>
              <w:t>відомостей про суми доходу, нарахованого (сплаченого) на користь платників податків – фізичних осіб, і суми утриманого з них податку, а також суми нарахованого єдиного внеску на загальнообов’язкове державне соціальне страхування</w:t>
            </w:r>
            <w:r w:rsidRPr="00582AB6">
              <w:rPr>
                <w:b/>
                <w:sz w:val="28"/>
                <w:szCs w:val="28"/>
              </w:rPr>
              <w:t>, -</w:t>
            </w:r>
          </w:p>
          <w:p w:rsidR="00204EF0" w:rsidRPr="006863A1" w:rsidRDefault="00204EF0" w:rsidP="00204EF0">
            <w:pPr>
              <w:pStyle w:val="rvps2"/>
              <w:shd w:val="clear" w:color="auto" w:fill="FFFFFF"/>
              <w:spacing w:before="0" w:beforeAutospacing="0" w:after="132" w:afterAutospacing="0"/>
              <w:jc w:val="both"/>
              <w:rPr>
                <w:sz w:val="28"/>
                <w:szCs w:val="28"/>
                <w:lang w:val="ru-RU"/>
              </w:rPr>
            </w:pPr>
          </w:p>
          <w:p w:rsidR="0016552B" w:rsidRPr="00EC0C58" w:rsidRDefault="0016552B" w:rsidP="0016552B">
            <w:pPr>
              <w:pStyle w:val="rvps2"/>
              <w:shd w:val="clear" w:color="auto" w:fill="FFFFFF"/>
              <w:spacing w:before="0" w:beforeAutospacing="0" w:after="132" w:afterAutospacing="0"/>
              <w:ind w:firstLine="396"/>
              <w:jc w:val="both"/>
              <w:rPr>
                <w:sz w:val="28"/>
                <w:szCs w:val="28"/>
              </w:rPr>
            </w:pPr>
            <w:r w:rsidRPr="00EC0C58">
              <w:rPr>
                <w:sz w:val="28"/>
                <w:szCs w:val="28"/>
              </w:rPr>
              <w:t>тягне за собою попередження або накладення штрафу на посадових осіб підприємств, установ і організацій, а також на громадян</w:t>
            </w:r>
            <w:r w:rsidR="000B7098">
              <w:rPr>
                <w:sz w:val="28"/>
                <w:szCs w:val="28"/>
              </w:rPr>
              <w:t> </w:t>
            </w:r>
            <w:r w:rsidRPr="00EC0C58">
              <w:rPr>
                <w:sz w:val="28"/>
                <w:szCs w:val="28"/>
              </w:rPr>
              <w:t>-</w:t>
            </w:r>
            <w:r w:rsidR="000B7098">
              <w:rPr>
                <w:sz w:val="28"/>
                <w:szCs w:val="28"/>
              </w:rPr>
              <w:t> </w:t>
            </w:r>
            <w:r w:rsidR="000B7098" w:rsidRPr="00EC0C58">
              <w:rPr>
                <w:sz w:val="28"/>
                <w:szCs w:val="28"/>
              </w:rPr>
              <w:t>суб’єктів</w:t>
            </w:r>
            <w:r w:rsidRPr="00EC0C58">
              <w:rPr>
                <w:sz w:val="28"/>
                <w:szCs w:val="28"/>
              </w:rPr>
              <w:t xml:space="preserve"> підприємницької діяльності </w:t>
            </w:r>
            <w:r w:rsidR="00E7472E" w:rsidRPr="00861AC7">
              <w:rPr>
                <w:b/>
                <w:sz w:val="28"/>
                <w:szCs w:val="28"/>
              </w:rPr>
              <w:t>або осіб, які забезпечують себе роботою самостійно,</w:t>
            </w:r>
            <w:r w:rsidR="00E7472E">
              <w:rPr>
                <w:sz w:val="28"/>
                <w:szCs w:val="28"/>
              </w:rPr>
              <w:t xml:space="preserve"> </w:t>
            </w:r>
            <w:r w:rsidRPr="00EC0C58">
              <w:rPr>
                <w:sz w:val="28"/>
                <w:szCs w:val="28"/>
              </w:rPr>
              <w:t>у розмірі від двох до трьох неоподатковуваних мінімумів доходів громадян.</w:t>
            </w:r>
          </w:p>
          <w:p w:rsidR="0016552B" w:rsidRPr="00EC0C58" w:rsidRDefault="0016552B" w:rsidP="0016552B">
            <w:pPr>
              <w:pStyle w:val="rvps2"/>
              <w:shd w:val="clear" w:color="auto" w:fill="FFFFFF"/>
              <w:spacing w:before="0" w:beforeAutospacing="0" w:after="132" w:afterAutospacing="0"/>
              <w:ind w:firstLine="396"/>
              <w:jc w:val="both"/>
              <w:rPr>
                <w:sz w:val="28"/>
                <w:szCs w:val="28"/>
              </w:rPr>
            </w:pPr>
            <w:r w:rsidRPr="00EC0C58">
              <w:rPr>
                <w:sz w:val="28"/>
                <w:szCs w:val="28"/>
              </w:rPr>
              <w:t>Дії, передбачені </w:t>
            </w:r>
            <w:r w:rsidRPr="001B002B">
              <w:rPr>
                <w:sz w:val="28"/>
                <w:szCs w:val="28"/>
              </w:rPr>
              <w:t>частиною першою</w:t>
            </w:r>
            <w:r w:rsidRPr="00EC0C58">
              <w:rPr>
                <w:sz w:val="28"/>
                <w:szCs w:val="28"/>
              </w:rPr>
              <w:t> цієї статті, вчинені особою, яку протягом року було піддано адміністративному стягненню за те ж порушення, -</w:t>
            </w:r>
          </w:p>
          <w:p w:rsidR="00A5533F" w:rsidRPr="006863A1" w:rsidRDefault="0016552B" w:rsidP="00FA01E8">
            <w:pPr>
              <w:pStyle w:val="rvps2"/>
              <w:shd w:val="clear" w:color="auto" w:fill="FFFFFF"/>
              <w:spacing w:before="0" w:beforeAutospacing="0" w:after="132" w:afterAutospacing="0"/>
              <w:ind w:firstLine="396"/>
              <w:jc w:val="both"/>
              <w:rPr>
                <w:sz w:val="28"/>
                <w:szCs w:val="28"/>
              </w:rPr>
            </w:pPr>
            <w:r w:rsidRPr="00EC0C58">
              <w:rPr>
                <w:sz w:val="28"/>
                <w:szCs w:val="28"/>
              </w:rPr>
              <w:t>тягнуть за собою накладення штрафу на посадових осіб підприємств, установ і організацій, а також на громадян</w:t>
            </w:r>
            <w:r w:rsidR="00E7472E">
              <w:rPr>
                <w:sz w:val="28"/>
                <w:szCs w:val="28"/>
              </w:rPr>
              <w:t> </w:t>
            </w:r>
            <w:r w:rsidRPr="00EC0C58">
              <w:rPr>
                <w:sz w:val="28"/>
                <w:szCs w:val="28"/>
              </w:rPr>
              <w:t>-</w:t>
            </w:r>
            <w:r w:rsidR="00E7472E">
              <w:rPr>
                <w:sz w:val="28"/>
                <w:szCs w:val="28"/>
              </w:rPr>
              <w:t> </w:t>
            </w:r>
            <w:r w:rsidR="00E7472E" w:rsidRPr="00EC0C58">
              <w:rPr>
                <w:sz w:val="28"/>
                <w:szCs w:val="28"/>
              </w:rPr>
              <w:t>суб’єктів</w:t>
            </w:r>
            <w:r w:rsidRPr="00EC0C58">
              <w:rPr>
                <w:sz w:val="28"/>
                <w:szCs w:val="28"/>
              </w:rPr>
              <w:t xml:space="preserve"> підприємницької діяльності </w:t>
            </w:r>
            <w:r w:rsidR="00E7472E" w:rsidRPr="00A5533F">
              <w:rPr>
                <w:b/>
                <w:sz w:val="28"/>
                <w:szCs w:val="28"/>
              </w:rPr>
              <w:t>або осіб, які забезпечують себе роботою самостійно,</w:t>
            </w:r>
            <w:r w:rsidR="00E7472E" w:rsidRPr="00EC0C58">
              <w:rPr>
                <w:sz w:val="28"/>
                <w:szCs w:val="28"/>
              </w:rPr>
              <w:t xml:space="preserve"> </w:t>
            </w:r>
            <w:r w:rsidRPr="00EC0C58">
              <w:rPr>
                <w:sz w:val="28"/>
                <w:szCs w:val="28"/>
              </w:rPr>
              <w:t xml:space="preserve">у розмірі від трьох до </w:t>
            </w:r>
            <w:r w:rsidR="004E7E20" w:rsidRPr="00EC0C58">
              <w:rPr>
                <w:sz w:val="28"/>
                <w:szCs w:val="28"/>
              </w:rPr>
              <w:t>п’яти</w:t>
            </w:r>
            <w:r w:rsidRPr="00EC0C58">
              <w:rPr>
                <w:sz w:val="28"/>
                <w:szCs w:val="28"/>
              </w:rPr>
              <w:t xml:space="preserve"> неоподатковуваних мінімумів </w:t>
            </w:r>
            <w:r w:rsidRPr="00EC0C58">
              <w:rPr>
                <w:sz w:val="28"/>
                <w:szCs w:val="28"/>
              </w:rPr>
              <w:lastRenderedPageBreak/>
              <w:t>доходів громадян.</w:t>
            </w:r>
          </w:p>
          <w:p w:rsidR="00FA01E8" w:rsidRPr="006863A1" w:rsidRDefault="00FA01E8" w:rsidP="00FA01E8">
            <w:pPr>
              <w:pStyle w:val="rvps2"/>
              <w:shd w:val="clear" w:color="auto" w:fill="FFFFFF"/>
              <w:spacing w:before="0" w:beforeAutospacing="0" w:after="132" w:afterAutospacing="0"/>
              <w:ind w:firstLine="396"/>
              <w:jc w:val="both"/>
              <w:rPr>
                <w:sz w:val="28"/>
                <w:szCs w:val="28"/>
              </w:rPr>
            </w:pPr>
          </w:p>
        </w:tc>
      </w:tr>
      <w:tr w:rsidR="00932844" w:rsidRPr="00EC0C58" w:rsidTr="00453FC4">
        <w:tc>
          <w:tcPr>
            <w:tcW w:w="7479" w:type="dxa"/>
          </w:tcPr>
          <w:p w:rsidR="00932844" w:rsidRPr="00EC0C58" w:rsidRDefault="00932844" w:rsidP="00C44CE7">
            <w:pPr>
              <w:pStyle w:val="rvps7"/>
              <w:shd w:val="clear" w:color="auto" w:fill="FFFFFF"/>
              <w:tabs>
                <w:tab w:val="left" w:pos="6822"/>
              </w:tabs>
              <w:spacing w:before="0" w:beforeAutospacing="0" w:after="0" w:afterAutospacing="0"/>
              <w:ind w:right="176"/>
              <w:jc w:val="both"/>
              <w:rPr>
                <w:sz w:val="28"/>
                <w:szCs w:val="28"/>
              </w:rPr>
            </w:pPr>
            <w:r w:rsidRPr="00EC0C58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165</w:t>
            </w:r>
            <w:r w:rsidRPr="00EC0C58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1</w:t>
            </w:r>
            <w:r w:rsidRPr="00EC0C58">
              <w:rPr>
                <w:rStyle w:val="rvts9"/>
                <w:b/>
                <w:bCs/>
                <w:sz w:val="28"/>
                <w:szCs w:val="28"/>
              </w:rPr>
              <w:t xml:space="preserve"> Порушення законодавства про збір та облік єдиного внеску на загальнообов'язкове державне соціальне страхування і загальнообов'язкове державне пенсійне страхування</w:t>
            </w:r>
          </w:p>
          <w:p w:rsidR="00C44CE7" w:rsidRDefault="00C44CE7" w:rsidP="00C44CE7">
            <w:pPr>
              <w:pStyle w:val="rvps2"/>
              <w:shd w:val="clear" w:color="auto" w:fill="FFFFFF"/>
              <w:spacing w:before="0" w:beforeAutospacing="0" w:after="0" w:afterAutospacing="0"/>
              <w:ind w:right="176" w:firstLine="396"/>
              <w:jc w:val="both"/>
              <w:rPr>
                <w:sz w:val="28"/>
                <w:szCs w:val="28"/>
              </w:rPr>
            </w:pPr>
            <w:bookmarkStart w:id="4" w:name="n1587"/>
            <w:bookmarkEnd w:id="4"/>
          </w:p>
          <w:p w:rsidR="00C44CE7" w:rsidRDefault="00C44CE7" w:rsidP="00C44CE7">
            <w:pPr>
              <w:pStyle w:val="rvps2"/>
              <w:shd w:val="clear" w:color="auto" w:fill="FFFFFF"/>
              <w:spacing w:before="0" w:beforeAutospacing="0" w:after="0" w:afterAutospacing="0"/>
              <w:ind w:right="176" w:firstLine="396"/>
              <w:jc w:val="both"/>
              <w:rPr>
                <w:sz w:val="28"/>
                <w:szCs w:val="28"/>
              </w:rPr>
            </w:pPr>
          </w:p>
          <w:p w:rsidR="00932844" w:rsidRPr="00EC0C58" w:rsidRDefault="00932844" w:rsidP="00C44CE7">
            <w:pPr>
              <w:pStyle w:val="rvps2"/>
              <w:shd w:val="clear" w:color="auto" w:fill="FFFFFF"/>
              <w:spacing w:before="0" w:beforeAutospacing="0" w:after="0" w:afterAutospacing="0"/>
              <w:ind w:right="176" w:firstLine="396"/>
              <w:jc w:val="both"/>
              <w:rPr>
                <w:strike/>
                <w:sz w:val="28"/>
                <w:szCs w:val="28"/>
              </w:rPr>
            </w:pPr>
            <w:r w:rsidRPr="00EC0C58">
              <w:rPr>
                <w:sz w:val="28"/>
                <w:szCs w:val="28"/>
              </w:rPr>
              <w:t xml:space="preserve">Порушення порядку нарахування єдиного внеску на загальнообов'язкове державне соціальне страхування, страхових внесків на загальнообов'язкове державне пенсійне страхування, </w:t>
            </w:r>
            <w:r w:rsidRPr="006863A1">
              <w:rPr>
                <w:sz w:val="28"/>
                <w:szCs w:val="28"/>
              </w:rPr>
              <w:t>неподання, несвоєчасне подання, подання не за встановленою формою звітності</w:t>
            </w:r>
            <w:r w:rsidRPr="00EC0C58">
              <w:rPr>
                <w:b/>
                <w:sz w:val="28"/>
                <w:szCs w:val="28"/>
              </w:rPr>
              <w:t xml:space="preserve"> </w:t>
            </w:r>
            <w:r w:rsidRPr="006863A1">
              <w:rPr>
                <w:sz w:val="28"/>
                <w:szCs w:val="28"/>
              </w:rPr>
              <w:t>щодо</w:t>
            </w:r>
            <w:r w:rsidRPr="00EC0C58">
              <w:rPr>
                <w:b/>
                <w:sz w:val="28"/>
                <w:szCs w:val="28"/>
              </w:rPr>
              <w:t xml:space="preserve"> єдиного внеску на загальнообов'язкове державне соціальне страхування, страхових внесків на загальнообов'язкове державне пенсійне страхування або подання недостовірних відомостей, що використовуються в Державному реєстрі загальнообов'язкового державного соціального страхування, іншої звітності та відомостей, передбачених законами України </w:t>
            </w:r>
            <w:hyperlink r:id="rId7" w:tgtFrame="_blank" w:history="1">
              <w:r w:rsidRPr="00EC0C58">
                <w:rPr>
                  <w:rStyle w:val="a9"/>
                  <w:b/>
                  <w:color w:val="auto"/>
                  <w:sz w:val="28"/>
                  <w:szCs w:val="28"/>
                  <w:u w:val="none"/>
                </w:rPr>
                <w:t xml:space="preserve">"Про збір та облік </w:t>
              </w:r>
              <w:r w:rsidRPr="00EC0C58">
                <w:rPr>
                  <w:rStyle w:val="a9"/>
                  <w:b/>
                  <w:color w:val="auto"/>
                  <w:sz w:val="28"/>
                  <w:szCs w:val="28"/>
                  <w:u w:val="none"/>
                </w:rPr>
                <w:lastRenderedPageBreak/>
                <w:t>єдиного внеску на загальнообов'язкове державне соціальне страхування"</w:t>
              </w:r>
            </w:hyperlink>
            <w:r w:rsidRPr="00EC0C58">
              <w:rPr>
                <w:b/>
                <w:sz w:val="28"/>
                <w:szCs w:val="28"/>
              </w:rPr>
              <w:t> і </w:t>
            </w:r>
            <w:hyperlink r:id="rId8" w:tgtFrame="_blank" w:history="1">
              <w:r w:rsidRPr="00EC0C58">
                <w:rPr>
                  <w:rStyle w:val="a9"/>
                  <w:b/>
                  <w:color w:val="auto"/>
                  <w:sz w:val="28"/>
                  <w:szCs w:val="28"/>
                  <w:u w:val="none"/>
                </w:rPr>
                <w:t>"Про загальнообов'язкове державне пенсійне страхування"</w:t>
              </w:r>
            </w:hyperlink>
            <w:r w:rsidRPr="00EC0C58">
              <w:rPr>
                <w:b/>
                <w:sz w:val="28"/>
                <w:szCs w:val="28"/>
              </w:rPr>
              <w:t>, порушення встановленого порядку використання та здійснення операцій з коштами Пенсійного фонду України, -</w:t>
            </w:r>
          </w:p>
          <w:p w:rsidR="00932844" w:rsidRPr="00EC0C58" w:rsidRDefault="00932844" w:rsidP="00F90CFB">
            <w:pPr>
              <w:pStyle w:val="rvps2"/>
              <w:shd w:val="clear" w:color="auto" w:fill="FFFFFF"/>
              <w:spacing w:before="0" w:beforeAutospacing="0" w:after="132" w:afterAutospacing="0"/>
              <w:ind w:firstLine="396"/>
              <w:jc w:val="both"/>
              <w:rPr>
                <w:sz w:val="28"/>
                <w:szCs w:val="28"/>
              </w:rPr>
            </w:pPr>
            <w:bookmarkStart w:id="5" w:name="n1589"/>
            <w:bookmarkEnd w:id="5"/>
            <w:r w:rsidRPr="00EC0C58">
              <w:rPr>
                <w:sz w:val="28"/>
                <w:szCs w:val="28"/>
              </w:rPr>
              <w:t>тягнуть за собою накладення штрафу на посадових осіб підприємств, установ і організацій незалежно від форми власності, фізичну особу - підприємця або особу, яка забезпечує себе роботою самостійно, від тридцяти до сорока неоподатковуваних мінімумів доходів громадян.</w:t>
            </w:r>
          </w:p>
          <w:p w:rsidR="008C782D" w:rsidRPr="006863A1" w:rsidRDefault="008C782D" w:rsidP="008C782D">
            <w:pPr>
              <w:pStyle w:val="rvps2"/>
              <w:shd w:val="clear" w:color="auto" w:fill="FFFFFF"/>
              <w:spacing w:before="0" w:beforeAutospacing="0" w:after="132" w:afterAutospacing="0"/>
              <w:jc w:val="both"/>
              <w:rPr>
                <w:sz w:val="28"/>
                <w:szCs w:val="28"/>
              </w:rPr>
            </w:pPr>
          </w:p>
          <w:p w:rsidR="00932844" w:rsidRPr="00EC0C58" w:rsidRDefault="00932844" w:rsidP="00F90CFB">
            <w:pPr>
              <w:pStyle w:val="rvps2"/>
              <w:shd w:val="clear" w:color="auto" w:fill="FFFFFF"/>
              <w:spacing w:before="0" w:beforeAutospacing="0" w:after="132" w:afterAutospacing="0"/>
              <w:ind w:firstLine="396"/>
              <w:jc w:val="both"/>
              <w:rPr>
                <w:sz w:val="28"/>
                <w:szCs w:val="28"/>
              </w:rPr>
            </w:pPr>
            <w:r w:rsidRPr="00EC0C58">
              <w:rPr>
                <w:sz w:val="28"/>
                <w:szCs w:val="28"/>
              </w:rPr>
              <w:t>…..</w:t>
            </w:r>
          </w:p>
          <w:p w:rsidR="00932844" w:rsidRPr="00EC0C58" w:rsidRDefault="00932844" w:rsidP="00F90CF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39" w:type="dxa"/>
          </w:tcPr>
          <w:p w:rsidR="00932844" w:rsidRPr="00EC0C58" w:rsidRDefault="00932844" w:rsidP="00890F6E">
            <w:pPr>
              <w:pStyle w:val="rvps7"/>
              <w:shd w:val="clear" w:color="auto" w:fill="FFFFFF"/>
              <w:spacing w:before="132" w:beforeAutospacing="0" w:after="132" w:afterAutospacing="0"/>
              <w:ind w:right="127"/>
              <w:jc w:val="both"/>
              <w:rPr>
                <w:sz w:val="28"/>
                <w:szCs w:val="28"/>
              </w:rPr>
            </w:pPr>
            <w:r w:rsidRPr="00EC0C58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165</w:t>
            </w:r>
            <w:r w:rsidRPr="00EC0C58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1</w:t>
            </w:r>
            <w:r w:rsidRPr="00EC0C58">
              <w:rPr>
                <w:rStyle w:val="rvts9"/>
                <w:b/>
                <w:bCs/>
                <w:sz w:val="28"/>
                <w:szCs w:val="28"/>
              </w:rPr>
              <w:t xml:space="preserve"> Порушення законодавства про збір та облік єдиного внеску на загальнообов'язкове державне соціальне страхування і загальнообов'язкове державне пенсійне страхування</w:t>
            </w:r>
          </w:p>
          <w:p w:rsidR="00932844" w:rsidRDefault="00932844" w:rsidP="00890F6E">
            <w:pPr>
              <w:pStyle w:val="rvps2"/>
              <w:shd w:val="clear" w:color="auto" w:fill="FFFFFF"/>
              <w:spacing w:before="0" w:beforeAutospacing="0" w:after="132" w:afterAutospacing="0"/>
              <w:ind w:right="127" w:firstLine="459"/>
              <w:jc w:val="both"/>
              <w:rPr>
                <w:b/>
                <w:sz w:val="28"/>
                <w:szCs w:val="28"/>
                <w:lang w:val="ru-RU"/>
              </w:rPr>
            </w:pPr>
            <w:r w:rsidRPr="00EC0C58">
              <w:rPr>
                <w:sz w:val="28"/>
                <w:szCs w:val="28"/>
              </w:rPr>
              <w:t>Порушення порядку нарахування єдиного внеску на загальнообов'язкове державне соціальне страхування, страхових внесків на загальнообов'язкове державне пенсійне страхування</w:t>
            </w:r>
            <w:r w:rsidRPr="00721891">
              <w:rPr>
                <w:sz w:val="28"/>
                <w:szCs w:val="28"/>
              </w:rPr>
              <w:t xml:space="preserve">, </w:t>
            </w:r>
            <w:r w:rsidRPr="006863A1">
              <w:rPr>
                <w:sz w:val="28"/>
                <w:szCs w:val="28"/>
              </w:rPr>
              <w:t>неподання, несвоєчасне подання, подання не за встановленою формою звітності щодо</w:t>
            </w:r>
            <w:r w:rsidRPr="00721891">
              <w:rPr>
                <w:b/>
                <w:sz w:val="28"/>
                <w:szCs w:val="28"/>
              </w:rPr>
              <w:t xml:space="preserve"> страхових внесків на загальнообов'язкове державне пенсійне страхування або подання недостовірних відомостей, що використовуються в Державному реєстрі загальнообов'язкового державного соціального страхування, іншої звітності та відомостей, передбачених </w:t>
            </w:r>
            <w:r w:rsidR="007A4194">
              <w:rPr>
                <w:b/>
                <w:sz w:val="28"/>
                <w:szCs w:val="28"/>
              </w:rPr>
              <w:t>З</w:t>
            </w:r>
            <w:r w:rsidR="00B8712A" w:rsidRPr="00721891">
              <w:rPr>
                <w:b/>
                <w:sz w:val="28"/>
                <w:szCs w:val="28"/>
              </w:rPr>
              <w:t xml:space="preserve">аконом </w:t>
            </w:r>
            <w:r w:rsidR="007A4194">
              <w:rPr>
                <w:b/>
                <w:sz w:val="28"/>
                <w:szCs w:val="28"/>
              </w:rPr>
              <w:t xml:space="preserve">України </w:t>
            </w:r>
            <w:hyperlink r:id="rId9" w:tgtFrame="_blank" w:history="1">
              <w:r w:rsidR="00FA01E8">
                <w:rPr>
                  <w:rStyle w:val="a9"/>
                  <w:b/>
                  <w:color w:val="auto"/>
                  <w:sz w:val="28"/>
                  <w:szCs w:val="28"/>
                  <w:u w:val="none"/>
                  <w:lang w:val="ru-RU"/>
                </w:rPr>
                <w:t>«</w:t>
              </w:r>
              <w:r w:rsidRPr="00721891">
                <w:rPr>
                  <w:rStyle w:val="a9"/>
                  <w:b/>
                  <w:color w:val="auto"/>
                  <w:sz w:val="28"/>
                  <w:szCs w:val="28"/>
                  <w:u w:val="none"/>
                </w:rPr>
                <w:t xml:space="preserve">Про </w:t>
              </w:r>
              <w:r w:rsidR="00224244" w:rsidRPr="00721891">
                <w:rPr>
                  <w:rStyle w:val="a9"/>
                  <w:b/>
                  <w:color w:val="auto"/>
                  <w:sz w:val="28"/>
                  <w:szCs w:val="28"/>
                  <w:u w:val="none"/>
                </w:rPr>
                <w:t>загальнообов’язкове</w:t>
              </w:r>
              <w:r w:rsidRPr="00721891">
                <w:rPr>
                  <w:rStyle w:val="a9"/>
                  <w:b/>
                  <w:color w:val="auto"/>
                  <w:sz w:val="28"/>
                  <w:szCs w:val="28"/>
                  <w:u w:val="none"/>
                </w:rPr>
                <w:t xml:space="preserve"> державне пенсійне </w:t>
              </w:r>
              <w:r w:rsidRPr="00721891">
                <w:rPr>
                  <w:rStyle w:val="a9"/>
                  <w:b/>
                  <w:color w:val="auto"/>
                  <w:sz w:val="28"/>
                  <w:szCs w:val="28"/>
                  <w:u w:val="none"/>
                </w:rPr>
                <w:lastRenderedPageBreak/>
                <w:t>страхування</w:t>
              </w:r>
              <w:r w:rsidR="00FA01E8">
                <w:rPr>
                  <w:rStyle w:val="a9"/>
                  <w:b/>
                  <w:color w:val="auto"/>
                  <w:sz w:val="28"/>
                  <w:szCs w:val="28"/>
                  <w:u w:val="none"/>
                  <w:lang w:val="ru-RU"/>
                </w:rPr>
                <w:t>»</w:t>
              </w:r>
            </w:hyperlink>
            <w:r w:rsidRPr="00721891">
              <w:rPr>
                <w:b/>
                <w:sz w:val="28"/>
                <w:szCs w:val="28"/>
              </w:rPr>
              <w:t>, порушення встановленого порядку використання та здійснення операцій з коштами Пенсійного фонду України, -</w:t>
            </w:r>
          </w:p>
          <w:p w:rsidR="008C782D" w:rsidRPr="008C782D" w:rsidRDefault="008C782D" w:rsidP="006D60C6">
            <w:pPr>
              <w:pStyle w:val="rvps2"/>
              <w:shd w:val="clear" w:color="auto" w:fill="FFFFFF"/>
              <w:spacing w:before="0" w:beforeAutospacing="0" w:after="132" w:afterAutospacing="0"/>
              <w:ind w:right="127"/>
              <w:jc w:val="both"/>
              <w:rPr>
                <w:b/>
                <w:sz w:val="28"/>
                <w:szCs w:val="28"/>
                <w:lang w:val="ru-RU"/>
              </w:rPr>
            </w:pPr>
          </w:p>
          <w:p w:rsidR="00865BE1" w:rsidRPr="006D60C6" w:rsidRDefault="00932844" w:rsidP="006D60C6">
            <w:pPr>
              <w:pStyle w:val="rvps2"/>
              <w:shd w:val="clear" w:color="auto" w:fill="FFFFFF"/>
              <w:spacing w:before="0" w:beforeAutospacing="0" w:after="132" w:afterAutospacing="0"/>
              <w:ind w:firstLine="396"/>
              <w:jc w:val="both"/>
              <w:rPr>
                <w:sz w:val="28"/>
                <w:szCs w:val="28"/>
              </w:rPr>
            </w:pPr>
            <w:r w:rsidRPr="00EC0C58">
              <w:rPr>
                <w:sz w:val="28"/>
                <w:szCs w:val="28"/>
              </w:rPr>
              <w:t>тягнуть за собою накладення штрафу на посадових осіб підприємств, установ і організацій незалежно від форми власності, фізичну особу - підприємця або особу, яка забезпечує себе роботою самостійно, від тридцяти до сорока неоподатковуваних мінімумів доходів громадян.</w:t>
            </w:r>
          </w:p>
          <w:p w:rsidR="00932844" w:rsidRPr="00EC0C58" w:rsidRDefault="00932844" w:rsidP="00F90CFB">
            <w:pPr>
              <w:pStyle w:val="rvps2"/>
              <w:shd w:val="clear" w:color="auto" w:fill="FFFFFF"/>
              <w:spacing w:before="0" w:beforeAutospacing="0" w:after="132" w:afterAutospacing="0"/>
              <w:ind w:firstLine="396"/>
              <w:jc w:val="both"/>
              <w:rPr>
                <w:sz w:val="28"/>
                <w:szCs w:val="28"/>
              </w:rPr>
            </w:pPr>
            <w:r w:rsidRPr="00EC0C58">
              <w:rPr>
                <w:sz w:val="28"/>
                <w:szCs w:val="28"/>
              </w:rPr>
              <w:t>…..</w:t>
            </w:r>
          </w:p>
          <w:p w:rsidR="00932844" w:rsidRPr="00EC0C58" w:rsidRDefault="00932844" w:rsidP="00F90CF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32844" w:rsidRPr="00EC0C58" w:rsidTr="00453FC4">
        <w:tc>
          <w:tcPr>
            <w:tcW w:w="7479" w:type="dxa"/>
          </w:tcPr>
          <w:p w:rsidR="00932844" w:rsidRPr="00EC0C58" w:rsidRDefault="00932844" w:rsidP="00F90CF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C0C5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Стаття 221. Районні, районні у місті, міські чи </w:t>
            </w:r>
            <w:proofErr w:type="spellStart"/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міськрайонні</w:t>
            </w:r>
            <w:proofErr w:type="spellEnd"/>
            <w:r w:rsidRPr="00EC0C58">
              <w:rPr>
                <w:rFonts w:ascii="Times New Roman" w:hAnsi="Times New Roman"/>
                <w:b/>
                <w:sz w:val="28"/>
                <w:szCs w:val="28"/>
              </w:rPr>
              <w:t xml:space="preserve"> суди (судді)</w:t>
            </w:r>
          </w:p>
          <w:p w:rsidR="00932844" w:rsidRPr="00EC0C58" w:rsidRDefault="00932844" w:rsidP="00F90C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Судді районних, районних у місті, міських чи </w:t>
            </w:r>
            <w:proofErr w:type="spellStart"/>
            <w:r w:rsidRPr="00EC0C58">
              <w:rPr>
                <w:rFonts w:ascii="Times New Roman" w:hAnsi="Times New Roman"/>
                <w:sz w:val="28"/>
                <w:szCs w:val="28"/>
              </w:rPr>
              <w:t>міськрайонних</w:t>
            </w:r>
            <w:proofErr w:type="spellEnd"/>
            <w:r w:rsidRPr="00EC0C58">
              <w:rPr>
                <w:rFonts w:ascii="Times New Roman" w:hAnsi="Times New Roman"/>
                <w:sz w:val="28"/>
                <w:szCs w:val="28"/>
              </w:rPr>
              <w:t xml:space="preserve"> судів розглядають справи про адміністративні правопорушення, передбачені частинами першою - четвертою та сьомою статті 41, статтями 41-1 - 41-3, 42-1, 42-2, частиною першою статті 44, статтею 44-1, частиною першою статті 44-3, статтями 46-1, 46-2, 51, 51-2, 51-4, частинами другою, четвертою та п’ятою статті 85, статтями 85-1, 88 - 88-2, 89, 90, 91, 91-5, 91-6, 92-1, 96-2, 98, 101-103, 103-3, частиною першою статті 106-1, статтями 106-2, 107-1, частиною другою статті 112, частинами </w:t>
            </w:r>
            <w:r w:rsidRPr="00EC0C5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четвертою, сьомою і дев’ятою статті 121, частиною п’ятою статті 122, статтями 122-2, 122-4, 122-5, частинами другою і третьою статті 123, статтею 124, частиною третьою статті 126, частиною четвертою статті 127, статтею 127-1, статтею 130, частиною третьою статті 133, статтями 135-1, 139, частиною четвертою статті 140, статтями 146, 149-1, частиною другою статті 154, статтею 155-1, частинами першою, третьою і четвертою статті 156, статтями 156-4, 160, 162, 162-1, 162-3, 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163-1 - 163-4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 xml:space="preserve">, частиною другою статті 163-7, статтями 163-12, частинами другою і третьою статті 163-17, статтями 164, 164-3, 164-5-164-13, частини третя - шоста статті 164-14, статті 164-15-164-19, 166-1 - 166-4, частинами першою, другою, дев’ятою та десятою статті 166-6, 166-8 - 166-12, 166-14 - 166-18, 166-21, 166-22, 166-23, 166-24, 166-25, 166-27, 171-2, 172-4 - 172-20, 173 - 173-2, 173-4, 174, 177-2, частиною третьою статті 178, статтею 180-1, частинами першою, другою і третьою статті 181, частиною другою статті 182, статтями 183-1 - 185-11, 185-13, 185-14, 186-1, 186-5 - 186-8, 187, 188, 188-1, 188-13 (крім справ про адміністративні правопорушення, пов’язані з невиконанням законних вимог державного виконавця), 188-14, 188-16, 188-17, 188-19, 188-22, 188-25, 188-27, 188-28, 188-31, 188-32, 188-33, 188-34, 188-35, 188-38, 188-39, 188-40, 188-41, 188-45, 188-46, 188-47, 188-48, 188-49, 188-50, 188-54, 188-55, частиною першою статті 189-1, статтями 189-3, 190, 191, 193, 195-1 - 195-6, статтями 204-1, 204-3, </w:t>
            </w:r>
            <w:r w:rsidRPr="00EC0C58">
              <w:rPr>
                <w:rFonts w:ascii="Times New Roman" w:hAnsi="Times New Roman"/>
                <w:sz w:val="28"/>
                <w:szCs w:val="28"/>
              </w:rPr>
              <w:lastRenderedPageBreak/>
              <w:t>206-1, 212-2 - 212-24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  <w:tc>
          <w:tcPr>
            <w:tcW w:w="7039" w:type="dxa"/>
          </w:tcPr>
          <w:p w:rsidR="00932844" w:rsidRPr="00EC0C58" w:rsidRDefault="00932844" w:rsidP="00F90CF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C0C5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Стаття 221. Районні, районні у місті, міські чи </w:t>
            </w:r>
            <w:proofErr w:type="spellStart"/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міськрайонні</w:t>
            </w:r>
            <w:proofErr w:type="spellEnd"/>
            <w:r w:rsidRPr="00EC0C58">
              <w:rPr>
                <w:rFonts w:ascii="Times New Roman" w:hAnsi="Times New Roman"/>
                <w:b/>
                <w:sz w:val="28"/>
                <w:szCs w:val="28"/>
              </w:rPr>
              <w:t xml:space="preserve"> суди (судді)</w:t>
            </w:r>
          </w:p>
          <w:p w:rsidR="00932844" w:rsidRPr="00EC0C58" w:rsidRDefault="00932844" w:rsidP="00F90C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Судді районних, районних у місті, міських чи </w:t>
            </w:r>
            <w:proofErr w:type="spellStart"/>
            <w:r w:rsidRPr="00EC0C58">
              <w:rPr>
                <w:rFonts w:ascii="Times New Roman" w:hAnsi="Times New Roman"/>
                <w:sz w:val="28"/>
                <w:szCs w:val="28"/>
              </w:rPr>
              <w:t>міськрайонних</w:t>
            </w:r>
            <w:proofErr w:type="spellEnd"/>
            <w:r w:rsidRPr="00EC0C58">
              <w:rPr>
                <w:rFonts w:ascii="Times New Roman" w:hAnsi="Times New Roman"/>
                <w:sz w:val="28"/>
                <w:szCs w:val="28"/>
              </w:rPr>
              <w:t xml:space="preserve"> судів розглядають справи про адміністративні правопорушення, передбачені частинами першою - четвертою та сьомою статті 41, статтями 41-1 - 41-3, 42-1, 42-2, частиною першою статті 44, статтею 44-1, частиною першою статті 44-3, статтями 46-1, 46-2, 51, 51-2, 51-4, частинами другою, четвертою та п’ятою статті 85, статтями 85-1, 88 - 88-2, 89, 90, 91, 91-5, 91-6, 92-1, 96-2, 98, 101-103, 103-3, частиною першою статті 106-1, статтями 106-2, 107-1, </w:t>
            </w:r>
            <w:r w:rsidRPr="00EC0C5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частиною другою статті 112, частинами четвертою, сьомою і дев’ятою статті 121, частиною п’ятою статті 122, статтями 122-2, 122-4, 122-5, частинами другою і третьою статті 123, статтею 124, частиною третьою статті 126, частиною четвертою статті 127, статтею 127-1, статтею 130, частиною третьою статті 133, статтями 135-1, 139, частиною четвертою статті 140, статтями 146, 149-1, частиною другою статті 154, статтею 155-1, частинами першою, третьою і четвертою статті 156, статтями 156-4, 160, 162, 162-1, 162-3, 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163-2 - 163-4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>, частиною другою статті 163-7, статтями 163-12, частинами другою і третьою статті 163-17, статтями 164, 164-3, 164-5-164-13, частини третя - шоста статті 164-14, статті 164-15-164-19, 166-1 - 166-4, частинами першою, другою, дев’ятою та десятою статті 166-6, 166-8 - 166-12, 166-14 - 166-18, 166-21, 166-22, 166-23, 166-24, 166-25, 166-27, 171-2, 172-4 - 172-20, 173 - 173-2, 173-4, 174, 177-2, частиною третьою статті 178, статтею 180-1, частинами першою, другою і третьою статті 181, частиною другою статті 182, статтями 183-1 - 185-11, 185-13, 185-14, 186-1, 186-5 - 186-8, 187, 188, 188-1, 188-13 (крім справ про адміністративні правопорушення, пов’язані з невиконанням законних вимог державного виконавця), 188-14, 188-16, 188-17, 188-19, 188-22, 188-25, 188-27, 188-28, 188-31, 188-32, 188-33, 188-34, 188-35, 188-38, 188-39, 188-40, 188-41, 188-45, 188-46, 188-</w:t>
            </w:r>
            <w:r w:rsidRPr="00EC0C58">
              <w:rPr>
                <w:rFonts w:ascii="Times New Roman" w:hAnsi="Times New Roman"/>
                <w:sz w:val="28"/>
                <w:szCs w:val="28"/>
              </w:rPr>
              <w:lastRenderedPageBreak/>
              <w:t>47, 188-48, 188-49, 188-50, 188-54, 188-55, частиною першою статті 189-1, статтями 189-3, 190, 191, 193, 195-1 - 195-6, статтями 204-1, 204-3, 206-1, 212-2 - 212-24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</w:tr>
      <w:tr w:rsidR="00932844" w:rsidRPr="00EC0C58" w:rsidTr="00453FC4">
        <w:tc>
          <w:tcPr>
            <w:tcW w:w="7479" w:type="dxa"/>
          </w:tcPr>
          <w:p w:rsidR="00932844" w:rsidRPr="00EC0C58" w:rsidRDefault="00EA07E0" w:rsidP="00F90CF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C0C5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Стаття 234</w:t>
            </w:r>
            <w:r w:rsidRPr="00EC0C58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2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932844" w:rsidRPr="00EC0C58">
              <w:rPr>
                <w:rFonts w:ascii="Times New Roman" w:hAnsi="Times New Roman"/>
                <w:b/>
                <w:sz w:val="28"/>
                <w:szCs w:val="28"/>
              </w:rPr>
              <w:t>Податкові органи</w:t>
            </w:r>
          </w:p>
          <w:p w:rsidR="00932844" w:rsidRPr="00EC0C58" w:rsidRDefault="00932844" w:rsidP="00F90C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Податкові органи розглядають справи про адміністративні правопорушення, пов’язані 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з порушенням порядку приймання готівки для подальшого її переказу (стаття 163-13)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>, порушенням порядку проведення готівкових розрахунків та розрахунків з використанням електронних платіжних засобів за товари (послуги) (стаття 163-15), ухиленням від подання декларації про доходи (стаття 164-1), порушенням законодавства про збір та облік єдиного внеску на загальнообов’язкове державне соціальне страхування (стаття 165-1), порушенням порядку припинення юридичної особи (частини третя - шоста статті 166-6), перешкоджанням уповноваженим особам податкових органів у проведенні перевірок (стаття 188-23).</w:t>
            </w:r>
          </w:p>
          <w:p w:rsidR="00932844" w:rsidRPr="00EC0C58" w:rsidRDefault="00932844" w:rsidP="00F90C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32844" w:rsidRPr="00EC0C58" w:rsidRDefault="00932844" w:rsidP="00F90C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32844" w:rsidRDefault="00932844" w:rsidP="00F90CFB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F7797" w:rsidRDefault="00AF7797" w:rsidP="00F90CFB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F7797" w:rsidRPr="00AF7797" w:rsidRDefault="00AF7797" w:rsidP="00F90CFB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932844" w:rsidRPr="00EC0C58" w:rsidRDefault="00932844" w:rsidP="00F90C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Від імені податкових органів розглядати справи про </w:t>
            </w:r>
            <w:r w:rsidRPr="00EC0C58">
              <w:rPr>
                <w:rFonts w:ascii="Times New Roman" w:hAnsi="Times New Roman"/>
                <w:sz w:val="28"/>
                <w:szCs w:val="28"/>
              </w:rPr>
              <w:lastRenderedPageBreak/>
              <w:t>адміністративні правопорушення і накладати адміністративні стягнення мають право керівники податкових органів та їх заступники, уповноважені ними посадові (службові) особи.</w:t>
            </w:r>
          </w:p>
        </w:tc>
        <w:tc>
          <w:tcPr>
            <w:tcW w:w="7039" w:type="dxa"/>
          </w:tcPr>
          <w:p w:rsidR="00932844" w:rsidRPr="00EC0C58" w:rsidRDefault="00EA07E0" w:rsidP="00F90CF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C0C5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Стаття 234</w:t>
            </w:r>
            <w:r w:rsidRPr="00EC0C58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2</w:t>
            </w:r>
            <w:r w:rsidR="00932844" w:rsidRPr="00EC0C58">
              <w:rPr>
                <w:rFonts w:ascii="Times New Roman" w:hAnsi="Times New Roman"/>
                <w:b/>
                <w:sz w:val="28"/>
                <w:szCs w:val="28"/>
              </w:rPr>
              <w:t xml:space="preserve"> Податкові органи</w:t>
            </w:r>
          </w:p>
          <w:p w:rsidR="00932844" w:rsidRPr="00EC0C58" w:rsidRDefault="00932844" w:rsidP="00F90C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Податкові органи розглядають справи про адміністративні правопорушення, пов’язані з 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порушенням порядку ведення податкового обліку, подання податкової звітності, надання аудиторських звітів (стаття 163-1),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 xml:space="preserve"> порушенням порядку приймання готівки для подальшого її переказу (стаття 163-13), порушенням порядку проведення готівкових розрахунків та розрахунків з використанням електронних платіжних засобів за товари (послуги) (стаття 163-15), ухиленням від подання декларації про доходи (стаття 164-1), порушенням законодавства про збір та облік єдиного внеску на загальнообов’язкове державне соціальне страхування (стаття 165-1), порушенням порядку припинення юридичної особи (частини третя - шоста статті 166-6), перешкоджанням уповноваженим особам податкових органів у проведенні перевірок (стаття 188-23).</w:t>
            </w:r>
          </w:p>
          <w:p w:rsidR="00932844" w:rsidRPr="00EC0C58" w:rsidRDefault="00932844" w:rsidP="00F90C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32844" w:rsidRPr="00EC0C58" w:rsidRDefault="00932844" w:rsidP="00F90C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Від імені податкових органів розглядати справи про </w:t>
            </w:r>
            <w:r w:rsidRPr="00EC0C58">
              <w:rPr>
                <w:rFonts w:ascii="Times New Roman" w:hAnsi="Times New Roman"/>
                <w:sz w:val="28"/>
                <w:szCs w:val="28"/>
              </w:rPr>
              <w:lastRenderedPageBreak/>
              <w:t>адміністративні правопорушення і накладати адміністративні стягнення мають право керівники податкових органів та їх заступники, уповноважені ними посадові (службові) особи.</w:t>
            </w:r>
          </w:p>
        </w:tc>
      </w:tr>
      <w:tr w:rsidR="00932844" w:rsidRPr="00EC0C58" w:rsidTr="00453FC4">
        <w:tc>
          <w:tcPr>
            <w:tcW w:w="7479" w:type="dxa"/>
          </w:tcPr>
          <w:p w:rsidR="00932844" w:rsidRPr="00EC0C58" w:rsidRDefault="00932844" w:rsidP="00CA687E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C0C5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:rsidR="00932844" w:rsidRPr="00EC0C58" w:rsidRDefault="00932844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:rsidR="00932844" w:rsidRPr="00EC0C58" w:rsidRDefault="00932844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>1) уповноважені на те посадові особи:</w:t>
            </w:r>
          </w:p>
          <w:p w:rsidR="00932844" w:rsidRPr="00EC0C58" w:rsidRDefault="00932844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932844" w:rsidRPr="00EC0C58" w:rsidRDefault="00932844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центрального органу виконавчої влади, що реалізує державну податкову політику, та його територіальних органів (статті 51-2, 155-1, 162-1, 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163-1 - 163-4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>, 163-12, частини друга і третя статті 163-17, статті 164, 164-5, 164-16, 166-16, 166-17, 177-2);</w:t>
            </w:r>
          </w:p>
          <w:p w:rsidR="00932844" w:rsidRPr="00EC0C58" w:rsidRDefault="00932844" w:rsidP="00CA68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7039" w:type="dxa"/>
          </w:tcPr>
          <w:p w:rsidR="00932844" w:rsidRPr="00EC0C58" w:rsidRDefault="00932844" w:rsidP="00CB75C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Стаття 255. Особи, які мають право складати протоколи про адміністративні правопорушення</w:t>
            </w:r>
          </w:p>
          <w:p w:rsidR="00932844" w:rsidRPr="00EC0C58" w:rsidRDefault="00932844" w:rsidP="00CB75C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:rsidR="00932844" w:rsidRPr="00EC0C58" w:rsidRDefault="00932844" w:rsidP="00CB75C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>1) уповноважені на те посадові особи:</w:t>
            </w:r>
          </w:p>
          <w:p w:rsidR="00932844" w:rsidRPr="00EC0C58" w:rsidRDefault="00932844" w:rsidP="00CB75C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932844" w:rsidRPr="00EC0C58" w:rsidRDefault="00932844" w:rsidP="00CB75C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 xml:space="preserve">центрального органу виконавчої влади, що реалізує державну податкову політику, та його територіальних органів (статті 51-2, 155-1, 162-1, </w:t>
            </w:r>
            <w:r w:rsidRPr="00EC0C58">
              <w:rPr>
                <w:rFonts w:ascii="Times New Roman" w:hAnsi="Times New Roman"/>
                <w:b/>
                <w:sz w:val="28"/>
                <w:szCs w:val="28"/>
              </w:rPr>
              <w:t>163-2 - 163-4</w:t>
            </w:r>
            <w:r w:rsidRPr="00EC0C58">
              <w:rPr>
                <w:rFonts w:ascii="Times New Roman" w:hAnsi="Times New Roman"/>
                <w:sz w:val="28"/>
                <w:szCs w:val="28"/>
              </w:rPr>
              <w:t>, 163-12, частини друга і третя статті 163-17, статті 164, 164-5, 164-16, 166-16, 166-17, 177-2);</w:t>
            </w:r>
          </w:p>
          <w:p w:rsidR="00932844" w:rsidRPr="00EC0C58" w:rsidRDefault="00932844" w:rsidP="00CB75C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C58"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</w:tr>
    </w:tbl>
    <w:p w:rsidR="00CA687E" w:rsidRPr="00EC0C58" w:rsidRDefault="00CA687E" w:rsidP="00CA687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905D2" w:rsidRPr="00EC0C58" w:rsidRDefault="00C905D2" w:rsidP="00CA687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905D2" w:rsidRPr="00EC0C58" w:rsidRDefault="00C905D2" w:rsidP="009B6986">
      <w:pPr>
        <w:spacing w:after="0" w:line="240" w:lineRule="auto"/>
        <w:ind w:left="-142" w:right="-598"/>
        <w:jc w:val="both"/>
        <w:rPr>
          <w:rFonts w:ascii="Times New Roman" w:hAnsi="Times New Roman"/>
          <w:b/>
          <w:sz w:val="28"/>
          <w:szCs w:val="28"/>
        </w:rPr>
      </w:pPr>
      <w:r w:rsidRPr="00EC0C58">
        <w:rPr>
          <w:rFonts w:ascii="Times New Roman" w:hAnsi="Times New Roman"/>
          <w:b/>
          <w:sz w:val="28"/>
          <w:szCs w:val="28"/>
        </w:rPr>
        <w:t xml:space="preserve">Міністр                                                                                                                                                 </w:t>
      </w:r>
      <w:r w:rsidR="00FF1C3B" w:rsidRPr="00EC0C58">
        <w:rPr>
          <w:rFonts w:ascii="Times New Roman" w:hAnsi="Times New Roman"/>
          <w:b/>
          <w:sz w:val="28"/>
          <w:szCs w:val="28"/>
        </w:rPr>
        <w:t xml:space="preserve"> </w:t>
      </w:r>
      <w:r w:rsidR="009B6986">
        <w:rPr>
          <w:rFonts w:ascii="Times New Roman" w:hAnsi="Times New Roman"/>
          <w:b/>
          <w:sz w:val="28"/>
          <w:szCs w:val="28"/>
          <w:lang w:val="en-US"/>
        </w:rPr>
        <w:t xml:space="preserve">          </w:t>
      </w:r>
      <w:r w:rsidRPr="00EC0C58">
        <w:rPr>
          <w:rFonts w:ascii="Times New Roman" w:hAnsi="Times New Roman"/>
          <w:b/>
          <w:sz w:val="28"/>
          <w:szCs w:val="28"/>
        </w:rPr>
        <w:t>Денис МАЛЮСЬКА</w:t>
      </w:r>
    </w:p>
    <w:p w:rsidR="00EC0C58" w:rsidRPr="00EC0C58" w:rsidRDefault="00EC0C5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EC0C58" w:rsidRPr="00EC0C58" w:rsidSect="00C905D2">
      <w:headerReference w:type="default" r:id="rId10"/>
      <w:pgSz w:w="16838" w:h="11906" w:orient="landscape"/>
      <w:pgMar w:top="1560" w:right="1134" w:bottom="1701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F6E" w:rsidRDefault="00890F6E" w:rsidP="00C905D2">
      <w:pPr>
        <w:spacing w:after="0" w:line="240" w:lineRule="auto"/>
      </w:pPr>
      <w:r>
        <w:separator/>
      </w:r>
    </w:p>
  </w:endnote>
  <w:endnote w:type="continuationSeparator" w:id="1">
    <w:p w:rsidR="00890F6E" w:rsidRDefault="00890F6E" w:rsidP="00C90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F6E" w:rsidRDefault="00890F6E" w:rsidP="00C905D2">
      <w:pPr>
        <w:spacing w:after="0" w:line="240" w:lineRule="auto"/>
      </w:pPr>
      <w:r>
        <w:separator/>
      </w:r>
    </w:p>
  </w:footnote>
  <w:footnote w:type="continuationSeparator" w:id="1">
    <w:p w:rsidR="00890F6E" w:rsidRDefault="00890F6E" w:rsidP="00C90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F6E" w:rsidRDefault="00C25985">
    <w:pPr>
      <w:pStyle w:val="a5"/>
      <w:jc w:val="center"/>
    </w:pPr>
    <w:fldSimple w:instr=" PAGE   \* MERGEFORMAT ">
      <w:r w:rsidR="00774E5F">
        <w:rPr>
          <w:noProof/>
        </w:rPr>
        <w:t>8</w:t>
      </w:r>
    </w:fldSimple>
  </w:p>
  <w:p w:rsidR="00890F6E" w:rsidRDefault="00890F6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5DF1"/>
    <w:rsid w:val="00014BF5"/>
    <w:rsid w:val="0006071A"/>
    <w:rsid w:val="00073820"/>
    <w:rsid w:val="00076F49"/>
    <w:rsid w:val="000912AE"/>
    <w:rsid w:val="00092996"/>
    <w:rsid w:val="00094C7E"/>
    <w:rsid w:val="000A1706"/>
    <w:rsid w:val="000A21BB"/>
    <w:rsid w:val="000B7098"/>
    <w:rsid w:val="00142B10"/>
    <w:rsid w:val="0016552B"/>
    <w:rsid w:val="00194C35"/>
    <w:rsid w:val="001B002B"/>
    <w:rsid w:val="001B0273"/>
    <w:rsid w:val="001B71FB"/>
    <w:rsid w:val="001C5A5C"/>
    <w:rsid w:val="001D0EEA"/>
    <w:rsid w:val="001E2931"/>
    <w:rsid w:val="00204EF0"/>
    <w:rsid w:val="00212F80"/>
    <w:rsid w:val="00224244"/>
    <w:rsid w:val="00247104"/>
    <w:rsid w:val="0026052E"/>
    <w:rsid w:val="00285637"/>
    <w:rsid w:val="002A268B"/>
    <w:rsid w:val="002C7C9C"/>
    <w:rsid w:val="00310FBC"/>
    <w:rsid w:val="00364701"/>
    <w:rsid w:val="00364D00"/>
    <w:rsid w:val="003A0B26"/>
    <w:rsid w:val="003F70EC"/>
    <w:rsid w:val="004130F7"/>
    <w:rsid w:val="00432A96"/>
    <w:rsid w:val="00437AAC"/>
    <w:rsid w:val="00441B7C"/>
    <w:rsid w:val="00444808"/>
    <w:rsid w:val="00452BCF"/>
    <w:rsid w:val="00453FC4"/>
    <w:rsid w:val="00482D71"/>
    <w:rsid w:val="00492937"/>
    <w:rsid w:val="004B5AA8"/>
    <w:rsid w:val="004D0C58"/>
    <w:rsid w:val="004E7E20"/>
    <w:rsid w:val="004F6159"/>
    <w:rsid w:val="005014E2"/>
    <w:rsid w:val="005211E8"/>
    <w:rsid w:val="00522856"/>
    <w:rsid w:val="00530DB4"/>
    <w:rsid w:val="00532462"/>
    <w:rsid w:val="0054304A"/>
    <w:rsid w:val="00566698"/>
    <w:rsid w:val="0056791A"/>
    <w:rsid w:val="00582AB6"/>
    <w:rsid w:val="00592800"/>
    <w:rsid w:val="0065081D"/>
    <w:rsid w:val="006863A1"/>
    <w:rsid w:val="00687631"/>
    <w:rsid w:val="0069731E"/>
    <w:rsid w:val="006D60C6"/>
    <w:rsid w:val="00715DF1"/>
    <w:rsid w:val="007166E4"/>
    <w:rsid w:val="00721891"/>
    <w:rsid w:val="0072623C"/>
    <w:rsid w:val="00730005"/>
    <w:rsid w:val="00757167"/>
    <w:rsid w:val="00762325"/>
    <w:rsid w:val="00774E5F"/>
    <w:rsid w:val="00776110"/>
    <w:rsid w:val="007A4194"/>
    <w:rsid w:val="007B418B"/>
    <w:rsid w:val="0082207A"/>
    <w:rsid w:val="008357DA"/>
    <w:rsid w:val="008366B0"/>
    <w:rsid w:val="00861AC7"/>
    <w:rsid w:val="00865BE1"/>
    <w:rsid w:val="008856BC"/>
    <w:rsid w:val="0088739D"/>
    <w:rsid w:val="00890F6E"/>
    <w:rsid w:val="00891FD0"/>
    <w:rsid w:val="00895BA4"/>
    <w:rsid w:val="008A52AC"/>
    <w:rsid w:val="008C782D"/>
    <w:rsid w:val="00903A23"/>
    <w:rsid w:val="00932844"/>
    <w:rsid w:val="00943980"/>
    <w:rsid w:val="0097536E"/>
    <w:rsid w:val="00990F7F"/>
    <w:rsid w:val="00991212"/>
    <w:rsid w:val="00992D4E"/>
    <w:rsid w:val="009B6986"/>
    <w:rsid w:val="009C6EF6"/>
    <w:rsid w:val="009D50C7"/>
    <w:rsid w:val="00A2547F"/>
    <w:rsid w:val="00A256CE"/>
    <w:rsid w:val="00A5533F"/>
    <w:rsid w:val="00AA724B"/>
    <w:rsid w:val="00AC168D"/>
    <w:rsid w:val="00AD385C"/>
    <w:rsid w:val="00AD751E"/>
    <w:rsid w:val="00AF351B"/>
    <w:rsid w:val="00AF7797"/>
    <w:rsid w:val="00B00F91"/>
    <w:rsid w:val="00B22E48"/>
    <w:rsid w:val="00B26485"/>
    <w:rsid w:val="00B36FB4"/>
    <w:rsid w:val="00B5177D"/>
    <w:rsid w:val="00B754AB"/>
    <w:rsid w:val="00B8712A"/>
    <w:rsid w:val="00BA6984"/>
    <w:rsid w:val="00C151C9"/>
    <w:rsid w:val="00C2372F"/>
    <w:rsid w:val="00C25985"/>
    <w:rsid w:val="00C34260"/>
    <w:rsid w:val="00C44CE7"/>
    <w:rsid w:val="00C51419"/>
    <w:rsid w:val="00C905D2"/>
    <w:rsid w:val="00CA687E"/>
    <w:rsid w:val="00CB75CB"/>
    <w:rsid w:val="00D45837"/>
    <w:rsid w:val="00D61884"/>
    <w:rsid w:val="00D73F53"/>
    <w:rsid w:val="00D83CB3"/>
    <w:rsid w:val="00DC635D"/>
    <w:rsid w:val="00DD0D8E"/>
    <w:rsid w:val="00E029CE"/>
    <w:rsid w:val="00E10C2B"/>
    <w:rsid w:val="00E72D01"/>
    <w:rsid w:val="00E7472E"/>
    <w:rsid w:val="00E845F5"/>
    <w:rsid w:val="00EA07E0"/>
    <w:rsid w:val="00EC0C58"/>
    <w:rsid w:val="00EC4A4B"/>
    <w:rsid w:val="00EE15A6"/>
    <w:rsid w:val="00F5701A"/>
    <w:rsid w:val="00F87783"/>
    <w:rsid w:val="00F90CFB"/>
    <w:rsid w:val="00FA01E8"/>
    <w:rsid w:val="00FA6B9A"/>
    <w:rsid w:val="00FB6B89"/>
    <w:rsid w:val="00FC08BB"/>
    <w:rsid w:val="00FD2DDC"/>
    <w:rsid w:val="00FF1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36E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687E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A687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905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C905D2"/>
    <w:rPr>
      <w:rFonts w:cs="Times New Roman"/>
    </w:rPr>
  </w:style>
  <w:style w:type="paragraph" w:styleId="a7">
    <w:name w:val="footer"/>
    <w:basedOn w:val="a"/>
    <w:link w:val="a8"/>
    <w:uiPriority w:val="99"/>
    <w:semiHidden/>
    <w:unhideWhenUsed/>
    <w:rsid w:val="00C905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C905D2"/>
    <w:rPr>
      <w:rFonts w:cs="Times New Roman"/>
    </w:rPr>
  </w:style>
  <w:style w:type="paragraph" w:customStyle="1" w:styleId="rvps7">
    <w:name w:val="rvps7"/>
    <w:basedOn w:val="a"/>
    <w:rsid w:val="007623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762325"/>
    <w:rPr>
      <w:rFonts w:cs="Times New Roman"/>
    </w:rPr>
  </w:style>
  <w:style w:type="character" w:customStyle="1" w:styleId="rvts37">
    <w:name w:val="rvts37"/>
    <w:basedOn w:val="a0"/>
    <w:rsid w:val="00762325"/>
    <w:rPr>
      <w:rFonts w:cs="Times New Roman"/>
    </w:rPr>
  </w:style>
  <w:style w:type="paragraph" w:customStyle="1" w:styleId="rvps2">
    <w:name w:val="rvps2"/>
    <w:basedOn w:val="a"/>
    <w:rsid w:val="007623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styleId="a9">
    <w:name w:val="Hyperlink"/>
    <w:basedOn w:val="a0"/>
    <w:uiPriority w:val="99"/>
    <w:semiHidden/>
    <w:unhideWhenUsed/>
    <w:rsid w:val="00762325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97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6973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67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7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058-1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2464-17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80731-1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zakon.rada.gov.ua/laws/show/1058-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8</Pages>
  <Words>1979</Words>
  <Characters>13913</Characters>
  <Application>Microsoft Office Word</Application>
  <DocSecurity>0</DocSecurity>
  <Lines>115</Lines>
  <Paragraphs>31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v.paryshkura</cp:lastModifiedBy>
  <cp:revision>84</cp:revision>
  <cp:lastPrinted>2021-10-18T07:12:00Z</cp:lastPrinted>
  <dcterms:created xsi:type="dcterms:W3CDTF">2021-09-23T07:27:00Z</dcterms:created>
  <dcterms:modified xsi:type="dcterms:W3CDTF">2021-10-28T08:51:00Z</dcterms:modified>
</cp:coreProperties>
</file>