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0E81" w:rsidRPr="00C50E81" w:rsidRDefault="00C50E81" w:rsidP="00C903CD">
      <w:pPr>
        <w:spacing w:after="0"/>
        <w:ind w:left="783" w:right="432"/>
        <w:rPr>
          <w:rFonts w:eastAsia="Times New Roman"/>
          <w:color w:val="000000"/>
          <w:szCs w:val="24"/>
          <w:lang w:val="ru-RU" w:eastAsia="ru-RU"/>
        </w:rPr>
      </w:pPr>
      <w:bookmarkStart w:id="0" w:name="_GoBack"/>
      <w:bookmarkEnd w:id="0"/>
    </w:p>
    <w:p w:rsidR="00C50E81" w:rsidRPr="00C50E81" w:rsidRDefault="00C50E81" w:rsidP="00C903CD">
      <w:pPr>
        <w:spacing w:after="0"/>
        <w:ind w:left="783" w:right="432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</w:p>
    <w:p w:rsidR="00C50E81" w:rsidRPr="00C50E81" w:rsidRDefault="00C50E81" w:rsidP="00C903CD">
      <w:pPr>
        <w:spacing w:after="0" w:line="240" w:lineRule="auto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</w:p>
    <w:p w:rsidR="00047C0E" w:rsidRDefault="00047C0E" w:rsidP="00C903CD">
      <w:pPr>
        <w:spacing w:after="0" w:line="240" w:lineRule="auto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</w:p>
    <w:p w:rsidR="00047C0E" w:rsidRDefault="00047C0E" w:rsidP="00C903CD">
      <w:pPr>
        <w:spacing w:after="0" w:line="240" w:lineRule="auto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</w:p>
    <w:p w:rsidR="00C50E81" w:rsidRPr="00C50E81" w:rsidRDefault="00C50E81" w:rsidP="00C903CD">
      <w:pPr>
        <w:spacing w:after="0" w:line="240" w:lineRule="auto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  <w:r w:rsidRPr="00C50E81">
        <w:rPr>
          <w:rFonts w:eastAsia="Times New Roman"/>
          <w:b/>
          <w:bCs/>
          <w:color w:val="000000"/>
          <w:szCs w:val="24"/>
          <w:lang w:eastAsia="ru-RU"/>
        </w:rPr>
        <w:t>ВИСНОВОК</w:t>
      </w:r>
    </w:p>
    <w:p w:rsidR="00C50E81" w:rsidRPr="00C50E81" w:rsidRDefault="00C50E81" w:rsidP="00C903CD">
      <w:pPr>
        <w:spacing w:after="0" w:line="240" w:lineRule="auto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  <w:r w:rsidRPr="00C50E81">
        <w:rPr>
          <w:rFonts w:eastAsia="Times New Roman"/>
          <w:b/>
          <w:bCs/>
          <w:color w:val="000000"/>
          <w:szCs w:val="24"/>
          <w:lang w:eastAsia="ru-RU"/>
        </w:rPr>
        <w:t>на проект Закону України</w:t>
      </w:r>
    </w:p>
    <w:p w:rsidR="00814C46" w:rsidRDefault="00C50E81" w:rsidP="00C903CD">
      <w:pPr>
        <w:spacing w:after="0" w:line="240" w:lineRule="auto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  <w:r w:rsidRPr="00C50E81">
        <w:rPr>
          <w:rFonts w:eastAsia="Times New Roman"/>
          <w:b/>
          <w:bCs/>
          <w:color w:val="000000"/>
          <w:szCs w:val="24"/>
          <w:lang w:eastAsia="ru-RU"/>
        </w:rPr>
        <w:t xml:space="preserve">«Про </w:t>
      </w:r>
      <w:r w:rsidR="00304B88" w:rsidRPr="00304B88">
        <w:rPr>
          <w:rFonts w:eastAsia="Times New Roman"/>
          <w:b/>
          <w:bCs/>
          <w:color w:val="000000"/>
          <w:szCs w:val="24"/>
          <w:lang w:eastAsia="ru-RU"/>
        </w:rPr>
        <w:t xml:space="preserve">ратифікацію Угоди (у формі обміну нотами) між Україною та Королівством Нідерланди про продовження до 1 серпня 2023 року </w:t>
      </w:r>
    </w:p>
    <w:p w:rsidR="00814C46" w:rsidRDefault="00304B88" w:rsidP="00C903CD">
      <w:pPr>
        <w:spacing w:after="0" w:line="240" w:lineRule="auto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  <w:r w:rsidRPr="00304B88">
        <w:rPr>
          <w:rFonts w:eastAsia="Times New Roman"/>
          <w:b/>
          <w:bCs/>
          <w:color w:val="000000"/>
          <w:szCs w:val="24"/>
          <w:lang w:eastAsia="ru-RU"/>
        </w:rPr>
        <w:t xml:space="preserve">строку дії Угоди між Україною та Королівством Нідерланди </w:t>
      </w:r>
    </w:p>
    <w:p w:rsidR="00814C46" w:rsidRDefault="00304B88" w:rsidP="00C903CD">
      <w:pPr>
        <w:spacing w:after="0" w:line="240" w:lineRule="auto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  <w:r w:rsidRPr="00304B88">
        <w:rPr>
          <w:rFonts w:eastAsia="Times New Roman"/>
          <w:b/>
          <w:bCs/>
          <w:color w:val="000000"/>
          <w:szCs w:val="24"/>
          <w:lang w:eastAsia="ru-RU"/>
        </w:rPr>
        <w:t xml:space="preserve">про Міжнародну місію захисту розслідування </w:t>
      </w:r>
    </w:p>
    <w:p w:rsidR="00C50E81" w:rsidRPr="00C50E81" w:rsidRDefault="00304B88" w:rsidP="00C903CD">
      <w:pPr>
        <w:spacing w:after="0" w:line="240" w:lineRule="auto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  <w:r w:rsidRPr="00304B88">
        <w:rPr>
          <w:rFonts w:eastAsia="Times New Roman"/>
          <w:b/>
          <w:bCs/>
          <w:color w:val="000000"/>
          <w:szCs w:val="24"/>
          <w:lang w:eastAsia="ru-RU"/>
        </w:rPr>
        <w:t>від 28 липня 2014 року</w:t>
      </w:r>
      <w:r w:rsidR="00C50E81" w:rsidRPr="00C50E81">
        <w:rPr>
          <w:rFonts w:eastAsia="Times New Roman"/>
          <w:b/>
          <w:bCs/>
          <w:color w:val="000000"/>
          <w:szCs w:val="24"/>
          <w:lang w:eastAsia="ru-RU"/>
        </w:rPr>
        <w:t>»</w:t>
      </w:r>
    </w:p>
    <w:p w:rsidR="00C50E81" w:rsidRPr="00C50E81" w:rsidRDefault="00C50E81" w:rsidP="00C903CD">
      <w:pPr>
        <w:spacing w:after="0" w:line="240" w:lineRule="auto"/>
        <w:ind w:firstLine="709"/>
        <w:jc w:val="center"/>
        <w:rPr>
          <w:rFonts w:eastAsia="Times New Roman"/>
          <w:b/>
          <w:bCs/>
          <w:color w:val="000000"/>
          <w:szCs w:val="24"/>
          <w:lang w:eastAsia="ru-RU"/>
        </w:rPr>
      </w:pPr>
    </w:p>
    <w:p w:rsidR="00C50E81" w:rsidRPr="00C50E81" w:rsidRDefault="00C50E81" w:rsidP="00C903CD">
      <w:pPr>
        <w:spacing w:after="0"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C50E81">
        <w:rPr>
          <w:rFonts w:eastAsia="Times New Roman"/>
          <w:szCs w:val="20"/>
          <w:lang w:eastAsia="ru-RU"/>
        </w:rPr>
        <w:t xml:space="preserve">У законопроекті пропонується </w:t>
      </w:r>
      <w:r w:rsidR="00CD0F43">
        <w:rPr>
          <w:rFonts w:eastAsia="Times New Roman"/>
          <w:szCs w:val="20"/>
          <w:lang w:eastAsia="ru-RU"/>
        </w:rPr>
        <w:t>р</w:t>
      </w:r>
      <w:r w:rsidR="00CD0F43" w:rsidRPr="00CD0F43">
        <w:rPr>
          <w:rFonts w:eastAsia="Times New Roman"/>
          <w:szCs w:val="20"/>
          <w:lang w:eastAsia="ru-RU"/>
        </w:rPr>
        <w:t xml:space="preserve">атифікувати Угоду (у формі обміну нотами) між Україною та Королівством Нідерланди про продовження до </w:t>
      </w:r>
      <w:r w:rsidR="00CD0F43">
        <w:rPr>
          <w:rFonts w:eastAsia="Times New Roman"/>
          <w:szCs w:val="20"/>
          <w:lang w:eastAsia="ru-RU"/>
        </w:rPr>
        <w:br/>
      </w:r>
      <w:r w:rsidR="00CD0F43" w:rsidRPr="00CD0F43">
        <w:rPr>
          <w:rFonts w:eastAsia="Times New Roman"/>
          <w:szCs w:val="20"/>
          <w:lang w:eastAsia="ru-RU"/>
        </w:rPr>
        <w:t>1 серпня 2023 року строку дії Угоди між Україною та Королівством Нідерланди про Міжнародну місію захисту розслідування від 28 липня 2014 року, вчинену 14 вересня 2021 року в м.</w:t>
      </w:r>
      <w:r w:rsidR="00CD0F43">
        <w:rPr>
          <w:rFonts w:eastAsia="Times New Roman"/>
          <w:szCs w:val="20"/>
          <w:lang w:eastAsia="ru-RU"/>
        </w:rPr>
        <w:t xml:space="preserve"> </w:t>
      </w:r>
      <w:r w:rsidR="00CD0F43" w:rsidRPr="00CD0F43">
        <w:rPr>
          <w:rFonts w:eastAsia="Times New Roman"/>
          <w:szCs w:val="20"/>
          <w:lang w:eastAsia="ru-RU"/>
        </w:rPr>
        <w:t>Києві</w:t>
      </w:r>
      <w:r w:rsidRPr="00C50E81">
        <w:rPr>
          <w:rFonts w:eastAsia="Times New Roman"/>
          <w:szCs w:val="20"/>
          <w:lang w:eastAsia="ru-RU"/>
        </w:rPr>
        <w:t>.</w:t>
      </w:r>
    </w:p>
    <w:p w:rsidR="00C50E81" w:rsidRPr="00C50E81" w:rsidRDefault="00C50E81" w:rsidP="00C903CD">
      <w:pPr>
        <w:spacing w:after="0"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C50E81">
        <w:t xml:space="preserve">Багатонаціональна Міжнародна місія захисту розслідування (далі – Місія) була створена відповідно до Угоди між Королівством Нідерланди та Україною, вчиненої у м. Києві 28 липня 2014 року, з метою сприяння проведенню розслідування </w:t>
      </w:r>
      <w:r w:rsidRPr="00C50E81">
        <w:rPr>
          <w:rFonts w:eastAsia="Times New Roman"/>
          <w:szCs w:val="20"/>
          <w:lang w:eastAsia="ru-RU"/>
        </w:rPr>
        <w:t>авіаційної катастрофи рейсу МН17 авіакомпанії «Малайзійські авіалінії», яка сталася на території України 17 липня 2014 року</w:t>
      </w:r>
      <w:r w:rsidR="00CD0F43">
        <w:rPr>
          <w:rFonts w:eastAsia="Times New Roman"/>
          <w:szCs w:val="20"/>
          <w:lang w:eastAsia="ru-RU"/>
        </w:rPr>
        <w:t xml:space="preserve"> </w:t>
      </w:r>
      <w:r w:rsidR="00CD0F43" w:rsidRPr="00C50E81">
        <w:rPr>
          <w:rFonts w:eastAsia="Times New Roman"/>
          <w:szCs w:val="20"/>
          <w:lang w:eastAsia="ru-RU"/>
        </w:rPr>
        <w:t>(далі – Угода)</w:t>
      </w:r>
      <w:r w:rsidRPr="00C50E81">
        <w:t>.</w:t>
      </w:r>
    </w:p>
    <w:p w:rsidR="00142557" w:rsidRPr="002325F7" w:rsidRDefault="00304B88" w:rsidP="00C903CD">
      <w:pPr>
        <w:spacing w:after="0" w:line="240" w:lineRule="auto"/>
        <w:ind w:firstLine="709"/>
        <w:jc w:val="both"/>
        <w:rPr>
          <w:lang w:val="ru-RU"/>
        </w:rPr>
      </w:pPr>
      <w:r w:rsidRPr="00304B88">
        <w:rPr>
          <w:rFonts w:eastAsia="Times New Roman"/>
          <w:szCs w:val="20"/>
          <w:lang w:eastAsia="ru-RU"/>
        </w:rPr>
        <w:t>Вказана Угода була укладена на один рік та продовжувалась відповідними Угодами (кожного разу на один рік шляхом обміну нотами), ратифікованими законами України від 15.07.2015</w:t>
      </w:r>
      <w:r w:rsidR="0056225D">
        <w:rPr>
          <w:rFonts w:eastAsia="Times New Roman"/>
          <w:szCs w:val="20"/>
          <w:lang w:eastAsia="ru-RU"/>
        </w:rPr>
        <w:t xml:space="preserve"> </w:t>
      </w:r>
      <w:r w:rsidR="0056225D" w:rsidRPr="00304B88">
        <w:rPr>
          <w:rFonts w:eastAsia="Times New Roman"/>
          <w:szCs w:val="20"/>
          <w:lang w:eastAsia="ru-RU"/>
        </w:rPr>
        <w:t>№ 600-VIII</w:t>
      </w:r>
      <w:r w:rsidRPr="00304B88">
        <w:rPr>
          <w:rFonts w:eastAsia="Times New Roman"/>
          <w:szCs w:val="20"/>
          <w:lang w:eastAsia="ru-RU"/>
        </w:rPr>
        <w:t>, від 19.10.2016</w:t>
      </w:r>
      <w:r w:rsidR="00C903CD">
        <w:rPr>
          <w:rFonts w:eastAsia="Times New Roman"/>
          <w:szCs w:val="20"/>
          <w:lang w:eastAsia="ru-RU"/>
        </w:rPr>
        <w:t xml:space="preserve"> </w:t>
      </w:r>
      <w:r w:rsidR="0056225D" w:rsidRPr="00304B88">
        <w:rPr>
          <w:rFonts w:eastAsia="Times New Roman"/>
          <w:szCs w:val="20"/>
          <w:lang w:eastAsia="ru-RU"/>
        </w:rPr>
        <w:t>№ 1688-VIII</w:t>
      </w:r>
      <w:r w:rsidRPr="00304B88">
        <w:rPr>
          <w:rFonts w:eastAsia="Times New Roman"/>
          <w:szCs w:val="20"/>
          <w:lang w:eastAsia="ru-RU"/>
        </w:rPr>
        <w:t>, від 05.12.2017</w:t>
      </w:r>
      <w:r w:rsidR="0056225D">
        <w:rPr>
          <w:rFonts w:eastAsia="Times New Roman"/>
          <w:szCs w:val="20"/>
          <w:lang w:eastAsia="ru-RU"/>
        </w:rPr>
        <w:t xml:space="preserve"> </w:t>
      </w:r>
      <w:r w:rsidR="0056225D" w:rsidRPr="00304B88">
        <w:rPr>
          <w:rFonts w:eastAsia="Times New Roman"/>
          <w:szCs w:val="20"/>
          <w:lang w:eastAsia="ru-RU"/>
        </w:rPr>
        <w:t>№ 2221-VIII</w:t>
      </w:r>
      <w:r w:rsidRPr="00304B88">
        <w:rPr>
          <w:rFonts w:eastAsia="Times New Roman"/>
          <w:szCs w:val="20"/>
          <w:lang w:eastAsia="ru-RU"/>
        </w:rPr>
        <w:t>, від 06.12.2018</w:t>
      </w:r>
      <w:r w:rsidR="0056225D">
        <w:rPr>
          <w:rFonts w:eastAsia="Times New Roman"/>
          <w:szCs w:val="20"/>
          <w:lang w:eastAsia="ru-RU"/>
        </w:rPr>
        <w:t xml:space="preserve"> </w:t>
      </w:r>
      <w:r w:rsidR="0056225D" w:rsidRPr="00304B88">
        <w:rPr>
          <w:rFonts w:eastAsia="Times New Roman"/>
          <w:szCs w:val="20"/>
          <w:lang w:eastAsia="ru-RU"/>
        </w:rPr>
        <w:t>№ 2644-VIII</w:t>
      </w:r>
      <w:r w:rsidRPr="00304B88">
        <w:rPr>
          <w:rFonts w:eastAsia="Times New Roman"/>
          <w:szCs w:val="20"/>
          <w:lang w:eastAsia="ru-RU"/>
        </w:rPr>
        <w:t>, від 19.12.2019</w:t>
      </w:r>
      <w:r w:rsidR="009B4225">
        <w:rPr>
          <w:rFonts w:eastAsia="Times New Roman"/>
          <w:szCs w:val="20"/>
          <w:lang w:eastAsia="ru-RU"/>
        </w:rPr>
        <w:t xml:space="preserve"> </w:t>
      </w:r>
      <w:r w:rsidR="0056225D" w:rsidRPr="00304B88">
        <w:rPr>
          <w:rFonts w:eastAsia="Times New Roman"/>
          <w:szCs w:val="20"/>
          <w:lang w:eastAsia="ru-RU"/>
        </w:rPr>
        <w:t xml:space="preserve">№ 411-IX </w:t>
      </w:r>
      <w:r w:rsidRPr="00304B88">
        <w:rPr>
          <w:rFonts w:eastAsia="Times New Roman"/>
          <w:szCs w:val="20"/>
          <w:lang w:eastAsia="ru-RU"/>
        </w:rPr>
        <w:t>та від 16.02.2021</w:t>
      </w:r>
      <w:r w:rsidR="0056225D">
        <w:rPr>
          <w:rFonts w:eastAsia="Times New Roman"/>
          <w:szCs w:val="20"/>
          <w:lang w:eastAsia="ru-RU"/>
        </w:rPr>
        <w:t xml:space="preserve"> </w:t>
      </w:r>
      <w:r w:rsidR="0056225D" w:rsidRPr="00304B88">
        <w:rPr>
          <w:rFonts w:eastAsia="Times New Roman"/>
          <w:szCs w:val="20"/>
          <w:lang w:eastAsia="ru-RU"/>
        </w:rPr>
        <w:t>№ 1238-IX</w:t>
      </w:r>
      <w:r w:rsidRPr="00304B88">
        <w:rPr>
          <w:rFonts w:eastAsia="Times New Roman"/>
          <w:szCs w:val="20"/>
          <w:lang w:eastAsia="ru-RU"/>
        </w:rPr>
        <w:t>.</w:t>
      </w:r>
      <w:r w:rsidR="00142557" w:rsidRPr="002325F7">
        <w:rPr>
          <w:rFonts w:eastAsia="Times New Roman"/>
          <w:szCs w:val="20"/>
          <w:lang w:val="ru-RU" w:eastAsia="ru-RU"/>
        </w:rPr>
        <w:t xml:space="preserve"> </w:t>
      </w:r>
    </w:p>
    <w:p w:rsidR="00304B88" w:rsidRDefault="005E507D" w:rsidP="00C903CD">
      <w:pPr>
        <w:spacing w:after="0" w:line="240" w:lineRule="auto"/>
        <w:ind w:firstLine="709"/>
        <w:jc w:val="both"/>
        <w:rPr>
          <w:rFonts w:eastAsia="Times New Roman"/>
          <w:szCs w:val="20"/>
          <w:lang w:eastAsia="ru-RU"/>
        </w:rPr>
      </w:pPr>
      <w:r>
        <w:rPr>
          <w:rFonts w:eastAsia="Times New Roman"/>
          <w:szCs w:val="20"/>
          <w:lang w:eastAsia="ru-RU"/>
        </w:rPr>
        <w:t>У Ноті Посольства Королівства Нідерланди</w:t>
      </w:r>
      <w:r w:rsidR="00304B88">
        <w:rPr>
          <w:rFonts w:eastAsia="Times New Roman"/>
          <w:szCs w:val="20"/>
          <w:lang w:eastAsia="ru-RU"/>
        </w:rPr>
        <w:t xml:space="preserve"> від 14 липня 2021 року</w:t>
      </w:r>
      <w:r>
        <w:rPr>
          <w:rFonts w:eastAsia="Times New Roman"/>
          <w:szCs w:val="20"/>
          <w:lang w:eastAsia="ru-RU"/>
        </w:rPr>
        <w:t xml:space="preserve"> зазначається</w:t>
      </w:r>
      <w:r w:rsidR="00304B88">
        <w:rPr>
          <w:rFonts w:eastAsia="Times New Roman"/>
          <w:szCs w:val="20"/>
          <w:lang w:eastAsia="ru-RU"/>
        </w:rPr>
        <w:t xml:space="preserve">, </w:t>
      </w:r>
      <w:r>
        <w:rPr>
          <w:rFonts w:eastAsia="Times New Roman"/>
          <w:szCs w:val="20"/>
          <w:lang w:eastAsia="ru-RU"/>
        </w:rPr>
        <w:t xml:space="preserve">що </w:t>
      </w:r>
      <w:r w:rsidR="00304B88">
        <w:rPr>
          <w:rFonts w:eastAsia="Times New Roman"/>
          <w:szCs w:val="20"/>
          <w:lang w:eastAsia="ru-RU"/>
        </w:rPr>
        <w:t>«з метою врегулювання буд</w:t>
      </w:r>
      <w:r w:rsidR="00CD0F43">
        <w:rPr>
          <w:rFonts w:eastAsia="Times New Roman"/>
          <w:szCs w:val="20"/>
          <w:lang w:eastAsia="ru-RU"/>
        </w:rPr>
        <w:t>ь-якої</w:t>
      </w:r>
      <w:r w:rsidR="00304B88">
        <w:rPr>
          <w:rFonts w:eastAsia="Times New Roman"/>
          <w:szCs w:val="20"/>
          <w:lang w:eastAsia="ru-RU"/>
        </w:rPr>
        <w:t xml:space="preserve"> непередбачуваної діяльності, яка може статися в результаті подій, що призвели до ускладнення Угоди, і яка, можливо, повинна бути виконана в рамках мандата Місії на території України, Королівство Нідерланди пропонує продовжити Угоду додатково </w:t>
      </w:r>
      <w:r w:rsidR="00304B88" w:rsidRPr="00304B88">
        <w:rPr>
          <w:rFonts w:eastAsia="Times New Roman"/>
          <w:i/>
          <w:szCs w:val="20"/>
          <w:lang w:eastAsia="ru-RU"/>
        </w:rPr>
        <w:t>на два роки</w:t>
      </w:r>
      <w:r w:rsidR="00304B88">
        <w:rPr>
          <w:rFonts w:eastAsia="Times New Roman"/>
          <w:szCs w:val="20"/>
          <w:lang w:eastAsia="ru-RU"/>
        </w:rPr>
        <w:t>, таким чином, щоб Угода залишалась чинною до 1 серпня 2023 року».</w:t>
      </w:r>
    </w:p>
    <w:p w:rsidR="00C50E81" w:rsidRPr="00C50E81" w:rsidRDefault="00C50E81" w:rsidP="00C903CD">
      <w:pPr>
        <w:spacing w:after="0" w:line="240" w:lineRule="auto"/>
        <w:ind w:firstLine="709"/>
        <w:jc w:val="both"/>
        <w:rPr>
          <w:rFonts w:eastAsia="Times New Roman"/>
          <w:szCs w:val="20"/>
          <w:lang w:eastAsia="ru-RU"/>
        </w:rPr>
      </w:pPr>
      <w:r w:rsidRPr="00C50E81">
        <w:rPr>
          <w:rFonts w:eastAsia="Times New Roman"/>
          <w:szCs w:val="20"/>
          <w:lang w:eastAsia="ru-RU"/>
        </w:rPr>
        <w:t>З огляду на зазначене, а також враховуючи погодження законопроекту всіма зацікавленими державними органами</w:t>
      </w:r>
      <w:r w:rsidR="00CD0F43">
        <w:rPr>
          <w:rFonts w:eastAsia="Times New Roman"/>
          <w:szCs w:val="20"/>
          <w:lang w:eastAsia="ru-RU"/>
        </w:rPr>
        <w:t>,</w:t>
      </w:r>
      <w:r w:rsidRPr="00C50E81">
        <w:rPr>
          <w:rFonts w:eastAsia="Times New Roman"/>
          <w:szCs w:val="20"/>
          <w:lang w:eastAsia="ru-RU"/>
        </w:rPr>
        <w:t xml:space="preserve"> Головне управління підтримує його прийняття і вважає, що </w:t>
      </w:r>
      <w:r w:rsidR="005E507D" w:rsidRPr="00CD0F43">
        <w:rPr>
          <w:rFonts w:eastAsia="Times New Roman"/>
          <w:szCs w:val="20"/>
          <w:lang w:eastAsia="ru-RU"/>
        </w:rPr>
        <w:t xml:space="preserve">продовження </w:t>
      </w:r>
      <w:r w:rsidR="005E507D">
        <w:rPr>
          <w:rFonts w:eastAsia="Times New Roman"/>
          <w:szCs w:val="20"/>
          <w:lang w:eastAsia="ru-RU"/>
        </w:rPr>
        <w:t xml:space="preserve">Угоди </w:t>
      </w:r>
      <w:r w:rsidR="005E507D" w:rsidRPr="00CD0F43">
        <w:rPr>
          <w:rFonts w:eastAsia="Times New Roman"/>
          <w:szCs w:val="20"/>
          <w:lang w:eastAsia="ru-RU"/>
        </w:rPr>
        <w:t xml:space="preserve">до 1 серпня 2023 року </w:t>
      </w:r>
      <w:r w:rsidRPr="00C50E81">
        <w:rPr>
          <w:rFonts w:eastAsia="Times New Roman"/>
          <w:szCs w:val="20"/>
          <w:lang w:eastAsia="ru-RU"/>
        </w:rPr>
        <w:t xml:space="preserve">сприятиме </w:t>
      </w:r>
      <w:r w:rsidR="005E507D">
        <w:rPr>
          <w:rFonts w:eastAsia="Times New Roman"/>
          <w:szCs w:val="20"/>
          <w:lang w:eastAsia="ru-RU"/>
        </w:rPr>
        <w:t>подальшому об’єктивному розслідуванню</w:t>
      </w:r>
      <w:r w:rsidRPr="00C50E81">
        <w:rPr>
          <w:rFonts w:eastAsia="Times New Roman"/>
          <w:szCs w:val="20"/>
          <w:lang w:eastAsia="ru-RU"/>
        </w:rPr>
        <w:t xml:space="preserve"> причин авіаційної катастрофи рейсу МН17</w:t>
      </w:r>
      <w:r w:rsidR="005E507D">
        <w:rPr>
          <w:rFonts w:eastAsia="Times New Roman"/>
          <w:szCs w:val="20"/>
          <w:lang w:eastAsia="ru-RU"/>
        </w:rPr>
        <w:t xml:space="preserve"> </w:t>
      </w:r>
      <w:r w:rsidR="005E507D" w:rsidRPr="00C50E81">
        <w:rPr>
          <w:rFonts w:eastAsia="Times New Roman"/>
          <w:szCs w:val="20"/>
          <w:lang w:eastAsia="ru-RU"/>
        </w:rPr>
        <w:t>авіакомпанії «Малайзійські авіалінії»</w:t>
      </w:r>
      <w:r w:rsidRPr="00C50E81">
        <w:rPr>
          <w:rFonts w:eastAsia="Times New Roman"/>
          <w:szCs w:val="20"/>
          <w:lang w:eastAsia="ru-RU"/>
        </w:rPr>
        <w:t xml:space="preserve">. </w:t>
      </w:r>
    </w:p>
    <w:p w:rsidR="009B4225" w:rsidRDefault="009B4225" w:rsidP="00C903CD">
      <w:pPr>
        <w:widowControl w:val="0"/>
        <w:spacing w:after="0" w:line="240" w:lineRule="auto"/>
        <w:ind w:firstLine="709"/>
        <w:jc w:val="both"/>
        <w:rPr>
          <w:b/>
          <w:bCs/>
          <w:iCs/>
          <w:szCs w:val="28"/>
        </w:rPr>
      </w:pPr>
    </w:p>
    <w:p w:rsidR="00C903CD" w:rsidRPr="00C50E81" w:rsidRDefault="00C903CD" w:rsidP="00C903CD">
      <w:pPr>
        <w:widowControl w:val="0"/>
        <w:spacing w:after="0" w:line="240" w:lineRule="auto"/>
        <w:ind w:firstLine="709"/>
        <w:jc w:val="both"/>
        <w:rPr>
          <w:b/>
          <w:bCs/>
          <w:iCs/>
          <w:szCs w:val="28"/>
        </w:rPr>
      </w:pPr>
    </w:p>
    <w:p w:rsidR="00304B88" w:rsidRPr="00724E13" w:rsidRDefault="00C50E81" w:rsidP="00C903CD">
      <w:pPr>
        <w:spacing w:after="0"/>
        <w:ind w:firstLine="708"/>
        <w:rPr>
          <w:bCs/>
          <w:iCs/>
          <w:szCs w:val="28"/>
        </w:rPr>
      </w:pPr>
      <w:r w:rsidRPr="00724E13">
        <w:rPr>
          <w:bCs/>
          <w:iCs/>
          <w:szCs w:val="28"/>
        </w:rPr>
        <w:t xml:space="preserve">Керівник Головного управління </w:t>
      </w:r>
      <w:r w:rsidRPr="00724E13">
        <w:rPr>
          <w:bCs/>
          <w:iCs/>
          <w:szCs w:val="28"/>
        </w:rPr>
        <w:tab/>
      </w:r>
      <w:r w:rsidRPr="00724E13">
        <w:rPr>
          <w:bCs/>
          <w:iCs/>
          <w:szCs w:val="28"/>
        </w:rPr>
        <w:tab/>
      </w:r>
      <w:r w:rsidR="009B4225" w:rsidRPr="00724E13">
        <w:rPr>
          <w:bCs/>
          <w:iCs/>
          <w:szCs w:val="28"/>
        </w:rPr>
        <w:tab/>
      </w:r>
      <w:r w:rsidRPr="00724E13">
        <w:rPr>
          <w:bCs/>
          <w:iCs/>
          <w:szCs w:val="28"/>
        </w:rPr>
        <w:tab/>
      </w:r>
      <w:r w:rsidRPr="00724E13">
        <w:rPr>
          <w:bCs/>
          <w:iCs/>
          <w:szCs w:val="28"/>
        </w:rPr>
        <w:tab/>
      </w:r>
      <w:r w:rsidR="00047C0E" w:rsidRPr="00C903CD">
        <w:rPr>
          <w:bCs/>
          <w:iCs/>
          <w:szCs w:val="28"/>
          <w:lang w:val="ru-RU"/>
        </w:rPr>
        <w:t xml:space="preserve">    </w:t>
      </w:r>
      <w:r w:rsidR="009B4225" w:rsidRPr="00724E13">
        <w:rPr>
          <w:bCs/>
          <w:iCs/>
          <w:szCs w:val="28"/>
        </w:rPr>
        <w:t xml:space="preserve"> </w:t>
      </w:r>
      <w:r w:rsidRPr="00724E13">
        <w:rPr>
          <w:bCs/>
          <w:iCs/>
          <w:szCs w:val="28"/>
        </w:rPr>
        <w:t>С.</w:t>
      </w:r>
      <w:r w:rsidR="00724E13" w:rsidRPr="00724E13">
        <w:rPr>
          <w:bCs/>
          <w:iCs/>
          <w:szCs w:val="28"/>
        </w:rPr>
        <w:t xml:space="preserve"> </w:t>
      </w:r>
      <w:r w:rsidRPr="00724E13">
        <w:rPr>
          <w:bCs/>
          <w:iCs/>
          <w:szCs w:val="28"/>
        </w:rPr>
        <w:t xml:space="preserve"> Тихонюк</w:t>
      </w:r>
    </w:p>
    <w:p w:rsidR="00C903CD" w:rsidRPr="00083807" w:rsidRDefault="00C903CD" w:rsidP="00C903CD">
      <w:pPr>
        <w:spacing w:after="0"/>
        <w:ind w:firstLine="708"/>
        <w:rPr>
          <w:rFonts w:eastAsia="Times New Roman"/>
          <w:bCs/>
          <w:szCs w:val="28"/>
          <w:lang w:eastAsia="ru-RU"/>
        </w:rPr>
      </w:pPr>
    </w:p>
    <w:p w:rsidR="00C903CD" w:rsidRPr="00083807" w:rsidRDefault="00C903CD" w:rsidP="00C903CD">
      <w:pPr>
        <w:spacing w:after="0"/>
        <w:ind w:firstLine="708"/>
        <w:rPr>
          <w:rFonts w:eastAsia="Times New Roman"/>
          <w:bCs/>
          <w:szCs w:val="28"/>
          <w:lang w:eastAsia="ru-RU"/>
        </w:rPr>
      </w:pPr>
    </w:p>
    <w:p w:rsidR="005204CF" w:rsidRPr="00C903CD" w:rsidRDefault="00C50E81" w:rsidP="00C903CD">
      <w:pPr>
        <w:spacing w:after="0"/>
        <w:ind w:firstLine="708"/>
        <w:rPr>
          <w:sz w:val="20"/>
          <w:szCs w:val="20"/>
        </w:rPr>
      </w:pPr>
      <w:proofErr w:type="spellStart"/>
      <w:r w:rsidRPr="00083807">
        <w:rPr>
          <w:rFonts w:eastAsia="Times New Roman"/>
          <w:bCs/>
          <w:sz w:val="20"/>
          <w:szCs w:val="20"/>
          <w:lang w:eastAsia="ru-RU"/>
        </w:rPr>
        <w:t>Вик</w:t>
      </w:r>
      <w:proofErr w:type="spellEnd"/>
      <w:r w:rsidRPr="00083807">
        <w:rPr>
          <w:rFonts w:eastAsia="Times New Roman"/>
          <w:bCs/>
          <w:sz w:val="20"/>
          <w:szCs w:val="20"/>
          <w:lang w:eastAsia="ru-RU"/>
        </w:rPr>
        <w:t xml:space="preserve">.: </w:t>
      </w:r>
      <w:r w:rsidR="00083F53" w:rsidRPr="00083807">
        <w:rPr>
          <w:rFonts w:eastAsia="Times New Roman"/>
          <w:bCs/>
          <w:sz w:val="20"/>
          <w:szCs w:val="20"/>
          <w:lang w:eastAsia="ru-RU"/>
        </w:rPr>
        <w:t xml:space="preserve">В. </w:t>
      </w:r>
      <w:r w:rsidRPr="00083807">
        <w:rPr>
          <w:rFonts w:eastAsia="Times New Roman"/>
          <w:bCs/>
          <w:sz w:val="20"/>
          <w:szCs w:val="20"/>
          <w:lang w:eastAsia="ru-RU"/>
        </w:rPr>
        <w:t xml:space="preserve">Попович, </w:t>
      </w:r>
      <w:r w:rsidR="00083F53" w:rsidRPr="00083807">
        <w:rPr>
          <w:rFonts w:eastAsia="Times New Roman"/>
          <w:bCs/>
          <w:sz w:val="20"/>
          <w:szCs w:val="20"/>
          <w:lang w:eastAsia="ru-RU"/>
        </w:rPr>
        <w:t xml:space="preserve">О. </w:t>
      </w:r>
      <w:r w:rsidRPr="00083807">
        <w:rPr>
          <w:rFonts w:eastAsia="Times New Roman"/>
          <w:bCs/>
          <w:sz w:val="20"/>
          <w:szCs w:val="20"/>
          <w:lang w:eastAsia="ru-RU"/>
        </w:rPr>
        <w:t>Петриченко</w:t>
      </w:r>
      <w:r w:rsidRPr="00C903CD">
        <w:rPr>
          <w:rFonts w:eastAsia="Times New Roman"/>
          <w:bCs/>
          <w:sz w:val="20"/>
          <w:szCs w:val="20"/>
          <w:lang w:eastAsia="ru-RU"/>
        </w:rPr>
        <w:t xml:space="preserve"> </w:t>
      </w:r>
    </w:p>
    <w:sectPr w:rsidR="005204CF" w:rsidRPr="00C903CD" w:rsidSect="00CD0F43">
      <w:footerReference w:type="even" r:id="rId6"/>
      <w:footerReference w:type="default" r:id="rId7"/>
      <w:headerReference w:type="first" r:id="rId8"/>
      <w:pgSz w:w="11906" w:h="16838" w:code="9"/>
      <w:pgMar w:top="1134" w:right="567" w:bottom="1134" w:left="1701" w:header="380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945" w:rsidRDefault="00560945" w:rsidP="00C50E81">
      <w:pPr>
        <w:spacing w:after="0" w:line="240" w:lineRule="auto"/>
      </w:pPr>
      <w:r>
        <w:separator/>
      </w:r>
    </w:p>
  </w:endnote>
  <w:endnote w:type="continuationSeparator" w:id="0">
    <w:p w:rsidR="00560945" w:rsidRDefault="00560945" w:rsidP="00C50E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D2E" w:rsidRDefault="00236D2E" w:rsidP="00236D2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236D2E" w:rsidRDefault="00236D2E" w:rsidP="00236D2E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6D2E" w:rsidRDefault="00236D2E" w:rsidP="00236D2E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083807">
      <w:rPr>
        <w:rStyle w:val="a7"/>
        <w:noProof/>
      </w:rPr>
      <w:t>2</w:t>
    </w:r>
    <w:r>
      <w:rPr>
        <w:rStyle w:val="a7"/>
      </w:rPr>
      <w:fldChar w:fldCharType="end"/>
    </w:r>
  </w:p>
  <w:p w:rsidR="00236D2E" w:rsidRDefault="00236D2E" w:rsidP="00236D2E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945" w:rsidRDefault="00560945" w:rsidP="00C50E81">
      <w:pPr>
        <w:spacing w:after="0" w:line="240" w:lineRule="auto"/>
      </w:pPr>
      <w:r>
        <w:separator/>
      </w:r>
    </w:p>
  </w:footnote>
  <w:footnote w:type="continuationSeparator" w:id="0">
    <w:p w:rsidR="00560945" w:rsidRDefault="00560945" w:rsidP="00C50E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4C46" w:rsidRPr="00C903CD" w:rsidRDefault="00814C46" w:rsidP="00C50E81">
    <w:pPr>
      <w:pStyle w:val="a3"/>
      <w:spacing w:after="0" w:line="240" w:lineRule="auto"/>
      <w:jc w:val="right"/>
      <w:rPr>
        <w:sz w:val="20"/>
        <w:szCs w:val="20"/>
      </w:rPr>
    </w:pPr>
  </w:p>
  <w:p w:rsidR="00304B88" w:rsidRPr="00083807" w:rsidRDefault="00236D2E" w:rsidP="00C50E81">
    <w:pPr>
      <w:pStyle w:val="a3"/>
      <w:spacing w:after="0" w:line="240" w:lineRule="auto"/>
      <w:jc w:val="right"/>
      <w:rPr>
        <w:sz w:val="20"/>
        <w:szCs w:val="20"/>
      </w:rPr>
    </w:pPr>
    <w:r w:rsidRPr="00083807">
      <w:rPr>
        <w:sz w:val="20"/>
        <w:szCs w:val="20"/>
      </w:rPr>
      <w:t xml:space="preserve">До </w:t>
    </w:r>
    <w:r w:rsidR="00C903CD" w:rsidRPr="00083807">
      <w:rPr>
        <w:sz w:val="20"/>
        <w:szCs w:val="20"/>
      </w:rPr>
      <w:t xml:space="preserve">реєстр. </w:t>
    </w:r>
    <w:r w:rsidRPr="00083807">
      <w:rPr>
        <w:sz w:val="20"/>
        <w:szCs w:val="20"/>
      </w:rPr>
      <w:t xml:space="preserve">№ </w:t>
    </w:r>
    <w:r w:rsidR="00304B88" w:rsidRPr="00083807">
      <w:rPr>
        <w:sz w:val="20"/>
        <w:szCs w:val="20"/>
      </w:rPr>
      <w:t>0136 від 18.11.2021</w:t>
    </w:r>
  </w:p>
  <w:p w:rsidR="00236D2E" w:rsidRPr="00C903CD" w:rsidRDefault="00236D2E" w:rsidP="00C50E81">
    <w:pPr>
      <w:pStyle w:val="a3"/>
      <w:spacing w:after="0" w:line="240" w:lineRule="auto"/>
      <w:jc w:val="right"/>
      <w:rPr>
        <w:sz w:val="20"/>
        <w:szCs w:val="20"/>
      </w:rPr>
    </w:pPr>
    <w:r w:rsidRPr="00083807">
      <w:rPr>
        <w:sz w:val="20"/>
        <w:szCs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E81"/>
    <w:rsid w:val="00016736"/>
    <w:rsid w:val="00047C0E"/>
    <w:rsid w:val="00083807"/>
    <w:rsid w:val="00083F53"/>
    <w:rsid w:val="00112E56"/>
    <w:rsid w:val="00142557"/>
    <w:rsid w:val="002325F7"/>
    <w:rsid w:val="00236D2E"/>
    <w:rsid w:val="002523E3"/>
    <w:rsid w:val="002A09E9"/>
    <w:rsid w:val="00304B88"/>
    <w:rsid w:val="005204CF"/>
    <w:rsid w:val="00560945"/>
    <w:rsid w:val="0056225D"/>
    <w:rsid w:val="005C7E49"/>
    <w:rsid w:val="005E507D"/>
    <w:rsid w:val="006F642F"/>
    <w:rsid w:val="00724E13"/>
    <w:rsid w:val="00772CF6"/>
    <w:rsid w:val="00814C46"/>
    <w:rsid w:val="009B4225"/>
    <w:rsid w:val="00AA25E9"/>
    <w:rsid w:val="00B60A86"/>
    <w:rsid w:val="00C50E81"/>
    <w:rsid w:val="00C903CD"/>
    <w:rsid w:val="00CD0F43"/>
    <w:rsid w:val="00D05151"/>
    <w:rsid w:val="00E1479F"/>
    <w:rsid w:val="00ED3F11"/>
    <w:rsid w:val="00FE39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3B4C344-E9DD-4312-9A16-CB84DA0FFC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50E81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rsid w:val="00C50E81"/>
    <w:rPr>
      <w:sz w:val="28"/>
      <w:szCs w:val="22"/>
      <w:lang w:eastAsia="en-US"/>
    </w:rPr>
  </w:style>
  <w:style w:type="paragraph" w:styleId="a5">
    <w:name w:val="footer"/>
    <w:basedOn w:val="a"/>
    <w:link w:val="a6"/>
    <w:uiPriority w:val="99"/>
    <w:unhideWhenUsed/>
    <w:rsid w:val="00C50E81"/>
    <w:pPr>
      <w:tabs>
        <w:tab w:val="center" w:pos="4819"/>
        <w:tab w:val="right" w:pos="9639"/>
      </w:tabs>
    </w:pPr>
  </w:style>
  <w:style w:type="character" w:customStyle="1" w:styleId="a6">
    <w:name w:val="Нижній колонтитул Знак"/>
    <w:link w:val="a5"/>
    <w:uiPriority w:val="99"/>
    <w:rsid w:val="00C50E81"/>
    <w:rPr>
      <w:sz w:val="28"/>
      <w:szCs w:val="22"/>
      <w:lang w:eastAsia="en-US"/>
    </w:rPr>
  </w:style>
  <w:style w:type="character" w:styleId="a7">
    <w:name w:val="page number"/>
    <w:rsid w:val="00C50E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1373</Words>
  <Characters>784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Інна Григорівна Лопотуха</cp:lastModifiedBy>
  <cp:revision>2</cp:revision>
  <dcterms:created xsi:type="dcterms:W3CDTF">2021-11-25T10:03:00Z</dcterms:created>
  <dcterms:modified xsi:type="dcterms:W3CDTF">2021-11-25T10:03:00Z</dcterms:modified>
</cp:coreProperties>
</file>