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683" w:rsidRPr="00F35AB3" w:rsidRDefault="00505683" w:rsidP="005056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AB3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 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</w:p>
    <w:p w:rsidR="00505683" w:rsidRPr="00F35AB3" w:rsidRDefault="00505683" w:rsidP="00505683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A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F35AB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F35AB3">
        <w:rPr>
          <w:rFonts w:ascii="Times New Roman" w:eastAsia="Times New Roman" w:hAnsi="Times New Roman" w:cs="Times New Roman"/>
          <w:sz w:val="24"/>
          <w:szCs w:val="24"/>
          <w:lang w:eastAsia="ru-RU"/>
        </w:rPr>
        <w:t>.2021</w:t>
      </w:r>
    </w:p>
    <w:p w:rsidR="00505683" w:rsidRPr="00F35AB3" w:rsidRDefault="00505683" w:rsidP="005056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505683" w:rsidRPr="00F35AB3" w:rsidTr="008246D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505683" w:rsidRPr="00F35AB3" w:rsidRDefault="00505683" w:rsidP="008246D0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05683" w:rsidRPr="00F35AB3" w:rsidRDefault="00505683" w:rsidP="008246D0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05683" w:rsidRPr="00F35AB3" w:rsidRDefault="00505683" w:rsidP="008246D0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05683" w:rsidRPr="00F35AB3" w:rsidRDefault="00505683" w:rsidP="008246D0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F35AB3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0501BB56" wp14:editId="2E7C8259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35AB3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505683" w:rsidRPr="00F35AB3" w:rsidRDefault="00505683" w:rsidP="008246D0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F35AB3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інтеграції України до Європейського Союзу</w:t>
            </w:r>
          </w:p>
          <w:p w:rsidR="00505683" w:rsidRPr="00F35AB3" w:rsidRDefault="00505683" w:rsidP="008246D0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255-34-42, факс</w:t>
            </w:r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:</w:t>
            </w:r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 255-33-13, </w:t>
            </w:r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v</w:t>
            </w:r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F35AB3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p w:rsidR="00505683" w:rsidRPr="00F35AB3" w:rsidRDefault="00505683" w:rsidP="005056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05683" w:rsidRPr="00F35AB3" w:rsidRDefault="00505683" w:rsidP="005056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5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35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35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35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35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35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35A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Верховна Рада України</w:t>
      </w:r>
    </w:p>
    <w:p w:rsidR="00505683" w:rsidRPr="00F35AB3" w:rsidRDefault="00505683" w:rsidP="00505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5683" w:rsidRPr="00F35AB3" w:rsidRDefault="00505683" w:rsidP="00505683">
      <w:pPr>
        <w:keepNext/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35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ст. 85 Конституції України та ст. 9 Закону України «Про міжнародні договори» надсилаємо на розгляд Верховної Ради України </w:t>
      </w:r>
      <w:proofErr w:type="spellStart"/>
      <w:r w:rsidRPr="00F35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проєкт</w:t>
      </w:r>
      <w:proofErr w:type="spellEnd"/>
      <w:r w:rsidRPr="00F35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Закону України «Про </w:t>
      </w:r>
      <w:r w:rsidRPr="00505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ратифікацію Угоди (у формі обміну нотами) між Україною та Королівством Нідерланди про продовження до 1 серпня 2023 року строку дії Угоди між Україною та Королівством Нідерланди про Міжнародну місію захисту розслідування від 28 липня 2014 року</w:t>
      </w:r>
      <w:r w:rsidRPr="00F35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 (реєстр. </w:t>
      </w:r>
      <w:r w:rsidRPr="005056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0136 від 18.11.2021</w:t>
      </w:r>
      <w:r w:rsidRPr="00F35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внесений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Президентом</w:t>
      </w:r>
      <w:r w:rsidRPr="00F35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України.</w:t>
      </w:r>
    </w:p>
    <w:p w:rsidR="00505683" w:rsidRPr="00F35AB3" w:rsidRDefault="00505683" w:rsidP="00505683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розроблено для виконання </w:t>
      </w: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внутрішньодержавної процедури, необхідної для набрання </w:t>
      </w:r>
      <w:r w:rsidRPr="00505683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чинності Угодою (у формі обміну нотами) між Україною та Королівством Нідерланди про продовження до 1 серпня 2023 року строку дії Угоди між Україною та Королівством Нідерланди про Міжнародну місію захисту розслідування від 28 липня 2014 року (далі - Угода)</w:t>
      </w: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683" w:rsidRPr="00F35AB3" w:rsidRDefault="00505683" w:rsidP="00505683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 з пояснювальною запискою, підписаною Міністр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закордонних справ </w:t>
      </w: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505683">
        <w:rPr>
          <w:rFonts w:ascii="Times New Roman" w:eastAsia="Times New Roman" w:hAnsi="Times New Roman" w:cs="Times New Roman"/>
          <w:sz w:val="28"/>
          <w:szCs w:val="28"/>
          <w:lang w:eastAsia="ru-RU"/>
        </w:rPr>
        <w:t>рийняття Верховною Радою України Закону України не призведе до додаткових фінансових та матеріальних витрат. Усі фінансові питання вирішуватимуться у межах коштів, передбачених Державним бюджетом України відповідальним центральним органам виконавчої влади для виконання заходів міжнародного співробітництва у зазначеній сфері</w:t>
      </w: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05683" w:rsidRDefault="00505683" w:rsidP="005056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Головне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науково-експертне </w:t>
      </w: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управління </w:t>
      </w:r>
      <w:r w:rsidRPr="0050568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підтримує його прийняття і вважає, що продовження Угоди до 1 серпня 2023 року сприятиме подальшому об’єктивному розслідуванню причин авіаційної катастрофи рейсу МН17 авіакомпанії «Малайзійські авіалінії»</w:t>
      </w: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05683" w:rsidRPr="00F35AB3" w:rsidRDefault="00505683" w:rsidP="00505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інтеграції України до ЄС розглянув зазначений </w:t>
      </w:r>
      <w:proofErr w:type="spellStart"/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(Протокол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>) та ухвалив рішення рекомендувати Верховній Раді України прийняти його в цілому.</w:t>
      </w:r>
    </w:p>
    <w:p w:rsidR="00505683" w:rsidRPr="00F35AB3" w:rsidRDefault="00505683" w:rsidP="00505683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5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Доповідачем із зазначеного питання на сесії Верховної Ради України пропонується </w:t>
      </w: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 </w:t>
      </w:r>
      <w:r w:rsidR="001675F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закордонних справ</w:t>
      </w:r>
      <w:r w:rsidRPr="00F35A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</w:t>
      </w:r>
      <w:r w:rsidR="001675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 </w:t>
      </w:r>
      <w:proofErr w:type="spellStart"/>
      <w:r w:rsidR="001675F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Кулеба</w:t>
      </w:r>
      <w:proofErr w:type="spellEnd"/>
      <w:r w:rsidRPr="00F35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співдоповідачем – Голова Комітету з питан</w:t>
      </w:r>
      <w:bookmarkStart w:id="0" w:name="_GoBack"/>
      <w:bookmarkEnd w:id="0"/>
      <w:r w:rsidRPr="00F35A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інтеграції  України до ЄС  І. Климпуш-Цинцадзе.               </w:t>
      </w:r>
    </w:p>
    <w:p w:rsidR="00505683" w:rsidRPr="00F35AB3" w:rsidRDefault="00505683" w:rsidP="005056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5683" w:rsidRPr="00F35AB3" w:rsidRDefault="00505683" w:rsidP="005056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05683" w:rsidRPr="00F35AB3" w:rsidRDefault="00505683" w:rsidP="00505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35A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 повагою</w:t>
      </w:r>
    </w:p>
    <w:p w:rsidR="00505683" w:rsidRPr="00F35AB3" w:rsidRDefault="00505683" w:rsidP="005056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27A4" w:rsidRDefault="00505683" w:rsidP="00505683">
      <w:pPr>
        <w:spacing w:line="254" w:lineRule="auto"/>
        <w:ind w:firstLine="709"/>
      </w:pPr>
      <w:r w:rsidRPr="00F35A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Голова  Комітету        </w:t>
      </w:r>
      <w:r w:rsidRPr="00F35AB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                              І. КЛИМПУШ-ЦИНЦАДЗЕ</w:t>
      </w:r>
    </w:p>
    <w:sectPr w:rsidR="00B527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39"/>
    <w:rsid w:val="001675F5"/>
    <w:rsid w:val="00505683"/>
    <w:rsid w:val="00A03E39"/>
    <w:rsid w:val="00B5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46A46"/>
  <w15:chartTrackingRefBased/>
  <w15:docId w15:val="{2A2DF260-F804-4DD1-BEF4-6B2E7C9C5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6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1439</Words>
  <Characters>821</Characters>
  <Application>Microsoft Office Word</Application>
  <DocSecurity>0</DocSecurity>
  <Lines>6</Lines>
  <Paragraphs>4</Paragraphs>
  <ScaleCrop>false</ScaleCrop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3</cp:revision>
  <dcterms:created xsi:type="dcterms:W3CDTF">2021-12-08T14:45:00Z</dcterms:created>
  <dcterms:modified xsi:type="dcterms:W3CDTF">2021-12-10T14:31:00Z</dcterms:modified>
</cp:coreProperties>
</file>