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E8B" w:rsidRPr="00316D5E" w:rsidRDefault="000D6E8B" w:rsidP="006A7DE3">
      <w:pPr>
        <w:shd w:val="clear" w:color="auto" w:fill="FFFFFF"/>
        <w:spacing w:before="120" w:after="0" w:line="240" w:lineRule="auto"/>
        <w:ind w:left="5103"/>
        <w:rPr>
          <w:rFonts w:ascii="Times New Roman" w:hAnsi="Times New Roman"/>
          <w:b/>
          <w:bCs/>
          <w:sz w:val="28"/>
          <w:szCs w:val="28"/>
        </w:rPr>
      </w:pPr>
      <w:bookmarkStart w:id="0" w:name="_GoBack"/>
      <w:bookmarkEnd w:id="0"/>
      <w:r w:rsidRPr="00316D5E">
        <w:rPr>
          <w:rFonts w:ascii="Times New Roman" w:hAnsi="Times New Roman"/>
          <w:b/>
          <w:bCs/>
          <w:sz w:val="28"/>
          <w:szCs w:val="28"/>
        </w:rPr>
        <w:t>Комітет Верховної Ради України</w:t>
      </w:r>
      <w:r w:rsidR="001204B1" w:rsidRPr="00316D5E">
        <w:rPr>
          <w:rFonts w:ascii="Times New Roman" w:hAnsi="Times New Roman"/>
          <w:b/>
          <w:bCs/>
          <w:sz w:val="28"/>
          <w:szCs w:val="28"/>
        </w:rPr>
        <w:br/>
      </w:r>
      <w:r w:rsidR="00E6735A" w:rsidRPr="00316D5E">
        <w:rPr>
          <w:rFonts w:ascii="Times New Roman" w:hAnsi="Times New Roman"/>
          <w:b/>
          <w:bCs/>
          <w:sz w:val="28"/>
          <w:szCs w:val="28"/>
        </w:rPr>
        <w:t xml:space="preserve">з питань </w:t>
      </w:r>
      <w:r w:rsidR="002F6EC1" w:rsidRPr="00316D5E">
        <w:rPr>
          <w:rFonts w:ascii="Times New Roman" w:hAnsi="Times New Roman"/>
          <w:b/>
          <w:bCs/>
          <w:sz w:val="28"/>
          <w:szCs w:val="28"/>
        </w:rPr>
        <w:t>фінансів, податкової та митної політики</w:t>
      </w:r>
    </w:p>
    <w:p w:rsidR="00627587" w:rsidRPr="00316D5E" w:rsidRDefault="00627587" w:rsidP="007F0369">
      <w:pPr>
        <w:pStyle w:val="1"/>
        <w:spacing w:before="120" w:after="120"/>
        <w:jc w:val="both"/>
        <w:rPr>
          <w:b w:val="0"/>
          <w:bCs w:val="0"/>
          <w:i/>
          <w:sz w:val="28"/>
          <w:szCs w:val="28"/>
          <w:u w:val="single"/>
        </w:rPr>
      </w:pPr>
      <w:r w:rsidRPr="00316D5E">
        <w:rPr>
          <w:b w:val="0"/>
          <w:bCs w:val="0"/>
          <w:i/>
          <w:sz w:val="28"/>
          <w:szCs w:val="28"/>
          <w:u w:val="single"/>
        </w:rPr>
        <w:t>До</w:t>
      </w:r>
      <w:r w:rsidR="000D6E8B" w:rsidRPr="00316D5E">
        <w:rPr>
          <w:b w:val="0"/>
          <w:bCs w:val="0"/>
          <w:i/>
          <w:sz w:val="28"/>
          <w:szCs w:val="28"/>
          <w:u w:val="single"/>
        </w:rPr>
        <w:t xml:space="preserve"> законопроект</w:t>
      </w:r>
      <w:r w:rsidR="003417FF" w:rsidRPr="00316D5E">
        <w:rPr>
          <w:b w:val="0"/>
          <w:bCs w:val="0"/>
          <w:i/>
          <w:sz w:val="28"/>
          <w:szCs w:val="28"/>
          <w:u w:val="single"/>
        </w:rPr>
        <w:t>у</w:t>
      </w:r>
      <w:r w:rsidR="000D6E8B" w:rsidRPr="00316D5E">
        <w:rPr>
          <w:b w:val="0"/>
          <w:bCs w:val="0"/>
          <w:i/>
          <w:sz w:val="28"/>
          <w:szCs w:val="28"/>
          <w:u w:val="single"/>
        </w:rPr>
        <w:t xml:space="preserve"> за реєстр. №</w:t>
      </w:r>
      <w:r w:rsidR="00457EDF" w:rsidRPr="00316D5E">
        <w:rPr>
          <w:b w:val="0"/>
          <w:bCs w:val="0"/>
          <w:i/>
          <w:sz w:val="28"/>
          <w:szCs w:val="28"/>
          <w:u w:val="single"/>
        </w:rPr>
        <w:t> </w:t>
      </w:r>
      <w:r w:rsidR="006B1C4C" w:rsidRPr="00316D5E">
        <w:rPr>
          <w:b w:val="0"/>
          <w:bCs w:val="0"/>
          <w:i/>
          <w:sz w:val="28"/>
          <w:szCs w:val="28"/>
          <w:u w:val="single"/>
        </w:rPr>
        <w:t>6</w:t>
      </w:r>
      <w:r w:rsidR="002F6EC1" w:rsidRPr="00316D5E">
        <w:rPr>
          <w:b w:val="0"/>
          <w:bCs w:val="0"/>
          <w:i/>
          <w:sz w:val="28"/>
          <w:szCs w:val="28"/>
          <w:u w:val="single"/>
        </w:rPr>
        <w:t>330</w:t>
      </w:r>
      <w:r w:rsidRPr="00316D5E">
        <w:rPr>
          <w:b w:val="0"/>
          <w:bCs w:val="0"/>
          <w:i/>
          <w:sz w:val="28"/>
          <w:szCs w:val="28"/>
          <w:u w:val="single"/>
        </w:rPr>
        <w:t xml:space="preserve"> </w:t>
      </w:r>
    </w:p>
    <w:p w:rsidR="000D6E8B" w:rsidRPr="00316D5E" w:rsidRDefault="000D6E8B" w:rsidP="006A7DE3">
      <w:pPr>
        <w:shd w:val="clear" w:color="auto" w:fill="FFFFFF"/>
        <w:spacing w:after="0" w:line="240" w:lineRule="auto"/>
        <w:ind w:firstLine="709"/>
        <w:jc w:val="both"/>
        <w:rPr>
          <w:rStyle w:val="rvts23"/>
          <w:rFonts w:ascii="Times New Roman" w:hAnsi="Times New Roman"/>
          <w:bCs/>
          <w:color w:val="000000"/>
          <w:sz w:val="28"/>
          <w:szCs w:val="28"/>
          <w:bdr w:val="none" w:sz="0" w:space="0" w:color="auto" w:frame="1"/>
        </w:rPr>
      </w:pPr>
      <w:r w:rsidRPr="00316D5E">
        <w:rPr>
          <w:rStyle w:val="rvts23"/>
          <w:rFonts w:ascii="Times New Roman" w:hAnsi="Times New Roman"/>
          <w:bCs/>
          <w:color w:val="000000"/>
          <w:sz w:val="28"/>
          <w:szCs w:val="28"/>
          <w:bdr w:val="none" w:sz="0" w:space="0" w:color="auto" w:frame="1"/>
        </w:rPr>
        <w:t xml:space="preserve">Комітет Верховної Ради України з питань бюджету на своєму засіданні </w:t>
      </w:r>
      <w:r w:rsidR="00F221C2" w:rsidRPr="00693F84">
        <w:rPr>
          <w:rStyle w:val="rvts23"/>
          <w:rFonts w:ascii="Times New Roman" w:hAnsi="Times New Roman"/>
          <w:bCs/>
          <w:color w:val="000000"/>
          <w:sz w:val="28"/>
          <w:szCs w:val="28"/>
          <w:bdr w:val="none" w:sz="0" w:space="0" w:color="auto" w:frame="1"/>
        </w:rPr>
        <w:t xml:space="preserve">26 січня </w:t>
      </w:r>
      <w:r w:rsidR="00E54867" w:rsidRPr="00693F84">
        <w:rPr>
          <w:rStyle w:val="rvts23"/>
          <w:rFonts w:ascii="Times New Roman" w:hAnsi="Times New Roman"/>
          <w:bCs/>
          <w:color w:val="000000"/>
          <w:sz w:val="28"/>
          <w:szCs w:val="28"/>
          <w:bdr w:val="none" w:sz="0" w:space="0" w:color="auto" w:frame="1"/>
        </w:rPr>
        <w:t>202</w:t>
      </w:r>
      <w:r w:rsidR="002F6EC1" w:rsidRPr="00693F84">
        <w:rPr>
          <w:rStyle w:val="rvts23"/>
          <w:rFonts w:ascii="Times New Roman" w:hAnsi="Times New Roman"/>
          <w:bCs/>
          <w:color w:val="000000"/>
          <w:sz w:val="28"/>
          <w:szCs w:val="28"/>
          <w:bdr w:val="none" w:sz="0" w:space="0" w:color="auto" w:frame="1"/>
        </w:rPr>
        <w:t>2</w:t>
      </w:r>
      <w:r w:rsidRPr="00693F84">
        <w:rPr>
          <w:rStyle w:val="rvts23"/>
          <w:rFonts w:ascii="Times New Roman" w:hAnsi="Times New Roman"/>
          <w:bCs/>
          <w:color w:val="000000"/>
          <w:sz w:val="28"/>
          <w:szCs w:val="28"/>
          <w:bdr w:val="none" w:sz="0" w:space="0" w:color="auto" w:frame="1"/>
        </w:rPr>
        <w:t> року (протокол № </w:t>
      </w:r>
      <w:r w:rsidR="00F221C2" w:rsidRPr="00693F84">
        <w:rPr>
          <w:rStyle w:val="rvts23"/>
          <w:rFonts w:ascii="Times New Roman" w:hAnsi="Times New Roman"/>
          <w:bCs/>
          <w:color w:val="000000"/>
          <w:sz w:val="28"/>
          <w:szCs w:val="28"/>
          <w:bdr w:val="none" w:sz="0" w:space="0" w:color="auto" w:frame="1"/>
        </w:rPr>
        <w:t>11</w:t>
      </w:r>
      <w:r w:rsidR="00003DA1" w:rsidRPr="00693F84">
        <w:rPr>
          <w:rStyle w:val="rvts23"/>
          <w:rFonts w:ascii="Times New Roman" w:hAnsi="Times New Roman"/>
          <w:bCs/>
          <w:color w:val="000000"/>
          <w:sz w:val="28"/>
          <w:szCs w:val="28"/>
          <w:bdr w:val="none" w:sz="0" w:space="0" w:color="auto" w:frame="1"/>
        </w:rPr>
        <w:t>4</w:t>
      </w:r>
      <w:r w:rsidRPr="00693F84">
        <w:rPr>
          <w:rStyle w:val="rvts23"/>
          <w:rFonts w:ascii="Times New Roman" w:hAnsi="Times New Roman"/>
          <w:bCs/>
          <w:color w:val="000000"/>
          <w:sz w:val="28"/>
          <w:szCs w:val="28"/>
          <w:bdr w:val="none" w:sz="0" w:space="0" w:color="auto" w:frame="1"/>
        </w:rPr>
        <w:t>)</w:t>
      </w:r>
      <w:r w:rsidRPr="00316D5E">
        <w:rPr>
          <w:rStyle w:val="rvts23"/>
          <w:rFonts w:ascii="Times New Roman" w:hAnsi="Times New Roman"/>
          <w:bCs/>
          <w:color w:val="000000"/>
          <w:sz w:val="28"/>
          <w:szCs w:val="28"/>
          <w:bdr w:val="none" w:sz="0" w:space="0" w:color="auto" w:frame="1"/>
        </w:rPr>
        <w:t xml:space="preserve"> відповідно до статей</w:t>
      </w:r>
      <w:r w:rsidR="00003DA1">
        <w:rPr>
          <w:rStyle w:val="rvts23"/>
          <w:rFonts w:ascii="Times New Roman" w:hAnsi="Times New Roman"/>
          <w:bCs/>
          <w:color w:val="000000"/>
          <w:sz w:val="28"/>
          <w:szCs w:val="28"/>
          <w:bdr w:val="none" w:sz="0" w:space="0" w:color="auto" w:frame="1"/>
        </w:rPr>
        <w:t> </w:t>
      </w:r>
      <w:r w:rsidRPr="00316D5E">
        <w:rPr>
          <w:rStyle w:val="rvts23"/>
          <w:rFonts w:ascii="Times New Roman" w:hAnsi="Times New Roman"/>
          <w:bCs/>
          <w:color w:val="000000"/>
          <w:sz w:val="28"/>
          <w:szCs w:val="28"/>
          <w:bdr w:val="none" w:sz="0" w:space="0" w:color="auto" w:frame="1"/>
        </w:rPr>
        <w:t>27</w:t>
      </w:r>
      <w:r w:rsidR="00003DA1">
        <w:rPr>
          <w:rStyle w:val="rvts23"/>
          <w:rFonts w:ascii="Times New Roman" w:hAnsi="Times New Roman"/>
          <w:bCs/>
          <w:color w:val="000000"/>
          <w:sz w:val="28"/>
          <w:szCs w:val="28"/>
          <w:bdr w:val="none" w:sz="0" w:space="0" w:color="auto" w:frame="1"/>
        </w:rPr>
        <w:t xml:space="preserve"> </w:t>
      </w:r>
      <w:r w:rsidRPr="00316D5E">
        <w:rPr>
          <w:rStyle w:val="rvts23"/>
          <w:rFonts w:ascii="Times New Roman" w:hAnsi="Times New Roman"/>
          <w:bCs/>
          <w:color w:val="000000"/>
          <w:sz w:val="28"/>
          <w:szCs w:val="28"/>
          <w:bdr w:val="none" w:sz="0" w:space="0" w:color="auto" w:frame="1"/>
        </w:rPr>
        <w:t>і</w:t>
      </w:r>
      <w:r w:rsidR="00003DA1">
        <w:rPr>
          <w:rStyle w:val="rvts23"/>
          <w:rFonts w:ascii="Times New Roman" w:hAnsi="Times New Roman"/>
          <w:bCs/>
          <w:color w:val="000000"/>
          <w:sz w:val="28"/>
          <w:szCs w:val="28"/>
          <w:bdr w:val="none" w:sz="0" w:space="0" w:color="auto" w:frame="1"/>
        </w:rPr>
        <w:t xml:space="preserve"> </w:t>
      </w:r>
      <w:r w:rsidRPr="00316D5E">
        <w:rPr>
          <w:rStyle w:val="rvts23"/>
          <w:rFonts w:ascii="Times New Roman" w:hAnsi="Times New Roman"/>
          <w:bCs/>
          <w:color w:val="000000"/>
          <w:sz w:val="28"/>
          <w:szCs w:val="28"/>
          <w:bdr w:val="none" w:sz="0" w:space="0" w:color="auto" w:frame="1"/>
        </w:rPr>
        <w:t xml:space="preserve">109 Бюджетного кодексу України та статті 93 Регламенту Верховної Ради України розглянув </w:t>
      </w:r>
      <w:r w:rsidR="00C96F62" w:rsidRPr="00316D5E">
        <w:rPr>
          <w:rStyle w:val="rvts23"/>
          <w:rFonts w:ascii="Times New Roman" w:hAnsi="Times New Roman"/>
          <w:bCs/>
          <w:color w:val="000000"/>
          <w:sz w:val="28"/>
          <w:szCs w:val="28"/>
          <w:bdr w:val="none" w:sz="0" w:space="0" w:color="auto" w:frame="1"/>
        </w:rPr>
        <w:t xml:space="preserve">законопроект </w:t>
      </w:r>
      <w:r w:rsidR="000A2C30">
        <w:rPr>
          <w:rStyle w:val="rvts23"/>
          <w:rFonts w:ascii="Times New Roman" w:hAnsi="Times New Roman"/>
          <w:bCs/>
          <w:color w:val="000000"/>
          <w:sz w:val="28"/>
          <w:szCs w:val="28"/>
          <w:bdr w:val="none" w:sz="0" w:space="0" w:color="auto" w:frame="1"/>
        </w:rPr>
        <w:t xml:space="preserve">про </w:t>
      </w:r>
      <w:r w:rsidR="002F6EC1" w:rsidRPr="00316D5E">
        <w:rPr>
          <w:rStyle w:val="rvts23"/>
          <w:rFonts w:ascii="Times New Roman" w:hAnsi="Times New Roman"/>
          <w:bCs/>
          <w:color w:val="000000"/>
          <w:sz w:val="28"/>
          <w:szCs w:val="28"/>
          <w:bdr w:val="none" w:sz="0" w:space="0" w:color="auto" w:frame="1"/>
        </w:rPr>
        <w:t>внесення змін до деяких законодавчих актів України щодо удосконалення інструментів системи державного фінансового контролю</w:t>
      </w:r>
      <w:r w:rsidR="00EA6D4A">
        <w:rPr>
          <w:rStyle w:val="rvts23"/>
          <w:rFonts w:ascii="Times New Roman" w:hAnsi="Times New Roman"/>
          <w:bCs/>
          <w:color w:val="000000"/>
          <w:sz w:val="28"/>
          <w:szCs w:val="28"/>
          <w:bdr w:val="none" w:sz="0" w:space="0" w:color="auto" w:frame="1"/>
          <w:lang w:val="en-US"/>
        </w:rPr>
        <w:t xml:space="preserve"> </w:t>
      </w:r>
      <w:r w:rsidR="00EA6D4A" w:rsidRPr="00316D5E">
        <w:rPr>
          <w:rStyle w:val="rvts23"/>
          <w:rFonts w:ascii="Times New Roman" w:hAnsi="Times New Roman"/>
          <w:bCs/>
          <w:color w:val="000000"/>
          <w:sz w:val="28"/>
          <w:szCs w:val="28"/>
          <w:bdr w:val="none" w:sz="0" w:space="0" w:color="auto" w:frame="1"/>
        </w:rPr>
        <w:t>(реєстр. № 6330 від 19.11.2021 р.)</w:t>
      </w:r>
      <w:r w:rsidR="00C96F62" w:rsidRPr="00316D5E">
        <w:rPr>
          <w:rStyle w:val="rvts23"/>
          <w:rFonts w:ascii="Times New Roman" w:hAnsi="Times New Roman"/>
          <w:bCs/>
          <w:color w:val="000000"/>
          <w:sz w:val="28"/>
          <w:szCs w:val="28"/>
          <w:bdr w:val="none" w:sz="0" w:space="0" w:color="auto" w:frame="1"/>
        </w:rPr>
        <w:t xml:space="preserve">, внесений </w:t>
      </w:r>
      <w:r w:rsidR="002F6EC1" w:rsidRPr="00316D5E">
        <w:rPr>
          <w:rStyle w:val="rvts23"/>
          <w:rFonts w:ascii="Times New Roman" w:hAnsi="Times New Roman"/>
          <w:bCs/>
          <w:color w:val="000000"/>
          <w:sz w:val="28"/>
          <w:szCs w:val="28"/>
          <w:bdr w:val="none" w:sz="0" w:space="0" w:color="auto" w:frame="1"/>
        </w:rPr>
        <w:t>народними депутатами України Василевською-Смаглюк О.М., Гетманцевим Д.О., Лабою М.М. та іншими</w:t>
      </w:r>
      <w:r w:rsidRPr="00316D5E">
        <w:rPr>
          <w:rStyle w:val="rvts23"/>
          <w:rFonts w:ascii="Times New Roman" w:hAnsi="Times New Roman"/>
          <w:bCs/>
          <w:color w:val="000000"/>
          <w:sz w:val="28"/>
          <w:szCs w:val="28"/>
          <w:bdr w:val="none" w:sz="0" w:space="0" w:color="auto" w:frame="1"/>
        </w:rPr>
        <w:t>.</w:t>
      </w:r>
    </w:p>
    <w:p w:rsidR="00316D5E" w:rsidRPr="00316D5E" w:rsidRDefault="00F337C8" w:rsidP="006A7DE3">
      <w:pPr>
        <w:shd w:val="clear" w:color="auto" w:fill="FFFFFF"/>
        <w:spacing w:after="0" w:line="240" w:lineRule="auto"/>
        <w:ind w:firstLine="709"/>
        <w:jc w:val="both"/>
        <w:rPr>
          <w:rFonts w:ascii="Times New Roman" w:hAnsi="Times New Roman"/>
          <w:color w:val="000000" w:themeColor="text1"/>
          <w:sz w:val="28"/>
          <w:szCs w:val="28"/>
        </w:rPr>
      </w:pPr>
      <w:r>
        <w:rPr>
          <w:rStyle w:val="rvts23"/>
          <w:rFonts w:ascii="Times New Roman" w:hAnsi="Times New Roman"/>
          <w:bCs/>
          <w:color w:val="000000"/>
          <w:sz w:val="28"/>
          <w:szCs w:val="28"/>
          <w:bdr w:val="none" w:sz="0" w:space="0" w:color="auto" w:frame="1"/>
        </w:rPr>
        <w:t xml:space="preserve">Згідно з </w:t>
      </w:r>
      <w:r w:rsidR="00316D5E" w:rsidRPr="00316D5E">
        <w:rPr>
          <w:rStyle w:val="rvts23"/>
          <w:rFonts w:ascii="Times New Roman" w:hAnsi="Times New Roman"/>
          <w:bCs/>
          <w:color w:val="000000"/>
          <w:sz w:val="28"/>
          <w:szCs w:val="28"/>
          <w:bdr w:val="none" w:sz="0" w:space="0" w:color="auto" w:frame="1"/>
        </w:rPr>
        <w:t>пояснювальн</w:t>
      </w:r>
      <w:r>
        <w:rPr>
          <w:rStyle w:val="rvts23"/>
          <w:rFonts w:ascii="Times New Roman" w:hAnsi="Times New Roman"/>
          <w:bCs/>
          <w:color w:val="000000"/>
          <w:sz w:val="28"/>
          <w:szCs w:val="28"/>
          <w:bdr w:val="none" w:sz="0" w:space="0" w:color="auto" w:frame="1"/>
        </w:rPr>
        <w:t>ою</w:t>
      </w:r>
      <w:r w:rsidR="00316D5E" w:rsidRPr="00316D5E">
        <w:rPr>
          <w:rStyle w:val="rvts23"/>
          <w:rFonts w:ascii="Times New Roman" w:hAnsi="Times New Roman"/>
          <w:bCs/>
          <w:color w:val="000000"/>
          <w:sz w:val="28"/>
          <w:szCs w:val="28"/>
          <w:bdr w:val="none" w:sz="0" w:space="0" w:color="auto" w:frame="1"/>
        </w:rPr>
        <w:t xml:space="preserve"> запис</w:t>
      </w:r>
      <w:r>
        <w:rPr>
          <w:rStyle w:val="rvts23"/>
          <w:rFonts w:ascii="Times New Roman" w:hAnsi="Times New Roman"/>
          <w:bCs/>
          <w:color w:val="000000"/>
          <w:sz w:val="28"/>
          <w:szCs w:val="28"/>
          <w:bdr w:val="none" w:sz="0" w:space="0" w:color="auto" w:frame="1"/>
        </w:rPr>
        <w:t>кою</w:t>
      </w:r>
      <w:r w:rsidR="00316D5E" w:rsidRPr="00316D5E">
        <w:rPr>
          <w:rStyle w:val="rvts23"/>
          <w:rFonts w:ascii="Times New Roman" w:hAnsi="Times New Roman"/>
          <w:bCs/>
          <w:color w:val="000000"/>
          <w:sz w:val="28"/>
          <w:szCs w:val="28"/>
          <w:bdr w:val="none" w:sz="0" w:space="0" w:color="auto" w:frame="1"/>
        </w:rPr>
        <w:t xml:space="preserve"> до законопроекту його метою є удосконалення інструментів системи державного фінансового контролю на державному, регіональному та місцевому рівні, яка сприятиме дотриманню законності та ефективності державного управління та управління державними фінансами, виявленню і попередженню порушень законодавства, які загрожують фінансовій безпеці держави, недопущенню зловживань у фінансовій сфері та шахрайства з державними ресурсами, посиленню контролю за найбільш ризиковими сферами, зокрема під час управління об’єктами державної власності.</w:t>
      </w:r>
      <w:r w:rsidR="007F0369">
        <w:rPr>
          <w:rStyle w:val="rvts23"/>
          <w:rFonts w:ascii="Times New Roman" w:hAnsi="Times New Roman"/>
          <w:bCs/>
          <w:color w:val="000000"/>
          <w:sz w:val="28"/>
          <w:szCs w:val="28"/>
          <w:bdr w:val="none" w:sz="0" w:space="0" w:color="auto" w:frame="1"/>
        </w:rPr>
        <w:t xml:space="preserve"> </w:t>
      </w:r>
      <w:r w:rsidR="00316D5E" w:rsidRPr="00316D5E">
        <w:rPr>
          <w:rStyle w:val="rvts23"/>
          <w:rFonts w:ascii="Times New Roman" w:hAnsi="Times New Roman"/>
          <w:bCs/>
          <w:color w:val="000000"/>
          <w:sz w:val="28"/>
          <w:szCs w:val="28"/>
          <w:bdr w:val="none" w:sz="0" w:space="0" w:color="auto" w:frame="1"/>
        </w:rPr>
        <w:t xml:space="preserve">З цією метою законопроектом </w:t>
      </w:r>
      <w:r w:rsidR="007F0369">
        <w:rPr>
          <w:rStyle w:val="rvts23"/>
          <w:rFonts w:ascii="Times New Roman" w:hAnsi="Times New Roman"/>
          <w:bCs/>
          <w:color w:val="000000"/>
          <w:sz w:val="28"/>
          <w:szCs w:val="28"/>
          <w:bdr w:val="none" w:sz="0" w:space="0" w:color="auto" w:frame="1"/>
        </w:rPr>
        <w:t>вносяться</w:t>
      </w:r>
      <w:r w:rsidR="00316D5E" w:rsidRPr="00316D5E">
        <w:rPr>
          <w:rStyle w:val="rvts23"/>
          <w:rFonts w:ascii="Times New Roman" w:hAnsi="Times New Roman"/>
          <w:bCs/>
          <w:color w:val="000000"/>
          <w:sz w:val="28"/>
          <w:szCs w:val="28"/>
          <w:bdr w:val="none" w:sz="0" w:space="0" w:color="auto" w:frame="1"/>
        </w:rPr>
        <w:t xml:space="preserve"> зміни </w:t>
      </w:r>
      <w:r w:rsidR="00316D5E" w:rsidRPr="00316D5E">
        <w:rPr>
          <w:rFonts w:ascii="Times New Roman" w:hAnsi="Times New Roman"/>
          <w:sz w:val="28"/>
          <w:szCs w:val="28"/>
        </w:rPr>
        <w:t xml:space="preserve">до </w:t>
      </w:r>
      <w:r w:rsidR="00316D5E" w:rsidRPr="00316D5E">
        <w:rPr>
          <w:rFonts w:ascii="Times New Roman" w:hAnsi="Times New Roman"/>
          <w:color w:val="000000" w:themeColor="text1"/>
          <w:sz w:val="28"/>
          <w:szCs w:val="28"/>
        </w:rPr>
        <w:t>законів України «Про основні засади здійснення державного фінансового контролю в Україні», «</w:t>
      </w:r>
      <w:r w:rsidR="00316D5E" w:rsidRPr="00316D5E">
        <w:rPr>
          <w:rFonts w:ascii="Times New Roman" w:hAnsi="Times New Roman"/>
          <w:sz w:val="28"/>
          <w:szCs w:val="28"/>
        </w:rPr>
        <w:t>Про організаційно-правові основи боротьби з організованою злочинністю», «Про банки і банківську діяльність», «</w:t>
      </w:r>
      <w:r w:rsidR="00316D5E" w:rsidRPr="00316D5E">
        <w:rPr>
          <w:rFonts w:ascii="Times New Roman" w:hAnsi="Times New Roman"/>
          <w:color w:val="000000" w:themeColor="text1"/>
          <w:sz w:val="28"/>
          <w:szCs w:val="28"/>
        </w:rPr>
        <w:t>Про управління об’єктами державної власності» та до Кодексу адміністративного судочинства України.</w:t>
      </w:r>
    </w:p>
    <w:p w:rsidR="006A279E" w:rsidRDefault="000A2C30"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У з</w:t>
      </w:r>
      <w:r w:rsidR="00ED5333">
        <w:rPr>
          <w:rFonts w:ascii="Times New Roman" w:hAnsi="Times New Roman"/>
          <w:color w:val="000000" w:themeColor="text1"/>
          <w:sz w:val="28"/>
          <w:szCs w:val="28"/>
        </w:rPr>
        <w:t>аконопроект</w:t>
      </w:r>
      <w:r>
        <w:rPr>
          <w:rFonts w:ascii="Times New Roman" w:hAnsi="Times New Roman"/>
          <w:color w:val="000000" w:themeColor="text1"/>
          <w:sz w:val="28"/>
          <w:szCs w:val="28"/>
        </w:rPr>
        <w:t>і</w:t>
      </w:r>
      <w:r w:rsidR="006D7EB6">
        <w:rPr>
          <w:rFonts w:ascii="Times New Roman" w:hAnsi="Times New Roman"/>
          <w:color w:val="000000" w:themeColor="text1"/>
          <w:sz w:val="28"/>
          <w:szCs w:val="28"/>
        </w:rPr>
        <w:t xml:space="preserve"> шляхом </w:t>
      </w:r>
      <w:r w:rsidR="00ED5333">
        <w:rPr>
          <w:rFonts w:ascii="Times New Roman" w:hAnsi="Times New Roman"/>
          <w:color w:val="000000" w:themeColor="text1"/>
          <w:sz w:val="28"/>
          <w:szCs w:val="28"/>
        </w:rPr>
        <w:t>внес</w:t>
      </w:r>
      <w:r w:rsidR="006D7EB6">
        <w:rPr>
          <w:rFonts w:ascii="Times New Roman" w:hAnsi="Times New Roman"/>
          <w:color w:val="000000" w:themeColor="text1"/>
          <w:sz w:val="28"/>
          <w:szCs w:val="28"/>
        </w:rPr>
        <w:t>ення</w:t>
      </w:r>
      <w:r w:rsidR="00ED5333">
        <w:rPr>
          <w:rFonts w:ascii="Times New Roman" w:hAnsi="Times New Roman"/>
          <w:color w:val="000000" w:themeColor="text1"/>
          <w:sz w:val="28"/>
          <w:szCs w:val="28"/>
        </w:rPr>
        <w:t xml:space="preserve"> змін</w:t>
      </w:r>
      <w:r w:rsidR="006D7EB6">
        <w:rPr>
          <w:rFonts w:ascii="Times New Roman" w:hAnsi="Times New Roman"/>
          <w:color w:val="000000" w:themeColor="text1"/>
          <w:sz w:val="28"/>
          <w:szCs w:val="28"/>
        </w:rPr>
        <w:t xml:space="preserve"> до</w:t>
      </w:r>
      <w:r w:rsidR="00ED5333">
        <w:rPr>
          <w:rFonts w:ascii="Times New Roman" w:hAnsi="Times New Roman"/>
          <w:color w:val="000000" w:themeColor="text1"/>
          <w:sz w:val="28"/>
          <w:szCs w:val="28"/>
        </w:rPr>
        <w:t xml:space="preserve"> </w:t>
      </w:r>
      <w:r w:rsidR="006D7EB6">
        <w:rPr>
          <w:rFonts w:ascii="Times New Roman" w:hAnsi="Times New Roman"/>
          <w:color w:val="000000" w:themeColor="text1"/>
          <w:sz w:val="28"/>
          <w:szCs w:val="28"/>
        </w:rPr>
        <w:t>Закону України «</w:t>
      </w:r>
      <w:r w:rsidR="006D7EB6" w:rsidRPr="00316D5E">
        <w:rPr>
          <w:rFonts w:ascii="Times New Roman" w:hAnsi="Times New Roman"/>
          <w:color w:val="000000" w:themeColor="text1"/>
          <w:sz w:val="28"/>
          <w:szCs w:val="28"/>
        </w:rPr>
        <w:t>Про основні засади здійснення державного фінансового контролю в Україні</w:t>
      </w:r>
      <w:r>
        <w:rPr>
          <w:rFonts w:ascii="Times New Roman" w:hAnsi="Times New Roman"/>
          <w:color w:val="000000" w:themeColor="text1"/>
          <w:sz w:val="28"/>
          <w:szCs w:val="28"/>
        </w:rPr>
        <w:t>» пропонується,</w:t>
      </w:r>
      <w:r w:rsidRPr="000A2C30">
        <w:rPr>
          <w:rFonts w:ascii="Times New Roman" w:hAnsi="Times New Roman"/>
          <w:color w:val="000000" w:themeColor="text1"/>
          <w:sz w:val="28"/>
          <w:szCs w:val="28"/>
        </w:rPr>
        <w:t xml:space="preserve"> </w:t>
      </w:r>
      <w:r>
        <w:rPr>
          <w:rFonts w:ascii="Times New Roman" w:hAnsi="Times New Roman"/>
          <w:color w:val="000000" w:themeColor="text1"/>
          <w:sz w:val="28"/>
          <w:szCs w:val="28"/>
        </w:rPr>
        <w:t>зокрема</w:t>
      </w:r>
      <w:r w:rsidR="006A279E">
        <w:rPr>
          <w:rFonts w:ascii="Times New Roman" w:hAnsi="Times New Roman"/>
          <w:color w:val="000000" w:themeColor="text1"/>
          <w:sz w:val="28"/>
          <w:szCs w:val="28"/>
        </w:rPr>
        <w:t>:</w:t>
      </w:r>
    </w:p>
    <w:p w:rsidR="00316D5E" w:rsidRPr="00316D5E" w:rsidRDefault="006A279E"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 </w:t>
      </w:r>
      <w:r w:rsidR="00ED5333">
        <w:rPr>
          <w:rFonts w:ascii="Times New Roman" w:hAnsi="Times New Roman"/>
          <w:color w:val="000000" w:themeColor="text1"/>
          <w:sz w:val="28"/>
          <w:szCs w:val="28"/>
        </w:rPr>
        <w:t>розширити права органу державного фінансового контролю</w:t>
      </w:r>
      <w:r w:rsidR="006D7EB6">
        <w:rPr>
          <w:rFonts w:ascii="Times New Roman" w:hAnsi="Times New Roman"/>
          <w:color w:val="000000" w:themeColor="text1"/>
          <w:sz w:val="28"/>
          <w:szCs w:val="28"/>
        </w:rPr>
        <w:t xml:space="preserve"> </w:t>
      </w:r>
      <w:r w:rsidR="006D7EB6" w:rsidRPr="006A279E">
        <w:rPr>
          <w:rFonts w:ascii="Times New Roman" w:hAnsi="Times New Roman"/>
          <w:i/>
          <w:color w:val="000000" w:themeColor="text1"/>
          <w:sz w:val="28"/>
          <w:szCs w:val="28"/>
        </w:rPr>
        <w:t>(доповнення статті 10)</w:t>
      </w:r>
      <w:r w:rsidR="00ED5333">
        <w:rPr>
          <w:rFonts w:ascii="Times New Roman" w:hAnsi="Times New Roman"/>
          <w:color w:val="000000" w:themeColor="text1"/>
          <w:sz w:val="28"/>
          <w:szCs w:val="28"/>
        </w:rPr>
        <w:t>, а саме</w:t>
      </w:r>
      <w:r w:rsidR="000A2C30">
        <w:rPr>
          <w:rFonts w:ascii="Times New Roman" w:hAnsi="Times New Roman"/>
          <w:color w:val="000000" w:themeColor="text1"/>
          <w:sz w:val="28"/>
          <w:szCs w:val="28"/>
        </w:rPr>
        <w:t xml:space="preserve"> надати йому право</w:t>
      </w:r>
      <w:r w:rsidR="00ED5333">
        <w:rPr>
          <w:rFonts w:ascii="Times New Roman" w:hAnsi="Times New Roman"/>
          <w:color w:val="000000" w:themeColor="text1"/>
          <w:sz w:val="28"/>
          <w:szCs w:val="28"/>
        </w:rPr>
        <w:t xml:space="preserve">:  </w:t>
      </w:r>
    </w:p>
    <w:p w:rsidR="00ED5333" w:rsidRPr="00ED5333" w:rsidRDefault="00ED5333" w:rsidP="006A7DE3">
      <w:pPr>
        <w:shd w:val="clear" w:color="auto" w:fill="FFFFFF"/>
        <w:spacing w:after="0" w:line="240" w:lineRule="auto"/>
        <w:ind w:firstLine="709"/>
        <w:jc w:val="both"/>
        <w:rPr>
          <w:rFonts w:ascii="Times New Roman" w:hAnsi="Times New Roman"/>
          <w:color w:val="000000" w:themeColor="text1"/>
          <w:sz w:val="28"/>
          <w:szCs w:val="28"/>
        </w:rPr>
      </w:pPr>
      <w:r w:rsidRPr="00ED5333">
        <w:rPr>
          <w:rFonts w:ascii="Times New Roman" w:hAnsi="Times New Roman"/>
          <w:color w:val="000000" w:themeColor="text1"/>
          <w:sz w:val="28"/>
          <w:szCs w:val="28"/>
        </w:rPr>
        <w:t>здійснювати фотозйомку, звукозапис, відеозапис під час заходів державного фінансового контролю з метою збору доказів, фіксації фактів порушень законодавства;</w:t>
      </w:r>
    </w:p>
    <w:p w:rsidR="00ED5333" w:rsidRPr="00ED5333" w:rsidRDefault="00ED5333" w:rsidP="006A7DE3">
      <w:pPr>
        <w:shd w:val="clear" w:color="auto" w:fill="FFFFFF"/>
        <w:spacing w:after="0" w:line="240" w:lineRule="auto"/>
        <w:ind w:firstLine="709"/>
        <w:jc w:val="both"/>
        <w:rPr>
          <w:rFonts w:ascii="Times New Roman" w:hAnsi="Times New Roman"/>
          <w:color w:val="000000" w:themeColor="text1"/>
          <w:sz w:val="28"/>
          <w:szCs w:val="28"/>
        </w:rPr>
      </w:pPr>
      <w:r w:rsidRPr="00ED5333">
        <w:rPr>
          <w:rFonts w:ascii="Times New Roman" w:hAnsi="Times New Roman"/>
          <w:color w:val="000000" w:themeColor="text1"/>
          <w:sz w:val="28"/>
          <w:szCs w:val="28"/>
        </w:rPr>
        <w:t xml:space="preserve">створювати інтегровані автоматизовані системи підтримки прийняття рішень органу державного фінансового контролю, забезпечувати їх функціонування під час якого отримувати, обробляти, накопичувати та </w:t>
      </w:r>
      <w:r w:rsidRPr="00ED5333">
        <w:rPr>
          <w:rFonts w:ascii="Times New Roman" w:hAnsi="Times New Roman"/>
          <w:color w:val="000000" w:themeColor="text1"/>
          <w:sz w:val="28"/>
          <w:szCs w:val="28"/>
        </w:rPr>
        <w:lastRenderedPageBreak/>
        <w:t>користуватися інформацією з автоматизованих інформаційних і довідкових систем, реєстрів, банків (баз) даних органів державної влади, органів місцевого самоврядування, зокрема щодо управління та використання публічних коштів, діяльності суб’єктів господарювання державного та комунального сектору економіки, та забезпечувати їх захист;</w:t>
      </w:r>
    </w:p>
    <w:p w:rsidR="00ED5333" w:rsidRPr="00ED5333" w:rsidRDefault="00ED5333" w:rsidP="006A7DE3">
      <w:pPr>
        <w:shd w:val="clear" w:color="auto" w:fill="FFFFFF"/>
        <w:spacing w:after="0" w:line="240" w:lineRule="auto"/>
        <w:ind w:firstLine="709"/>
        <w:jc w:val="both"/>
        <w:rPr>
          <w:rFonts w:ascii="Times New Roman" w:hAnsi="Times New Roman"/>
          <w:color w:val="000000" w:themeColor="text1"/>
          <w:sz w:val="28"/>
          <w:szCs w:val="28"/>
        </w:rPr>
      </w:pPr>
      <w:r w:rsidRPr="00ED5333">
        <w:rPr>
          <w:rFonts w:ascii="Times New Roman" w:hAnsi="Times New Roman"/>
          <w:color w:val="000000" w:themeColor="text1"/>
          <w:sz w:val="28"/>
          <w:szCs w:val="28"/>
        </w:rPr>
        <w:t>доступу до автоматизованих інформаційних і довідкових систем, реєстрів і банків (баз) даних, держателем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w:t>
      </w:r>
    </w:p>
    <w:p w:rsidR="00316D5E" w:rsidRDefault="00ED5333" w:rsidP="006A7DE3">
      <w:pPr>
        <w:shd w:val="clear" w:color="auto" w:fill="FFFFFF"/>
        <w:spacing w:after="0" w:line="240" w:lineRule="auto"/>
        <w:ind w:firstLine="709"/>
        <w:jc w:val="both"/>
        <w:rPr>
          <w:rFonts w:ascii="Times New Roman" w:hAnsi="Times New Roman"/>
          <w:color w:val="000000" w:themeColor="text1"/>
          <w:sz w:val="28"/>
          <w:szCs w:val="28"/>
        </w:rPr>
      </w:pPr>
      <w:r w:rsidRPr="00ED5333">
        <w:rPr>
          <w:rFonts w:ascii="Times New Roman" w:hAnsi="Times New Roman"/>
          <w:color w:val="000000" w:themeColor="text1"/>
          <w:sz w:val="28"/>
          <w:szCs w:val="28"/>
        </w:rPr>
        <w:t>під час державного фінансового контролю перевіряти документи, що посвідчують особу, а також документи, що підтверджують посаду осіб, які фактично здійснюють розрахункові операції, об’єкта, що контролюється</w:t>
      </w:r>
      <w:r w:rsidR="006A279E">
        <w:rPr>
          <w:rFonts w:ascii="Times New Roman" w:hAnsi="Times New Roman"/>
          <w:color w:val="000000" w:themeColor="text1"/>
          <w:sz w:val="28"/>
          <w:szCs w:val="28"/>
        </w:rPr>
        <w:t>;</w:t>
      </w:r>
    </w:p>
    <w:p w:rsidR="006D7EB6" w:rsidRDefault="006A279E"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2) </w:t>
      </w:r>
      <w:r w:rsidRPr="006A279E">
        <w:rPr>
          <w:rFonts w:ascii="Times New Roman" w:hAnsi="Times New Roman"/>
          <w:color w:val="000000" w:themeColor="text1"/>
          <w:sz w:val="28"/>
          <w:szCs w:val="28"/>
        </w:rPr>
        <w:t xml:space="preserve">посилити </w:t>
      </w:r>
      <w:r>
        <w:rPr>
          <w:rFonts w:ascii="Times New Roman" w:hAnsi="Times New Roman"/>
          <w:color w:val="000000" w:themeColor="text1"/>
          <w:sz w:val="28"/>
          <w:szCs w:val="28"/>
        </w:rPr>
        <w:t>правове становище посадових осіб органу державного фінансового контролю</w:t>
      </w:r>
      <w:r w:rsidR="00F337C8">
        <w:rPr>
          <w:rFonts w:ascii="Times New Roman" w:hAnsi="Times New Roman"/>
          <w:color w:val="000000" w:themeColor="text1"/>
          <w:sz w:val="28"/>
          <w:szCs w:val="28"/>
        </w:rPr>
        <w:t>,</w:t>
      </w:r>
      <w:r>
        <w:rPr>
          <w:rFonts w:ascii="Times New Roman" w:hAnsi="Times New Roman"/>
          <w:color w:val="000000" w:themeColor="text1"/>
          <w:sz w:val="28"/>
          <w:szCs w:val="28"/>
        </w:rPr>
        <w:t xml:space="preserve"> встановивши, що п</w:t>
      </w:r>
      <w:r w:rsidRPr="006A279E">
        <w:rPr>
          <w:rFonts w:ascii="Times New Roman" w:hAnsi="Times New Roman"/>
          <w:color w:val="000000" w:themeColor="text1"/>
          <w:sz w:val="28"/>
          <w:szCs w:val="28"/>
        </w:rPr>
        <w:t>ерешкоджання діяльності посадових осіб органу державного фінансового контролю у здійсненні заходів державного фінансового контролю, а також пов’язаних з ними зустрічних звірок або збору інформації (у тому числі невиконання (неналежне виконання) законних вимог посадових осіб органів державного фінансового контролю щодо надання інформації та/або документів під час проведення заходів державного фінансового контролю, а також пов’язаних з ними зустрічних звірок або збору інформації, надання недостовірної (неправдивої, неточної) інформації та/або документів, надання інформації та/або документів не в повному обсязі, порушення встановлених строків надання інформації та/або документів, ненадання персональних даних для складання протоколу про адміністративне правопорушення, створення інших перешкод посадовим особам органів державного фінансового контролю під час виконання покладених на орган державного фінансового контролю завдань та функцій) тягнуть за собою кримінальну, адміністративну, дисциплінарну відповідальність відповідно до законодавства</w:t>
      </w:r>
      <w:r>
        <w:rPr>
          <w:rFonts w:ascii="Times New Roman" w:hAnsi="Times New Roman"/>
          <w:color w:val="000000" w:themeColor="text1"/>
          <w:sz w:val="28"/>
          <w:szCs w:val="28"/>
        </w:rPr>
        <w:t xml:space="preserve"> </w:t>
      </w:r>
      <w:r w:rsidRPr="006A279E">
        <w:rPr>
          <w:rFonts w:ascii="Times New Roman" w:hAnsi="Times New Roman"/>
          <w:i/>
          <w:color w:val="000000" w:themeColor="text1"/>
          <w:sz w:val="28"/>
          <w:szCs w:val="28"/>
        </w:rPr>
        <w:t>(доповнення статті 15)</w:t>
      </w:r>
      <w:r>
        <w:rPr>
          <w:rFonts w:ascii="Times New Roman" w:hAnsi="Times New Roman"/>
          <w:color w:val="000000" w:themeColor="text1"/>
          <w:sz w:val="28"/>
          <w:szCs w:val="28"/>
        </w:rPr>
        <w:t>.</w:t>
      </w:r>
    </w:p>
    <w:p w:rsidR="002F2FB2" w:rsidRDefault="006D7EB6"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У пояснювальній записці до законопроекту </w:t>
      </w:r>
      <w:r w:rsidR="002F2FB2">
        <w:rPr>
          <w:rFonts w:ascii="Times New Roman" w:hAnsi="Times New Roman"/>
          <w:color w:val="000000" w:themeColor="text1"/>
          <w:sz w:val="28"/>
          <w:szCs w:val="28"/>
        </w:rPr>
        <w:t>вказано</w:t>
      </w:r>
      <w:r>
        <w:rPr>
          <w:rFonts w:ascii="Times New Roman" w:hAnsi="Times New Roman"/>
          <w:color w:val="000000" w:themeColor="text1"/>
          <w:sz w:val="28"/>
          <w:szCs w:val="28"/>
        </w:rPr>
        <w:t>, що</w:t>
      </w:r>
      <w:r w:rsidR="002F2FB2">
        <w:rPr>
          <w:rFonts w:ascii="Times New Roman" w:hAnsi="Times New Roman"/>
          <w:color w:val="000000" w:themeColor="text1"/>
          <w:sz w:val="28"/>
          <w:szCs w:val="28"/>
        </w:rPr>
        <w:t>:</w:t>
      </w:r>
    </w:p>
    <w:p w:rsidR="002F2FB2" w:rsidRDefault="002F2FB2"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законопроект</w:t>
      </w:r>
      <w:r w:rsidR="006D7EB6" w:rsidRPr="006D7EB6">
        <w:rPr>
          <w:rFonts w:ascii="Times New Roman" w:hAnsi="Times New Roman"/>
          <w:color w:val="000000" w:themeColor="text1"/>
          <w:sz w:val="28"/>
          <w:szCs w:val="28"/>
        </w:rPr>
        <w:t xml:space="preserve"> не потребує додаткових витрат з д</w:t>
      </w:r>
      <w:r w:rsidR="006D7EB6">
        <w:rPr>
          <w:rFonts w:ascii="Times New Roman" w:hAnsi="Times New Roman"/>
          <w:color w:val="000000" w:themeColor="text1"/>
          <w:sz w:val="28"/>
          <w:szCs w:val="28"/>
        </w:rPr>
        <w:t>ержавного чи місцев</w:t>
      </w:r>
      <w:r>
        <w:rPr>
          <w:rFonts w:ascii="Times New Roman" w:hAnsi="Times New Roman"/>
          <w:color w:val="000000" w:themeColor="text1"/>
          <w:sz w:val="28"/>
          <w:szCs w:val="28"/>
        </w:rPr>
        <w:t>их б</w:t>
      </w:r>
      <w:r w:rsidR="006D7EB6">
        <w:rPr>
          <w:rFonts w:ascii="Times New Roman" w:hAnsi="Times New Roman"/>
          <w:color w:val="000000" w:themeColor="text1"/>
          <w:sz w:val="28"/>
          <w:szCs w:val="28"/>
        </w:rPr>
        <w:t>юджетів, в</w:t>
      </w:r>
      <w:r w:rsidR="006D7EB6" w:rsidRPr="006D7EB6">
        <w:rPr>
          <w:rFonts w:ascii="Times New Roman" w:hAnsi="Times New Roman"/>
          <w:color w:val="000000" w:themeColor="text1"/>
          <w:sz w:val="28"/>
          <w:szCs w:val="28"/>
        </w:rPr>
        <w:t>одночас можливе збільшення надходжень до державного бюджету, обсяг якого неможливо визначити через відсутність константних вихідних даних, викликане притягненням до адміністративної відповідальності винних осіб</w:t>
      </w:r>
      <w:r>
        <w:rPr>
          <w:rFonts w:ascii="Times New Roman" w:hAnsi="Times New Roman"/>
          <w:color w:val="000000" w:themeColor="text1"/>
          <w:sz w:val="28"/>
          <w:szCs w:val="28"/>
        </w:rPr>
        <w:t>;</w:t>
      </w:r>
    </w:p>
    <w:p w:rsidR="00ED5333" w:rsidRDefault="002F2FB2"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п</w:t>
      </w:r>
      <w:r w:rsidR="006A279E">
        <w:rPr>
          <w:rFonts w:ascii="Times New Roman" w:hAnsi="Times New Roman"/>
          <w:color w:val="000000" w:themeColor="text1"/>
          <w:sz w:val="28"/>
          <w:szCs w:val="28"/>
        </w:rPr>
        <w:t xml:space="preserve">ри цьому </w:t>
      </w:r>
      <w:r w:rsidR="006D7EB6" w:rsidRPr="006D7EB6">
        <w:rPr>
          <w:rFonts w:ascii="Times New Roman" w:hAnsi="Times New Roman"/>
          <w:color w:val="000000" w:themeColor="text1"/>
          <w:sz w:val="28"/>
          <w:szCs w:val="28"/>
        </w:rPr>
        <w:t>реалізація законопроекту в частині розробки інтегрованої автоматизованої системи підтримки прийняття рішень органом державного фінансового контролю не матиме впливу на видатки державного та/або місцев</w:t>
      </w:r>
      <w:r>
        <w:rPr>
          <w:rFonts w:ascii="Times New Roman" w:hAnsi="Times New Roman"/>
          <w:color w:val="000000" w:themeColor="text1"/>
          <w:sz w:val="28"/>
          <w:szCs w:val="28"/>
        </w:rPr>
        <w:t xml:space="preserve">их </w:t>
      </w:r>
      <w:r w:rsidR="006D7EB6" w:rsidRPr="006D7EB6">
        <w:rPr>
          <w:rFonts w:ascii="Times New Roman" w:hAnsi="Times New Roman"/>
          <w:color w:val="000000" w:themeColor="text1"/>
          <w:sz w:val="28"/>
          <w:szCs w:val="28"/>
        </w:rPr>
        <w:t xml:space="preserve">бюджетів, оскільки вже зараз орган державного фінансового контролю забезпечує розроблення та впровадження Інтегрованої автоматизованої системи підтримки прийняття рішень органу державного фінансового контролю </w:t>
      </w:r>
      <w:r w:rsidR="006A279E">
        <w:rPr>
          <w:rFonts w:ascii="Times New Roman" w:hAnsi="Times New Roman"/>
          <w:color w:val="000000" w:themeColor="text1"/>
          <w:sz w:val="28"/>
          <w:szCs w:val="28"/>
        </w:rPr>
        <w:t xml:space="preserve">«е-аудитор» </w:t>
      </w:r>
      <w:r w:rsidR="00061ADA" w:rsidRPr="00061ADA">
        <w:rPr>
          <w:rFonts w:ascii="Times New Roman" w:hAnsi="Times New Roman"/>
          <w:i/>
          <w:color w:val="000000" w:themeColor="text1"/>
          <w:sz w:val="28"/>
          <w:szCs w:val="28"/>
        </w:rPr>
        <w:t>/далі – ІАСППР/</w:t>
      </w:r>
      <w:r w:rsidR="00061ADA">
        <w:rPr>
          <w:rFonts w:ascii="Times New Roman" w:hAnsi="Times New Roman"/>
          <w:color w:val="000000" w:themeColor="text1"/>
          <w:sz w:val="28"/>
          <w:szCs w:val="28"/>
        </w:rPr>
        <w:t xml:space="preserve"> </w:t>
      </w:r>
      <w:r w:rsidR="006D7EB6" w:rsidRPr="006D7EB6">
        <w:rPr>
          <w:rFonts w:ascii="Times New Roman" w:hAnsi="Times New Roman"/>
          <w:color w:val="000000" w:themeColor="text1"/>
          <w:sz w:val="28"/>
          <w:szCs w:val="28"/>
        </w:rPr>
        <w:t xml:space="preserve">за рахунок коштів </w:t>
      </w:r>
      <w:r w:rsidR="001B7578" w:rsidRPr="001B7578">
        <w:rPr>
          <w:rFonts w:ascii="Times New Roman" w:hAnsi="Times New Roman"/>
          <w:color w:val="000000" w:themeColor="text1"/>
          <w:sz w:val="28"/>
          <w:szCs w:val="28"/>
        </w:rPr>
        <w:t xml:space="preserve">Міністерства цифрової трансформації </w:t>
      </w:r>
      <w:r>
        <w:rPr>
          <w:rFonts w:ascii="Times New Roman" w:hAnsi="Times New Roman"/>
          <w:color w:val="000000" w:themeColor="text1"/>
          <w:sz w:val="28"/>
          <w:szCs w:val="28"/>
        </w:rPr>
        <w:t>за КПКВК </w:t>
      </w:r>
      <w:r w:rsidR="00B560D7" w:rsidRPr="006D7EB6">
        <w:rPr>
          <w:rFonts w:ascii="Times New Roman" w:hAnsi="Times New Roman"/>
          <w:color w:val="000000" w:themeColor="text1"/>
          <w:sz w:val="28"/>
          <w:szCs w:val="28"/>
        </w:rPr>
        <w:t>3505050</w:t>
      </w:r>
      <w:r w:rsidR="00B560D7">
        <w:rPr>
          <w:rFonts w:ascii="Times New Roman" w:hAnsi="Times New Roman"/>
          <w:color w:val="000000" w:themeColor="text1"/>
          <w:sz w:val="28"/>
          <w:szCs w:val="28"/>
        </w:rPr>
        <w:t xml:space="preserve"> </w:t>
      </w:r>
      <w:r w:rsidR="00AE386A">
        <w:rPr>
          <w:rFonts w:ascii="Times New Roman" w:hAnsi="Times New Roman"/>
          <w:color w:val="000000" w:themeColor="text1"/>
          <w:sz w:val="28"/>
          <w:szCs w:val="28"/>
        </w:rPr>
        <w:t>«</w:t>
      </w:r>
      <w:r w:rsidR="006D7EB6" w:rsidRPr="006D7EB6">
        <w:rPr>
          <w:rFonts w:ascii="Times New Roman" w:hAnsi="Times New Roman"/>
          <w:color w:val="000000" w:themeColor="text1"/>
          <w:sz w:val="28"/>
          <w:szCs w:val="28"/>
        </w:rPr>
        <w:t xml:space="preserve">Цифрова трансформація у сфері </w:t>
      </w:r>
      <w:r w:rsidR="00AE386A">
        <w:rPr>
          <w:rFonts w:ascii="Times New Roman" w:hAnsi="Times New Roman"/>
          <w:color w:val="000000" w:themeColor="text1"/>
          <w:sz w:val="28"/>
          <w:szCs w:val="28"/>
        </w:rPr>
        <w:t>державного фінансового контролю»</w:t>
      </w:r>
      <w:r w:rsidR="006D7EB6" w:rsidRPr="006D7EB6">
        <w:rPr>
          <w:rFonts w:ascii="Times New Roman" w:hAnsi="Times New Roman"/>
          <w:color w:val="000000" w:themeColor="text1"/>
          <w:sz w:val="28"/>
          <w:szCs w:val="28"/>
        </w:rPr>
        <w:t>.</w:t>
      </w:r>
    </w:p>
    <w:p w:rsidR="00DB5427" w:rsidRDefault="002F2FB2"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З цього приводу слід зазначити, що</w:t>
      </w:r>
      <w:r w:rsidR="00DB5427">
        <w:rPr>
          <w:rFonts w:ascii="Times New Roman" w:hAnsi="Times New Roman"/>
          <w:color w:val="000000" w:themeColor="text1"/>
          <w:sz w:val="28"/>
          <w:szCs w:val="28"/>
        </w:rPr>
        <w:t>:</w:t>
      </w:r>
    </w:p>
    <w:p w:rsidR="00DB5427" w:rsidRDefault="002F2FB2"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00FB17D9">
        <w:rPr>
          <w:rFonts w:ascii="Times New Roman" w:hAnsi="Times New Roman"/>
          <w:color w:val="000000" w:themeColor="text1"/>
          <w:sz w:val="28"/>
          <w:szCs w:val="28"/>
        </w:rPr>
        <w:t xml:space="preserve"> 2021</w:t>
      </w:r>
      <w:r>
        <w:rPr>
          <w:rFonts w:ascii="Times New Roman" w:hAnsi="Times New Roman"/>
          <w:color w:val="000000" w:themeColor="text1"/>
          <w:sz w:val="28"/>
          <w:szCs w:val="28"/>
        </w:rPr>
        <w:t> р.</w:t>
      </w:r>
      <w:r w:rsidR="00FB17D9">
        <w:rPr>
          <w:rFonts w:ascii="Times New Roman" w:hAnsi="Times New Roman"/>
          <w:color w:val="000000" w:themeColor="text1"/>
          <w:sz w:val="28"/>
          <w:szCs w:val="28"/>
        </w:rPr>
        <w:t xml:space="preserve"> в</w:t>
      </w:r>
      <w:r w:rsidR="00B560D7">
        <w:rPr>
          <w:rFonts w:ascii="Times New Roman" w:hAnsi="Times New Roman"/>
          <w:color w:val="000000" w:themeColor="text1"/>
          <w:sz w:val="28"/>
          <w:szCs w:val="28"/>
        </w:rPr>
        <w:t>ідповідно до розпорядження Кабінету Міністрів України від 28.04.2021</w:t>
      </w:r>
      <w:r>
        <w:rPr>
          <w:rFonts w:ascii="Times New Roman" w:hAnsi="Times New Roman"/>
          <w:color w:val="000000" w:themeColor="text1"/>
          <w:sz w:val="28"/>
          <w:szCs w:val="28"/>
        </w:rPr>
        <w:t> р.</w:t>
      </w:r>
      <w:r w:rsidR="00B560D7">
        <w:rPr>
          <w:rFonts w:ascii="Times New Roman" w:hAnsi="Times New Roman"/>
          <w:color w:val="000000" w:themeColor="text1"/>
          <w:sz w:val="28"/>
          <w:szCs w:val="28"/>
        </w:rPr>
        <w:t xml:space="preserve"> № 375-р здійснено передачу </w:t>
      </w:r>
      <w:r w:rsidR="005C1F57">
        <w:rPr>
          <w:rFonts w:ascii="Times New Roman" w:hAnsi="Times New Roman"/>
          <w:color w:val="000000" w:themeColor="text1"/>
          <w:sz w:val="28"/>
          <w:szCs w:val="28"/>
        </w:rPr>
        <w:t>частини</w:t>
      </w:r>
      <w:r w:rsidR="00320679" w:rsidRPr="00B560D7">
        <w:rPr>
          <w:rFonts w:ascii="Times New Roman" w:hAnsi="Times New Roman"/>
          <w:color w:val="000000" w:themeColor="text1"/>
          <w:sz w:val="28"/>
          <w:szCs w:val="28"/>
        </w:rPr>
        <w:t xml:space="preserve"> </w:t>
      </w:r>
      <w:r w:rsidR="00B560D7">
        <w:rPr>
          <w:rFonts w:ascii="Times New Roman" w:hAnsi="Times New Roman"/>
          <w:color w:val="000000" w:themeColor="text1"/>
          <w:sz w:val="28"/>
          <w:szCs w:val="28"/>
        </w:rPr>
        <w:t>бюджетних призначень</w:t>
      </w:r>
      <w:r w:rsidR="00320679">
        <w:rPr>
          <w:rFonts w:ascii="Times New Roman" w:hAnsi="Times New Roman"/>
          <w:color w:val="000000" w:themeColor="text1"/>
          <w:sz w:val="28"/>
          <w:szCs w:val="28"/>
        </w:rPr>
        <w:t xml:space="preserve">, передбачених </w:t>
      </w:r>
      <w:r w:rsidR="005C1F57" w:rsidRPr="005C1F57">
        <w:rPr>
          <w:rFonts w:ascii="Times New Roman" w:hAnsi="Times New Roman"/>
          <w:color w:val="000000" w:themeColor="text1"/>
          <w:sz w:val="28"/>
          <w:szCs w:val="28"/>
        </w:rPr>
        <w:t xml:space="preserve">у 2021 р. Міністерству цифрової трансформації (загальнодержавні видатки та кредитування) у загальному фонді </w:t>
      </w:r>
      <w:r w:rsidR="005C1F57">
        <w:rPr>
          <w:rFonts w:ascii="Times New Roman" w:hAnsi="Times New Roman"/>
          <w:color w:val="000000" w:themeColor="text1"/>
          <w:sz w:val="28"/>
          <w:szCs w:val="28"/>
        </w:rPr>
        <w:t xml:space="preserve">державного бюджету </w:t>
      </w:r>
      <w:r w:rsidR="00B560D7">
        <w:rPr>
          <w:rFonts w:ascii="Times New Roman" w:hAnsi="Times New Roman"/>
          <w:color w:val="000000" w:themeColor="text1"/>
          <w:sz w:val="28"/>
          <w:szCs w:val="28"/>
        </w:rPr>
        <w:t>з</w:t>
      </w:r>
      <w:r w:rsidR="00320679">
        <w:rPr>
          <w:rFonts w:ascii="Times New Roman" w:hAnsi="Times New Roman"/>
          <w:color w:val="000000" w:themeColor="text1"/>
          <w:sz w:val="28"/>
          <w:szCs w:val="28"/>
        </w:rPr>
        <w:t>а</w:t>
      </w:r>
      <w:r w:rsidR="00B560D7">
        <w:rPr>
          <w:rFonts w:ascii="Times New Roman" w:hAnsi="Times New Roman"/>
          <w:color w:val="000000" w:themeColor="text1"/>
          <w:sz w:val="28"/>
          <w:szCs w:val="28"/>
        </w:rPr>
        <w:t xml:space="preserve"> бюджетно</w:t>
      </w:r>
      <w:r w:rsidR="005C1F57">
        <w:rPr>
          <w:rFonts w:ascii="Times New Roman" w:hAnsi="Times New Roman"/>
          <w:color w:val="000000" w:themeColor="text1"/>
          <w:sz w:val="28"/>
          <w:szCs w:val="28"/>
        </w:rPr>
        <w:t>ю</w:t>
      </w:r>
      <w:r w:rsidR="00B560D7">
        <w:rPr>
          <w:rFonts w:ascii="Times New Roman" w:hAnsi="Times New Roman"/>
          <w:color w:val="000000" w:themeColor="text1"/>
          <w:sz w:val="28"/>
          <w:szCs w:val="28"/>
        </w:rPr>
        <w:t xml:space="preserve"> програм</w:t>
      </w:r>
      <w:r w:rsidR="005C1F57">
        <w:rPr>
          <w:rFonts w:ascii="Times New Roman" w:hAnsi="Times New Roman"/>
          <w:color w:val="000000" w:themeColor="text1"/>
          <w:sz w:val="28"/>
          <w:szCs w:val="28"/>
        </w:rPr>
        <w:t>ою </w:t>
      </w:r>
      <w:r w:rsidR="00320679">
        <w:rPr>
          <w:rFonts w:ascii="Times New Roman" w:hAnsi="Times New Roman"/>
          <w:color w:val="000000" w:themeColor="text1"/>
          <w:sz w:val="28"/>
          <w:szCs w:val="28"/>
        </w:rPr>
        <w:t>2911040</w:t>
      </w:r>
      <w:r w:rsidR="000F1785">
        <w:rPr>
          <w:rFonts w:ascii="Times New Roman" w:hAnsi="Times New Roman"/>
          <w:color w:val="000000" w:themeColor="text1"/>
          <w:sz w:val="28"/>
          <w:szCs w:val="28"/>
        </w:rPr>
        <w:t xml:space="preserve"> «</w:t>
      </w:r>
      <w:r w:rsidR="000F1785" w:rsidRPr="00FB17D9">
        <w:rPr>
          <w:rFonts w:ascii="Times New Roman" w:hAnsi="Times New Roman"/>
          <w:color w:val="000000" w:themeColor="text1"/>
          <w:sz w:val="28"/>
          <w:szCs w:val="28"/>
        </w:rPr>
        <w:t>Національна програма інформатизації</w:t>
      </w:r>
      <w:r w:rsidR="000F1785">
        <w:rPr>
          <w:rFonts w:ascii="Times New Roman" w:hAnsi="Times New Roman"/>
          <w:color w:val="000000" w:themeColor="text1"/>
          <w:sz w:val="28"/>
          <w:szCs w:val="28"/>
        </w:rPr>
        <w:t xml:space="preserve">» </w:t>
      </w:r>
      <w:r w:rsidR="000F1785" w:rsidRPr="000F1785">
        <w:rPr>
          <w:rFonts w:ascii="Times New Roman" w:hAnsi="Times New Roman"/>
          <w:i/>
          <w:color w:val="000000" w:themeColor="text1"/>
          <w:sz w:val="28"/>
          <w:szCs w:val="28"/>
        </w:rPr>
        <w:t xml:space="preserve">(бюджетні призначення </w:t>
      </w:r>
      <w:r w:rsidR="005C1F57">
        <w:rPr>
          <w:rFonts w:ascii="Times New Roman" w:hAnsi="Times New Roman"/>
          <w:i/>
          <w:color w:val="000000" w:themeColor="text1"/>
          <w:sz w:val="28"/>
          <w:szCs w:val="28"/>
        </w:rPr>
        <w:t>визначено у сумі</w:t>
      </w:r>
      <w:r w:rsidR="000F1785" w:rsidRPr="000F1785">
        <w:rPr>
          <w:rFonts w:ascii="Times New Roman" w:hAnsi="Times New Roman"/>
          <w:i/>
          <w:color w:val="000000" w:themeColor="text1"/>
          <w:sz w:val="28"/>
          <w:szCs w:val="28"/>
        </w:rPr>
        <w:t xml:space="preserve"> 602 млн грн)</w:t>
      </w:r>
      <w:r w:rsidR="00320679">
        <w:rPr>
          <w:rFonts w:ascii="Times New Roman" w:hAnsi="Times New Roman"/>
          <w:color w:val="000000" w:themeColor="text1"/>
          <w:sz w:val="28"/>
          <w:szCs w:val="28"/>
        </w:rPr>
        <w:t xml:space="preserve">, зокрема </w:t>
      </w:r>
      <w:r w:rsidR="00320679" w:rsidRPr="00320679">
        <w:rPr>
          <w:rFonts w:ascii="Times New Roman" w:hAnsi="Times New Roman"/>
          <w:color w:val="000000" w:themeColor="text1"/>
          <w:sz w:val="28"/>
          <w:szCs w:val="28"/>
        </w:rPr>
        <w:t xml:space="preserve">Міністерству фінансів для Державної аудиторської служби з метою розроблення та впровадження </w:t>
      </w:r>
      <w:r w:rsidR="00823E4F" w:rsidRPr="00823E4F">
        <w:rPr>
          <w:rFonts w:ascii="Times New Roman" w:hAnsi="Times New Roman"/>
          <w:color w:val="000000" w:themeColor="text1"/>
          <w:sz w:val="28"/>
          <w:szCs w:val="28"/>
        </w:rPr>
        <w:t>ІАСППР</w:t>
      </w:r>
      <w:r w:rsidR="00320679" w:rsidRPr="00A44D06">
        <w:rPr>
          <w:rFonts w:ascii="Times New Roman" w:hAnsi="Times New Roman"/>
          <w:color w:val="000000" w:themeColor="text1"/>
          <w:sz w:val="28"/>
          <w:szCs w:val="28"/>
        </w:rPr>
        <w:t xml:space="preserve"> </w:t>
      </w:r>
      <w:r w:rsidR="000F1785">
        <w:rPr>
          <w:rFonts w:ascii="Times New Roman" w:hAnsi="Times New Roman"/>
          <w:color w:val="000000" w:themeColor="text1"/>
          <w:sz w:val="28"/>
          <w:szCs w:val="28"/>
        </w:rPr>
        <w:t>–</w:t>
      </w:r>
      <w:r w:rsidR="00320679" w:rsidRPr="00A44D06">
        <w:rPr>
          <w:rFonts w:ascii="Times New Roman" w:hAnsi="Times New Roman"/>
          <w:color w:val="000000" w:themeColor="text1"/>
          <w:sz w:val="28"/>
          <w:szCs w:val="28"/>
        </w:rPr>
        <w:t xml:space="preserve"> в сумі 10</w:t>
      </w:r>
      <w:r w:rsidR="00061ADA">
        <w:rPr>
          <w:rFonts w:ascii="Times New Roman" w:hAnsi="Times New Roman"/>
          <w:color w:val="000000" w:themeColor="text1"/>
          <w:sz w:val="28"/>
          <w:szCs w:val="28"/>
        </w:rPr>
        <w:t> </w:t>
      </w:r>
      <w:r w:rsidR="00F8763B">
        <w:rPr>
          <w:rFonts w:ascii="Times New Roman" w:hAnsi="Times New Roman"/>
          <w:color w:val="000000" w:themeColor="text1"/>
          <w:sz w:val="28"/>
          <w:szCs w:val="28"/>
        </w:rPr>
        <w:t>млн</w:t>
      </w:r>
      <w:r w:rsidR="00320679" w:rsidRPr="00A44D06">
        <w:rPr>
          <w:rFonts w:ascii="Times New Roman" w:hAnsi="Times New Roman"/>
          <w:color w:val="000000" w:themeColor="text1"/>
          <w:sz w:val="28"/>
          <w:szCs w:val="28"/>
        </w:rPr>
        <w:t xml:space="preserve"> грн (видатки розвитку)</w:t>
      </w:r>
      <w:r w:rsidR="00DB5427">
        <w:rPr>
          <w:rFonts w:ascii="Times New Roman" w:hAnsi="Times New Roman"/>
          <w:color w:val="000000" w:themeColor="text1"/>
          <w:sz w:val="28"/>
          <w:szCs w:val="28"/>
        </w:rPr>
        <w:t>;</w:t>
      </w:r>
    </w:p>
    <w:p w:rsidR="00ED5333" w:rsidRPr="00A44D06" w:rsidRDefault="00DB5427"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п</w:t>
      </w:r>
      <w:r w:rsidR="00A44D06" w:rsidRPr="00A44D06">
        <w:rPr>
          <w:rFonts w:ascii="Times New Roman" w:hAnsi="Times New Roman"/>
          <w:color w:val="000000" w:themeColor="text1"/>
          <w:sz w:val="28"/>
          <w:szCs w:val="28"/>
        </w:rPr>
        <w:t xml:space="preserve">аспортом </w:t>
      </w:r>
      <w:r w:rsidR="00061ADA">
        <w:rPr>
          <w:rFonts w:ascii="Times New Roman" w:hAnsi="Times New Roman"/>
          <w:color w:val="000000" w:themeColor="text1"/>
          <w:sz w:val="28"/>
          <w:szCs w:val="28"/>
        </w:rPr>
        <w:t xml:space="preserve">відповідної </w:t>
      </w:r>
      <w:r w:rsidR="00A44D06" w:rsidRPr="00A44D06">
        <w:rPr>
          <w:rFonts w:ascii="Times New Roman" w:hAnsi="Times New Roman"/>
          <w:color w:val="000000" w:themeColor="text1"/>
          <w:sz w:val="28"/>
          <w:szCs w:val="28"/>
        </w:rPr>
        <w:t xml:space="preserve">бюджетної програми </w:t>
      </w:r>
      <w:r w:rsidR="00061ADA">
        <w:rPr>
          <w:rFonts w:ascii="Times New Roman" w:hAnsi="Times New Roman"/>
          <w:color w:val="000000" w:themeColor="text1"/>
          <w:sz w:val="28"/>
          <w:szCs w:val="28"/>
        </w:rPr>
        <w:t>«</w:t>
      </w:r>
      <w:r w:rsidR="00061ADA" w:rsidRPr="006D7EB6">
        <w:rPr>
          <w:rFonts w:ascii="Times New Roman" w:hAnsi="Times New Roman"/>
          <w:color w:val="000000" w:themeColor="text1"/>
          <w:sz w:val="28"/>
          <w:szCs w:val="28"/>
        </w:rPr>
        <w:t xml:space="preserve">Цифрова трансформація у сфері </w:t>
      </w:r>
      <w:r w:rsidR="00061ADA">
        <w:rPr>
          <w:rFonts w:ascii="Times New Roman" w:hAnsi="Times New Roman"/>
          <w:color w:val="000000" w:themeColor="text1"/>
          <w:sz w:val="28"/>
          <w:szCs w:val="28"/>
        </w:rPr>
        <w:t>державного фінансового контролю» (код 3</w:t>
      </w:r>
      <w:r w:rsidR="00A44D06" w:rsidRPr="00A44D06">
        <w:rPr>
          <w:rFonts w:ascii="Times New Roman" w:hAnsi="Times New Roman"/>
          <w:color w:val="000000" w:themeColor="text1"/>
          <w:sz w:val="28"/>
          <w:szCs w:val="28"/>
        </w:rPr>
        <w:t>505050</w:t>
      </w:r>
      <w:r w:rsidR="00061ADA">
        <w:rPr>
          <w:rFonts w:ascii="Times New Roman" w:hAnsi="Times New Roman"/>
          <w:color w:val="000000" w:themeColor="text1"/>
          <w:sz w:val="28"/>
          <w:szCs w:val="28"/>
        </w:rPr>
        <w:t>)</w:t>
      </w:r>
      <w:r w:rsidR="00A44D06" w:rsidRPr="00A44D06">
        <w:rPr>
          <w:rFonts w:ascii="Times New Roman" w:hAnsi="Times New Roman"/>
          <w:color w:val="000000" w:themeColor="text1"/>
          <w:sz w:val="28"/>
          <w:szCs w:val="28"/>
        </w:rPr>
        <w:t xml:space="preserve"> </w:t>
      </w:r>
      <w:r w:rsidR="00A44D06">
        <w:rPr>
          <w:rFonts w:ascii="Times New Roman" w:hAnsi="Times New Roman"/>
          <w:color w:val="000000" w:themeColor="text1"/>
          <w:sz w:val="28"/>
          <w:szCs w:val="28"/>
        </w:rPr>
        <w:t>на 2021 </w:t>
      </w:r>
      <w:r w:rsidR="00A44D06" w:rsidRPr="00A44D06">
        <w:rPr>
          <w:rFonts w:ascii="Times New Roman" w:hAnsi="Times New Roman"/>
          <w:color w:val="000000" w:themeColor="text1"/>
          <w:sz w:val="28"/>
          <w:szCs w:val="28"/>
        </w:rPr>
        <w:t xml:space="preserve">рік </w:t>
      </w:r>
      <w:r w:rsidR="00061ADA">
        <w:rPr>
          <w:rFonts w:ascii="Times New Roman" w:hAnsi="Times New Roman"/>
          <w:color w:val="000000" w:themeColor="text1"/>
          <w:sz w:val="28"/>
          <w:szCs w:val="28"/>
        </w:rPr>
        <w:t xml:space="preserve">в межах таких видатків </w:t>
      </w:r>
      <w:r w:rsidR="00A44D06" w:rsidRPr="00A44D06">
        <w:rPr>
          <w:rFonts w:ascii="Times New Roman" w:hAnsi="Times New Roman"/>
          <w:color w:val="000000" w:themeColor="text1"/>
          <w:sz w:val="28"/>
          <w:szCs w:val="28"/>
        </w:rPr>
        <w:t xml:space="preserve">передбачено розробку і впровадження 2-х підсистем </w:t>
      </w:r>
      <w:r w:rsidR="00823E4F" w:rsidRPr="00823E4F">
        <w:rPr>
          <w:rFonts w:ascii="Times New Roman" w:hAnsi="Times New Roman"/>
          <w:color w:val="000000" w:themeColor="text1"/>
          <w:sz w:val="28"/>
          <w:szCs w:val="28"/>
        </w:rPr>
        <w:t>ІАСППР</w:t>
      </w:r>
      <w:r w:rsidR="00A44D06" w:rsidRPr="00823E4F">
        <w:rPr>
          <w:rFonts w:ascii="Times New Roman" w:hAnsi="Times New Roman"/>
          <w:color w:val="000000" w:themeColor="text1"/>
          <w:sz w:val="28"/>
          <w:szCs w:val="28"/>
        </w:rPr>
        <w:t>,</w:t>
      </w:r>
      <w:r w:rsidR="00A44D06" w:rsidRPr="00A44D06">
        <w:rPr>
          <w:rFonts w:ascii="Times New Roman" w:hAnsi="Times New Roman"/>
          <w:color w:val="000000" w:themeColor="text1"/>
          <w:sz w:val="28"/>
          <w:szCs w:val="28"/>
        </w:rPr>
        <w:t xml:space="preserve"> що становитиме 22,2% рівня впровадження </w:t>
      </w:r>
      <w:r w:rsidR="00FB17D9">
        <w:rPr>
          <w:rFonts w:ascii="Times New Roman" w:hAnsi="Times New Roman"/>
          <w:color w:val="000000" w:themeColor="text1"/>
          <w:sz w:val="28"/>
          <w:szCs w:val="28"/>
        </w:rPr>
        <w:t>відповідної</w:t>
      </w:r>
      <w:r w:rsidR="00A44D06" w:rsidRPr="00A44D06">
        <w:rPr>
          <w:rFonts w:ascii="Times New Roman" w:hAnsi="Times New Roman"/>
          <w:color w:val="000000" w:themeColor="text1"/>
          <w:sz w:val="28"/>
          <w:szCs w:val="28"/>
        </w:rPr>
        <w:t xml:space="preserve"> системи</w:t>
      </w:r>
      <w:r>
        <w:rPr>
          <w:rFonts w:ascii="Times New Roman" w:hAnsi="Times New Roman"/>
          <w:color w:val="000000" w:themeColor="text1"/>
          <w:sz w:val="28"/>
          <w:szCs w:val="28"/>
        </w:rPr>
        <w:t>, з</w:t>
      </w:r>
      <w:r w:rsidR="00061ADA">
        <w:rPr>
          <w:rFonts w:ascii="Times New Roman" w:hAnsi="Times New Roman"/>
          <w:color w:val="000000" w:themeColor="text1"/>
          <w:sz w:val="28"/>
          <w:szCs w:val="28"/>
        </w:rPr>
        <w:t>а звітними даними такі видатки за 2021 р. проведено майже у повному обсязі (9999,8</w:t>
      </w:r>
      <w:r w:rsidR="00004423">
        <w:rPr>
          <w:rFonts w:ascii="Times New Roman" w:hAnsi="Times New Roman"/>
          <w:color w:val="000000" w:themeColor="text1"/>
          <w:sz w:val="28"/>
          <w:szCs w:val="28"/>
        </w:rPr>
        <w:t> тис. грн)</w:t>
      </w:r>
      <w:r w:rsidR="001A7161">
        <w:rPr>
          <w:rFonts w:ascii="Times New Roman" w:hAnsi="Times New Roman"/>
          <w:color w:val="000000" w:themeColor="text1"/>
          <w:sz w:val="28"/>
          <w:szCs w:val="28"/>
        </w:rPr>
        <w:t>;</w:t>
      </w:r>
    </w:p>
    <w:p w:rsidR="00ED5333" w:rsidRDefault="001A7161"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у державному бюджеті на </w:t>
      </w:r>
      <w:r w:rsidR="000F1785">
        <w:rPr>
          <w:rFonts w:ascii="Times New Roman" w:hAnsi="Times New Roman"/>
          <w:color w:val="000000" w:themeColor="text1"/>
          <w:sz w:val="28"/>
          <w:szCs w:val="28"/>
        </w:rPr>
        <w:t>2022 рік за бюджетною програмою</w:t>
      </w:r>
      <w:r w:rsidR="00004423">
        <w:rPr>
          <w:rFonts w:ascii="Times New Roman" w:hAnsi="Times New Roman"/>
          <w:color w:val="000000" w:themeColor="text1"/>
          <w:sz w:val="28"/>
          <w:szCs w:val="28"/>
        </w:rPr>
        <w:t> </w:t>
      </w:r>
      <w:r w:rsidR="000F1785">
        <w:rPr>
          <w:rFonts w:ascii="Times New Roman" w:hAnsi="Times New Roman"/>
          <w:color w:val="000000" w:themeColor="text1"/>
          <w:sz w:val="28"/>
          <w:szCs w:val="28"/>
        </w:rPr>
        <w:t>2911040 «</w:t>
      </w:r>
      <w:r w:rsidR="000F1785" w:rsidRPr="00FB17D9">
        <w:rPr>
          <w:rFonts w:ascii="Times New Roman" w:hAnsi="Times New Roman"/>
          <w:color w:val="000000" w:themeColor="text1"/>
          <w:sz w:val="28"/>
          <w:szCs w:val="28"/>
        </w:rPr>
        <w:t>Національна програма інформатизації</w:t>
      </w:r>
      <w:r w:rsidR="000F1785">
        <w:rPr>
          <w:rFonts w:ascii="Times New Roman" w:hAnsi="Times New Roman"/>
          <w:color w:val="000000" w:themeColor="text1"/>
          <w:sz w:val="28"/>
          <w:szCs w:val="28"/>
        </w:rPr>
        <w:t>» передбачено кошти у сумі 2</w:t>
      </w:r>
      <w:r w:rsidR="00F8763B">
        <w:rPr>
          <w:rFonts w:ascii="Times New Roman" w:hAnsi="Times New Roman"/>
          <w:color w:val="000000" w:themeColor="text1"/>
          <w:sz w:val="28"/>
          <w:szCs w:val="28"/>
        </w:rPr>
        <w:t>.205,27</w:t>
      </w:r>
      <w:r>
        <w:rPr>
          <w:rFonts w:ascii="Times New Roman" w:hAnsi="Times New Roman"/>
          <w:color w:val="000000" w:themeColor="text1"/>
          <w:sz w:val="28"/>
          <w:szCs w:val="28"/>
        </w:rPr>
        <w:t> </w:t>
      </w:r>
      <w:r w:rsidR="00F8763B">
        <w:rPr>
          <w:rFonts w:ascii="Times New Roman" w:hAnsi="Times New Roman"/>
          <w:color w:val="000000" w:themeColor="text1"/>
          <w:sz w:val="28"/>
          <w:szCs w:val="28"/>
        </w:rPr>
        <w:t>млн</w:t>
      </w:r>
      <w:r w:rsidR="000F1785">
        <w:rPr>
          <w:rFonts w:ascii="Times New Roman" w:hAnsi="Times New Roman"/>
          <w:color w:val="000000" w:themeColor="text1"/>
          <w:sz w:val="28"/>
          <w:szCs w:val="28"/>
        </w:rPr>
        <w:t xml:space="preserve"> грн</w:t>
      </w:r>
      <w:r w:rsidR="00E17F61">
        <w:rPr>
          <w:rFonts w:ascii="Times New Roman" w:hAnsi="Times New Roman"/>
          <w:color w:val="000000" w:themeColor="text1"/>
          <w:sz w:val="28"/>
          <w:szCs w:val="28"/>
        </w:rPr>
        <w:t xml:space="preserve">, </w:t>
      </w:r>
      <w:r>
        <w:rPr>
          <w:rFonts w:ascii="Times New Roman" w:hAnsi="Times New Roman"/>
          <w:color w:val="000000" w:themeColor="text1"/>
          <w:sz w:val="28"/>
          <w:szCs w:val="28"/>
        </w:rPr>
        <w:t>з</w:t>
      </w:r>
      <w:r w:rsidR="00A44D06">
        <w:rPr>
          <w:rFonts w:ascii="Times New Roman" w:hAnsi="Times New Roman"/>
          <w:color w:val="000000" w:themeColor="text1"/>
          <w:sz w:val="28"/>
          <w:szCs w:val="28"/>
        </w:rPr>
        <w:t xml:space="preserve">гідно </w:t>
      </w:r>
      <w:r w:rsidR="006931F1">
        <w:rPr>
          <w:rFonts w:ascii="Times New Roman" w:hAnsi="Times New Roman"/>
          <w:color w:val="000000" w:themeColor="text1"/>
          <w:sz w:val="28"/>
          <w:szCs w:val="28"/>
        </w:rPr>
        <w:t xml:space="preserve">із </w:t>
      </w:r>
      <w:r w:rsidR="00A44D06">
        <w:rPr>
          <w:rFonts w:ascii="Times New Roman" w:hAnsi="Times New Roman"/>
          <w:color w:val="000000" w:themeColor="text1"/>
          <w:sz w:val="28"/>
          <w:szCs w:val="28"/>
        </w:rPr>
        <w:t>статт</w:t>
      </w:r>
      <w:r w:rsidR="006931F1">
        <w:rPr>
          <w:rFonts w:ascii="Times New Roman" w:hAnsi="Times New Roman"/>
          <w:color w:val="000000" w:themeColor="text1"/>
          <w:sz w:val="28"/>
          <w:szCs w:val="28"/>
        </w:rPr>
        <w:t>ею</w:t>
      </w:r>
      <w:r w:rsidR="00A44D06">
        <w:rPr>
          <w:rFonts w:ascii="Times New Roman" w:hAnsi="Times New Roman"/>
          <w:color w:val="000000" w:themeColor="text1"/>
          <w:sz w:val="28"/>
          <w:szCs w:val="28"/>
        </w:rPr>
        <w:t> 24 Закону України «</w:t>
      </w:r>
      <w:r w:rsidR="00A44D06" w:rsidRPr="00A44D06">
        <w:rPr>
          <w:rFonts w:ascii="Times New Roman" w:hAnsi="Times New Roman"/>
          <w:color w:val="000000" w:themeColor="text1"/>
          <w:sz w:val="28"/>
          <w:szCs w:val="28"/>
        </w:rPr>
        <w:t>Про Національну програму інформатизації</w:t>
      </w:r>
      <w:r w:rsidR="00A44D06">
        <w:rPr>
          <w:rFonts w:ascii="Times New Roman" w:hAnsi="Times New Roman"/>
          <w:color w:val="000000" w:themeColor="text1"/>
          <w:sz w:val="28"/>
          <w:szCs w:val="28"/>
        </w:rPr>
        <w:t>» п</w:t>
      </w:r>
      <w:r w:rsidR="00A44D06" w:rsidRPr="00A44D06">
        <w:rPr>
          <w:rFonts w:ascii="Times New Roman" w:hAnsi="Times New Roman"/>
          <w:color w:val="000000" w:themeColor="text1"/>
          <w:sz w:val="28"/>
          <w:szCs w:val="28"/>
        </w:rPr>
        <w:t xml:space="preserve">ріоритетність фінансування окремих завдань (проектів) Національної програми інформатизації щорічно визначається Кабінетом Міністрів України в межах коштів, затверджених </w:t>
      </w:r>
      <w:r>
        <w:rPr>
          <w:rFonts w:ascii="Times New Roman" w:hAnsi="Times New Roman"/>
          <w:color w:val="000000" w:themeColor="text1"/>
          <w:sz w:val="28"/>
          <w:szCs w:val="28"/>
        </w:rPr>
        <w:t>д</w:t>
      </w:r>
      <w:r w:rsidR="00A44D06" w:rsidRPr="00A44D06">
        <w:rPr>
          <w:rFonts w:ascii="Times New Roman" w:hAnsi="Times New Roman"/>
          <w:color w:val="000000" w:themeColor="text1"/>
          <w:sz w:val="28"/>
          <w:szCs w:val="28"/>
        </w:rPr>
        <w:t>ержавним бюджетом.</w:t>
      </w:r>
      <w:r w:rsidR="006931F1">
        <w:rPr>
          <w:rFonts w:ascii="Times New Roman" w:hAnsi="Times New Roman"/>
          <w:color w:val="000000" w:themeColor="text1"/>
          <w:sz w:val="28"/>
          <w:szCs w:val="28"/>
        </w:rPr>
        <w:t xml:space="preserve"> </w:t>
      </w:r>
    </w:p>
    <w:p w:rsidR="002D5272" w:rsidRDefault="007935CC" w:rsidP="006A7DE3">
      <w:pPr>
        <w:shd w:val="clear" w:color="auto" w:fill="FFFFFF"/>
        <w:spacing w:after="0" w:line="240" w:lineRule="auto"/>
        <w:ind w:firstLine="709"/>
        <w:jc w:val="both"/>
        <w:rPr>
          <w:rStyle w:val="rvts23"/>
          <w:rFonts w:ascii="Times New Roman" w:hAnsi="Times New Roman"/>
          <w:bCs/>
          <w:color w:val="000000"/>
          <w:sz w:val="28"/>
          <w:szCs w:val="28"/>
          <w:bdr w:val="none" w:sz="0" w:space="0" w:color="auto" w:frame="1"/>
        </w:rPr>
      </w:pPr>
      <w:r>
        <w:rPr>
          <w:rFonts w:ascii="Times New Roman" w:hAnsi="Times New Roman"/>
          <w:color w:val="000000" w:themeColor="text1"/>
          <w:sz w:val="28"/>
          <w:szCs w:val="28"/>
        </w:rPr>
        <w:t xml:space="preserve">Разом з тим, </w:t>
      </w:r>
      <w:r w:rsidR="00004423">
        <w:rPr>
          <w:rFonts w:ascii="Times New Roman" w:hAnsi="Times New Roman"/>
          <w:color w:val="000000" w:themeColor="text1"/>
          <w:sz w:val="28"/>
          <w:szCs w:val="28"/>
        </w:rPr>
        <w:t>в</w:t>
      </w:r>
      <w:r>
        <w:rPr>
          <w:rFonts w:ascii="Times New Roman" w:hAnsi="Times New Roman"/>
          <w:color w:val="000000" w:themeColor="text1"/>
          <w:sz w:val="28"/>
          <w:szCs w:val="28"/>
        </w:rPr>
        <w:t xml:space="preserve"> експертному висновку </w:t>
      </w:r>
      <w:r>
        <w:rPr>
          <w:rStyle w:val="rvts23"/>
          <w:rFonts w:ascii="Times New Roman" w:hAnsi="Times New Roman"/>
          <w:bCs/>
          <w:color w:val="000000"/>
          <w:sz w:val="28"/>
          <w:szCs w:val="28"/>
          <w:bdr w:val="none" w:sz="0" w:space="0" w:color="auto" w:frame="1"/>
        </w:rPr>
        <w:t>Міністерства фінансів України до законопроекту</w:t>
      </w:r>
      <w:r w:rsidRPr="00316D5E">
        <w:rPr>
          <w:rStyle w:val="rvts23"/>
          <w:rFonts w:ascii="Times New Roman" w:hAnsi="Times New Roman"/>
          <w:bCs/>
          <w:color w:val="000000"/>
          <w:sz w:val="28"/>
          <w:szCs w:val="28"/>
          <w:bdr w:val="none" w:sz="0" w:space="0" w:color="auto" w:frame="1"/>
        </w:rPr>
        <w:t xml:space="preserve"> </w:t>
      </w:r>
      <w:r w:rsidR="000F1785">
        <w:rPr>
          <w:rStyle w:val="rvts23"/>
          <w:rFonts w:ascii="Times New Roman" w:hAnsi="Times New Roman"/>
          <w:bCs/>
          <w:color w:val="000000"/>
          <w:sz w:val="28"/>
          <w:szCs w:val="28"/>
          <w:bdr w:val="none" w:sz="0" w:space="0" w:color="auto" w:frame="1"/>
        </w:rPr>
        <w:t>звернуто увагу</w:t>
      </w:r>
      <w:r w:rsidRPr="00316D5E">
        <w:rPr>
          <w:rStyle w:val="rvts23"/>
          <w:rFonts w:ascii="Times New Roman" w:hAnsi="Times New Roman"/>
          <w:bCs/>
          <w:color w:val="000000"/>
          <w:sz w:val="28"/>
          <w:szCs w:val="28"/>
          <w:bdr w:val="none" w:sz="0" w:space="0" w:color="auto" w:frame="1"/>
        </w:rPr>
        <w:t>, що</w:t>
      </w:r>
      <w:r>
        <w:rPr>
          <w:rStyle w:val="rvts23"/>
          <w:rFonts w:ascii="Times New Roman" w:hAnsi="Times New Roman"/>
          <w:bCs/>
          <w:color w:val="000000"/>
          <w:sz w:val="28"/>
          <w:szCs w:val="28"/>
          <w:bdr w:val="none" w:sz="0" w:space="0" w:color="auto" w:frame="1"/>
        </w:rPr>
        <w:t xml:space="preserve"> </w:t>
      </w:r>
      <w:r w:rsidR="00015CB5" w:rsidRPr="00015CB5">
        <w:rPr>
          <w:rStyle w:val="rvts23"/>
          <w:rFonts w:ascii="Times New Roman" w:hAnsi="Times New Roman"/>
          <w:bCs/>
          <w:color w:val="000000"/>
          <w:sz w:val="28"/>
          <w:szCs w:val="28"/>
          <w:bdr w:val="none" w:sz="0" w:space="0" w:color="auto" w:frame="1"/>
        </w:rPr>
        <w:t xml:space="preserve">у законопроекті </w:t>
      </w:r>
      <w:r w:rsidR="000F1785">
        <w:rPr>
          <w:rStyle w:val="rvts23"/>
          <w:rFonts w:ascii="Times New Roman" w:hAnsi="Times New Roman"/>
          <w:bCs/>
          <w:color w:val="000000"/>
          <w:sz w:val="28"/>
          <w:szCs w:val="28"/>
          <w:bdr w:val="none" w:sz="0" w:space="0" w:color="auto" w:frame="1"/>
        </w:rPr>
        <w:t xml:space="preserve">слова </w:t>
      </w:r>
      <w:r w:rsidR="00015CB5" w:rsidRPr="00015CB5">
        <w:rPr>
          <w:rStyle w:val="rvts23"/>
          <w:rFonts w:ascii="Times New Roman" w:hAnsi="Times New Roman"/>
          <w:bCs/>
          <w:color w:val="000000"/>
          <w:sz w:val="28"/>
          <w:szCs w:val="28"/>
          <w:bdr w:val="none" w:sz="0" w:space="0" w:color="auto" w:frame="1"/>
        </w:rPr>
        <w:t>«створення інтегрованих автоматизованих</w:t>
      </w:r>
      <w:r w:rsidR="00015CB5">
        <w:rPr>
          <w:rStyle w:val="rvts23"/>
          <w:rFonts w:ascii="Times New Roman" w:hAnsi="Times New Roman"/>
          <w:bCs/>
          <w:color w:val="000000"/>
          <w:sz w:val="28"/>
          <w:szCs w:val="28"/>
          <w:bdr w:val="none" w:sz="0" w:space="0" w:color="auto" w:frame="1"/>
        </w:rPr>
        <w:t xml:space="preserve"> </w:t>
      </w:r>
      <w:r w:rsidR="00015CB5" w:rsidRPr="00015CB5">
        <w:rPr>
          <w:rStyle w:val="rvts23"/>
          <w:rFonts w:ascii="Times New Roman" w:hAnsi="Times New Roman"/>
          <w:bCs/>
          <w:color w:val="000000"/>
          <w:sz w:val="28"/>
          <w:szCs w:val="28"/>
          <w:bdr w:val="none" w:sz="0" w:space="0" w:color="auto" w:frame="1"/>
        </w:rPr>
        <w:t xml:space="preserve">систем» викладено у множині, тому реалізація </w:t>
      </w:r>
      <w:r w:rsidR="00004423">
        <w:rPr>
          <w:rStyle w:val="rvts23"/>
          <w:rFonts w:ascii="Times New Roman" w:hAnsi="Times New Roman"/>
          <w:bCs/>
          <w:color w:val="000000"/>
          <w:sz w:val="28"/>
          <w:szCs w:val="28"/>
          <w:bdr w:val="none" w:sz="0" w:space="0" w:color="auto" w:frame="1"/>
        </w:rPr>
        <w:t xml:space="preserve">відповідних положень </w:t>
      </w:r>
      <w:r w:rsidR="00015CB5" w:rsidRPr="00015CB5">
        <w:rPr>
          <w:rStyle w:val="rvts23"/>
          <w:rFonts w:ascii="Times New Roman" w:hAnsi="Times New Roman"/>
          <w:bCs/>
          <w:color w:val="000000"/>
          <w:sz w:val="28"/>
          <w:szCs w:val="28"/>
          <w:bdr w:val="none" w:sz="0" w:space="0" w:color="auto" w:frame="1"/>
        </w:rPr>
        <w:t>не виключає створення та</w:t>
      </w:r>
      <w:r w:rsidR="00015CB5">
        <w:rPr>
          <w:rStyle w:val="rvts23"/>
          <w:rFonts w:ascii="Times New Roman" w:hAnsi="Times New Roman"/>
          <w:bCs/>
          <w:color w:val="000000"/>
          <w:sz w:val="28"/>
          <w:szCs w:val="28"/>
          <w:bdr w:val="none" w:sz="0" w:space="0" w:color="auto" w:frame="1"/>
        </w:rPr>
        <w:t xml:space="preserve"> </w:t>
      </w:r>
      <w:r w:rsidR="00015CB5" w:rsidRPr="00015CB5">
        <w:rPr>
          <w:rStyle w:val="rvts23"/>
          <w:rFonts w:ascii="Times New Roman" w:hAnsi="Times New Roman"/>
          <w:bCs/>
          <w:color w:val="000000"/>
          <w:sz w:val="28"/>
          <w:szCs w:val="28"/>
          <w:bdr w:val="none" w:sz="0" w:space="0" w:color="auto" w:frame="1"/>
        </w:rPr>
        <w:t>впровадження інших інформаційно-автоматизованих систем, а також модулів</w:t>
      </w:r>
      <w:r w:rsidR="00015CB5">
        <w:rPr>
          <w:rStyle w:val="rvts23"/>
          <w:rFonts w:ascii="Times New Roman" w:hAnsi="Times New Roman"/>
          <w:bCs/>
          <w:color w:val="000000"/>
          <w:sz w:val="28"/>
          <w:szCs w:val="28"/>
          <w:bdr w:val="none" w:sz="0" w:space="0" w:color="auto" w:frame="1"/>
        </w:rPr>
        <w:t xml:space="preserve"> </w:t>
      </w:r>
      <w:r w:rsidR="00015CB5" w:rsidRPr="00015CB5">
        <w:rPr>
          <w:rStyle w:val="rvts23"/>
          <w:rFonts w:ascii="Times New Roman" w:hAnsi="Times New Roman"/>
          <w:bCs/>
          <w:color w:val="000000"/>
          <w:sz w:val="28"/>
          <w:szCs w:val="28"/>
          <w:bdr w:val="none" w:sz="0" w:space="0" w:color="auto" w:frame="1"/>
        </w:rPr>
        <w:t>доступу до відповідних систем, реєстрів і банків (баз) даних, що може</w:t>
      </w:r>
      <w:r w:rsidR="00015CB5">
        <w:rPr>
          <w:rStyle w:val="rvts23"/>
          <w:rFonts w:ascii="Times New Roman" w:hAnsi="Times New Roman"/>
          <w:bCs/>
          <w:color w:val="000000"/>
          <w:sz w:val="28"/>
          <w:szCs w:val="28"/>
          <w:bdr w:val="none" w:sz="0" w:space="0" w:color="auto" w:frame="1"/>
        </w:rPr>
        <w:t xml:space="preserve"> </w:t>
      </w:r>
      <w:r w:rsidR="00015CB5" w:rsidRPr="00015CB5">
        <w:rPr>
          <w:rStyle w:val="rvts23"/>
          <w:rFonts w:ascii="Times New Roman" w:hAnsi="Times New Roman"/>
          <w:bCs/>
          <w:color w:val="000000"/>
          <w:sz w:val="28"/>
          <w:szCs w:val="28"/>
          <w:bdr w:val="none" w:sz="0" w:space="0" w:color="auto" w:frame="1"/>
        </w:rPr>
        <w:t>потребувати фінанс</w:t>
      </w:r>
      <w:r w:rsidR="00015CB5">
        <w:rPr>
          <w:rStyle w:val="rvts23"/>
          <w:rFonts w:ascii="Times New Roman" w:hAnsi="Times New Roman"/>
          <w:bCs/>
          <w:color w:val="000000"/>
          <w:sz w:val="28"/>
          <w:szCs w:val="28"/>
          <w:bdr w:val="none" w:sz="0" w:space="0" w:color="auto" w:frame="1"/>
        </w:rPr>
        <w:t>ове забезпечення</w:t>
      </w:r>
      <w:r w:rsidR="00015CB5" w:rsidRPr="00015CB5">
        <w:rPr>
          <w:rStyle w:val="rvts23"/>
          <w:rFonts w:ascii="Times New Roman" w:hAnsi="Times New Roman"/>
          <w:bCs/>
          <w:color w:val="000000"/>
          <w:sz w:val="28"/>
          <w:szCs w:val="28"/>
          <w:bdr w:val="none" w:sz="0" w:space="0" w:color="auto" w:frame="1"/>
        </w:rPr>
        <w:t xml:space="preserve"> за рахунок бюджету</w:t>
      </w:r>
      <w:r w:rsidR="00015CB5">
        <w:rPr>
          <w:rStyle w:val="rvts23"/>
          <w:rFonts w:ascii="Times New Roman" w:hAnsi="Times New Roman"/>
          <w:bCs/>
          <w:color w:val="000000"/>
          <w:sz w:val="28"/>
          <w:szCs w:val="28"/>
          <w:bdr w:val="none" w:sz="0" w:space="0" w:color="auto" w:frame="1"/>
        </w:rPr>
        <w:t>, проте н</w:t>
      </w:r>
      <w:r w:rsidR="00015CB5" w:rsidRPr="00015CB5">
        <w:rPr>
          <w:rStyle w:val="rvts23"/>
          <w:rFonts w:ascii="Times New Roman" w:hAnsi="Times New Roman"/>
          <w:bCs/>
          <w:color w:val="000000"/>
          <w:sz w:val="28"/>
          <w:szCs w:val="28"/>
          <w:bdr w:val="none" w:sz="0" w:space="0" w:color="auto" w:frame="1"/>
        </w:rPr>
        <w:t>аразі відсутній запит на</w:t>
      </w:r>
      <w:r w:rsidR="00015CB5">
        <w:rPr>
          <w:rStyle w:val="rvts23"/>
          <w:rFonts w:ascii="Times New Roman" w:hAnsi="Times New Roman"/>
          <w:bCs/>
          <w:color w:val="000000"/>
          <w:sz w:val="28"/>
          <w:szCs w:val="28"/>
          <w:bdr w:val="none" w:sz="0" w:space="0" w:color="auto" w:frame="1"/>
        </w:rPr>
        <w:t xml:space="preserve"> </w:t>
      </w:r>
      <w:r w:rsidR="00015CB5" w:rsidRPr="00015CB5">
        <w:rPr>
          <w:rStyle w:val="rvts23"/>
          <w:rFonts w:ascii="Times New Roman" w:hAnsi="Times New Roman"/>
          <w:bCs/>
          <w:color w:val="000000"/>
          <w:sz w:val="28"/>
          <w:szCs w:val="28"/>
          <w:bdr w:val="none" w:sz="0" w:space="0" w:color="auto" w:frame="1"/>
        </w:rPr>
        <w:t>відповідні послуги з необхідними фінансовими розрахунками</w:t>
      </w:r>
      <w:r w:rsidR="00015CB5">
        <w:rPr>
          <w:rStyle w:val="rvts23"/>
          <w:rFonts w:ascii="Times New Roman" w:hAnsi="Times New Roman"/>
          <w:bCs/>
          <w:color w:val="000000"/>
          <w:sz w:val="28"/>
          <w:szCs w:val="28"/>
          <w:bdr w:val="none" w:sz="0" w:space="0" w:color="auto" w:frame="1"/>
        </w:rPr>
        <w:t>.</w:t>
      </w:r>
      <w:r w:rsidR="002D5272">
        <w:rPr>
          <w:rStyle w:val="rvts23"/>
          <w:rFonts w:ascii="Times New Roman" w:hAnsi="Times New Roman"/>
          <w:bCs/>
          <w:color w:val="000000"/>
          <w:sz w:val="28"/>
          <w:szCs w:val="28"/>
          <w:bdr w:val="none" w:sz="0" w:space="0" w:color="auto" w:frame="1"/>
        </w:rPr>
        <w:t xml:space="preserve"> </w:t>
      </w:r>
    </w:p>
    <w:p w:rsidR="007935CC" w:rsidRDefault="002D5272" w:rsidP="006A7DE3">
      <w:pPr>
        <w:shd w:val="clear" w:color="auto" w:fill="FFFFFF"/>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Загалом Мінфін вважає, що </w:t>
      </w:r>
      <w:r w:rsidR="00CF3B1B">
        <w:rPr>
          <w:rFonts w:ascii="Times New Roman" w:hAnsi="Times New Roman"/>
          <w:color w:val="000000" w:themeColor="text1"/>
          <w:sz w:val="28"/>
          <w:szCs w:val="28"/>
        </w:rPr>
        <w:t>законопроект</w:t>
      </w:r>
      <w:r w:rsidRPr="002D5272">
        <w:rPr>
          <w:rFonts w:ascii="Times New Roman" w:hAnsi="Times New Roman"/>
          <w:color w:val="000000" w:themeColor="text1"/>
          <w:sz w:val="28"/>
          <w:szCs w:val="28"/>
        </w:rPr>
        <w:t xml:space="preserve"> може бути розглянут</w:t>
      </w:r>
      <w:r>
        <w:rPr>
          <w:rFonts w:ascii="Times New Roman" w:hAnsi="Times New Roman"/>
          <w:color w:val="000000" w:themeColor="text1"/>
          <w:sz w:val="28"/>
          <w:szCs w:val="28"/>
        </w:rPr>
        <w:t>ий</w:t>
      </w:r>
      <w:r w:rsidRPr="002D5272">
        <w:rPr>
          <w:rFonts w:ascii="Times New Roman" w:hAnsi="Times New Roman"/>
          <w:color w:val="000000" w:themeColor="text1"/>
          <w:sz w:val="28"/>
          <w:szCs w:val="28"/>
        </w:rPr>
        <w:t xml:space="preserve"> Верховною Радою України у першому</w:t>
      </w:r>
      <w:r>
        <w:rPr>
          <w:rFonts w:ascii="Times New Roman" w:hAnsi="Times New Roman"/>
          <w:color w:val="000000" w:themeColor="text1"/>
          <w:sz w:val="28"/>
          <w:szCs w:val="28"/>
        </w:rPr>
        <w:t xml:space="preserve"> </w:t>
      </w:r>
      <w:r w:rsidRPr="002D5272">
        <w:rPr>
          <w:rFonts w:ascii="Times New Roman" w:hAnsi="Times New Roman"/>
          <w:color w:val="000000" w:themeColor="text1"/>
          <w:sz w:val="28"/>
          <w:szCs w:val="28"/>
        </w:rPr>
        <w:t>читанні з наступним доопрацюванням з урахуванням зауважень</w:t>
      </w:r>
      <w:r>
        <w:rPr>
          <w:rFonts w:ascii="Times New Roman" w:hAnsi="Times New Roman"/>
          <w:color w:val="000000" w:themeColor="text1"/>
          <w:sz w:val="28"/>
          <w:szCs w:val="28"/>
        </w:rPr>
        <w:t xml:space="preserve"> </w:t>
      </w:r>
      <w:r w:rsidR="00004423">
        <w:rPr>
          <w:rFonts w:ascii="Times New Roman" w:hAnsi="Times New Roman"/>
          <w:color w:val="000000" w:themeColor="text1"/>
          <w:sz w:val="28"/>
          <w:szCs w:val="28"/>
        </w:rPr>
        <w:t>Мінфіну</w:t>
      </w:r>
      <w:r w:rsidR="00CF3B1B">
        <w:rPr>
          <w:rFonts w:ascii="Times New Roman" w:hAnsi="Times New Roman"/>
          <w:color w:val="000000" w:themeColor="text1"/>
          <w:sz w:val="28"/>
          <w:szCs w:val="28"/>
        </w:rPr>
        <w:t xml:space="preserve">, зокрема зауважено, що положення </w:t>
      </w:r>
      <w:r w:rsidR="00CF3B1B" w:rsidRPr="00CF3B1B">
        <w:rPr>
          <w:rFonts w:ascii="Times New Roman" w:hAnsi="Times New Roman"/>
          <w:color w:val="000000" w:themeColor="text1"/>
          <w:sz w:val="28"/>
          <w:szCs w:val="28"/>
        </w:rPr>
        <w:t>абзац</w:t>
      </w:r>
      <w:r w:rsidR="00CF3B1B">
        <w:rPr>
          <w:rFonts w:ascii="Times New Roman" w:hAnsi="Times New Roman"/>
          <w:color w:val="000000" w:themeColor="text1"/>
          <w:sz w:val="28"/>
          <w:szCs w:val="28"/>
        </w:rPr>
        <w:t>у</w:t>
      </w:r>
      <w:r w:rsidR="00CF3B1B" w:rsidRPr="00CF3B1B">
        <w:rPr>
          <w:rFonts w:ascii="Times New Roman" w:hAnsi="Times New Roman"/>
          <w:color w:val="000000" w:themeColor="text1"/>
          <w:sz w:val="28"/>
          <w:szCs w:val="28"/>
        </w:rPr>
        <w:t xml:space="preserve"> п’ят</w:t>
      </w:r>
      <w:r w:rsidR="00CF3B1B">
        <w:rPr>
          <w:rFonts w:ascii="Times New Roman" w:hAnsi="Times New Roman"/>
          <w:color w:val="000000" w:themeColor="text1"/>
          <w:sz w:val="28"/>
          <w:szCs w:val="28"/>
        </w:rPr>
        <w:t>ого</w:t>
      </w:r>
      <w:r w:rsidR="00CF3B1B" w:rsidRPr="00CF3B1B">
        <w:rPr>
          <w:rFonts w:ascii="Times New Roman" w:hAnsi="Times New Roman"/>
          <w:color w:val="000000" w:themeColor="text1"/>
          <w:sz w:val="28"/>
          <w:szCs w:val="28"/>
        </w:rPr>
        <w:t xml:space="preserve"> підпункту 5</w:t>
      </w:r>
      <w:r w:rsidR="00CF3B1B">
        <w:rPr>
          <w:rFonts w:ascii="Times New Roman" w:hAnsi="Times New Roman"/>
          <w:color w:val="000000" w:themeColor="text1"/>
          <w:sz w:val="28"/>
          <w:szCs w:val="28"/>
        </w:rPr>
        <w:t xml:space="preserve"> пункту 1 розділу І законопроекту </w:t>
      </w:r>
      <w:r w:rsidR="006F378D" w:rsidRPr="006A279E">
        <w:rPr>
          <w:rFonts w:ascii="Times New Roman" w:hAnsi="Times New Roman"/>
          <w:i/>
          <w:color w:val="000000" w:themeColor="text1"/>
          <w:sz w:val="28"/>
          <w:szCs w:val="28"/>
        </w:rPr>
        <w:t>(доповнення статті 15</w:t>
      </w:r>
      <w:r w:rsidR="006F378D" w:rsidRPr="006F378D">
        <w:rPr>
          <w:rFonts w:ascii="Times New Roman" w:hAnsi="Times New Roman"/>
          <w:color w:val="000000" w:themeColor="text1"/>
          <w:sz w:val="28"/>
          <w:szCs w:val="28"/>
        </w:rPr>
        <w:t xml:space="preserve"> </w:t>
      </w:r>
      <w:r w:rsidR="006F378D" w:rsidRPr="006F378D">
        <w:rPr>
          <w:rFonts w:ascii="Times New Roman" w:hAnsi="Times New Roman"/>
          <w:i/>
          <w:color w:val="000000" w:themeColor="text1"/>
          <w:sz w:val="28"/>
          <w:szCs w:val="28"/>
        </w:rPr>
        <w:t>Закону України «Про основні засади здійснення державного фінансового контролю в Україні»</w:t>
      </w:r>
      <w:r w:rsidR="006F378D" w:rsidRPr="006A279E">
        <w:rPr>
          <w:rFonts w:ascii="Times New Roman" w:hAnsi="Times New Roman"/>
          <w:i/>
          <w:color w:val="000000" w:themeColor="text1"/>
          <w:sz w:val="28"/>
          <w:szCs w:val="28"/>
        </w:rPr>
        <w:t>)</w:t>
      </w:r>
      <w:r w:rsidR="006F378D">
        <w:rPr>
          <w:rFonts w:ascii="Times New Roman" w:hAnsi="Times New Roman"/>
          <w:i/>
          <w:color w:val="000000" w:themeColor="text1"/>
          <w:sz w:val="28"/>
          <w:szCs w:val="28"/>
        </w:rPr>
        <w:t xml:space="preserve"> </w:t>
      </w:r>
      <w:r w:rsidR="00CF3B1B">
        <w:rPr>
          <w:rFonts w:ascii="Times New Roman" w:hAnsi="Times New Roman"/>
          <w:color w:val="000000" w:themeColor="text1"/>
          <w:sz w:val="28"/>
          <w:szCs w:val="28"/>
        </w:rPr>
        <w:t>потребу</w:t>
      </w:r>
      <w:r w:rsidR="00DB5427">
        <w:rPr>
          <w:rFonts w:ascii="Times New Roman" w:hAnsi="Times New Roman"/>
          <w:color w:val="000000" w:themeColor="text1"/>
          <w:sz w:val="28"/>
          <w:szCs w:val="28"/>
        </w:rPr>
        <w:t>є</w:t>
      </w:r>
      <w:r w:rsidR="00CF3B1B">
        <w:rPr>
          <w:rFonts w:ascii="Times New Roman" w:hAnsi="Times New Roman"/>
          <w:color w:val="000000" w:themeColor="text1"/>
          <w:sz w:val="28"/>
          <w:szCs w:val="28"/>
        </w:rPr>
        <w:t xml:space="preserve"> уточнення тому, що його </w:t>
      </w:r>
      <w:r w:rsidR="00CF3B1B" w:rsidRPr="00CF3B1B">
        <w:rPr>
          <w:rFonts w:ascii="Times New Roman" w:hAnsi="Times New Roman"/>
          <w:color w:val="000000" w:themeColor="text1"/>
          <w:sz w:val="28"/>
          <w:szCs w:val="28"/>
        </w:rPr>
        <w:t>реалізація може створити стан юридичної</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невизначеності для суб’єкта персональних даних, володільця або розпорядника</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персональних даних, оскільки законами України не передбачено обов’язку</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суб’єкта персональних даних надавати їх органу державного фінансового</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контролю на його запит, не передбачено обов’язку володільця або</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розпорядника персональних даних надавати на запит цього органу такі дані без</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згоди суб’єкта персональних даних та не визначено складу, змісту, мети обробки</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персональних даних, які може бути передано зазначеному органу (зокрема</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норми Закону України «Про захист персональних даних» встановлюють, що</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 xml:space="preserve">склад та зміст персональних даних </w:t>
      </w:r>
      <w:r w:rsidR="00CF3B1B" w:rsidRPr="00CF3B1B">
        <w:rPr>
          <w:rFonts w:ascii="Times New Roman" w:hAnsi="Times New Roman"/>
          <w:color w:val="000000" w:themeColor="text1"/>
          <w:sz w:val="28"/>
          <w:szCs w:val="28"/>
        </w:rPr>
        <w:lastRenderedPageBreak/>
        <w:t>мають бути відповідними, адекватними та</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ненадмірними стосовно визначеної мети їх обробки, обробка і поширення</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персональних даних мають здійснюватися за згодою суб’єкта персональних</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даних, поширення персональних даних без згоди відповідного суб’єкта або</w:t>
      </w:r>
      <w:r w:rsidR="00CF3B1B">
        <w:rPr>
          <w:rFonts w:ascii="Times New Roman" w:hAnsi="Times New Roman"/>
          <w:color w:val="000000" w:themeColor="text1"/>
          <w:sz w:val="28"/>
          <w:szCs w:val="28"/>
        </w:rPr>
        <w:t xml:space="preserve"> </w:t>
      </w:r>
      <w:r w:rsidR="00CF3B1B" w:rsidRPr="00CF3B1B">
        <w:rPr>
          <w:rFonts w:ascii="Times New Roman" w:hAnsi="Times New Roman"/>
          <w:color w:val="000000" w:themeColor="text1"/>
          <w:sz w:val="28"/>
          <w:szCs w:val="28"/>
        </w:rPr>
        <w:t>уповноваженої ним особи дозволяється у випа</w:t>
      </w:r>
      <w:r w:rsidR="00CF3B1B">
        <w:rPr>
          <w:rFonts w:ascii="Times New Roman" w:hAnsi="Times New Roman"/>
          <w:color w:val="000000" w:themeColor="text1"/>
          <w:sz w:val="28"/>
          <w:szCs w:val="28"/>
        </w:rPr>
        <w:t>дках, визначених законом).</w:t>
      </w:r>
    </w:p>
    <w:p w:rsidR="002248F0" w:rsidRPr="009B5225" w:rsidRDefault="002248F0" w:rsidP="006A7DE3">
      <w:pPr>
        <w:shd w:val="clear" w:color="auto" w:fill="FFFFFF"/>
        <w:spacing w:after="0" w:line="240" w:lineRule="auto"/>
        <w:ind w:firstLine="709"/>
        <w:jc w:val="both"/>
        <w:rPr>
          <w:rFonts w:ascii="Times New Roman" w:hAnsi="Times New Roman"/>
          <w:color w:val="000000" w:themeColor="text1"/>
          <w:sz w:val="28"/>
          <w:szCs w:val="28"/>
        </w:rPr>
      </w:pPr>
      <w:r w:rsidRPr="009B5225">
        <w:rPr>
          <w:rFonts w:ascii="Times New Roman" w:hAnsi="Times New Roman"/>
          <w:color w:val="000000" w:themeColor="text1"/>
          <w:sz w:val="28"/>
          <w:szCs w:val="28"/>
        </w:rPr>
        <w:t>Зважаючи на зазначене</w:t>
      </w:r>
      <w:r w:rsidR="00DF3B70">
        <w:rPr>
          <w:rFonts w:ascii="Times New Roman" w:hAnsi="Times New Roman"/>
          <w:color w:val="000000" w:themeColor="text1"/>
          <w:sz w:val="28"/>
          <w:szCs w:val="28"/>
        </w:rPr>
        <w:t xml:space="preserve">, </w:t>
      </w:r>
      <w:r w:rsidR="00A726F9">
        <w:rPr>
          <w:rFonts w:ascii="Times New Roman" w:hAnsi="Times New Roman"/>
          <w:color w:val="000000" w:themeColor="text1"/>
          <w:sz w:val="28"/>
          <w:szCs w:val="28"/>
        </w:rPr>
        <w:t>вбачається доцільним</w:t>
      </w:r>
      <w:r w:rsidRPr="009B5225">
        <w:rPr>
          <w:rFonts w:ascii="Times New Roman" w:hAnsi="Times New Roman"/>
          <w:color w:val="000000" w:themeColor="text1"/>
          <w:sz w:val="28"/>
          <w:szCs w:val="28"/>
        </w:rPr>
        <w:t>,</w:t>
      </w:r>
      <w:r w:rsidRPr="009B5225">
        <w:rPr>
          <w:rStyle w:val="rvts23"/>
          <w:rFonts w:ascii="Times New Roman" w:hAnsi="Times New Roman"/>
          <w:bCs/>
          <w:color w:val="000000"/>
          <w:sz w:val="28"/>
          <w:szCs w:val="28"/>
          <w:bdr w:val="none" w:sz="0" w:space="0" w:color="auto" w:frame="1"/>
        </w:rPr>
        <w:t xml:space="preserve"> керуючись частин</w:t>
      </w:r>
      <w:r w:rsidR="00DF3B70">
        <w:rPr>
          <w:rStyle w:val="rvts23"/>
          <w:rFonts w:ascii="Times New Roman" w:hAnsi="Times New Roman"/>
          <w:bCs/>
          <w:color w:val="000000"/>
          <w:sz w:val="28"/>
          <w:szCs w:val="28"/>
          <w:bdr w:val="none" w:sz="0" w:space="0" w:color="auto" w:frame="1"/>
        </w:rPr>
        <w:t>ою т</w:t>
      </w:r>
      <w:r w:rsidRPr="009B5225">
        <w:rPr>
          <w:rStyle w:val="rvts23"/>
          <w:rFonts w:ascii="Times New Roman" w:hAnsi="Times New Roman"/>
          <w:bCs/>
          <w:color w:val="000000"/>
          <w:sz w:val="28"/>
          <w:szCs w:val="28"/>
          <w:bdr w:val="none" w:sz="0" w:space="0" w:color="auto" w:frame="1"/>
        </w:rPr>
        <w:t>ретьою статті 103 Регламенту Верховної Ради України,</w:t>
      </w:r>
      <w:r w:rsidRPr="009B5225">
        <w:rPr>
          <w:rFonts w:ascii="Times New Roman" w:hAnsi="Times New Roman"/>
          <w:color w:val="000000" w:themeColor="text1"/>
          <w:sz w:val="28"/>
          <w:szCs w:val="28"/>
        </w:rPr>
        <w:t xml:space="preserve"> звернутися до Уповноваженого Верховної Ради України з прав людини, </w:t>
      </w:r>
      <w:r w:rsidR="00A726F9">
        <w:rPr>
          <w:rFonts w:ascii="Times New Roman" w:hAnsi="Times New Roman"/>
          <w:color w:val="000000" w:themeColor="text1"/>
          <w:sz w:val="28"/>
          <w:szCs w:val="28"/>
        </w:rPr>
        <w:t>який</w:t>
      </w:r>
      <w:r w:rsidRPr="009B5225">
        <w:rPr>
          <w:rFonts w:ascii="Times New Roman" w:hAnsi="Times New Roman"/>
          <w:color w:val="000000" w:themeColor="text1"/>
          <w:sz w:val="28"/>
          <w:szCs w:val="28"/>
        </w:rPr>
        <w:t xml:space="preserve"> є одним з органів контролю за додержанням законодавства про захист персональних даних, для врахування його експертної думки при опрацюванні законопроекту</w:t>
      </w:r>
      <w:r w:rsidR="009737EB" w:rsidRPr="009B5225">
        <w:rPr>
          <w:rFonts w:ascii="Times New Roman" w:hAnsi="Times New Roman"/>
          <w:color w:val="000000" w:themeColor="text1"/>
          <w:sz w:val="28"/>
          <w:szCs w:val="28"/>
        </w:rPr>
        <w:t>.</w:t>
      </w:r>
    </w:p>
    <w:p w:rsidR="008018AD" w:rsidRDefault="00747462" w:rsidP="006A7DE3">
      <w:pPr>
        <w:shd w:val="clear" w:color="auto" w:fill="FFFFFF"/>
        <w:spacing w:after="0" w:line="240" w:lineRule="auto"/>
        <w:ind w:firstLine="709"/>
        <w:jc w:val="both"/>
        <w:rPr>
          <w:rStyle w:val="rvts23"/>
          <w:rFonts w:ascii="Times New Roman" w:hAnsi="Times New Roman"/>
          <w:bCs/>
          <w:color w:val="000000"/>
          <w:sz w:val="28"/>
          <w:szCs w:val="28"/>
          <w:bdr w:val="none" w:sz="0" w:space="0" w:color="auto" w:frame="1"/>
        </w:rPr>
      </w:pPr>
      <w:r>
        <w:rPr>
          <w:rStyle w:val="rvts23"/>
          <w:rFonts w:ascii="Times New Roman" w:hAnsi="Times New Roman"/>
          <w:bCs/>
          <w:color w:val="000000"/>
          <w:sz w:val="28"/>
          <w:szCs w:val="28"/>
          <w:bdr w:val="none" w:sz="0" w:space="0" w:color="auto" w:frame="1"/>
        </w:rPr>
        <w:t xml:space="preserve">Крім того, </w:t>
      </w:r>
      <w:r w:rsidR="00A726F9">
        <w:rPr>
          <w:rStyle w:val="rvts23"/>
          <w:rFonts w:ascii="Times New Roman" w:hAnsi="Times New Roman"/>
          <w:bCs/>
          <w:color w:val="000000"/>
          <w:sz w:val="28"/>
          <w:szCs w:val="28"/>
          <w:bdr w:val="none" w:sz="0" w:space="0" w:color="auto" w:frame="1"/>
        </w:rPr>
        <w:t>в</w:t>
      </w:r>
      <w:r w:rsidR="006F378D">
        <w:rPr>
          <w:rStyle w:val="rvts23"/>
          <w:rFonts w:ascii="Times New Roman" w:hAnsi="Times New Roman"/>
          <w:bCs/>
          <w:color w:val="000000"/>
          <w:sz w:val="28"/>
          <w:szCs w:val="28"/>
          <w:bdr w:val="none" w:sz="0" w:space="0" w:color="auto" w:frame="1"/>
        </w:rPr>
        <w:t xml:space="preserve"> </w:t>
      </w:r>
      <w:r w:rsidR="006F378D" w:rsidRPr="00CF3B1B">
        <w:rPr>
          <w:rFonts w:ascii="Times New Roman" w:hAnsi="Times New Roman"/>
          <w:color w:val="000000" w:themeColor="text1"/>
          <w:sz w:val="28"/>
          <w:szCs w:val="28"/>
        </w:rPr>
        <w:t>абзац</w:t>
      </w:r>
      <w:r w:rsidR="006F378D">
        <w:rPr>
          <w:rFonts w:ascii="Times New Roman" w:hAnsi="Times New Roman"/>
          <w:color w:val="000000" w:themeColor="text1"/>
          <w:sz w:val="28"/>
          <w:szCs w:val="28"/>
        </w:rPr>
        <w:t>і</w:t>
      </w:r>
      <w:r w:rsidR="006F378D" w:rsidRPr="00CF3B1B">
        <w:rPr>
          <w:rFonts w:ascii="Times New Roman" w:hAnsi="Times New Roman"/>
          <w:color w:val="000000" w:themeColor="text1"/>
          <w:sz w:val="28"/>
          <w:szCs w:val="28"/>
        </w:rPr>
        <w:t xml:space="preserve"> п’ят</w:t>
      </w:r>
      <w:r w:rsidR="006F378D">
        <w:rPr>
          <w:rFonts w:ascii="Times New Roman" w:hAnsi="Times New Roman"/>
          <w:color w:val="000000" w:themeColor="text1"/>
          <w:sz w:val="28"/>
          <w:szCs w:val="28"/>
        </w:rPr>
        <w:t>ому</w:t>
      </w:r>
      <w:r w:rsidR="006F378D" w:rsidRPr="00CF3B1B">
        <w:rPr>
          <w:rFonts w:ascii="Times New Roman" w:hAnsi="Times New Roman"/>
          <w:color w:val="000000" w:themeColor="text1"/>
          <w:sz w:val="28"/>
          <w:szCs w:val="28"/>
        </w:rPr>
        <w:t xml:space="preserve"> підпункту</w:t>
      </w:r>
      <w:r w:rsidR="0088635A">
        <w:rPr>
          <w:rFonts w:ascii="Times New Roman" w:hAnsi="Times New Roman"/>
          <w:color w:val="000000" w:themeColor="text1"/>
          <w:sz w:val="28"/>
          <w:szCs w:val="28"/>
        </w:rPr>
        <w:t> </w:t>
      </w:r>
      <w:r w:rsidR="006F378D" w:rsidRPr="00CF3B1B">
        <w:rPr>
          <w:rFonts w:ascii="Times New Roman" w:hAnsi="Times New Roman"/>
          <w:color w:val="000000" w:themeColor="text1"/>
          <w:sz w:val="28"/>
          <w:szCs w:val="28"/>
        </w:rPr>
        <w:t>5</w:t>
      </w:r>
      <w:r w:rsidR="006F378D">
        <w:rPr>
          <w:rFonts w:ascii="Times New Roman" w:hAnsi="Times New Roman"/>
          <w:color w:val="000000" w:themeColor="text1"/>
          <w:sz w:val="28"/>
          <w:szCs w:val="28"/>
        </w:rPr>
        <w:t xml:space="preserve"> пункту 1 розділу І законопроекту </w:t>
      </w:r>
      <w:r w:rsidR="006F378D" w:rsidRPr="006A279E">
        <w:rPr>
          <w:rFonts w:ascii="Times New Roman" w:hAnsi="Times New Roman"/>
          <w:i/>
          <w:color w:val="000000" w:themeColor="text1"/>
          <w:sz w:val="28"/>
          <w:szCs w:val="28"/>
        </w:rPr>
        <w:t>(доповнення до статті 15</w:t>
      </w:r>
      <w:r w:rsidR="006F378D" w:rsidRPr="006F378D">
        <w:rPr>
          <w:rFonts w:ascii="Times New Roman" w:hAnsi="Times New Roman"/>
          <w:color w:val="000000" w:themeColor="text1"/>
          <w:sz w:val="28"/>
          <w:szCs w:val="28"/>
        </w:rPr>
        <w:t xml:space="preserve"> </w:t>
      </w:r>
      <w:r w:rsidR="006F378D" w:rsidRPr="006F378D">
        <w:rPr>
          <w:rFonts w:ascii="Times New Roman" w:hAnsi="Times New Roman"/>
          <w:i/>
          <w:color w:val="000000" w:themeColor="text1"/>
          <w:sz w:val="28"/>
          <w:szCs w:val="28"/>
        </w:rPr>
        <w:t>Закону України «Про основні засади здійснення державного фінансового контролю в Україні»</w:t>
      </w:r>
      <w:r w:rsidR="006F378D" w:rsidRPr="006A279E">
        <w:rPr>
          <w:rFonts w:ascii="Times New Roman" w:hAnsi="Times New Roman"/>
          <w:i/>
          <w:color w:val="000000" w:themeColor="text1"/>
          <w:sz w:val="28"/>
          <w:szCs w:val="28"/>
        </w:rPr>
        <w:t>)</w:t>
      </w:r>
      <w:r w:rsidR="006F378D">
        <w:rPr>
          <w:rFonts w:ascii="Times New Roman" w:hAnsi="Times New Roman"/>
          <w:color w:val="000000" w:themeColor="text1"/>
          <w:sz w:val="28"/>
          <w:szCs w:val="28"/>
        </w:rPr>
        <w:t xml:space="preserve"> пропонується встановити кримінальну, адміністративну, дисциплінарну відповідальність за </w:t>
      </w:r>
      <w:r w:rsidR="00D24D10">
        <w:rPr>
          <w:rStyle w:val="rvts23"/>
          <w:rFonts w:ascii="Times New Roman" w:hAnsi="Times New Roman"/>
          <w:bCs/>
          <w:color w:val="000000"/>
          <w:sz w:val="28"/>
          <w:szCs w:val="28"/>
          <w:bdr w:val="none" w:sz="0" w:space="0" w:color="auto" w:frame="1"/>
        </w:rPr>
        <w:t>«</w:t>
      </w:r>
      <w:r w:rsidR="00D24D10" w:rsidRPr="00D24D10">
        <w:rPr>
          <w:rStyle w:val="rvts23"/>
          <w:rFonts w:ascii="Times New Roman" w:hAnsi="Times New Roman"/>
          <w:bCs/>
          <w:color w:val="000000"/>
          <w:sz w:val="28"/>
          <w:szCs w:val="28"/>
          <w:bdr w:val="none" w:sz="0" w:space="0" w:color="auto" w:frame="1"/>
        </w:rPr>
        <w:t>створення інших перешкод посадовим особам органів державного фінансового контролю під час виконання покладених на орган державного фінансового контролю завдань та функцій</w:t>
      </w:r>
      <w:r w:rsidR="00D24D10">
        <w:rPr>
          <w:rStyle w:val="rvts23"/>
          <w:rFonts w:ascii="Times New Roman" w:hAnsi="Times New Roman"/>
          <w:bCs/>
          <w:color w:val="000000"/>
          <w:sz w:val="28"/>
          <w:szCs w:val="28"/>
          <w:bdr w:val="none" w:sz="0" w:space="0" w:color="auto" w:frame="1"/>
        </w:rPr>
        <w:t>»</w:t>
      </w:r>
      <w:r w:rsidR="006F378D">
        <w:rPr>
          <w:rStyle w:val="rvts23"/>
          <w:rFonts w:ascii="Times New Roman" w:hAnsi="Times New Roman"/>
          <w:bCs/>
          <w:color w:val="000000"/>
          <w:sz w:val="28"/>
          <w:szCs w:val="28"/>
          <w:bdr w:val="none" w:sz="0" w:space="0" w:color="auto" w:frame="1"/>
        </w:rPr>
        <w:t>, тобто</w:t>
      </w:r>
      <w:r w:rsidR="006F378D" w:rsidRPr="006F378D">
        <w:t xml:space="preserve"> </w:t>
      </w:r>
      <w:r w:rsidR="006F378D" w:rsidRPr="006F378D">
        <w:rPr>
          <w:rStyle w:val="rvts23"/>
          <w:rFonts w:ascii="Times New Roman" w:hAnsi="Times New Roman"/>
          <w:bCs/>
          <w:color w:val="000000"/>
          <w:sz w:val="28"/>
          <w:szCs w:val="28"/>
          <w:bdr w:val="none" w:sz="0" w:space="0" w:color="auto" w:frame="1"/>
        </w:rPr>
        <w:t>не</w:t>
      </w:r>
      <w:r w:rsidR="006F378D">
        <w:rPr>
          <w:rStyle w:val="rvts23"/>
          <w:rFonts w:ascii="Times New Roman" w:hAnsi="Times New Roman"/>
          <w:bCs/>
          <w:color w:val="000000"/>
          <w:sz w:val="28"/>
          <w:szCs w:val="28"/>
          <w:bdr w:val="none" w:sz="0" w:space="0" w:color="auto" w:frame="1"/>
        </w:rPr>
        <w:t xml:space="preserve"> </w:t>
      </w:r>
      <w:r w:rsidR="00A726F9">
        <w:rPr>
          <w:rStyle w:val="rvts23"/>
          <w:rFonts w:ascii="Times New Roman" w:hAnsi="Times New Roman"/>
          <w:bCs/>
          <w:color w:val="000000"/>
          <w:sz w:val="28"/>
          <w:szCs w:val="28"/>
          <w:bdr w:val="none" w:sz="0" w:space="0" w:color="auto" w:frame="1"/>
        </w:rPr>
        <w:t xml:space="preserve">запропоновано вичерпний </w:t>
      </w:r>
      <w:r w:rsidR="006F378D" w:rsidRPr="006F378D">
        <w:rPr>
          <w:rStyle w:val="rvts23"/>
          <w:rFonts w:ascii="Times New Roman" w:hAnsi="Times New Roman"/>
          <w:bCs/>
          <w:color w:val="000000"/>
          <w:sz w:val="28"/>
          <w:szCs w:val="28"/>
          <w:bdr w:val="none" w:sz="0" w:space="0" w:color="auto" w:frame="1"/>
        </w:rPr>
        <w:t xml:space="preserve">перелік </w:t>
      </w:r>
      <w:r w:rsidR="008018AD">
        <w:rPr>
          <w:rStyle w:val="rvts23"/>
          <w:rFonts w:ascii="Times New Roman" w:hAnsi="Times New Roman"/>
          <w:bCs/>
          <w:color w:val="000000"/>
          <w:sz w:val="28"/>
          <w:szCs w:val="28"/>
          <w:bdr w:val="none" w:sz="0" w:space="0" w:color="auto" w:frame="1"/>
        </w:rPr>
        <w:t>перешкод</w:t>
      </w:r>
      <w:r w:rsidR="006F378D" w:rsidRPr="006F378D">
        <w:rPr>
          <w:rStyle w:val="rvts23"/>
          <w:rFonts w:ascii="Times New Roman" w:hAnsi="Times New Roman"/>
          <w:bCs/>
          <w:color w:val="000000"/>
          <w:sz w:val="28"/>
          <w:szCs w:val="28"/>
          <w:bdr w:val="none" w:sz="0" w:space="0" w:color="auto" w:frame="1"/>
        </w:rPr>
        <w:t>, за які наставати</w:t>
      </w:r>
      <w:r w:rsidR="00A726F9">
        <w:rPr>
          <w:rStyle w:val="rvts23"/>
          <w:rFonts w:ascii="Times New Roman" w:hAnsi="Times New Roman"/>
          <w:bCs/>
          <w:color w:val="000000"/>
          <w:sz w:val="28"/>
          <w:szCs w:val="28"/>
          <w:bdr w:val="none" w:sz="0" w:space="0" w:color="auto" w:frame="1"/>
        </w:rPr>
        <w:t>ме</w:t>
      </w:r>
      <w:r w:rsidR="006F378D" w:rsidRPr="006F378D">
        <w:rPr>
          <w:rStyle w:val="rvts23"/>
          <w:rFonts w:ascii="Times New Roman" w:hAnsi="Times New Roman"/>
          <w:bCs/>
          <w:color w:val="000000"/>
          <w:sz w:val="28"/>
          <w:szCs w:val="28"/>
          <w:bdr w:val="none" w:sz="0" w:space="0" w:color="auto" w:frame="1"/>
        </w:rPr>
        <w:t xml:space="preserve"> відповідальність</w:t>
      </w:r>
      <w:r w:rsidR="008018AD">
        <w:rPr>
          <w:rStyle w:val="rvts23"/>
          <w:rFonts w:ascii="Times New Roman" w:hAnsi="Times New Roman"/>
          <w:bCs/>
          <w:color w:val="000000"/>
          <w:sz w:val="28"/>
          <w:szCs w:val="28"/>
          <w:bdr w:val="none" w:sz="0" w:space="0" w:color="auto" w:frame="1"/>
        </w:rPr>
        <w:t>, що</w:t>
      </w:r>
      <w:r w:rsidR="006F378D">
        <w:rPr>
          <w:rStyle w:val="rvts23"/>
          <w:rFonts w:ascii="Times New Roman" w:hAnsi="Times New Roman"/>
          <w:bCs/>
          <w:color w:val="000000"/>
          <w:sz w:val="28"/>
          <w:szCs w:val="28"/>
          <w:bdr w:val="none" w:sz="0" w:space="0" w:color="auto" w:frame="1"/>
        </w:rPr>
        <w:t xml:space="preserve"> </w:t>
      </w:r>
      <w:r w:rsidR="00A726F9">
        <w:rPr>
          <w:rStyle w:val="rvts23"/>
          <w:rFonts w:ascii="Times New Roman" w:hAnsi="Times New Roman"/>
          <w:bCs/>
          <w:color w:val="000000"/>
          <w:sz w:val="28"/>
          <w:szCs w:val="28"/>
          <w:bdr w:val="none" w:sz="0" w:space="0" w:color="auto" w:frame="1"/>
        </w:rPr>
        <w:t xml:space="preserve">може призвести до </w:t>
      </w:r>
      <w:r w:rsidR="008018AD" w:rsidRPr="006F378D">
        <w:rPr>
          <w:rStyle w:val="rvts23"/>
          <w:rFonts w:ascii="Times New Roman" w:hAnsi="Times New Roman"/>
          <w:bCs/>
          <w:color w:val="000000"/>
          <w:sz w:val="28"/>
          <w:szCs w:val="28"/>
          <w:bdr w:val="none" w:sz="0" w:space="0" w:color="auto" w:frame="1"/>
        </w:rPr>
        <w:t>довільного</w:t>
      </w:r>
      <w:r w:rsidR="00A726F9">
        <w:rPr>
          <w:rStyle w:val="rvts23"/>
          <w:rFonts w:ascii="Times New Roman" w:hAnsi="Times New Roman"/>
          <w:bCs/>
          <w:color w:val="000000"/>
          <w:sz w:val="28"/>
          <w:szCs w:val="28"/>
          <w:bdr w:val="none" w:sz="0" w:space="0" w:color="auto" w:frame="1"/>
        </w:rPr>
        <w:t xml:space="preserve"> </w:t>
      </w:r>
      <w:r w:rsidR="008018AD" w:rsidRPr="006F378D">
        <w:rPr>
          <w:rStyle w:val="rvts23"/>
          <w:rFonts w:ascii="Times New Roman" w:hAnsi="Times New Roman"/>
          <w:bCs/>
          <w:color w:val="000000"/>
          <w:sz w:val="28"/>
          <w:szCs w:val="28"/>
          <w:bdr w:val="none" w:sz="0" w:space="0" w:color="auto" w:frame="1"/>
        </w:rPr>
        <w:t xml:space="preserve">застосування </w:t>
      </w:r>
      <w:r w:rsidR="008018AD">
        <w:rPr>
          <w:rStyle w:val="rvts23"/>
          <w:rFonts w:ascii="Times New Roman" w:hAnsi="Times New Roman"/>
          <w:bCs/>
          <w:color w:val="000000"/>
          <w:sz w:val="28"/>
          <w:szCs w:val="28"/>
          <w:bdr w:val="none" w:sz="0" w:space="0" w:color="auto" w:frame="1"/>
        </w:rPr>
        <w:t>такого положення</w:t>
      </w:r>
      <w:r w:rsidR="008018AD" w:rsidRPr="008018AD">
        <w:t xml:space="preserve"> </w:t>
      </w:r>
      <w:r w:rsidR="008018AD" w:rsidRPr="008018AD">
        <w:rPr>
          <w:rStyle w:val="rvts23"/>
          <w:rFonts w:ascii="Times New Roman" w:hAnsi="Times New Roman"/>
          <w:bCs/>
          <w:color w:val="000000"/>
          <w:sz w:val="28"/>
          <w:szCs w:val="28"/>
          <w:bdr w:val="none" w:sz="0" w:space="0" w:color="auto" w:frame="1"/>
        </w:rPr>
        <w:t>посадови</w:t>
      </w:r>
      <w:r w:rsidR="0028506B">
        <w:rPr>
          <w:rStyle w:val="rvts23"/>
          <w:rFonts w:ascii="Times New Roman" w:hAnsi="Times New Roman"/>
          <w:bCs/>
          <w:color w:val="000000"/>
          <w:sz w:val="28"/>
          <w:szCs w:val="28"/>
          <w:bdr w:val="none" w:sz="0" w:space="0" w:color="auto" w:frame="1"/>
        </w:rPr>
        <w:t>ми</w:t>
      </w:r>
      <w:r w:rsidR="008018AD" w:rsidRPr="008018AD">
        <w:rPr>
          <w:rStyle w:val="rvts23"/>
          <w:rFonts w:ascii="Times New Roman" w:hAnsi="Times New Roman"/>
          <w:bCs/>
          <w:color w:val="000000"/>
          <w:sz w:val="28"/>
          <w:szCs w:val="28"/>
          <w:bdr w:val="none" w:sz="0" w:space="0" w:color="auto" w:frame="1"/>
        </w:rPr>
        <w:t xml:space="preserve"> ос</w:t>
      </w:r>
      <w:r w:rsidR="00A726F9">
        <w:rPr>
          <w:rStyle w:val="rvts23"/>
          <w:rFonts w:ascii="Times New Roman" w:hAnsi="Times New Roman"/>
          <w:bCs/>
          <w:color w:val="000000"/>
          <w:sz w:val="28"/>
          <w:szCs w:val="28"/>
          <w:bdr w:val="none" w:sz="0" w:space="0" w:color="auto" w:frame="1"/>
        </w:rPr>
        <w:t>об</w:t>
      </w:r>
      <w:r w:rsidR="0028506B">
        <w:rPr>
          <w:rStyle w:val="rvts23"/>
          <w:rFonts w:ascii="Times New Roman" w:hAnsi="Times New Roman"/>
          <w:bCs/>
          <w:color w:val="000000"/>
          <w:sz w:val="28"/>
          <w:szCs w:val="28"/>
          <w:bdr w:val="none" w:sz="0" w:space="0" w:color="auto" w:frame="1"/>
        </w:rPr>
        <w:t>ами</w:t>
      </w:r>
      <w:r w:rsidR="008018AD" w:rsidRPr="008018AD">
        <w:rPr>
          <w:rStyle w:val="rvts23"/>
          <w:rFonts w:ascii="Times New Roman" w:hAnsi="Times New Roman"/>
          <w:bCs/>
          <w:color w:val="000000"/>
          <w:sz w:val="28"/>
          <w:szCs w:val="28"/>
          <w:bdr w:val="none" w:sz="0" w:space="0" w:color="auto" w:frame="1"/>
        </w:rPr>
        <w:t xml:space="preserve"> органів державного фінансового контролю</w:t>
      </w:r>
      <w:r w:rsidR="006F378D">
        <w:rPr>
          <w:rStyle w:val="rvts23"/>
          <w:rFonts w:ascii="Times New Roman" w:hAnsi="Times New Roman"/>
          <w:bCs/>
          <w:color w:val="000000"/>
          <w:sz w:val="28"/>
          <w:szCs w:val="28"/>
          <w:bdr w:val="none" w:sz="0" w:space="0" w:color="auto" w:frame="1"/>
        </w:rPr>
        <w:t>.</w:t>
      </w:r>
      <w:r w:rsidR="00A726F9">
        <w:rPr>
          <w:rStyle w:val="rvts23"/>
          <w:rFonts w:ascii="Times New Roman" w:hAnsi="Times New Roman"/>
          <w:bCs/>
          <w:color w:val="000000"/>
          <w:sz w:val="28"/>
          <w:szCs w:val="28"/>
          <w:bdr w:val="none" w:sz="0" w:space="0" w:color="auto" w:frame="1"/>
        </w:rPr>
        <w:t xml:space="preserve"> </w:t>
      </w:r>
      <w:r w:rsidR="008018AD">
        <w:rPr>
          <w:rStyle w:val="rvts23"/>
          <w:rFonts w:ascii="Times New Roman" w:hAnsi="Times New Roman"/>
          <w:bCs/>
          <w:color w:val="000000"/>
          <w:sz w:val="28"/>
          <w:szCs w:val="28"/>
          <w:bdr w:val="none" w:sz="0" w:space="0" w:color="auto" w:frame="1"/>
        </w:rPr>
        <w:t>Отже, з</w:t>
      </w:r>
      <w:r w:rsidR="006F378D">
        <w:rPr>
          <w:rStyle w:val="rvts23"/>
          <w:rFonts w:ascii="Times New Roman" w:hAnsi="Times New Roman"/>
          <w:bCs/>
          <w:color w:val="000000"/>
          <w:sz w:val="28"/>
          <w:szCs w:val="28"/>
          <w:bdr w:val="none" w:sz="0" w:space="0" w:color="auto" w:frame="1"/>
        </w:rPr>
        <w:t xml:space="preserve">азначене положення </w:t>
      </w:r>
      <w:r w:rsidR="006F378D" w:rsidRPr="006F378D">
        <w:rPr>
          <w:rStyle w:val="rvts23"/>
          <w:rFonts w:ascii="Times New Roman" w:hAnsi="Times New Roman"/>
          <w:bCs/>
          <w:color w:val="000000"/>
          <w:sz w:val="28"/>
          <w:szCs w:val="28"/>
          <w:bdr w:val="none" w:sz="0" w:space="0" w:color="auto" w:frame="1"/>
        </w:rPr>
        <w:t>викладено у спосіб, що не відповідає принципу юридичної визначеності правової норми</w:t>
      </w:r>
      <w:r w:rsidR="008018AD">
        <w:rPr>
          <w:rStyle w:val="rvts23"/>
          <w:rFonts w:ascii="Times New Roman" w:hAnsi="Times New Roman"/>
          <w:bCs/>
          <w:color w:val="000000"/>
          <w:sz w:val="28"/>
          <w:szCs w:val="28"/>
          <w:bdr w:val="none" w:sz="0" w:space="0" w:color="auto" w:frame="1"/>
        </w:rPr>
        <w:t xml:space="preserve">. </w:t>
      </w:r>
    </w:p>
    <w:p w:rsidR="0028506B" w:rsidRDefault="00476835" w:rsidP="006A7DE3">
      <w:pPr>
        <w:shd w:val="clear" w:color="auto" w:fill="FFFFFF"/>
        <w:spacing w:after="0" w:line="240" w:lineRule="auto"/>
        <w:ind w:firstLine="709"/>
        <w:jc w:val="both"/>
        <w:rPr>
          <w:rStyle w:val="rvts23"/>
          <w:rFonts w:ascii="Times New Roman" w:hAnsi="Times New Roman"/>
          <w:bCs/>
          <w:color w:val="000000"/>
          <w:sz w:val="28"/>
          <w:szCs w:val="28"/>
          <w:bdr w:val="none" w:sz="0" w:space="0" w:color="auto" w:frame="1"/>
        </w:rPr>
      </w:pPr>
      <w:r w:rsidRPr="00316D5E">
        <w:rPr>
          <w:rStyle w:val="rvts23"/>
          <w:rFonts w:ascii="Times New Roman" w:hAnsi="Times New Roman"/>
          <w:bCs/>
          <w:color w:val="000000"/>
          <w:sz w:val="28"/>
          <w:szCs w:val="28"/>
          <w:bdr w:val="none" w:sz="0" w:space="0" w:color="auto" w:frame="1"/>
        </w:rPr>
        <w:t xml:space="preserve">За </w:t>
      </w:r>
      <w:r w:rsidR="00100DAE" w:rsidRPr="00316D5E">
        <w:rPr>
          <w:rStyle w:val="rvts23"/>
          <w:rFonts w:ascii="Times New Roman" w:hAnsi="Times New Roman"/>
          <w:bCs/>
          <w:color w:val="000000"/>
          <w:sz w:val="28"/>
          <w:szCs w:val="28"/>
          <w:bdr w:val="none" w:sz="0" w:space="0" w:color="auto" w:frame="1"/>
        </w:rPr>
        <w:t>підсумками</w:t>
      </w:r>
      <w:r w:rsidRPr="00316D5E">
        <w:rPr>
          <w:rStyle w:val="rvts23"/>
          <w:rFonts w:ascii="Times New Roman" w:hAnsi="Times New Roman"/>
          <w:bCs/>
          <w:color w:val="000000"/>
          <w:sz w:val="28"/>
          <w:szCs w:val="28"/>
          <w:bdr w:val="none" w:sz="0" w:space="0" w:color="auto" w:frame="1"/>
        </w:rPr>
        <w:t xml:space="preserve"> розгляду законопроекту (реєстр. № </w:t>
      </w:r>
      <w:r w:rsidR="008018AD">
        <w:rPr>
          <w:rStyle w:val="rvts23"/>
          <w:rFonts w:ascii="Times New Roman" w:hAnsi="Times New Roman"/>
          <w:bCs/>
          <w:color w:val="000000"/>
          <w:sz w:val="28"/>
          <w:szCs w:val="28"/>
          <w:bdr w:val="none" w:sz="0" w:space="0" w:color="auto" w:frame="1"/>
        </w:rPr>
        <w:t>6330</w:t>
      </w:r>
      <w:r w:rsidRPr="00316D5E">
        <w:rPr>
          <w:rStyle w:val="rvts23"/>
          <w:rFonts w:ascii="Times New Roman" w:hAnsi="Times New Roman"/>
          <w:bCs/>
          <w:color w:val="000000"/>
          <w:sz w:val="28"/>
          <w:szCs w:val="28"/>
          <w:bdr w:val="none" w:sz="0" w:space="0" w:color="auto" w:frame="1"/>
        </w:rPr>
        <w:t xml:space="preserve">) Комітет ухвалив рішення: </w:t>
      </w:r>
      <w:r w:rsidR="00F04649" w:rsidRPr="00316D5E">
        <w:rPr>
          <w:rStyle w:val="rvts23"/>
          <w:rFonts w:ascii="Times New Roman" w:hAnsi="Times New Roman"/>
          <w:bCs/>
          <w:color w:val="000000"/>
          <w:sz w:val="28"/>
          <w:szCs w:val="28"/>
          <w:bdr w:val="none" w:sz="0" w:space="0" w:color="auto" w:frame="1"/>
        </w:rPr>
        <w:t>законопроект матиме опосередкований вплив на показники бюджету (</w:t>
      </w:r>
      <w:r w:rsidR="00D66628" w:rsidRPr="00316D5E">
        <w:rPr>
          <w:rStyle w:val="rvts23"/>
          <w:rFonts w:ascii="Times New Roman" w:hAnsi="Times New Roman"/>
          <w:bCs/>
          <w:color w:val="000000"/>
          <w:sz w:val="28"/>
          <w:szCs w:val="28"/>
          <w:bdr w:val="none" w:sz="0" w:space="0" w:color="auto" w:frame="1"/>
        </w:rPr>
        <w:t xml:space="preserve">може </w:t>
      </w:r>
      <w:r w:rsidR="00D7291F">
        <w:rPr>
          <w:rStyle w:val="rvts23"/>
          <w:rFonts w:ascii="Times New Roman" w:hAnsi="Times New Roman"/>
          <w:bCs/>
          <w:color w:val="000000"/>
          <w:sz w:val="28"/>
          <w:szCs w:val="28"/>
          <w:bdr w:val="none" w:sz="0" w:space="0" w:color="auto" w:frame="1"/>
        </w:rPr>
        <w:t xml:space="preserve">потребуватиме додаткових </w:t>
      </w:r>
      <w:r w:rsidR="008018AD">
        <w:rPr>
          <w:rStyle w:val="rvts23"/>
          <w:rFonts w:ascii="Times New Roman" w:hAnsi="Times New Roman"/>
          <w:bCs/>
          <w:color w:val="000000"/>
          <w:sz w:val="28"/>
          <w:szCs w:val="28"/>
          <w:bdr w:val="none" w:sz="0" w:space="0" w:color="auto" w:frame="1"/>
        </w:rPr>
        <w:t>видатків</w:t>
      </w:r>
      <w:r w:rsidR="00D66628" w:rsidRPr="00316D5E">
        <w:rPr>
          <w:rStyle w:val="rvts23"/>
          <w:rFonts w:ascii="Times New Roman" w:hAnsi="Times New Roman"/>
          <w:bCs/>
          <w:color w:val="000000"/>
          <w:sz w:val="28"/>
          <w:szCs w:val="28"/>
          <w:bdr w:val="none" w:sz="0" w:space="0" w:color="auto" w:frame="1"/>
        </w:rPr>
        <w:t xml:space="preserve"> </w:t>
      </w:r>
      <w:r w:rsidR="00D66628" w:rsidRPr="00F94CCD">
        <w:rPr>
          <w:rStyle w:val="rvts23"/>
          <w:rFonts w:ascii="Times New Roman" w:hAnsi="Times New Roman"/>
          <w:bCs/>
          <w:color w:val="000000"/>
          <w:sz w:val="28"/>
          <w:szCs w:val="28"/>
          <w:bdr w:val="none" w:sz="0" w:space="0" w:color="auto" w:frame="1"/>
        </w:rPr>
        <w:t>державного бюджету</w:t>
      </w:r>
      <w:r w:rsidR="008018AD" w:rsidRPr="00F94CCD">
        <w:rPr>
          <w:rStyle w:val="rvts23"/>
          <w:rFonts w:ascii="Times New Roman" w:hAnsi="Times New Roman"/>
          <w:bCs/>
          <w:color w:val="000000"/>
          <w:sz w:val="28"/>
          <w:szCs w:val="28"/>
          <w:bdr w:val="none" w:sz="0" w:space="0" w:color="auto" w:frame="1"/>
        </w:rPr>
        <w:t xml:space="preserve"> </w:t>
      </w:r>
      <w:r w:rsidR="00D7291F" w:rsidRPr="00F94CCD">
        <w:rPr>
          <w:rStyle w:val="rvts23"/>
          <w:rFonts w:ascii="Times New Roman" w:hAnsi="Times New Roman"/>
          <w:bCs/>
          <w:color w:val="000000"/>
          <w:sz w:val="28"/>
          <w:szCs w:val="28"/>
          <w:bdr w:val="none" w:sz="0" w:space="0" w:color="auto" w:frame="1"/>
        </w:rPr>
        <w:t>на функціонування органу державного фінансового контролю</w:t>
      </w:r>
      <w:r w:rsidR="00693F84">
        <w:rPr>
          <w:rStyle w:val="rvts23"/>
          <w:rFonts w:ascii="Times New Roman" w:hAnsi="Times New Roman"/>
          <w:bCs/>
          <w:color w:val="000000"/>
          <w:sz w:val="28"/>
          <w:szCs w:val="28"/>
          <w:bdr w:val="none" w:sz="0" w:space="0" w:color="auto" w:frame="1"/>
        </w:rPr>
        <w:t xml:space="preserve">, </w:t>
      </w:r>
      <w:r w:rsidR="00823E4F" w:rsidRPr="00F94CCD">
        <w:rPr>
          <w:rStyle w:val="rvts23"/>
          <w:rFonts w:ascii="Times New Roman" w:hAnsi="Times New Roman"/>
          <w:bCs/>
          <w:color w:val="000000"/>
          <w:sz w:val="28"/>
          <w:szCs w:val="28"/>
          <w:bdr w:val="none" w:sz="0" w:space="0" w:color="auto" w:frame="1"/>
        </w:rPr>
        <w:t xml:space="preserve">зокрема </w:t>
      </w:r>
      <w:r w:rsidR="00F94CCD" w:rsidRPr="00F94CCD">
        <w:rPr>
          <w:rStyle w:val="rvts23"/>
          <w:rFonts w:ascii="Times New Roman" w:hAnsi="Times New Roman"/>
          <w:bCs/>
          <w:color w:val="000000"/>
          <w:sz w:val="28"/>
          <w:szCs w:val="28"/>
          <w:bdr w:val="none" w:sz="0" w:space="0" w:color="auto" w:frame="1"/>
        </w:rPr>
        <w:t xml:space="preserve">на </w:t>
      </w:r>
      <w:r w:rsidR="00823E4F" w:rsidRPr="00F94CCD">
        <w:rPr>
          <w:rStyle w:val="rvts23"/>
          <w:rFonts w:ascii="Times New Roman" w:hAnsi="Times New Roman"/>
          <w:bCs/>
          <w:color w:val="000000"/>
          <w:sz w:val="28"/>
          <w:szCs w:val="28"/>
          <w:bdr w:val="none" w:sz="0" w:space="0" w:color="auto" w:frame="1"/>
        </w:rPr>
        <w:t xml:space="preserve">впровадження </w:t>
      </w:r>
      <w:r w:rsidR="00823E4F" w:rsidRPr="00F94CCD">
        <w:rPr>
          <w:rFonts w:ascii="Times New Roman" w:hAnsi="Times New Roman"/>
          <w:color w:val="000000" w:themeColor="text1"/>
          <w:sz w:val="28"/>
          <w:szCs w:val="28"/>
        </w:rPr>
        <w:t>ІАСППР</w:t>
      </w:r>
      <w:r w:rsidR="00693F84">
        <w:rPr>
          <w:rFonts w:ascii="Times New Roman" w:hAnsi="Times New Roman"/>
          <w:color w:val="000000" w:themeColor="text1"/>
          <w:sz w:val="28"/>
          <w:szCs w:val="28"/>
        </w:rPr>
        <w:t>,</w:t>
      </w:r>
      <w:r w:rsidR="00D7291F" w:rsidRPr="00F94CCD">
        <w:rPr>
          <w:rStyle w:val="rvts23"/>
          <w:rFonts w:ascii="Times New Roman" w:hAnsi="Times New Roman"/>
          <w:bCs/>
          <w:color w:val="000000"/>
          <w:sz w:val="28"/>
          <w:szCs w:val="28"/>
          <w:bdr w:val="none" w:sz="0" w:space="0" w:color="auto" w:frame="1"/>
        </w:rPr>
        <w:t xml:space="preserve"> </w:t>
      </w:r>
      <w:r w:rsidR="008018AD" w:rsidRPr="00F94CCD">
        <w:rPr>
          <w:rStyle w:val="rvts23"/>
          <w:rFonts w:ascii="Times New Roman" w:hAnsi="Times New Roman"/>
          <w:bCs/>
          <w:color w:val="000000"/>
          <w:sz w:val="28"/>
          <w:szCs w:val="28"/>
          <w:bdr w:val="none" w:sz="0" w:space="0" w:color="auto" w:frame="1"/>
        </w:rPr>
        <w:t xml:space="preserve">залежно </w:t>
      </w:r>
      <w:r w:rsidR="00A9344D" w:rsidRPr="00F94CCD">
        <w:rPr>
          <w:rStyle w:val="rvts23"/>
          <w:rFonts w:ascii="Times New Roman" w:hAnsi="Times New Roman"/>
          <w:bCs/>
          <w:color w:val="000000"/>
          <w:sz w:val="28"/>
          <w:szCs w:val="28"/>
          <w:bdr w:val="none" w:sz="0" w:space="0" w:color="auto" w:frame="1"/>
        </w:rPr>
        <w:t>від практики застосування</w:t>
      </w:r>
      <w:r w:rsidR="00A9344D" w:rsidRPr="00A9344D">
        <w:rPr>
          <w:rStyle w:val="rvts23"/>
          <w:rFonts w:ascii="Times New Roman" w:hAnsi="Times New Roman"/>
          <w:bCs/>
          <w:color w:val="000000"/>
          <w:sz w:val="28"/>
          <w:szCs w:val="28"/>
          <w:bdr w:val="none" w:sz="0" w:space="0" w:color="auto" w:frame="1"/>
        </w:rPr>
        <w:t xml:space="preserve"> даної законодавчої ініціативи</w:t>
      </w:r>
      <w:r w:rsidR="00A9344D" w:rsidRPr="00A9344D">
        <w:t xml:space="preserve"> </w:t>
      </w:r>
      <w:r w:rsidR="00A9344D" w:rsidRPr="00A9344D">
        <w:rPr>
          <w:rStyle w:val="rvts23"/>
          <w:rFonts w:ascii="Times New Roman" w:hAnsi="Times New Roman"/>
          <w:bCs/>
          <w:color w:val="000000"/>
          <w:sz w:val="28"/>
          <w:szCs w:val="28"/>
          <w:bdr w:val="none" w:sz="0" w:space="0" w:color="auto" w:frame="1"/>
        </w:rPr>
        <w:t xml:space="preserve">у разі невжиття </w:t>
      </w:r>
      <w:r w:rsidR="00D7291F">
        <w:rPr>
          <w:rStyle w:val="rvts23"/>
          <w:rFonts w:ascii="Times New Roman" w:hAnsi="Times New Roman"/>
          <w:bCs/>
          <w:color w:val="000000"/>
          <w:sz w:val="28"/>
          <w:szCs w:val="28"/>
          <w:bdr w:val="none" w:sz="0" w:space="0" w:color="auto" w:frame="1"/>
        </w:rPr>
        <w:t xml:space="preserve">таким органом </w:t>
      </w:r>
      <w:r w:rsidR="00A9344D" w:rsidRPr="00A9344D">
        <w:rPr>
          <w:rStyle w:val="rvts23"/>
          <w:rFonts w:ascii="Times New Roman" w:hAnsi="Times New Roman"/>
          <w:bCs/>
          <w:color w:val="000000"/>
          <w:sz w:val="28"/>
          <w:szCs w:val="28"/>
          <w:bdr w:val="none" w:sz="0" w:space="0" w:color="auto" w:frame="1"/>
        </w:rPr>
        <w:t>заходів щодо економного і ефективного використання відповідних бюджетних коштів</w:t>
      </w:r>
      <w:r w:rsidR="007E1415" w:rsidRPr="00316D5E">
        <w:rPr>
          <w:rStyle w:val="rvts23"/>
          <w:rFonts w:ascii="Times New Roman" w:hAnsi="Times New Roman"/>
          <w:bCs/>
          <w:color w:val="000000"/>
          <w:sz w:val="28"/>
          <w:szCs w:val="28"/>
          <w:bdr w:val="none" w:sz="0" w:space="0" w:color="auto" w:frame="1"/>
        </w:rPr>
        <w:t xml:space="preserve">). </w:t>
      </w:r>
      <w:r w:rsidR="00F04649" w:rsidRPr="00316D5E">
        <w:rPr>
          <w:rStyle w:val="rvts23"/>
          <w:rFonts w:ascii="Times New Roman" w:hAnsi="Times New Roman"/>
          <w:bCs/>
          <w:color w:val="000000"/>
          <w:sz w:val="28"/>
          <w:szCs w:val="28"/>
          <w:bdr w:val="none" w:sz="0" w:space="0" w:color="auto" w:frame="1"/>
        </w:rPr>
        <w:t>У разі прийняття відповідного закону він може набирати чинності згідно із законодавством.</w:t>
      </w:r>
    </w:p>
    <w:p w:rsidR="001F51BB" w:rsidRPr="00316D5E" w:rsidRDefault="001F51BB" w:rsidP="00DC64EA">
      <w:pPr>
        <w:pStyle w:val="ab"/>
        <w:tabs>
          <w:tab w:val="left" w:pos="7230"/>
        </w:tabs>
        <w:spacing w:before="1080"/>
        <w:rPr>
          <w:sz w:val="28"/>
          <w:szCs w:val="28"/>
        </w:rPr>
      </w:pPr>
      <w:r w:rsidRPr="00316D5E">
        <w:rPr>
          <w:sz w:val="28"/>
          <w:szCs w:val="28"/>
        </w:rPr>
        <w:t>Голова Комітету</w:t>
      </w:r>
      <w:r w:rsidRPr="00316D5E">
        <w:rPr>
          <w:sz w:val="28"/>
          <w:szCs w:val="28"/>
        </w:rPr>
        <w:tab/>
        <w:t>Ю.Ю. Арістов</w:t>
      </w:r>
    </w:p>
    <w:sectPr w:rsidR="001F51BB" w:rsidRPr="00316D5E" w:rsidSect="006A7DE3">
      <w:headerReference w:type="default" r:id="rId7"/>
      <w:footerReference w:type="default" r:id="rId8"/>
      <w:headerReference w:type="first" r:id="rId9"/>
      <w:pgSz w:w="11906" w:h="16838" w:code="9"/>
      <w:pgMar w:top="1134" w:right="851" w:bottom="1134" w:left="1701"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C35" w:rsidRDefault="00576C35" w:rsidP="005E306B">
      <w:pPr>
        <w:spacing w:after="0" w:line="240" w:lineRule="auto"/>
      </w:pPr>
      <w:r>
        <w:separator/>
      </w:r>
    </w:p>
  </w:endnote>
  <w:endnote w:type="continuationSeparator" w:id="0">
    <w:p w:rsidR="00576C35" w:rsidRDefault="00576C3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D7D" w:rsidRPr="00242D7D" w:rsidRDefault="00242D7D">
    <w:pPr>
      <w:pStyle w:val="a5"/>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C35" w:rsidRDefault="00576C35" w:rsidP="005E306B">
      <w:pPr>
        <w:spacing w:after="0" w:line="240" w:lineRule="auto"/>
      </w:pPr>
      <w:r>
        <w:separator/>
      </w:r>
    </w:p>
  </w:footnote>
  <w:footnote w:type="continuationSeparator" w:id="0">
    <w:p w:rsidR="00576C35" w:rsidRDefault="00576C3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112052"/>
      <w:docPartObj>
        <w:docPartGallery w:val="Page Numbers (Top of Page)"/>
        <w:docPartUnique/>
      </w:docPartObj>
    </w:sdtPr>
    <w:sdtEndPr>
      <w:rPr>
        <w:rFonts w:ascii="Times New Roman" w:hAnsi="Times New Roman"/>
        <w:sz w:val="24"/>
        <w:szCs w:val="24"/>
      </w:rPr>
    </w:sdtEndPr>
    <w:sdtContent>
      <w:p w:rsidR="00CE6A4B" w:rsidRPr="006A7DE3" w:rsidRDefault="002D78AB" w:rsidP="002D78AB">
        <w:pPr>
          <w:pStyle w:val="a3"/>
          <w:jc w:val="center"/>
          <w:rPr>
            <w:rFonts w:ascii="Times New Roman" w:hAnsi="Times New Roman"/>
            <w:sz w:val="24"/>
            <w:szCs w:val="24"/>
          </w:rPr>
        </w:pPr>
        <w:r w:rsidRPr="006A7DE3">
          <w:rPr>
            <w:rFonts w:ascii="Times New Roman" w:hAnsi="Times New Roman"/>
            <w:sz w:val="24"/>
            <w:szCs w:val="24"/>
          </w:rPr>
          <w:fldChar w:fldCharType="begin"/>
        </w:r>
        <w:r w:rsidRPr="006A7DE3">
          <w:rPr>
            <w:rFonts w:ascii="Times New Roman" w:hAnsi="Times New Roman"/>
            <w:sz w:val="24"/>
            <w:szCs w:val="24"/>
          </w:rPr>
          <w:instrText>PAGE   \* MERGEFORMAT</w:instrText>
        </w:r>
        <w:r w:rsidRPr="006A7DE3">
          <w:rPr>
            <w:rFonts w:ascii="Times New Roman" w:hAnsi="Times New Roman"/>
            <w:sz w:val="24"/>
            <w:szCs w:val="24"/>
          </w:rPr>
          <w:fldChar w:fldCharType="separate"/>
        </w:r>
        <w:r w:rsidR="00ED4A24">
          <w:rPr>
            <w:rFonts w:ascii="Times New Roman" w:hAnsi="Times New Roman"/>
            <w:noProof/>
            <w:sz w:val="24"/>
            <w:szCs w:val="24"/>
          </w:rPr>
          <w:t>4</w:t>
        </w:r>
        <w:r w:rsidRPr="006A7DE3">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тел.: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374"/>
      <w:gridCol w:w="426"/>
    </w:tblGrid>
    <w:tr w:rsidR="00811821" w:rsidRPr="00053776" w:rsidTr="00242D7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10374" w:type="dxa"/>
        </w:tcPr>
        <w:p w:rsidR="00811821" w:rsidRPr="00053776" w:rsidRDefault="00811821" w:rsidP="00811821">
          <w:pPr>
            <w:pStyle w:val="a3"/>
            <w:tabs>
              <w:tab w:val="clear" w:pos="4677"/>
              <w:tab w:val="clear" w:pos="9355"/>
            </w:tabs>
            <w:rPr>
              <w:rFonts w:ascii="Times New Roman" w:hAnsi="Times New Roman"/>
              <w:color w:val="002060"/>
            </w:rPr>
          </w:pPr>
        </w:p>
      </w:tc>
      <w:tc>
        <w:tcPr>
          <w:tcW w:w="42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DA1"/>
    <w:rsid w:val="00004423"/>
    <w:rsid w:val="00005B1B"/>
    <w:rsid w:val="000060B1"/>
    <w:rsid w:val="00015CB5"/>
    <w:rsid w:val="000163C3"/>
    <w:rsid w:val="00033E19"/>
    <w:rsid w:val="0004046F"/>
    <w:rsid w:val="000414A9"/>
    <w:rsid w:val="00061246"/>
    <w:rsid w:val="00061ADA"/>
    <w:rsid w:val="00067B9B"/>
    <w:rsid w:val="00077D44"/>
    <w:rsid w:val="00081BCA"/>
    <w:rsid w:val="00083A5B"/>
    <w:rsid w:val="00087C96"/>
    <w:rsid w:val="000A2C30"/>
    <w:rsid w:val="000C58AC"/>
    <w:rsid w:val="000C673F"/>
    <w:rsid w:val="000C693A"/>
    <w:rsid w:val="000D6378"/>
    <w:rsid w:val="000D6E8B"/>
    <w:rsid w:val="000F1586"/>
    <w:rsid w:val="000F1785"/>
    <w:rsid w:val="00100DAE"/>
    <w:rsid w:val="001048AD"/>
    <w:rsid w:val="00104FDE"/>
    <w:rsid w:val="001121B8"/>
    <w:rsid w:val="001204B1"/>
    <w:rsid w:val="00127D70"/>
    <w:rsid w:val="00141617"/>
    <w:rsid w:val="0014630A"/>
    <w:rsid w:val="00150F97"/>
    <w:rsid w:val="0017351B"/>
    <w:rsid w:val="0019108F"/>
    <w:rsid w:val="0019231B"/>
    <w:rsid w:val="001966F0"/>
    <w:rsid w:val="001A7161"/>
    <w:rsid w:val="001B5D43"/>
    <w:rsid w:val="001B7578"/>
    <w:rsid w:val="001D2FE6"/>
    <w:rsid w:val="001D3C24"/>
    <w:rsid w:val="001D6211"/>
    <w:rsid w:val="001E6042"/>
    <w:rsid w:val="001F0C02"/>
    <w:rsid w:val="001F51BB"/>
    <w:rsid w:val="00203C15"/>
    <w:rsid w:val="00210200"/>
    <w:rsid w:val="0021032F"/>
    <w:rsid w:val="0022278C"/>
    <w:rsid w:val="002248F0"/>
    <w:rsid w:val="00235CD7"/>
    <w:rsid w:val="0023682B"/>
    <w:rsid w:val="002419B2"/>
    <w:rsid w:val="00242D7D"/>
    <w:rsid w:val="00250957"/>
    <w:rsid w:val="00267BB0"/>
    <w:rsid w:val="00274462"/>
    <w:rsid w:val="0028506B"/>
    <w:rsid w:val="002857FD"/>
    <w:rsid w:val="00294C08"/>
    <w:rsid w:val="002A1FA2"/>
    <w:rsid w:val="002A2955"/>
    <w:rsid w:val="002A5D4C"/>
    <w:rsid w:val="002B2AE5"/>
    <w:rsid w:val="002B3EB6"/>
    <w:rsid w:val="002B5FC1"/>
    <w:rsid w:val="002D0561"/>
    <w:rsid w:val="002D116F"/>
    <w:rsid w:val="002D22EA"/>
    <w:rsid w:val="002D42F3"/>
    <w:rsid w:val="002D5272"/>
    <w:rsid w:val="002D78AB"/>
    <w:rsid w:val="002E0A18"/>
    <w:rsid w:val="002E31BF"/>
    <w:rsid w:val="002E44DA"/>
    <w:rsid w:val="002F2FB2"/>
    <w:rsid w:val="002F3DE1"/>
    <w:rsid w:val="002F6EC1"/>
    <w:rsid w:val="00311C30"/>
    <w:rsid w:val="00316971"/>
    <w:rsid w:val="00316B5D"/>
    <w:rsid w:val="00316D5E"/>
    <w:rsid w:val="00320679"/>
    <w:rsid w:val="00322F87"/>
    <w:rsid w:val="003330E8"/>
    <w:rsid w:val="00335F99"/>
    <w:rsid w:val="003417FF"/>
    <w:rsid w:val="00343239"/>
    <w:rsid w:val="003614C3"/>
    <w:rsid w:val="00364037"/>
    <w:rsid w:val="00375299"/>
    <w:rsid w:val="00376357"/>
    <w:rsid w:val="00380912"/>
    <w:rsid w:val="003A0B67"/>
    <w:rsid w:val="003B49E8"/>
    <w:rsid w:val="003B5670"/>
    <w:rsid w:val="003B6988"/>
    <w:rsid w:val="003C4245"/>
    <w:rsid w:val="003D0996"/>
    <w:rsid w:val="003D1CBA"/>
    <w:rsid w:val="003D5526"/>
    <w:rsid w:val="003E5FD8"/>
    <w:rsid w:val="00421446"/>
    <w:rsid w:val="00427DA5"/>
    <w:rsid w:val="0043306A"/>
    <w:rsid w:val="00451750"/>
    <w:rsid w:val="00457EDF"/>
    <w:rsid w:val="004717F5"/>
    <w:rsid w:val="00473424"/>
    <w:rsid w:val="004734B1"/>
    <w:rsid w:val="00476835"/>
    <w:rsid w:val="00481D65"/>
    <w:rsid w:val="004852FA"/>
    <w:rsid w:val="004A5738"/>
    <w:rsid w:val="004B67DC"/>
    <w:rsid w:val="004B6842"/>
    <w:rsid w:val="004C53C1"/>
    <w:rsid w:val="004D1654"/>
    <w:rsid w:val="004E0CDD"/>
    <w:rsid w:val="004E4F5C"/>
    <w:rsid w:val="004E6756"/>
    <w:rsid w:val="004E68F8"/>
    <w:rsid w:val="004E7D30"/>
    <w:rsid w:val="004F1A39"/>
    <w:rsid w:val="004F4D9B"/>
    <w:rsid w:val="004F7B8A"/>
    <w:rsid w:val="00500CE7"/>
    <w:rsid w:val="00503603"/>
    <w:rsid w:val="0050620F"/>
    <w:rsid w:val="0052553C"/>
    <w:rsid w:val="00531230"/>
    <w:rsid w:val="00541D5A"/>
    <w:rsid w:val="00543419"/>
    <w:rsid w:val="0054365F"/>
    <w:rsid w:val="00545919"/>
    <w:rsid w:val="00545AF7"/>
    <w:rsid w:val="0055005A"/>
    <w:rsid w:val="0055286E"/>
    <w:rsid w:val="00557180"/>
    <w:rsid w:val="0056039F"/>
    <w:rsid w:val="00561A15"/>
    <w:rsid w:val="00562620"/>
    <w:rsid w:val="0056352F"/>
    <w:rsid w:val="00563F9C"/>
    <w:rsid w:val="00567150"/>
    <w:rsid w:val="00576C35"/>
    <w:rsid w:val="0058503D"/>
    <w:rsid w:val="00592C72"/>
    <w:rsid w:val="005A05F2"/>
    <w:rsid w:val="005A31F3"/>
    <w:rsid w:val="005A4728"/>
    <w:rsid w:val="005B71F5"/>
    <w:rsid w:val="005B7736"/>
    <w:rsid w:val="005C1F57"/>
    <w:rsid w:val="005C3D1C"/>
    <w:rsid w:val="005C488C"/>
    <w:rsid w:val="005C674D"/>
    <w:rsid w:val="005E306B"/>
    <w:rsid w:val="005F0E2D"/>
    <w:rsid w:val="005F20B5"/>
    <w:rsid w:val="00612184"/>
    <w:rsid w:val="00612875"/>
    <w:rsid w:val="00623BA8"/>
    <w:rsid w:val="00626A3E"/>
    <w:rsid w:val="00627587"/>
    <w:rsid w:val="00641106"/>
    <w:rsid w:val="0065022E"/>
    <w:rsid w:val="00653BE1"/>
    <w:rsid w:val="00655170"/>
    <w:rsid w:val="00660B13"/>
    <w:rsid w:val="0066623D"/>
    <w:rsid w:val="006931F1"/>
    <w:rsid w:val="00693F84"/>
    <w:rsid w:val="006947ED"/>
    <w:rsid w:val="006A279E"/>
    <w:rsid w:val="006A5FA1"/>
    <w:rsid w:val="006A7DE3"/>
    <w:rsid w:val="006B1C4C"/>
    <w:rsid w:val="006C13B3"/>
    <w:rsid w:val="006C3992"/>
    <w:rsid w:val="006D0222"/>
    <w:rsid w:val="006D1086"/>
    <w:rsid w:val="006D20AD"/>
    <w:rsid w:val="006D7EB6"/>
    <w:rsid w:val="006F10E8"/>
    <w:rsid w:val="006F378D"/>
    <w:rsid w:val="00703084"/>
    <w:rsid w:val="00704933"/>
    <w:rsid w:val="0070671F"/>
    <w:rsid w:val="007069DA"/>
    <w:rsid w:val="00713E93"/>
    <w:rsid w:val="00716644"/>
    <w:rsid w:val="0073224C"/>
    <w:rsid w:val="00736878"/>
    <w:rsid w:val="00747462"/>
    <w:rsid w:val="00750091"/>
    <w:rsid w:val="00751AD9"/>
    <w:rsid w:val="00756181"/>
    <w:rsid w:val="007561E8"/>
    <w:rsid w:val="007745D2"/>
    <w:rsid w:val="00775B3B"/>
    <w:rsid w:val="007935CC"/>
    <w:rsid w:val="007A0252"/>
    <w:rsid w:val="007A2AC9"/>
    <w:rsid w:val="007B1165"/>
    <w:rsid w:val="007B31A3"/>
    <w:rsid w:val="007B4653"/>
    <w:rsid w:val="007C7A51"/>
    <w:rsid w:val="007D2B6C"/>
    <w:rsid w:val="007E1415"/>
    <w:rsid w:val="007E212C"/>
    <w:rsid w:val="007F0369"/>
    <w:rsid w:val="007F118D"/>
    <w:rsid w:val="007F52A9"/>
    <w:rsid w:val="007F5D91"/>
    <w:rsid w:val="0080009B"/>
    <w:rsid w:val="008018AD"/>
    <w:rsid w:val="0080545D"/>
    <w:rsid w:val="00805DC1"/>
    <w:rsid w:val="00811821"/>
    <w:rsid w:val="00814857"/>
    <w:rsid w:val="00816F39"/>
    <w:rsid w:val="00823E4F"/>
    <w:rsid w:val="0084061E"/>
    <w:rsid w:val="0084269F"/>
    <w:rsid w:val="00883329"/>
    <w:rsid w:val="0088635A"/>
    <w:rsid w:val="00894A24"/>
    <w:rsid w:val="008A6B99"/>
    <w:rsid w:val="008D0011"/>
    <w:rsid w:val="008D7BBE"/>
    <w:rsid w:val="008E026B"/>
    <w:rsid w:val="008E54D5"/>
    <w:rsid w:val="008F4D6B"/>
    <w:rsid w:val="0093088F"/>
    <w:rsid w:val="00937C11"/>
    <w:rsid w:val="00943601"/>
    <w:rsid w:val="00945B68"/>
    <w:rsid w:val="00951BF6"/>
    <w:rsid w:val="00957C4C"/>
    <w:rsid w:val="00957D31"/>
    <w:rsid w:val="009720E0"/>
    <w:rsid w:val="00972232"/>
    <w:rsid w:val="009737EB"/>
    <w:rsid w:val="00974B0F"/>
    <w:rsid w:val="00975DB8"/>
    <w:rsid w:val="009858E3"/>
    <w:rsid w:val="009865D4"/>
    <w:rsid w:val="009934DE"/>
    <w:rsid w:val="009A0C7B"/>
    <w:rsid w:val="009A720A"/>
    <w:rsid w:val="009A7C9E"/>
    <w:rsid w:val="009B1132"/>
    <w:rsid w:val="009B5225"/>
    <w:rsid w:val="009C7CD1"/>
    <w:rsid w:val="009E2E26"/>
    <w:rsid w:val="009E3E2B"/>
    <w:rsid w:val="00A00059"/>
    <w:rsid w:val="00A2163B"/>
    <w:rsid w:val="00A30C4F"/>
    <w:rsid w:val="00A37A20"/>
    <w:rsid w:val="00A44D06"/>
    <w:rsid w:val="00A47F6B"/>
    <w:rsid w:val="00A60747"/>
    <w:rsid w:val="00A62293"/>
    <w:rsid w:val="00A6681F"/>
    <w:rsid w:val="00A70C96"/>
    <w:rsid w:val="00A70D97"/>
    <w:rsid w:val="00A726F9"/>
    <w:rsid w:val="00A74375"/>
    <w:rsid w:val="00A7635E"/>
    <w:rsid w:val="00A76A60"/>
    <w:rsid w:val="00A833C8"/>
    <w:rsid w:val="00A9344D"/>
    <w:rsid w:val="00A963B8"/>
    <w:rsid w:val="00AA179D"/>
    <w:rsid w:val="00AD6389"/>
    <w:rsid w:val="00AD6B02"/>
    <w:rsid w:val="00AD7F82"/>
    <w:rsid w:val="00AE386A"/>
    <w:rsid w:val="00AE54D4"/>
    <w:rsid w:val="00B03A2E"/>
    <w:rsid w:val="00B04DC4"/>
    <w:rsid w:val="00B20D18"/>
    <w:rsid w:val="00B303C6"/>
    <w:rsid w:val="00B311E8"/>
    <w:rsid w:val="00B32AF4"/>
    <w:rsid w:val="00B36358"/>
    <w:rsid w:val="00B37E91"/>
    <w:rsid w:val="00B431E5"/>
    <w:rsid w:val="00B47417"/>
    <w:rsid w:val="00B52E09"/>
    <w:rsid w:val="00B54DA9"/>
    <w:rsid w:val="00B5540E"/>
    <w:rsid w:val="00B560D7"/>
    <w:rsid w:val="00B56A16"/>
    <w:rsid w:val="00B60A0F"/>
    <w:rsid w:val="00B62F04"/>
    <w:rsid w:val="00B64A73"/>
    <w:rsid w:val="00B64F73"/>
    <w:rsid w:val="00B65266"/>
    <w:rsid w:val="00B80B81"/>
    <w:rsid w:val="00B84DC5"/>
    <w:rsid w:val="00BA62CD"/>
    <w:rsid w:val="00BC58E4"/>
    <w:rsid w:val="00BD061F"/>
    <w:rsid w:val="00BD0801"/>
    <w:rsid w:val="00BD3F69"/>
    <w:rsid w:val="00BD5E9C"/>
    <w:rsid w:val="00BF1E95"/>
    <w:rsid w:val="00C11FB6"/>
    <w:rsid w:val="00C12C4D"/>
    <w:rsid w:val="00C14E97"/>
    <w:rsid w:val="00C20EC3"/>
    <w:rsid w:val="00C27AE9"/>
    <w:rsid w:val="00C31640"/>
    <w:rsid w:val="00C434B6"/>
    <w:rsid w:val="00C518F8"/>
    <w:rsid w:val="00C77950"/>
    <w:rsid w:val="00C80469"/>
    <w:rsid w:val="00C86266"/>
    <w:rsid w:val="00C87A3F"/>
    <w:rsid w:val="00C92F3D"/>
    <w:rsid w:val="00C96F62"/>
    <w:rsid w:val="00C97711"/>
    <w:rsid w:val="00CA7044"/>
    <w:rsid w:val="00CB563A"/>
    <w:rsid w:val="00CC08DF"/>
    <w:rsid w:val="00CC39A1"/>
    <w:rsid w:val="00CC41CC"/>
    <w:rsid w:val="00CC4813"/>
    <w:rsid w:val="00CD4A38"/>
    <w:rsid w:val="00CE3E1B"/>
    <w:rsid w:val="00CE6A4B"/>
    <w:rsid w:val="00CF2B68"/>
    <w:rsid w:val="00CF3B1B"/>
    <w:rsid w:val="00CF4794"/>
    <w:rsid w:val="00D02692"/>
    <w:rsid w:val="00D128A2"/>
    <w:rsid w:val="00D12ADB"/>
    <w:rsid w:val="00D166A3"/>
    <w:rsid w:val="00D22048"/>
    <w:rsid w:val="00D242C2"/>
    <w:rsid w:val="00D24D10"/>
    <w:rsid w:val="00D37FA2"/>
    <w:rsid w:val="00D434EB"/>
    <w:rsid w:val="00D476B8"/>
    <w:rsid w:val="00D513C5"/>
    <w:rsid w:val="00D52549"/>
    <w:rsid w:val="00D53A01"/>
    <w:rsid w:val="00D57E1B"/>
    <w:rsid w:val="00D65C4F"/>
    <w:rsid w:val="00D660DE"/>
    <w:rsid w:val="00D66628"/>
    <w:rsid w:val="00D67442"/>
    <w:rsid w:val="00D7291F"/>
    <w:rsid w:val="00D83D3A"/>
    <w:rsid w:val="00DA56EB"/>
    <w:rsid w:val="00DA6437"/>
    <w:rsid w:val="00DB5427"/>
    <w:rsid w:val="00DC4631"/>
    <w:rsid w:val="00DC64EA"/>
    <w:rsid w:val="00DD3608"/>
    <w:rsid w:val="00DD7B82"/>
    <w:rsid w:val="00DE24D0"/>
    <w:rsid w:val="00DF0115"/>
    <w:rsid w:val="00DF3B70"/>
    <w:rsid w:val="00DF3C60"/>
    <w:rsid w:val="00E006BA"/>
    <w:rsid w:val="00E1571A"/>
    <w:rsid w:val="00E17F61"/>
    <w:rsid w:val="00E21A2D"/>
    <w:rsid w:val="00E22290"/>
    <w:rsid w:val="00E54867"/>
    <w:rsid w:val="00E60B6A"/>
    <w:rsid w:val="00E63484"/>
    <w:rsid w:val="00E645A9"/>
    <w:rsid w:val="00E6735A"/>
    <w:rsid w:val="00E73496"/>
    <w:rsid w:val="00E82C15"/>
    <w:rsid w:val="00E82D99"/>
    <w:rsid w:val="00E84C49"/>
    <w:rsid w:val="00E91F7A"/>
    <w:rsid w:val="00E967A2"/>
    <w:rsid w:val="00EA6D4A"/>
    <w:rsid w:val="00EA7564"/>
    <w:rsid w:val="00EB5E57"/>
    <w:rsid w:val="00ED4A24"/>
    <w:rsid w:val="00ED5333"/>
    <w:rsid w:val="00EE0808"/>
    <w:rsid w:val="00EF1E6D"/>
    <w:rsid w:val="00F04649"/>
    <w:rsid w:val="00F05CFB"/>
    <w:rsid w:val="00F065D1"/>
    <w:rsid w:val="00F221C2"/>
    <w:rsid w:val="00F24B8F"/>
    <w:rsid w:val="00F337C8"/>
    <w:rsid w:val="00F5203C"/>
    <w:rsid w:val="00F55423"/>
    <w:rsid w:val="00F61F38"/>
    <w:rsid w:val="00F8343F"/>
    <w:rsid w:val="00F8763B"/>
    <w:rsid w:val="00F91DD3"/>
    <w:rsid w:val="00F94CCD"/>
    <w:rsid w:val="00FB17D9"/>
    <w:rsid w:val="00FC1C27"/>
    <w:rsid w:val="00FC3C04"/>
    <w:rsid w:val="00FC3DF4"/>
    <w:rsid w:val="00FC5301"/>
    <w:rsid w:val="00FF3963"/>
    <w:rsid w:val="00FF6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010BBEA-8C6E-4F92-A944-B2666123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styleId="ad">
    <w:name w:val="List Paragraph"/>
    <w:basedOn w:val="a"/>
    <w:uiPriority w:val="34"/>
    <w:qFormat/>
    <w:rsid w:val="00E967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97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A1632-C717-40E1-AFA0-2E8EC8871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6443</Words>
  <Characters>3673</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Луценко Наталія Василівна</cp:lastModifiedBy>
  <cp:revision>2</cp:revision>
  <cp:lastPrinted>2021-12-13T06:44:00Z</cp:lastPrinted>
  <dcterms:created xsi:type="dcterms:W3CDTF">2022-01-25T12:44:00Z</dcterms:created>
  <dcterms:modified xsi:type="dcterms:W3CDTF">2022-01-25T12:44:00Z</dcterms:modified>
</cp:coreProperties>
</file>