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6FD" w:rsidRPr="008567F9" w:rsidRDefault="00A656FD" w:rsidP="00A656FD">
      <w:pPr>
        <w:tabs>
          <w:tab w:val="left" w:pos="851"/>
        </w:tabs>
        <w:ind w:firstLine="567"/>
        <w:jc w:val="right"/>
        <w:rPr>
          <w:sz w:val="28"/>
          <w:szCs w:val="28"/>
        </w:rPr>
      </w:pPr>
      <w:bookmarkStart w:id="0" w:name="_GoBack"/>
      <w:bookmarkEnd w:id="0"/>
      <w:r w:rsidRPr="008567F9">
        <w:rPr>
          <w:sz w:val="28"/>
          <w:szCs w:val="28"/>
        </w:rPr>
        <w:t>ПРОЕКТ</w:t>
      </w:r>
    </w:p>
    <w:p w:rsidR="00A656FD" w:rsidRPr="008567F9" w:rsidRDefault="00A656FD" w:rsidP="00A656FD">
      <w:pPr>
        <w:tabs>
          <w:tab w:val="left" w:pos="851"/>
        </w:tabs>
        <w:ind w:firstLine="567"/>
        <w:jc w:val="right"/>
        <w:rPr>
          <w:sz w:val="28"/>
          <w:szCs w:val="28"/>
        </w:rPr>
      </w:pPr>
      <w:r w:rsidRPr="008567F9">
        <w:rPr>
          <w:sz w:val="28"/>
          <w:szCs w:val="28"/>
        </w:rPr>
        <w:t xml:space="preserve">вноситься народними депутатами України </w:t>
      </w:r>
    </w:p>
    <w:p w:rsidR="00A656FD" w:rsidRPr="008567F9" w:rsidRDefault="00A656FD" w:rsidP="00A656FD">
      <w:pPr>
        <w:tabs>
          <w:tab w:val="left" w:pos="851"/>
        </w:tabs>
        <w:ind w:firstLine="567"/>
        <w:jc w:val="right"/>
        <w:rPr>
          <w:sz w:val="28"/>
          <w:szCs w:val="28"/>
        </w:rPr>
      </w:pPr>
      <w:r w:rsidRPr="008567F9">
        <w:rPr>
          <w:sz w:val="28"/>
          <w:szCs w:val="28"/>
        </w:rPr>
        <w:t>Василевською-Смаглюк О.М. (посвідчення №302)</w:t>
      </w:r>
    </w:p>
    <w:tbl>
      <w:tblPr>
        <w:tblpPr w:leftFromText="180" w:rightFromText="180" w:vertAnchor="text" w:horzAnchor="margin" w:tblpY="455"/>
        <w:tblW w:w="9747" w:type="dxa"/>
        <w:tblLook w:val="04A0" w:firstRow="1" w:lastRow="0" w:firstColumn="1" w:lastColumn="0" w:noHBand="0" w:noVBand="1"/>
      </w:tblPr>
      <w:tblGrid>
        <w:gridCol w:w="3249"/>
        <w:gridCol w:w="3249"/>
        <w:gridCol w:w="3249"/>
      </w:tblGrid>
      <w:tr w:rsidR="00DA4A4D" w:rsidTr="00E059E2">
        <w:trPr>
          <w:trHeight w:val="5670"/>
        </w:trPr>
        <w:tc>
          <w:tcPr>
            <w:tcW w:w="3249" w:type="dxa"/>
            <w:shd w:val="clear" w:color="auto" w:fill="auto"/>
          </w:tcPr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Д.О</w:t>
            </w:r>
            <w:r w:rsidRPr="00E059E2">
              <w:rPr>
                <w:i/>
                <w:sz w:val="28"/>
                <w:szCs w:val="28"/>
              </w:rPr>
              <w:t xml:space="preserve">. </w:t>
            </w:r>
            <w:r w:rsidRPr="00E059E2">
              <w:rPr>
                <w:b/>
                <w:sz w:val="28"/>
                <w:szCs w:val="28"/>
              </w:rPr>
              <w:t>Гетманцевим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20)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М.М. Лабою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276)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А.А.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Клочком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80)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В.Ю. Безгіним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25)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О.О.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Шуляк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13)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О.В.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Криворучкіною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247)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Л.В.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Забуранною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417)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Д.В. Люботою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378)</w:t>
            </w:r>
          </w:p>
          <w:p w:rsidR="00DA4A4D" w:rsidRPr="00E059E2" w:rsidRDefault="00DA4A4D" w:rsidP="00E059E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49" w:type="dxa"/>
            <w:shd w:val="clear" w:color="auto" w:fill="auto"/>
          </w:tcPr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І.П.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Фрісом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290)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В.О.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Кінзбурзькрю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372)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О.В.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Ковальчуком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353)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О.В. Бондаренком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59)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С.Д.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Гривком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110)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Ю.М.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Гришиною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246)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Д.А.</w:t>
            </w:r>
            <w:r w:rsidRPr="00E059E2">
              <w:rPr>
                <w:i/>
                <w:sz w:val="28"/>
                <w:szCs w:val="28"/>
              </w:rPr>
              <w:t xml:space="preserve"> </w:t>
            </w:r>
            <w:r w:rsidRPr="00E059E2">
              <w:rPr>
                <w:b/>
                <w:sz w:val="28"/>
                <w:szCs w:val="28"/>
              </w:rPr>
              <w:t>Наталухою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14)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О.М. Ткаченком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342)</w:t>
            </w:r>
          </w:p>
          <w:p w:rsidR="00DA4A4D" w:rsidRPr="00E059E2" w:rsidRDefault="00DA4A4D" w:rsidP="00E059E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49" w:type="dxa"/>
            <w:shd w:val="clear" w:color="auto" w:fill="auto"/>
          </w:tcPr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Б.Г. Торохтієм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101)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В. А. Медяником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242)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О. В. Салійчуком</w:t>
            </w:r>
          </w:p>
          <w:p w:rsidR="00DA4A4D" w:rsidRPr="00E059E2" w:rsidRDefault="00DA4A4D" w:rsidP="00E059E2">
            <w:pPr>
              <w:jc w:val="right"/>
              <w:rPr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301)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Л. М. Білозір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230)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Ю. Г. Кісєлем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42)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М. В. Нікітіною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288)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М. Б. Радуцьким</w:t>
            </w:r>
          </w:p>
          <w:p w:rsidR="00DA4A4D" w:rsidRPr="00E059E2" w:rsidRDefault="00DA4A4D" w:rsidP="00E059E2">
            <w:pPr>
              <w:jc w:val="right"/>
              <w:rPr>
                <w:i/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18)</w:t>
            </w:r>
          </w:p>
          <w:p w:rsidR="00DA4A4D" w:rsidRPr="00E059E2" w:rsidRDefault="00DA4A4D" w:rsidP="00E059E2">
            <w:pPr>
              <w:jc w:val="right"/>
              <w:rPr>
                <w:b/>
                <w:sz w:val="28"/>
                <w:szCs w:val="28"/>
              </w:rPr>
            </w:pPr>
            <w:r w:rsidRPr="00E059E2">
              <w:rPr>
                <w:b/>
                <w:sz w:val="28"/>
                <w:szCs w:val="28"/>
              </w:rPr>
              <w:t>Г.М. Третьяковою</w:t>
            </w:r>
          </w:p>
          <w:p w:rsidR="00DA4A4D" w:rsidRPr="00E059E2" w:rsidRDefault="00DA4A4D" w:rsidP="00E059E2">
            <w:pPr>
              <w:jc w:val="right"/>
              <w:rPr>
                <w:sz w:val="28"/>
                <w:szCs w:val="28"/>
              </w:rPr>
            </w:pPr>
            <w:r w:rsidRPr="00E059E2">
              <w:rPr>
                <w:i/>
                <w:sz w:val="28"/>
                <w:szCs w:val="28"/>
              </w:rPr>
              <w:t>(посв. № 53)</w:t>
            </w:r>
          </w:p>
        </w:tc>
      </w:tr>
    </w:tbl>
    <w:p w:rsidR="00DA4A4D" w:rsidRDefault="00DA4A4D" w:rsidP="0011629F">
      <w:pPr>
        <w:pStyle w:val="a7"/>
        <w:spacing w:before="0"/>
        <w:rPr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DA4A4D" w:rsidRDefault="00DA4A4D" w:rsidP="0011629F">
      <w:pPr>
        <w:pStyle w:val="a7"/>
        <w:spacing w:before="0"/>
        <w:rPr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DA4A4D" w:rsidRDefault="00DA4A4D" w:rsidP="0011629F">
      <w:pPr>
        <w:pStyle w:val="a7"/>
        <w:spacing w:before="0"/>
        <w:rPr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DA4A4D" w:rsidRDefault="00DA4A4D" w:rsidP="0011629F">
      <w:pPr>
        <w:pStyle w:val="a7"/>
        <w:spacing w:before="0"/>
        <w:rPr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11629F" w:rsidRPr="004732D7" w:rsidRDefault="0011629F" w:rsidP="0011629F">
      <w:pPr>
        <w:pStyle w:val="a7"/>
        <w:spacing w:before="0"/>
        <w:rPr>
          <w:rFonts w:ascii="Times New Roman" w:hAnsi="Times New Roman"/>
          <w:i w:val="0"/>
          <w:sz w:val="28"/>
          <w:szCs w:val="28"/>
        </w:rPr>
      </w:pPr>
      <w:r w:rsidRPr="004732D7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A656FD" w:rsidRPr="00A40D4E" w:rsidRDefault="00A656FD" w:rsidP="00A656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П</w:t>
      </w:r>
      <w:r w:rsidRPr="00A40D4E">
        <w:rPr>
          <w:b/>
          <w:sz w:val="28"/>
          <w:szCs w:val="28"/>
        </w:rPr>
        <w:t xml:space="preserve">ро внесення змін до Закону України </w:t>
      </w:r>
    </w:p>
    <w:p w:rsidR="00A656FD" w:rsidRPr="00A40D4E" w:rsidRDefault="00A656FD" w:rsidP="00A656FD">
      <w:pPr>
        <w:jc w:val="center"/>
        <w:rPr>
          <w:b/>
          <w:sz w:val="28"/>
          <w:szCs w:val="28"/>
        </w:rPr>
      </w:pPr>
      <w:r w:rsidRPr="00A40D4E">
        <w:rPr>
          <w:b/>
          <w:sz w:val="28"/>
          <w:szCs w:val="28"/>
        </w:rPr>
        <w:t xml:space="preserve">«Про публічні закупівлі» </w:t>
      </w:r>
      <w:r>
        <w:rPr>
          <w:b/>
          <w:sz w:val="28"/>
          <w:szCs w:val="28"/>
        </w:rPr>
        <w:t>щодо посилення державного фінансового контролю</w:t>
      </w:r>
    </w:p>
    <w:p w:rsidR="0011629F" w:rsidRPr="004732D7" w:rsidRDefault="0011629F" w:rsidP="0011629F">
      <w:pPr>
        <w:ind w:firstLine="567"/>
        <w:jc w:val="both"/>
        <w:rPr>
          <w:sz w:val="28"/>
          <w:szCs w:val="28"/>
          <w:lang w:val="uk-UA"/>
        </w:rPr>
      </w:pPr>
    </w:p>
    <w:p w:rsidR="0011629F" w:rsidRPr="004732D7" w:rsidRDefault="0011629F" w:rsidP="0011629F">
      <w:pPr>
        <w:ind w:firstLine="567"/>
        <w:jc w:val="both"/>
        <w:rPr>
          <w:b/>
          <w:sz w:val="28"/>
          <w:szCs w:val="28"/>
          <w:lang w:val="uk-UA"/>
        </w:rPr>
      </w:pPr>
      <w:r w:rsidRPr="004732D7">
        <w:rPr>
          <w:sz w:val="28"/>
          <w:szCs w:val="28"/>
          <w:lang w:val="uk-UA"/>
        </w:rPr>
        <w:t xml:space="preserve">Верховна Рада України </w:t>
      </w:r>
      <w:r w:rsidRPr="004732D7">
        <w:rPr>
          <w:b/>
          <w:sz w:val="28"/>
          <w:szCs w:val="28"/>
          <w:lang w:val="uk-UA"/>
        </w:rPr>
        <w:t>п о с т а н о в л я є:</w:t>
      </w:r>
    </w:p>
    <w:p w:rsidR="0011629F" w:rsidRPr="004732D7" w:rsidRDefault="0011629F" w:rsidP="0011629F">
      <w:pPr>
        <w:ind w:firstLine="567"/>
        <w:jc w:val="both"/>
        <w:rPr>
          <w:sz w:val="28"/>
          <w:szCs w:val="28"/>
          <w:lang w:val="uk-UA"/>
        </w:rPr>
      </w:pPr>
    </w:p>
    <w:p w:rsidR="0011629F" w:rsidRPr="00A656FD" w:rsidRDefault="0011629F" w:rsidP="00A656FD">
      <w:pPr>
        <w:spacing w:after="120"/>
        <w:ind w:firstLine="567"/>
        <w:jc w:val="both"/>
        <w:rPr>
          <w:sz w:val="28"/>
          <w:szCs w:val="28"/>
          <w:lang w:val="uk-UA"/>
        </w:rPr>
      </w:pPr>
      <w:r w:rsidRPr="004732D7">
        <w:rPr>
          <w:sz w:val="28"/>
          <w:szCs w:val="28"/>
          <w:lang w:val="uk-UA"/>
        </w:rPr>
        <w:t>І.</w:t>
      </w:r>
      <w:r w:rsidRPr="00A656FD">
        <w:rPr>
          <w:sz w:val="28"/>
          <w:szCs w:val="28"/>
          <w:lang w:val="uk-UA"/>
        </w:rPr>
        <w:t xml:space="preserve"> </w:t>
      </w:r>
      <w:r w:rsidRPr="00A656FD">
        <w:rPr>
          <w:sz w:val="28"/>
          <w:szCs w:val="28"/>
          <w:shd w:val="clear" w:color="auto" w:fill="FFFFFF"/>
          <w:lang w:val="uk-UA"/>
        </w:rPr>
        <w:t>У</w:t>
      </w:r>
      <w:r w:rsidRPr="004732D7">
        <w:rPr>
          <w:sz w:val="28"/>
          <w:szCs w:val="28"/>
          <w:shd w:val="clear" w:color="auto" w:fill="FFFFFF"/>
        </w:rPr>
        <w:t> </w:t>
      </w:r>
      <w:r w:rsidRPr="00A656FD">
        <w:rPr>
          <w:bCs/>
          <w:sz w:val="28"/>
          <w:szCs w:val="28"/>
          <w:lang w:val="uk-UA"/>
        </w:rPr>
        <w:t xml:space="preserve">Законі України «Про публічні закупівлі» (Відомості Верховної Ради України, 2016 р., № 9, ст. 89; </w:t>
      </w:r>
      <w:r w:rsidRPr="00A656FD">
        <w:rPr>
          <w:sz w:val="28"/>
          <w:szCs w:val="28"/>
          <w:shd w:val="clear" w:color="auto" w:fill="FFFFFF"/>
          <w:lang w:val="uk-UA"/>
        </w:rPr>
        <w:t>2019 р., № 45, ст. 289)</w:t>
      </w:r>
      <w:r w:rsidR="00A656FD">
        <w:rPr>
          <w:sz w:val="28"/>
          <w:szCs w:val="28"/>
          <w:shd w:val="clear" w:color="auto" w:fill="FFFFFF"/>
          <w:lang w:val="uk-UA"/>
        </w:rPr>
        <w:t xml:space="preserve"> внести такі зміни</w:t>
      </w:r>
      <w:r w:rsidRPr="00A656FD">
        <w:rPr>
          <w:bCs/>
          <w:sz w:val="28"/>
          <w:szCs w:val="28"/>
          <w:lang w:val="uk-UA"/>
        </w:rPr>
        <w:t>:</w:t>
      </w:r>
    </w:p>
    <w:p w:rsidR="0011629F" w:rsidRPr="004732D7" w:rsidRDefault="00775D1F" w:rsidP="00436D7F">
      <w:pPr>
        <w:pStyle w:val="a5"/>
        <w:spacing w:before="0" w:after="120"/>
        <w:rPr>
          <w:rFonts w:ascii="Times New Roman" w:hAnsi="Times New Roman"/>
          <w:sz w:val="28"/>
          <w:szCs w:val="28"/>
        </w:rPr>
      </w:pPr>
      <w:r w:rsidRPr="004732D7">
        <w:rPr>
          <w:rFonts w:ascii="Times New Roman" w:hAnsi="Times New Roman"/>
          <w:sz w:val="28"/>
          <w:szCs w:val="28"/>
        </w:rPr>
        <w:t>1</w:t>
      </w:r>
      <w:r w:rsidR="0011629F" w:rsidRPr="004732D7">
        <w:rPr>
          <w:rFonts w:ascii="Times New Roman" w:hAnsi="Times New Roman"/>
          <w:sz w:val="28"/>
          <w:szCs w:val="28"/>
        </w:rPr>
        <w:t>) у статті 7:</w:t>
      </w:r>
    </w:p>
    <w:p w:rsidR="0011629F" w:rsidRPr="004732D7" w:rsidRDefault="0011629F" w:rsidP="00A656FD">
      <w:pPr>
        <w:shd w:val="clear" w:color="auto" w:fill="FFFFFF"/>
        <w:spacing w:after="120"/>
        <w:ind w:firstLine="567"/>
        <w:jc w:val="both"/>
        <w:rPr>
          <w:sz w:val="28"/>
          <w:szCs w:val="28"/>
          <w:lang w:val="uk-UA"/>
        </w:rPr>
      </w:pPr>
      <w:r w:rsidRPr="004732D7">
        <w:rPr>
          <w:sz w:val="28"/>
          <w:szCs w:val="28"/>
          <w:lang w:val="uk-UA"/>
        </w:rPr>
        <w:t>пункт 1 частини другої після слів «</w:t>
      </w:r>
      <w:r w:rsidRPr="004732D7">
        <w:rPr>
          <w:sz w:val="28"/>
          <w:szCs w:val="28"/>
          <w:shd w:val="clear" w:color="auto" w:fill="FFFFFF"/>
          <w:lang w:val="uk-UA"/>
        </w:rPr>
        <w:t>договір про закупівлю</w:t>
      </w:r>
      <w:r w:rsidRPr="004732D7">
        <w:rPr>
          <w:sz w:val="28"/>
          <w:szCs w:val="28"/>
          <w:lang w:val="uk-UA"/>
        </w:rPr>
        <w:t>» доповнити словами «</w:t>
      </w:r>
      <w:r w:rsidR="004732D7" w:rsidRPr="004732D7">
        <w:rPr>
          <w:sz w:val="28"/>
          <w:szCs w:val="28"/>
          <w:shd w:val="clear" w:color="auto" w:fill="FFFFFF"/>
          <w:lang w:val="uk-UA"/>
        </w:rPr>
        <w:t xml:space="preserve">а також наявність оприлюдненого в електронній системі закупівель висновку центрального органу виконавчої влади, що реалізує державну політику у сфері державного фінансового контролю, про результати </w:t>
      </w:r>
      <w:r w:rsidR="00A656FD">
        <w:rPr>
          <w:sz w:val="28"/>
          <w:szCs w:val="28"/>
          <w:shd w:val="clear" w:color="auto" w:fill="FFFFFF"/>
          <w:lang w:val="uk-UA"/>
        </w:rPr>
        <w:t>моніторингу процедури закупівлі</w:t>
      </w:r>
      <w:r w:rsidRPr="004732D7">
        <w:rPr>
          <w:sz w:val="28"/>
          <w:szCs w:val="28"/>
          <w:shd w:val="clear" w:color="auto" w:fill="FFFFFF"/>
          <w:lang w:val="uk-UA"/>
        </w:rPr>
        <w:t>»</w:t>
      </w:r>
      <w:r w:rsidRPr="004732D7">
        <w:rPr>
          <w:sz w:val="28"/>
          <w:szCs w:val="28"/>
          <w:lang w:val="uk-UA"/>
        </w:rPr>
        <w:t>;</w:t>
      </w:r>
    </w:p>
    <w:p w:rsidR="0011629F" w:rsidRPr="004732D7" w:rsidRDefault="0011629F" w:rsidP="00436D7F">
      <w:pPr>
        <w:shd w:val="clear" w:color="auto" w:fill="FFFFFF"/>
        <w:spacing w:after="120"/>
        <w:ind w:firstLine="567"/>
        <w:jc w:val="both"/>
        <w:rPr>
          <w:sz w:val="28"/>
          <w:szCs w:val="28"/>
          <w:lang w:val="uk-UA"/>
        </w:rPr>
      </w:pPr>
      <w:r w:rsidRPr="004732D7">
        <w:rPr>
          <w:sz w:val="28"/>
          <w:szCs w:val="28"/>
          <w:lang w:val="uk-UA"/>
        </w:rPr>
        <w:lastRenderedPageBreak/>
        <w:t>пункт 2 частини другої доповнити абзацом такого змісту:</w:t>
      </w:r>
    </w:p>
    <w:p w:rsidR="0011629F" w:rsidRPr="004732D7" w:rsidRDefault="004732D7" w:rsidP="00006755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732D7">
        <w:rPr>
          <w:sz w:val="28"/>
          <w:szCs w:val="28"/>
          <w:lang w:val="uk-UA"/>
        </w:rPr>
        <w:t>«наявності оприлюдненого в електронній системі закупівель висновку центрального органу виконавчої влади, що реалізує державну політику у сфері державного фінансового контролю, про результати моніторингу процедури закупівлі із зобов’язанням про усунення порушення (порушень) законодавства шляхом відміни тендеру, розірвання договору про закупівлю у разі якщо такі порушення не усунуті замовником і висновок не скасовано у судовому порядку»</w:t>
      </w:r>
      <w:r w:rsidR="0011629F" w:rsidRPr="004732D7">
        <w:rPr>
          <w:sz w:val="28"/>
          <w:szCs w:val="28"/>
          <w:lang w:val="uk-UA"/>
        </w:rPr>
        <w:t>;</w:t>
      </w:r>
    </w:p>
    <w:p w:rsidR="0011629F" w:rsidRPr="004732D7" w:rsidRDefault="0011629F" w:rsidP="004732D7">
      <w:pPr>
        <w:pStyle w:val="a5"/>
        <w:spacing w:before="240" w:after="120"/>
        <w:rPr>
          <w:rFonts w:ascii="Times New Roman" w:hAnsi="Times New Roman"/>
          <w:sz w:val="28"/>
          <w:szCs w:val="28"/>
        </w:rPr>
      </w:pPr>
      <w:r w:rsidRPr="004732D7">
        <w:rPr>
          <w:rFonts w:ascii="Times New Roman" w:hAnsi="Times New Roman"/>
          <w:sz w:val="28"/>
          <w:szCs w:val="28"/>
        </w:rPr>
        <w:t>частину другу доповнити пунктом 3 такого змісту:</w:t>
      </w:r>
    </w:p>
    <w:p w:rsidR="0011629F" w:rsidRPr="004732D7" w:rsidRDefault="00093F66" w:rsidP="00006755">
      <w:pPr>
        <w:pStyle w:val="rvps2"/>
        <w:shd w:val="clear" w:color="auto" w:fill="FFFFFF"/>
        <w:spacing w:before="0" w:beforeAutospacing="0" w:after="120" w:afterAutospacing="0"/>
        <w:ind w:firstLine="567"/>
        <w:jc w:val="both"/>
        <w:rPr>
          <w:sz w:val="28"/>
          <w:szCs w:val="28"/>
          <w:lang w:val="uk-UA"/>
        </w:rPr>
      </w:pPr>
      <w:r w:rsidRPr="004732D7">
        <w:rPr>
          <w:sz w:val="28"/>
          <w:szCs w:val="28"/>
          <w:lang w:val="uk-UA"/>
        </w:rPr>
        <w:t>«</w:t>
      </w:r>
      <w:r w:rsidR="004732D7" w:rsidRPr="004732D7">
        <w:rPr>
          <w:sz w:val="28"/>
          <w:szCs w:val="28"/>
          <w:lang w:val="uk-UA"/>
        </w:rPr>
        <w:t>3) не приймає платіжні доручення до виконання та припиняє реєстрацію бюджетних зобов’язань і платежів за договорами про закупівлю, укладеними за результатами проведення процедур закупівель, в яких у висновку про результати моніторингу процедури закупівлі встановлені зобов’язання про усунення порушення (порушень) законодавства шляхом відміни тендеру, розірвання договору про закупівлю у разі якщо такі порушення не усунуті замовником і висновок не скасовано у судовому порядку</w:t>
      </w:r>
      <w:r w:rsidRPr="004732D7">
        <w:rPr>
          <w:sz w:val="28"/>
          <w:szCs w:val="28"/>
          <w:lang w:val="uk-UA"/>
        </w:rPr>
        <w:t>»;</w:t>
      </w:r>
    </w:p>
    <w:p w:rsidR="0011629F" w:rsidRPr="004732D7" w:rsidRDefault="0011629F" w:rsidP="00436D7F">
      <w:pPr>
        <w:pStyle w:val="a5"/>
        <w:spacing w:before="0" w:after="120"/>
        <w:rPr>
          <w:rFonts w:ascii="Times New Roman" w:hAnsi="Times New Roman"/>
          <w:sz w:val="28"/>
          <w:szCs w:val="28"/>
          <w:shd w:val="clear" w:color="auto" w:fill="FFFFFF"/>
        </w:rPr>
      </w:pPr>
      <w:r w:rsidRPr="004732D7">
        <w:rPr>
          <w:rFonts w:ascii="Times New Roman" w:hAnsi="Times New Roman"/>
          <w:sz w:val="28"/>
          <w:szCs w:val="28"/>
        </w:rPr>
        <w:t>частину третю після слів «відсутності звіту про результати проведення закупівлі» доповнити словами «</w:t>
      </w:r>
      <w:r w:rsidR="004732D7" w:rsidRPr="004732D7">
        <w:rPr>
          <w:rFonts w:ascii="Times New Roman" w:hAnsi="Times New Roman"/>
          <w:bCs/>
          <w:sz w:val="28"/>
          <w:szCs w:val="28"/>
        </w:rPr>
        <w:t>наявності оприлюдненого в електронній системі закупівель висновку про результати моніторингу процедури закупівлі із зобов’язанням про усунення порушення (порушень) законодавства шляхом відміни тендеру, розірвання договору про закупівлю у разі якщо такі порушення не усунуті замовником і висновок н</w:t>
      </w:r>
      <w:r w:rsidR="00006755">
        <w:rPr>
          <w:rFonts w:ascii="Times New Roman" w:hAnsi="Times New Roman"/>
          <w:bCs/>
          <w:sz w:val="28"/>
          <w:szCs w:val="28"/>
        </w:rPr>
        <w:t>е скасовано у судовому порядку</w:t>
      </w:r>
      <w:r w:rsidRPr="004732D7">
        <w:rPr>
          <w:rFonts w:ascii="Times New Roman" w:hAnsi="Times New Roman"/>
          <w:bCs/>
          <w:sz w:val="28"/>
          <w:szCs w:val="28"/>
        </w:rPr>
        <w:t>»;</w:t>
      </w:r>
    </w:p>
    <w:p w:rsidR="0011629F" w:rsidRPr="004732D7" w:rsidRDefault="00093F66" w:rsidP="00436D7F">
      <w:pPr>
        <w:pStyle w:val="a5"/>
        <w:spacing w:before="0" w:after="120"/>
        <w:rPr>
          <w:rFonts w:ascii="Times New Roman" w:hAnsi="Times New Roman"/>
          <w:sz w:val="28"/>
          <w:szCs w:val="28"/>
        </w:rPr>
      </w:pPr>
      <w:r w:rsidRPr="004732D7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11629F" w:rsidRPr="004732D7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="0011629F" w:rsidRPr="004732D7">
        <w:rPr>
          <w:rFonts w:ascii="Times New Roman" w:hAnsi="Times New Roman"/>
          <w:sz w:val="28"/>
          <w:szCs w:val="28"/>
        </w:rPr>
        <w:t>частину першу статті 43 доповнити пунктом 5 такого змісту:</w:t>
      </w:r>
    </w:p>
    <w:p w:rsidR="0011629F" w:rsidRPr="004732D7" w:rsidRDefault="0011629F" w:rsidP="00436D7F">
      <w:pPr>
        <w:pStyle w:val="rvps2"/>
        <w:shd w:val="clear" w:color="auto" w:fill="FFFFFF"/>
        <w:spacing w:before="0" w:beforeAutospacing="0" w:after="120" w:afterAutospacing="0"/>
        <w:ind w:firstLine="567"/>
        <w:jc w:val="both"/>
        <w:rPr>
          <w:sz w:val="28"/>
          <w:szCs w:val="28"/>
          <w:lang w:val="uk-UA"/>
        </w:rPr>
      </w:pPr>
      <w:r w:rsidRPr="004732D7">
        <w:rPr>
          <w:sz w:val="28"/>
          <w:szCs w:val="28"/>
          <w:lang w:val="uk-UA"/>
        </w:rPr>
        <w:t>«5)</w:t>
      </w:r>
      <w:r w:rsidR="004732D7" w:rsidRPr="004732D7">
        <w:rPr>
          <w:sz w:val="28"/>
          <w:szCs w:val="28"/>
          <w:lang w:val="uk-UA"/>
        </w:rPr>
        <w:t xml:space="preserve"> укладення договору (додаткових угод) за результатами проведення процедури закупівлі у разі наявності висновку центрального органу виконавчої влади, що реалізує державну політику у сфері державного фінансового контролю, про результати моніторингу процедури закупівлі із зобов’язанням про усунення порушення (порушень) законодавства шляхом відміни тендеру, розірвання договору про закупівлю якщо такі порушення не усунуті замовником і висновок </w:t>
      </w:r>
      <w:r w:rsidR="00006755">
        <w:rPr>
          <w:sz w:val="28"/>
          <w:szCs w:val="28"/>
          <w:lang w:val="uk-UA"/>
        </w:rPr>
        <w:t>не скасовано у судовому порядку</w:t>
      </w:r>
      <w:r w:rsidRPr="004732D7">
        <w:rPr>
          <w:sz w:val="28"/>
          <w:szCs w:val="28"/>
          <w:lang w:val="uk-UA"/>
        </w:rPr>
        <w:t>».</w:t>
      </w:r>
    </w:p>
    <w:p w:rsidR="009314F3" w:rsidRDefault="009314F3" w:rsidP="00436D7F">
      <w:pPr>
        <w:shd w:val="clear" w:color="auto" w:fill="FFFFFF"/>
        <w:spacing w:after="120"/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9314F3" w:rsidRDefault="009314F3" w:rsidP="00436D7F">
      <w:pPr>
        <w:shd w:val="clear" w:color="auto" w:fill="FFFFFF"/>
        <w:spacing w:after="120"/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11629F" w:rsidRPr="004732D7" w:rsidRDefault="0011629F" w:rsidP="00436D7F">
      <w:pPr>
        <w:shd w:val="clear" w:color="auto" w:fill="FFFFFF"/>
        <w:spacing w:after="120"/>
        <w:ind w:firstLine="567"/>
        <w:jc w:val="both"/>
        <w:rPr>
          <w:sz w:val="28"/>
          <w:szCs w:val="28"/>
          <w:highlight w:val="green"/>
          <w:shd w:val="clear" w:color="auto" w:fill="FFFFFF"/>
          <w:lang w:val="uk-UA"/>
        </w:rPr>
      </w:pPr>
      <w:r w:rsidRPr="004732D7">
        <w:rPr>
          <w:sz w:val="28"/>
          <w:szCs w:val="28"/>
          <w:shd w:val="clear" w:color="auto" w:fill="FFFFFF"/>
          <w:lang w:val="uk-UA"/>
        </w:rPr>
        <w:t>ІІ. Прикінцеві положення.</w:t>
      </w:r>
    </w:p>
    <w:p w:rsidR="0011629F" w:rsidRPr="004732D7" w:rsidRDefault="0011629F" w:rsidP="00436D7F">
      <w:pPr>
        <w:pStyle w:val="a5"/>
        <w:numPr>
          <w:ilvl w:val="0"/>
          <w:numId w:val="7"/>
        </w:numPr>
        <w:tabs>
          <w:tab w:val="clear" w:pos="1080"/>
          <w:tab w:val="num" w:pos="900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r w:rsidRPr="004732D7">
        <w:rPr>
          <w:rFonts w:ascii="Times New Roman" w:hAnsi="Times New Roman"/>
          <w:sz w:val="28"/>
          <w:szCs w:val="28"/>
        </w:rPr>
        <w:t xml:space="preserve">Цей Закон набирає чинності </w:t>
      </w:r>
      <w:r w:rsidRPr="004732D7">
        <w:rPr>
          <w:rFonts w:ascii="Times New Roman" w:hAnsi="Times New Roman"/>
          <w:sz w:val="28"/>
          <w:szCs w:val="28"/>
          <w:shd w:val="clear" w:color="auto" w:fill="FFFFFF"/>
        </w:rPr>
        <w:t>з дня, наступного за днем його опублікування</w:t>
      </w:r>
      <w:r w:rsidRPr="004732D7">
        <w:rPr>
          <w:rFonts w:ascii="Times New Roman" w:hAnsi="Times New Roman"/>
          <w:sz w:val="28"/>
          <w:szCs w:val="28"/>
        </w:rPr>
        <w:t>.</w:t>
      </w:r>
    </w:p>
    <w:p w:rsidR="0011629F" w:rsidRPr="004732D7" w:rsidRDefault="0011629F" w:rsidP="00436D7F">
      <w:pPr>
        <w:pStyle w:val="a5"/>
        <w:tabs>
          <w:tab w:val="num" w:pos="900"/>
        </w:tabs>
        <w:spacing w:before="0" w:after="120"/>
        <w:ind w:firstLine="540"/>
        <w:rPr>
          <w:rFonts w:ascii="Times New Roman" w:hAnsi="Times New Roman"/>
          <w:sz w:val="28"/>
          <w:szCs w:val="28"/>
        </w:rPr>
      </w:pPr>
      <w:r w:rsidRPr="004732D7">
        <w:rPr>
          <w:rFonts w:ascii="Times New Roman" w:hAnsi="Times New Roman"/>
          <w:sz w:val="28"/>
          <w:szCs w:val="28"/>
        </w:rPr>
        <w:lastRenderedPageBreak/>
        <w:t>2. Кабінету Міністрів України у тримісячний строк з дня опублікування цього Закону привести власні нормативно-правові акти та 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11629F" w:rsidRPr="004732D7" w:rsidRDefault="0011629F" w:rsidP="0011629F">
      <w:pPr>
        <w:pStyle w:val="a5"/>
        <w:tabs>
          <w:tab w:val="num" w:pos="900"/>
        </w:tabs>
        <w:spacing w:before="0"/>
        <w:ind w:firstLine="540"/>
        <w:rPr>
          <w:rFonts w:ascii="Times New Roman" w:hAnsi="Times New Roman"/>
          <w:sz w:val="28"/>
          <w:szCs w:val="28"/>
        </w:rPr>
      </w:pPr>
    </w:p>
    <w:p w:rsidR="0011629F" w:rsidRPr="004732D7" w:rsidRDefault="0011629F" w:rsidP="0011629F">
      <w:pPr>
        <w:pStyle w:val="a5"/>
        <w:tabs>
          <w:tab w:val="num" w:pos="900"/>
        </w:tabs>
        <w:spacing w:before="0"/>
        <w:ind w:firstLine="540"/>
        <w:rPr>
          <w:rFonts w:ascii="Times New Roman" w:hAnsi="Times New Roman"/>
          <w:sz w:val="28"/>
          <w:szCs w:val="28"/>
        </w:rPr>
      </w:pPr>
    </w:p>
    <w:p w:rsidR="0011629F" w:rsidRDefault="0011629F" w:rsidP="00A656FD">
      <w:pPr>
        <w:pStyle w:val="a5"/>
        <w:tabs>
          <w:tab w:val="num" w:pos="900"/>
        </w:tabs>
        <w:spacing w:before="0"/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4732D7">
        <w:rPr>
          <w:rFonts w:ascii="Times New Roman" w:hAnsi="Times New Roman"/>
          <w:b/>
          <w:sz w:val="28"/>
          <w:szCs w:val="28"/>
        </w:rPr>
        <w:t>Голова Верховної Ради</w:t>
      </w:r>
      <w:r w:rsidR="00A656FD">
        <w:rPr>
          <w:rFonts w:ascii="Times New Roman" w:hAnsi="Times New Roman"/>
          <w:b/>
          <w:sz w:val="28"/>
          <w:szCs w:val="28"/>
        </w:rPr>
        <w:tab/>
      </w:r>
      <w:r w:rsidR="00A656FD">
        <w:rPr>
          <w:rFonts w:ascii="Times New Roman" w:hAnsi="Times New Roman"/>
          <w:b/>
          <w:sz w:val="28"/>
          <w:szCs w:val="28"/>
        </w:rPr>
        <w:tab/>
      </w:r>
      <w:r w:rsidRPr="004732D7">
        <w:rPr>
          <w:rFonts w:ascii="Times New Roman" w:hAnsi="Times New Roman"/>
          <w:b/>
          <w:sz w:val="28"/>
          <w:szCs w:val="28"/>
        </w:rPr>
        <w:t xml:space="preserve">                                          Р. СТЕФАНЧУК</w:t>
      </w:r>
    </w:p>
    <w:p w:rsidR="00A656FD" w:rsidRPr="004732D7" w:rsidRDefault="00A656FD" w:rsidP="00A656FD">
      <w:pPr>
        <w:pStyle w:val="a5"/>
        <w:tabs>
          <w:tab w:val="num" w:pos="900"/>
        </w:tabs>
        <w:spacing w:before="0"/>
        <w:ind w:right="6661" w:firstLine="0"/>
        <w:jc w:val="center"/>
        <w:rPr>
          <w:rFonts w:ascii="Times New Roman" w:hAnsi="Times New Roman"/>
          <w:b/>
          <w:sz w:val="28"/>
          <w:szCs w:val="28"/>
        </w:rPr>
      </w:pPr>
      <w:r w:rsidRPr="004732D7">
        <w:rPr>
          <w:rFonts w:ascii="Times New Roman" w:hAnsi="Times New Roman"/>
          <w:b/>
          <w:sz w:val="28"/>
          <w:szCs w:val="28"/>
        </w:rPr>
        <w:t>України</w:t>
      </w:r>
    </w:p>
    <w:p w:rsidR="00707617" w:rsidRPr="004732D7" w:rsidRDefault="00707617" w:rsidP="0011629F">
      <w:pPr>
        <w:rPr>
          <w:sz w:val="28"/>
          <w:szCs w:val="28"/>
          <w:lang w:val="uk-UA"/>
        </w:rPr>
      </w:pPr>
    </w:p>
    <w:sectPr w:rsidR="00707617" w:rsidRPr="004732D7" w:rsidSect="002A53BC">
      <w:headerReference w:type="even" r:id="rId7"/>
      <w:headerReference w:type="default" r:id="rId8"/>
      <w:pgSz w:w="11906" w:h="16838"/>
      <w:pgMar w:top="1701" w:right="567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9E2" w:rsidRDefault="00E059E2">
      <w:r>
        <w:separator/>
      </w:r>
    </w:p>
  </w:endnote>
  <w:endnote w:type="continuationSeparator" w:id="0">
    <w:p w:rsidR="00E059E2" w:rsidRDefault="00E05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9E2" w:rsidRDefault="00E059E2">
      <w:r>
        <w:separator/>
      </w:r>
    </w:p>
  </w:footnote>
  <w:footnote w:type="continuationSeparator" w:id="0">
    <w:p w:rsidR="00E059E2" w:rsidRDefault="00E05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B4D" w:rsidRDefault="00110B4D" w:rsidP="00F418A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10B4D" w:rsidRDefault="00110B4D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B4D" w:rsidRDefault="00110B4D" w:rsidP="00F418A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0720B">
      <w:rPr>
        <w:rStyle w:val="ac"/>
        <w:noProof/>
      </w:rPr>
      <w:t>2</w:t>
    </w:r>
    <w:r>
      <w:rPr>
        <w:rStyle w:val="ac"/>
      </w:rPr>
      <w:fldChar w:fldCharType="end"/>
    </w:r>
  </w:p>
  <w:p w:rsidR="00110B4D" w:rsidRDefault="00110B4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50CB2"/>
    <w:multiLevelType w:val="hybridMultilevel"/>
    <w:tmpl w:val="14F66466"/>
    <w:lvl w:ilvl="0" w:tplc="642451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5995366"/>
    <w:multiLevelType w:val="hybridMultilevel"/>
    <w:tmpl w:val="6966DEDC"/>
    <w:lvl w:ilvl="0" w:tplc="9CBC823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15B15B4D"/>
    <w:multiLevelType w:val="hybridMultilevel"/>
    <w:tmpl w:val="A4747BFC"/>
    <w:lvl w:ilvl="0" w:tplc="B9CEB740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 w15:restartNumberingAfterBreak="0">
    <w:nsid w:val="2D986277"/>
    <w:multiLevelType w:val="hybridMultilevel"/>
    <w:tmpl w:val="30EA10CE"/>
    <w:lvl w:ilvl="0" w:tplc="BC7A3D1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3E1F7845"/>
    <w:multiLevelType w:val="multilevel"/>
    <w:tmpl w:val="7C6C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237C36"/>
    <w:multiLevelType w:val="hybridMultilevel"/>
    <w:tmpl w:val="CA104A4A"/>
    <w:lvl w:ilvl="0" w:tplc="E00E22A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6" w15:restartNumberingAfterBreak="0">
    <w:nsid w:val="7C5A510C"/>
    <w:multiLevelType w:val="multilevel"/>
    <w:tmpl w:val="6966DEDC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980"/>
    <w:rsid w:val="0000107B"/>
    <w:rsid w:val="00006755"/>
    <w:rsid w:val="000069F2"/>
    <w:rsid w:val="00017796"/>
    <w:rsid w:val="00027D3C"/>
    <w:rsid w:val="0005382C"/>
    <w:rsid w:val="00072864"/>
    <w:rsid w:val="000811DA"/>
    <w:rsid w:val="00090A6A"/>
    <w:rsid w:val="00090FC7"/>
    <w:rsid w:val="000929D4"/>
    <w:rsid w:val="00093F66"/>
    <w:rsid w:val="00097104"/>
    <w:rsid w:val="000A0F10"/>
    <w:rsid w:val="000A33DD"/>
    <w:rsid w:val="000B4EEF"/>
    <w:rsid w:val="000C2D0C"/>
    <w:rsid w:val="000D4EF4"/>
    <w:rsid w:val="000D5AE3"/>
    <w:rsid w:val="000E6862"/>
    <w:rsid w:val="0010547C"/>
    <w:rsid w:val="00110B4D"/>
    <w:rsid w:val="0011629F"/>
    <w:rsid w:val="001214A1"/>
    <w:rsid w:val="0013425C"/>
    <w:rsid w:val="0014796B"/>
    <w:rsid w:val="00165E51"/>
    <w:rsid w:val="0018570A"/>
    <w:rsid w:val="00190E02"/>
    <w:rsid w:val="0019245D"/>
    <w:rsid w:val="00194504"/>
    <w:rsid w:val="001A0D2F"/>
    <w:rsid w:val="001A6771"/>
    <w:rsid w:val="001C116F"/>
    <w:rsid w:val="001C1ED4"/>
    <w:rsid w:val="001C2959"/>
    <w:rsid w:val="001C474B"/>
    <w:rsid w:val="001D12F4"/>
    <w:rsid w:val="001F1D26"/>
    <w:rsid w:val="001F66AD"/>
    <w:rsid w:val="00211632"/>
    <w:rsid w:val="00217172"/>
    <w:rsid w:val="00221238"/>
    <w:rsid w:val="00233C58"/>
    <w:rsid w:val="00256BF9"/>
    <w:rsid w:val="00263EBF"/>
    <w:rsid w:val="002728FE"/>
    <w:rsid w:val="00272F88"/>
    <w:rsid w:val="0027391F"/>
    <w:rsid w:val="002767CB"/>
    <w:rsid w:val="0028541D"/>
    <w:rsid w:val="002861B5"/>
    <w:rsid w:val="00286225"/>
    <w:rsid w:val="00294605"/>
    <w:rsid w:val="002A53BC"/>
    <w:rsid w:val="002A5C21"/>
    <w:rsid w:val="002A69CE"/>
    <w:rsid w:val="002B23F6"/>
    <w:rsid w:val="002B37EA"/>
    <w:rsid w:val="002C7718"/>
    <w:rsid w:val="002D1AED"/>
    <w:rsid w:val="002D7459"/>
    <w:rsid w:val="002D7E88"/>
    <w:rsid w:val="002E10A3"/>
    <w:rsid w:val="002F52D0"/>
    <w:rsid w:val="002F6A3F"/>
    <w:rsid w:val="0030062C"/>
    <w:rsid w:val="00302A90"/>
    <w:rsid w:val="00312F86"/>
    <w:rsid w:val="003361AA"/>
    <w:rsid w:val="003448B6"/>
    <w:rsid w:val="00351462"/>
    <w:rsid w:val="0036231B"/>
    <w:rsid w:val="00362D81"/>
    <w:rsid w:val="003647CA"/>
    <w:rsid w:val="0039087C"/>
    <w:rsid w:val="003A1937"/>
    <w:rsid w:val="003B3CB3"/>
    <w:rsid w:val="003C0E54"/>
    <w:rsid w:val="003C14F1"/>
    <w:rsid w:val="003D1C18"/>
    <w:rsid w:val="003D2974"/>
    <w:rsid w:val="003F10A4"/>
    <w:rsid w:val="00401A21"/>
    <w:rsid w:val="004204F5"/>
    <w:rsid w:val="00424709"/>
    <w:rsid w:val="004300C1"/>
    <w:rsid w:val="00436D7F"/>
    <w:rsid w:val="00442392"/>
    <w:rsid w:val="00446C7C"/>
    <w:rsid w:val="0045090D"/>
    <w:rsid w:val="00451992"/>
    <w:rsid w:val="00457D72"/>
    <w:rsid w:val="00460456"/>
    <w:rsid w:val="00472370"/>
    <w:rsid w:val="004732D7"/>
    <w:rsid w:val="0047441C"/>
    <w:rsid w:val="00480F7E"/>
    <w:rsid w:val="004D1F2F"/>
    <w:rsid w:val="004F0DBD"/>
    <w:rsid w:val="004F2407"/>
    <w:rsid w:val="004F6A3E"/>
    <w:rsid w:val="00507679"/>
    <w:rsid w:val="005131C5"/>
    <w:rsid w:val="00513388"/>
    <w:rsid w:val="00525DBD"/>
    <w:rsid w:val="00525E94"/>
    <w:rsid w:val="00530E06"/>
    <w:rsid w:val="005311E6"/>
    <w:rsid w:val="00545BA3"/>
    <w:rsid w:val="00577361"/>
    <w:rsid w:val="005839F8"/>
    <w:rsid w:val="005B0B19"/>
    <w:rsid w:val="005C7439"/>
    <w:rsid w:val="005D608B"/>
    <w:rsid w:val="005E16FE"/>
    <w:rsid w:val="005E2E99"/>
    <w:rsid w:val="005F38AF"/>
    <w:rsid w:val="00602AF5"/>
    <w:rsid w:val="006034B4"/>
    <w:rsid w:val="00612405"/>
    <w:rsid w:val="00633A0E"/>
    <w:rsid w:val="00633EF4"/>
    <w:rsid w:val="00637778"/>
    <w:rsid w:val="00641534"/>
    <w:rsid w:val="00657DC2"/>
    <w:rsid w:val="00660FE3"/>
    <w:rsid w:val="00664A8D"/>
    <w:rsid w:val="00674142"/>
    <w:rsid w:val="0068195E"/>
    <w:rsid w:val="006979D7"/>
    <w:rsid w:val="006B571C"/>
    <w:rsid w:val="006D1759"/>
    <w:rsid w:val="006E7E2A"/>
    <w:rsid w:val="00703896"/>
    <w:rsid w:val="00707617"/>
    <w:rsid w:val="00727D50"/>
    <w:rsid w:val="00747C3D"/>
    <w:rsid w:val="00773B55"/>
    <w:rsid w:val="00775D1F"/>
    <w:rsid w:val="007962AE"/>
    <w:rsid w:val="007A1D4B"/>
    <w:rsid w:val="007B5DA2"/>
    <w:rsid w:val="007C556F"/>
    <w:rsid w:val="007D3C53"/>
    <w:rsid w:val="007E0855"/>
    <w:rsid w:val="007E7489"/>
    <w:rsid w:val="0080720B"/>
    <w:rsid w:val="00807E53"/>
    <w:rsid w:val="008567F9"/>
    <w:rsid w:val="00863931"/>
    <w:rsid w:val="0088200C"/>
    <w:rsid w:val="008909EB"/>
    <w:rsid w:val="008A293C"/>
    <w:rsid w:val="008B66CB"/>
    <w:rsid w:val="008C6868"/>
    <w:rsid w:val="008C6EEE"/>
    <w:rsid w:val="008F1786"/>
    <w:rsid w:val="008F28E0"/>
    <w:rsid w:val="008F5B9A"/>
    <w:rsid w:val="0090158C"/>
    <w:rsid w:val="00916577"/>
    <w:rsid w:val="009222F3"/>
    <w:rsid w:val="009314F3"/>
    <w:rsid w:val="009508BB"/>
    <w:rsid w:val="00954F89"/>
    <w:rsid w:val="00955C7C"/>
    <w:rsid w:val="00962980"/>
    <w:rsid w:val="00964998"/>
    <w:rsid w:val="0099014E"/>
    <w:rsid w:val="009F4DE5"/>
    <w:rsid w:val="009F4EAF"/>
    <w:rsid w:val="00A06F84"/>
    <w:rsid w:val="00A31BC8"/>
    <w:rsid w:val="00A36249"/>
    <w:rsid w:val="00A40D4E"/>
    <w:rsid w:val="00A63F27"/>
    <w:rsid w:val="00A656FD"/>
    <w:rsid w:val="00A77BD1"/>
    <w:rsid w:val="00A918FA"/>
    <w:rsid w:val="00AA053C"/>
    <w:rsid w:val="00AC39F1"/>
    <w:rsid w:val="00AE0456"/>
    <w:rsid w:val="00AE7CD3"/>
    <w:rsid w:val="00AF74A8"/>
    <w:rsid w:val="00B0180F"/>
    <w:rsid w:val="00B21E90"/>
    <w:rsid w:val="00B226F7"/>
    <w:rsid w:val="00B32480"/>
    <w:rsid w:val="00B32B27"/>
    <w:rsid w:val="00B47F17"/>
    <w:rsid w:val="00B741ED"/>
    <w:rsid w:val="00B75C26"/>
    <w:rsid w:val="00B91B88"/>
    <w:rsid w:val="00BA10EA"/>
    <w:rsid w:val="00BA558B"/>
    <w:rsid w:val="00BA5E57"/>
    <w:rsid w:val="00BC073B"/>
    <w:rsid w:val="00BC3FDF"/>
    <w:rsid w:val="00BC4A34"/>
    <w:rsid w:val="00BD5E84"/>
    <w:rsid w:val="00BD7FE8"/>
    <w:rsid w:val="00BE0EC2"/>
    <w:rsid w:val="00BF272C"/>
    <w:rsid w:val="00C07AA2"/>
    <w:rsid w:val="00C206E6"/>
    <w:rsid w:val="00C30B7C"/>
    <w:rsid w:val="00C42643"/>
    <w:rsid w:val="00C43D68"/>
    <w:rsid w:val="00C50A6B"/>
    <w:rsid w:val="00C53FE5"/>
    <w:rsid w:val="00C62DA7"/>
    <w:rsid w:val="00C62FE1"/>
    <w:rsid w:val="00C7403A"/>
    <w:rsid w:val="00C84588"/>
    <w:rsid w:val="00C9206F"/>
    <w:rsid w:val="00CA0D25"/>
    <w:rsid w:val="00CB1383"/>
    <w:rsid w:val="00CC241F"/>
    <w:rsid w:val="00D331AC"/>
    <w:rsid w:val="00D35713"/>
    <w:rsid w:val="00D363E9"/>
    <w:rsid w:val="00D423F7"/>
    <w:rsid w:val="00D5344F"/>
    <w:rsid w:val="00D844BD"/>
    <w:rsid w:val="00D90A9C"/>
    <w:rsid w:val="00D9552B"/>
    <w:rsid w:val="00DA4A4D"/>
    <w:rsid w:val="00DB22C5"/>
    <w:rsid w:val="00DB6862"/>
    <w:rsid w:val="00DC35F6"/>
    <w:rsid w:val="00DC3E85"/>
    <w:rsid w:val="00DE2EAB"/>
    <w:rsid w:val="00DE6FBD"/>
    <w:rsid w:val="00DF71F2"/>
    <w:rsid w:val="00E01E37"/>
    <w:rsid w:val="00E059E2"/>
    <w:rsid w:val="00E06C4D"/>
    <w:rsid w:val="00E34D37"/>
    <w:rsid w:val="00E37552"/>
    <w:rsid w:val="00E44CCD"/>
    <w:rsid w:val="00E64B4B"/>
    <w:rsid w:val="00E75E35"/>
    <w:rsid w:val="00E92247"/>
    <w:rsid w:val="00EB4070"/>
    <w:rsid w:val="00EC5530"/>
    <w:rsid w:val="00EE6537"/>
    <w:rsid w:val="00EF2367"/>
    <w:rsid w:val="00F03C23"/>
    <w:rsid w:val="00F1732E"/>
    <w:rsid w:val="00F30366"/>
    <w:rsid w:val="00F35561"/>
    <w:rsid w:val="00F418AB"/>
    <w:rsid w:val="00F4577F"/>
    <w:rsid w:val="00F56325"/>
    <w:rsid w:val="00F60B42"/>
    <w:rsid w:val="00F70D35"/>
    <w:rsid w:val="00F724A7"/>
    <w:rsid w:val="00F72E14"/>
    <w:rsid w:val="00F954A6"/>
    <w:rsid w:val="00FA494A"/>
    <w:rsid w:val="00FC0328"/>
    <w:rsid w:val="00FC64F8"/>
    <w:rsid w:val="00FC7AD4"/>
    <w:rsid w:val="00FC7FB1"/>
    <w:rsid w:val="00FD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6300F86-C787-443D-B426-FF0C089A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2980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962980"/>
    <w:pPr>
      <w:spacing w:before="100" w:beforeAutospacing="1" w:after="100" w:afterAutospacing="1"/>
    </w:pPr>
  </w:style>
  <w:style w:type="character" w:customStyle="1" w:styleId="rvts37">
    <w:name w:val="rvts37"/>
    <w:uiPriority w:val="99"/>
    <w:rsid w:val="00962980"/>
    <w:rPr>
      <w:rFonts w:cs="Times New Roman"/>
    </w:rPr>
  </w:style>
  <w:style w:type="paragraph" w:customStyle="1" w:styleId="rvps2">
    <w:name w:val="rvps2"/>
    <w:basedOn w:val="a"/>
    <w:rsid w:val="00962980"/>
    <w:pPr>
      <w:spacing w:before="100" w:beforeAutospacing="1" w:after="100" w:afterAutospacing="1"/>
    </w:pPr>
  </w:style>
  <w:style w:type="paragraph" w:customStyle="1" w:styleId="rvps7">
    <w:name w:val="rvps7"/>
    <w:basedOn w:val="a"/>
    <w:uiPriority w:val="99"/>
    <w:rsid w:val="00633A0E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33A0E"/>
    <w:rPr>
      <w:rFonts w:cs="Times New Roman"/>
    </w:rPr>
  </w:style>
  <w:style w:type="paragraph" w:customStyle="1" w:styleId="a5">
    <w:name w:val="Нормальний текст"/>
    <w:basedOn w:val="a"/>
    <w:link w:val="a6"/>
    <w:rsid w:val="00D9552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7">
    <w:name w:val="Установа"/>
    <w:basedOn w:val="a"/>
    <w:uiPriority w:val="99"/>
    <w:rsid w:val="00A77BD1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a8">
    <w:name w:val="Вид документа"/>
    <w:basedOn w:val="a7"/>
    <w:next w:val="a"/>
    <w:uiPriority w:val="99"/>
    <w:rsid w:val="00A77BD1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9">
    <w:name w:val="Назва документа"/>
    <w:basedOn w:val="a"/>
    <w:next w:val="a"/>
    <w:uiPriority w:val="99"/>
    <w:rsid w:val="00A77BD1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a">
    <w:name w:val="header"/>
    <w:basedOn w:val="a"/>
    <w:link w:val="ab"/>
    <w:uiPriority w:val="99"/>
    <w:rsid w:val="00AE0456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link w:val="aa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c">
    <w:name w:val="page number"/>
    <w:uiPriority w:val="99"/>
    <w:rsid w:val="00AE0456"/>
    <w:rPr>
      <w:rFonts w:cs="Times New Roman"/>
    </w:rPr>
  </w:style>
  <w:style w:type="character" w:styleId="ad">
    <w:name w:val="Strong"/>
    <w:uiPriority w:val="99"/>
    <w:qFormat/>
    <w:rsid w:val="00C84588"/>
    <w:rPr>
      <w:rFonts w:cs="Times New Roman"/>
      <w:b/>
      <w:bCs/>
    </w:rPr>
  </w:style>
  <w:style w:type="paragraph" w:styleId="ae">
    <w:name w:val="Balloon Text"/>
    <w:basedOn w:val="a"/>
    <w:link w:val="af"/>
    <w:uiPriority w:val="99"/>
    <w:semiHidden/>
    <w:rsid w:val="00C30B7C"/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link w:val="ae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af0">
    <w:name w:val="Title"/>
    <w:basedOn w:val="a"/>
    <w:link w:val="af1"/>
    <w:uiPriority w:val="99"/>
    <w:qFormat/>
    <w:rsid w:val="00DE6FBD"/>
    <w:pPr>
      <w:keepNext/>
      <w:keepLines/>
      <w:spacing w:after="60" w:line="276" w:lineRule="auto"/>
    </w:pPr>
    <w:rPr>
      <w:rFonts w:ascii="Arial" w:hAnsi="Arial" w:cs="Arial"/>
      <w:color w:val="000000"/>
      <w:sz w:val="52"/>
      <w:szCs w:val="52"/>
    </w:rPr>
  </w:style>
  <w:style w:type="character" w:customStyle="1" w:styleId="af1">
    <w:name w:val="Назва Знак"/>
    <w:link w:val="af0"/>
    <w:uiPriority w:val="99"/>
    <w:locked/>
    <w:rsid w:val="00DE6FBD"/>
    <w:rPr>
      <w:rFonts w:ascii="Arial" w:hAnsi="Arial" w:cs="Arial"/>
      <w:color w:val="000000"/>
      <w:sz w:val="52"/>
      <w:szCs w:val="52"/>
      <w:lang w:val="ru-RU" w:eastAsia="ru-RU" w:bidi="ar-SA"/>
    </w:rPr>
  </w:style>
  <w:style w:type="character" w:customStyle="1" w:styleId="a6">
    <w:name w:val="Нормальний текст Знак"/>
    <w:link w:val="a5"/>
    <w:locked/>
    <w:rsid w:val="0011629F"/>
    <w:rPr>
      <w:rFonts w:ascii="Antiqua" w:hAnsi="Antiqua"/>
      <w:sz w:val="20"/>
      <w:lang w:val="x-none" w:eastAsia="ru-RU"/>
    </w:rPr>
  </w:style>
  <w:style w:type="paragraph" w:styleId="af2">
    <w:name w:val="footer"/>
    <w:basedOn w:val="a"/>
    <w:link w:val="af3"/>
    <w:uiPriority w:val="99"/>
    <w:unhideWhenUsed/>
    <w:rsid w:val="00DA4A4D"/>
    <w:pPr>
      <w:tabs>
        <w:tab w:val="center" w:pos="4819"/>
        <w:tab w:val="right" w:pos="9639"/>
      </w:tabs>
    </w:pPr>
  </w:style>
  <w:style w:type="character" w:customStyle="1" w:styleId="af3">
    <w:name w:val="Нижній колонтитул Знак"/>
    <w:link w:val="af2"/>
    <w:uiPriority w:val="99"/>
    <w:locked/>
    <w:rsid w:val="00DA4A4D"/>
    <w:rPr>
      <w:rFonts w:cs="Times New Roman"/>
      <w:sz w:val="24"/>
      <w:szCs w:val="24"/>
      <w:lang w:val="ru-RU" w:eastAsia="ru-RU"/>
    </w:rPr>
  </w:style>
  <w:style w:type="table" w:styleId="af4">
    <w:name w:val="Table Grid"/>
    <w:basedOn w:val="a1"/>
    <w:uiPriority w:val="39"/>
    <w:rsid w:val="00DA4A4D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12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2474</Words>
  <Characters>1411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</vt:lpstr>
    </vt:vector>
  </TitlesOfParts>
  <Company>MoBIL GROUP</Company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dc:description/>
  <cp:lastModifiedBy>Павлюк Павло Петрович</cp:lastModifiedBy>
  <cp:revision>2</cp:revision>
  <cp:lastPrinted>2021-07-05T11:57:00Z</cp:lastPrinted>
  <dcterms:created xsi:type="dcterms:W3CDTF">2021-11-19T13:59:00Z</dcterms:created>
  <dcterms:modified xsi:type="dcterms:W3CDTF">2021-11-19T13:59:00Z</dcterms:modified>
</cp:coreProperties>
</file>