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7A1F8E" w14:textId="77777777" w:rsidR="00506B4B" w:rsidRPr="001F78B9" w:rsidRDefault="00506B4B" w:rsidP="00506B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1F78B9">
        <w:rPr>
          <w:rFonts w:ascii="Times New Roman" w:hAnsi="Times New Roman"/>
          <w:b/>
          <w:sz w:val="28"/>
          <w:szCs w:val="28"/>
        </w:rPr>
        <w:t>ПОРІВНЯЛЬНА ТАБЛИЦЯ</w:t>
      </w:r>
    </w:p>
    <w:p w14:paraId="397A1F8F" w14:textId="77777777" w:rsidR="00506B4B" w:rsidRPr="001F78B9" w:rsidRDefault="00264E50" w:rsidP="00506B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1" w:name="_heading=h.gjdgxs" w:colFirst="0" w:colLast="0"/>
      <w:bookmarkEnd w:id="1"/>
      <w:r w:rsidRPr="001F78B9">
        <w:rPr>
          <w:rFonts w:ascii="Times New Roman" w:hAnsi="Times New Roman"/>
          <w:b/>
          <w:sz w:val="28"/>
          <w:szCs w:val="28"/>
        </w:rPr>
        <w:t>до прое</w:t>
      </w:r>
      <w:r w:rsidR="00506B4B" w:rsidRPr="001F78B9">
        <w:rPr>
          <w:rFonts w:ascii="Times New Roman" w:hAnsi="Times New Roman"/>
          <w:b/>
          <w:sz w:val="28"/>
          <w:szCs w:val="28"/>
        </w:rPr>
        <w:t xml:space="preserve">кту Закону України </w:t>
      </w:r>
      <w:r w:rsidR="001F78B9" w:rsidRPr="001F78B9">
        <w:rPr>
          <w:rFonts w:ascii="Times New Roman" w:hAnsi="Times New Roman"/>
          <w:b/>
          <w:sz w:val="28"/>
          <w:szCs w:val="28"/>
        </w:rPr>
        <w:t>«</w:t>
      </w:r>
      <w:r w:rsidR="001F78B9" w:rsidRPr="001F78B9">
        <w:rPr>
          <w:rFonts w:ascii="Times New Roman" w:hAnsi="Times New Roman"/>
          <w:b/>
          <w:sz w:val="28"/>
        </w:rPr>
        <w:t>Про внесення змін до Регламенту Верховної Ради України</w:t>
      </w:r>
      <w:r w:rsidR="001F78B9" w:rsidRPr="001F78B9">
        <w:rPr>
          <w:rFonts w:ascii="Times New Roman" w:hAnsi="Times New Roman"/>
          <w:b/>
          <w:sz w:val="28"/>
          <w:szCs w:val="28"/>
        </w:rPr>
        <w:t xml:space="preserve"> </w:t>
      </w:r>
      <w:bookmarkStart w:id="2" w:name="_Hlk71115589"/>
      <w:r w:rsidR="001F78B9" w:rsidRPr="001F78B9">
        <w:rPr>
          <w:rFonts w:ascii="Times New Roman" w:hAnsi="Times New Roman"/>
          <w:b/>
          <w:sz w:val="28"/>
          <w:szCs w:val="28"/>
        </w:rPr>
        <w:t>щодо зміни механізму відкликання законопроектів, внесених Кабінетом Міністрів України</w:t>
      </w:r>
      <w:bookmarkEnd w:id="2"/>
      <w:r w:rsidR="001F78B9" w:rsidRPr="001F78B9">
        <w:rPr>
          <w:rFonts w:ascii="Times New Roman" w:hAnsi="Times New Roman"/>
          <w:b/>
          <w:sz w:val="28"/>
          <w:szCs w:val="28"/>
        </w:rPr>
        <w:t>»</w:t>
      </w:r>
    </w:p>
    <w:p w14:paraId="397A1F90" w14:textId="77777777" w:rsidR="00506B4B" w:rsidRPr="001F78B9" w:rsidRDefault="00506B4B" w:rsidP="00506B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7849"/>
        <w:gridCol w:w="7850"/>
      </w:tblGrid>
      <w:tr w:rsidR="00B507A1" w:rsidRPr="001F78B9" w14:paraId="397A1F93" w14:textId="77777777" w:rsidTr="00506B4B">
        <w:tc>
          <w:tcPr>
            <w:tcW w:w="7849" w:type="dxa"/>
          </w:tcPr>
          <w:p w14:paraId="397A1F91" w14:textId="77777777" w:rsidR="00506B4B" w:rsidRPr="001F78B9" w:rsidRDefault="00506B4B" w:rsidP="00506B4B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F78B9">
              <w:rPr>
                <w:rFonts w:ascii="Times New Roman" w:hAnsi="Times New Roman"/>
                <w:b/>
                <w:sz w:val="28"/>
                <w:szCs w:val="28"/>
              </w:rPr>
              <w:t>Чинна редакція</w:t>
            </w:r>
          </w:p>
        </w:tc>
        <w:tc>
          <w:tcPr>
            <w:tcW w:w="7850" w:type="dxa"/>
          </w:tcPr>
          <w:p w14:paraId="397A1F92" w14:textId="77777777" w:rsidR="00506B4B" w:rsidRPr="001F78B9" w:rsidRDefault="00506B4B" w:rsidP="00506B4B">
            <w:pPr>
              <w:spacing w:before="120" w:after="120" w:line="240" w:lineRule="auto"/>
              <w:ind w:firstLine="24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F78B9">
              <w:rPr>
                <w:rFonts w:ascii="Times New Roman" w:hAnsi="Times New Roman"/>
                <w:b/>
                <w:sz w:val="28"/>
                <w:szCs w:val="28"/>
              </w:rPr>
              <w:t>Запропонована редакція</w:t>
            </w:r>
          </w:p>
        </w:tc>
      </w:tr>
      <w:tr w:rsidR="00B507A1" w:rsidRPr="001F78B9" w14:paraId="397A1F9F" w14:textId="77777777" w:rsidTr="00506B4B">
        <w:tc>
          <w:tcPr>
            <w:tcW w:w="7849" w:type="dxa"/>
          </w:tcPr>
          <w:p w14:paraId="397A1F94" w14:textId="77777777" w:rsidR="00506B4B" w:rsidRPr="001F78B9" w:rsidRDefault="00506B4B" w:rsidP="00506B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1F78B9">
              <w:rPr>
                <w:b/>
                <w:sz w:val="28"/>
                <w:szCs w:val="28"/>
              </w:rPr>
              <w:t>Стаття 104. Відкликання законопроектів</w:t>
            </w:r>
          </w:p>
          <w:p w14:paraId="397A1F95" w14:textId="77777777" w:rsidR="00506B4B" w:rsidRPr="001F78B9" w:rsidRDefault="00506B4B" w:rsidP="00506B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bookmarkStart w:id="3" w:name="n864"/>
            <w:bookmarkEnd w:id="3"/>
            <w:r w:rsidRPr="001F78B9">
              <w:rPr>
                <w:sz w:val="28"/>
                <w:szCs w:val="28"/>
              </w:rPr>
              <w:t>1. Законопроект може бути відкликаний суб’єктом права законодавчої ініціативи, який його вніс, до включення такого законопроекту до порядку денного сесії Верховної Ради.</w:t>
            </w:r>
          </w:p>
          <w:p w14:paraId="397A1F96" w14:textId="77777777" w:rsidR="00506B4B" w:rsidRPr="001F78B9" w:rsidRDefault="00506B4B" w:rsidP="00506B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bookmarkStart w:id="4" w:name="n865"/>
            <w:bookmarkEnd w:id="4"/>
            <w:r w:rsidRPr="001F78B9">
              <w:rPr>
                <w:sz w:val="28"/>
                <w:szCs w:val="28"/>
              </w:rPr>
              <w:t>2. Законопроект, включений до порядку денного сесії Верховної Ради, до його прийняття Верховною Радою в першому читанні за основу може бути відкликаний за рішенням Верховної Ради і знятий з розгляду.</w:t>
            </w:r>
          </w:p>
          <w:p w14:paraId="397A1F97" w14:textId="77777777" w:rsidR="00506B4B" w:rsidRPr="001F78B9" w:rsidRDefault="00506B4B" w:rsidP="00506B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bookmarkStart w:id="5" w:name="n866"/>
            <w:bookmarkEnd w:id="5"/>
            <w:r w:rsidRPr="001F78B9">
              <w:rPr>
                <w:sz w:val="28"/>
                <w:szCs w:val="28"/>
              </w:rPr>
              <w:t>3. Порушення питання про відкликання законопроекту здійснюється шляхом подання заяви ініціатором внесення – суб’єктом права законодавчої ініціативи на ім’я Голови Верховної Ради України.</w:t>
            </w:r>
          </w:p>
          <w:p w14:paraId="40D32BF7" w14:textId="77777777" w:rsidR="00506B4B" w:rsidRDefault="00506B4B" w:rsidP="00506B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bookmarkStart w:id="6" w:name="n2198"/>
            <w:bookmarkStart w:id="7" w:name="n867"/>
            <w:bookmarkEnd w:id="6"/>
            <w:bookmarkEnd w:id="7"/>
            <w:r w:rsidRPr="001F78B9">
              <w:rPr>
                <w:sz w:val="28"/>
                <w:szCs w:val="28"/>
              </w:rPr>
              <w:t>4. Відкликаний законопроект знімається з розгляду із відповідним зазначенням про це в єдиній автоматизованій системі.</w:t>
            </w:r>
          </w:p>
          <w:p w14:paraId="72C1E0F4" w14:textId="77777777" w:rsidR="00A61058" w:rsidRDefault="00A61058" w:rsidP="00506B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</w:p>
          <w:p w14:paraId="397A1F98" w14:textId="19732E3F" w:rsidR="00A61058" w:rsidRPr="00A61058" w:rsidRDefault="00A61058" w:rsidP="00506B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lang w:val="en-US"/>
              </w:rPr>
            </w:pPr>
            <w:r>
              <w:rPr>
                <w:b/>
                <w:sz w:val="28"/>
                <w:szCs w:val="28"/>
              </w:rPr>
              <w:t>Норма відсутня</w:t>
            </w:r>
          </w:p>
        </w:tc>
        <w:tc>
          <w:tcPr>
            <w:tcW w:w="7850" w:type="dxa"/>
          </w:tcPr>
          <w:p w14:paraId="397A1F99" w14:textId="77777777" w:rsidR="00506B4B" w:rsidRPr="001F78B9" w:rsidRDefault="00506B4B" w:rsidP="00506B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1F78B9">
              <w:rPr>
                <w:b/>
                <w:sz w:val="28"/>
                <w:szCs w:val="28"/>
              </w:rPr>
              <w:t>Стаття 104. Відкликання законопроектів</w:t>
            </w:r>
          </w:p>
          <w:p w14:paraId="397A1F9A" w14:textId="77777777" w:rsidR="00506B4B" w:rsidRPr="001F78B9" w:rsidRDefault="00506B4B" w:rsidP="00506B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r w:rsidRPr="001F78B9">
              <w:rPr>
                <w:sz w:val="28"/>
                <w:szCs w:val="28"/>
              </w:rPr>
              <w:t>1. Законопроект може бути відкликаний суб’єктом права законодавчої ініціативи, який його вніс, до включення такого законопроекту до порядку денного сесії Верховної Ради.</w:t>
            </w:r>
          </w:p>
          <w:p w14:paraId="397A1F9B" w14:textId="77777777" w:rsidR="00506B4B" w:rsidRPr="001F78B9" w:rsidRDefault="00506B4B" w:rsidP="00506B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r w:rsidRPr="001F78B9">
              <w:rPr>
                <w:sz w:val="28"/>
                <w:szCs w:val="28"/>
              </w:rPr>
              <w:t>2. Законопроект, включений до порядку денного сесії Верховної Ради, до його прийняття Верховною Радою в першому читанні за основу може бути відкликаний за рішенням Верховної Ради і знятий з розгляду.</w:t>
            </w:r>
          </w:p>
          <w:p w14:paraId="397A1F9C" w14:textId="77777777" w:rsidR="00506B4B" w:rsidRPr="001F78B9" w:rsidRDefault="00506B4B" w:rsidP="00506B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r w:rsidRPr="001F78B9">
              <w:rPr>
                <w:sz w:val="28"/>
                <w:szCs w:val="28"/>
              </w:rPr>
              <w:t>3. Порушення питання про відкликання законопроекту здійснюється шляхом подання заяви ініціатором внесення – суб’єктом права законодавчої ініціативи на ім’я Голови Верховної Ради України.</w:t>
            </w:r>
          </w:p>
          <w:p w14:paraId="397A1F9D" w14:textId="77777777" w:rsidR="00506B4B" w:rsidRPr="001F78B9" w:rsidRDefault="00506B4B" w:rsidP="00506B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r w:rsidRPr="001F78B9">
              <w:rPr>
                <w:sz w:val="28"/>
                <w:szCs w:val="28"/>
              </w:rPr>
              <w:t>4. Відкликаний законопроект знімається з розгляду із відповідним зазначенням про це в єдиній автоматизованій системі.</w:t>
            </w:r>
          </w:p>
          <w:p w14:paraId="397A1F9E" w14:textId="77777777" w:rsidR="002D6C58" w:rsidRPr="001F78B9" w:rsidRDefault="002D6C58" w:rsidP="00506B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</w:rPr>
            </w:pPr>
            <w:bookmarkStart w:id="8" w:name="_Hlk71115739"/>
            <w:r w:rsidRPr="001F78B9">
              <w:rPr>
                <w:b/>
                <w:sz w:val="28"/>
                <w:szCs w:val="28"/>
              </w:rPr>
              <w:t xml:space="preserve">5. Законопроекти, внесені Кабінетом Міністрів України та не прийняті у першому читанні за основу до припинення </w:t>
            </w:r>
            <w:r w:rsidR="00B3410A" w:rsidRPr="001F78B9">
              <w:rPr>
                <w:b/>
                <w:sz w:val="28"/>
                <w:szCs w:val="28"/>
              </w:rPr>
              <w:t xml:space="preserve">його </w:t>
            </w:r>
            <w:r w:rsidRPr="001F78B9">
              <w:rPr>
                <w:b/>
                <w:sz w:val="28"/>
                <w:szCs w:val="28"/>
              </w:rPr>
              <w:t>повноважень, можуть бути відкликані новосформованим Кабінетом Міністрів України.</w:t>
            </w:r>
            <w:bookmarkEnd w:id="8"/>
          </w:p>
        </w:tc>
      </w:tr>
      <w:tr w:rsidR="00B507A1" w:rsidRPr="001F78B9" w14:paraId="397A1FA8" w14:textId="77777777" w:rsidTr="00506B4B">
        <w:tc>
          <w:tcPr>
            <w:tcW w:w="7849" w:type="dxa"/>
          </w:tcPr>
          <w:p w14:paraId="397A1FA0" w14:textId="77777777" w:rsidR="00506B4B" w:rsidRPr="001F78B9" w:rsidRDefault="00506B4B" w:rsidP="00506B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1F78B9">
              <w:rPr>
                <w:rStyle w:val="rvts9"/>
                <w:b/>
                <w:bCs/>
                <w:sz w:val="28"/>
                <w:szCs w:val="28"/>
              </w:rPr>
              <w:t>Стаття 105.</w:t>
            </w:r>
            <w:r w:rsidRPr="001F78B9">
              <w:rPr>
                <w:b/>
                <w:sz w:val="28"/>
                <w:szCs w:val="28"/>
              </w:rPr>
              <w:t> Визнання законопроектів відкликаними</w:t>
            </w:r>
          </w:p>
          <w:p w14:paraId="397A1FA1" w14:textId="77777777" w:rsidR="00506B4B" w:rsidRPr="001F78B9" w:rsidRDefault="00506B4B" w:rsidP="00506B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bookmarkStart w:id="9" w:name="n869"/>
            <w:bookmarkEnd w:id="9"/>
            <w:r w:rsidRPr="001F78B9">
              <w:rPr>
                <w:sz w:val="28"/>
                <w:szCs w:val="28"/>
              </w:rPr>
              <w:t>1. Законопроекти, внесені та не прийняті до закінчення строку повноважень Верховної Ради відповідного скликання в першому читанні, вважаються відкликаними.</w:t>
            </w:r>
          </w:p>
          <w:p w14:paraId="397A1FA2" w14:textId="77777777" w:rsidR="00506B4B" w:rsidRPr="001F78B9" w:rsidRDefault="00506B4B" w:rsidP="00506B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bookmarkStart w:id="10" w:name="n870"/>
            <w:bookmarkEnd w:id="10"/>
            <w:r w:rsidRPr="001F78B9">
              <w:rPr>
                <w:sz w:val="28"/>
                <w:szCs w:val="28"/>
              </w:rPr>
              <w:t>2. Законопроект вважається відкликаним, якщо до його прийняття в першому читанні повноваження народного депутата - ініціатора його внесення достроково припинено.</w:t>
            </w:r>
          </w:p>
          <w:p w14:paraId="397A1FA3" w14:textId="77777777" w:rsidR="00506B4B" w:rsidRPr="001F78B9" w:rsidRDefault="00506B4B" w:rsidP="00506B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bookmarkStart w:id="11" w:name="n871"/>
            <w:bookmarkEnd w:id="11"/>
            <w:r w:rsidRPr="001F78B9">
              <w:rPr>
                <w:sz w:val="28"/>
                <w:szCs w:val="28"/>
              </w:rPr>
              <w:lastRenderedPageBreak/>
              <w:t xml:space="preserve">3. Законопроект, внесений Президентом України </w:t>
            </w:r>
            <w:r w:rsidRPr="001F78B9">
              <w:rPr>
                <w:i/>
                <w:sz w:val="28"/>
                <w:szCs w:val="28"/>
              </w:rPr>
              <w:t>або Кабінетом Міністрів України</w:t>
            </w:r>
            <w:r w:rsidRPr="001F78B9">
              <w:rPr>
                <w:sz w:val="28"/>
                <w:szCs w:val="28"/>
              </w:rPr>
              <w:t xml:space="preserve">, вважається відкликаним, якщо до його прийняття в першому читанні за основу повноваження Президента України </w:t>
            </w:r>
            <w:r w:rsidRPr="001F78B9">
              <w:rPr>
                <w:i/>
                <w:sz w:val="28"/>
                <w:szCs w:val="28"/>
              </w:rPr>
              <w:t>або Кабінету Міністрів України</w:t>
            </w:r>
            <w:r w:rsidRPr="001F78B9">
              <w:rPr>
                <w:sz w:val="28"/>
                <w:szCs w:val="28"/>
              </w:rPr>
              <w:t xml:space="preserve"> були припинені. Такий законопроект знімається з розгляду із відповідним зазначенням про це в єдиній автоматизованій системі.</w:t>
            </w:r>
          </w:p>
        </w:tc>
        <w:tc>
          <w:tcPr>
            <w:tcW w:w="7850" w:type="dxa"/>
          </w:tcPr>
          <w:p w14:paraId="397A1FA4" w14:textId="77777777" w:rsidR="00506B4B" w:rsidRPr="001F78B9" w:rsidRDefault="00506B4B" w:rsidP="00506B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1F78B9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 105.</w:t>
            </w:r>
            <w:r w:rsidRPr="001F78B9">
              <w:rPr>
                <w:b/>
                <w:sz w:val="28"/>
                <w:szCs w:val="28"/>
              </w:rPr>
              <w:t> Визнання законопроектів відкликаними</w:t>
            </w:r>
          </w:p>
          <w:p w14:paraId="397A1FA5" w14:textId="77777777" w:rsidR="00506B4B" w:rsidRPr="001F78B9" w:rsidRDefault="00506B4B" w:rsidP="00506B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r w:rsidRPr="001F78B9">
              <w:rPr>
                <w:sz w:val="28"/>
                <w:szCs w:val="28"/>
              </w:rPr>
              <w:t>1. Законопроекти, внесені та не прийняті до закінчення строку повноважень Верховної Ради відповідного скликання в першому читанні, вважаються відкликаними.</w:t>
            </w:r>
          </w:p>
          <w:p w14:paraId="397A1FA6" w14:textId="77777777" w:rsidR="00506B4B" w:rsidRPr="001F78B9" w:rsidRDefault="00506B4B" w:rsidP="00506B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r w:rsidRPr="001F78B9">
              <w:rPr>
                <w:sz w:val="28"/>
                <w:szCs w:val="28"/>
              </w:rPr>
              <w:t>2. Законопроект вважається відкликаним, якщо до його прийняття в першому читанні повноваження народного депутата - ініціатора його внесення достроково припинено.</w:t>
            </w:r>
          </w:p>
          <w:p w14:paraId="397A1FA7" w14:textId="77777777" w:rsidR="00506B4B" w:rsidRPr="001F78B9" w:rsidRDefault="00506B4B" w:rsidP="00506B4B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r w:rsidRPr="001F78B9">
              <w:rPr>
                <w:sz w:val="28"/>
                <w:szCs w:val="28"/>
              </w:rPr>
              <w:lastRenderedPageBreak/>
              <w:t>3. Законопроект, внесений Президентом України, вважається відкликаним, якщо до його прийняття в першому читанні за основу повноваження Президента України були припинені. Такий законопроект знімається з розгляду із відповідним зазначенням про це в єдиній автоматизованій системі.</w:t>
            </w:r>
          </w:p>
        </w:tc>
      </w:tr>
    </w:tbl>
    <w:p w14:paraId="397A1FA9" w14:textId="77777777" w:rsidR="00F70898" w:rsidRPr="001F78B9" w:rsidRDefault="00F70898" w:rsidP="009707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97A1FAA" w14:textId="77777777" w:rsidR="00383C80" w:rsidRPr="001F78B9" w:rsidRDefault="00383C80" w:rsidP="00383C8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97A1FAB" w14:textId="77777777" w:rsidR="00383C80" w:rsidRPr="001F78B9" w:rsidRDefault="00383C80" w:rsidP="00383C8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F78B9">
        <w:rPr>
          <w:rFonts w:ascii="Times New Roman" w:hAnsi="Times New Roman"/>
          <w:b/>
          <w:sz w:val="28"/>
          <w:szCs w:val="28"/>
        </w:rPr>
        <w:t>Народні депутати України</w:t>
      </w:r>
    </w:p>
    <w:sectPr w:rsidR="00383C80" w:rsidRPr="001F78B9" w:rsidSect="00506B4B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B4B"/>
    <w:rsid w:val="001F78B9"/>
    <w:rsid w:val="00264E50"/>
    <w:rsid w:val="002D6C58"/>
    <w:rsid w:val="00383C80"/>
    <w:rsid w:val="004117FC"/>
    <w:rsid w:val="00506B4B"/>
    <w:rsid w:val="00674173"/>
    <w:rsid w:val="008E7D76"/>
    <w:rsid w:val="0097076F"/>
    <w:rsid w:val="00A322B4"/>
    <w:rsid w:val="00A61058"/>
    <w:rsid w:val="00B2471A"/>
    <w:rsid w:val="00B3410A"/>
    <w:rsid w:val="00B507A1"/>
    <w:rsid w:val="00EB20DC"/>
    <w:rsid w:val="00F70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7A1F8E"/>
  <w14:defaultImageDpi w14:val="0"/>
  <w15:docId w15:val="{7845C1BF-FD80-4300-89DA-17776FA71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paragraph" w:styleId="1">
    <w:name w:val="heading 1"/>
    <w:basedOn w:val="a"/>
    <w:next w:val="a"/>
    <w:link w:val="10"/>
    <w:uiPriority w:val="9"/>
    <w:rsid w:val="00506B4B"/>
    <w:pPr>
      <w:keepNext/>
      <w:keepLines/>
      <w:spacing w:before="480" w:after="120" w:line="240" w:lineRule="auto"/>
      <w:ind w:firstLine="709"/>
      <w:outlineLvl w:val="0"/>
    </w:pPr>
    <w:rPr>
      <w:rFonts w:ascii="Times New Roman" w:hAnsi="Times New Roman" w:cs="Arial"/>
      <w:b/>
      <w:bCs/>
      <w:color w:val="333333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506B4B"/>
    <w:rPr>
      <w:rFonts w:ascii="Times New Roman" w:hAnsi="Times New Roman" w:cs="Arial"/>
      <w:b/>
      <w:bCs/>
      <w:color w:val="333333"/>
      <w:sz w:val="48"/>
      <w:szCs w:val="48"/>
    </w:rPr>
  </w:style>
  <w:style w:type="paragraph" w:customStyle="1" w:styleId="rvps2">
    <w:name w:val="rvps2"/>
    <w:basedOn w:val="a"/>
    <w:rsid w:val="00506B4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basedOn w:val="a0"/>
    <w:rsid w:val="00506B4B"/>
    <w:rPr>
      <w:rFonts w:cs="Times New Roman"/>
    </w:rPr>
  </w:style>
  <w:style w:type="character" w:customStyle="1" w:styleId="rvts46">
    <w:name w:val="rvts46"/>
    <w:basedOn w:val="a0"/>
    <w:rsid w:val="00506B4B"/>
    <w:rPr>
      <w:rFonts w:cs="Times New Roman"/>
    </w:rPr>
  </w:style>
  <w:style w:type="character" w:styleId="a3">
    <w:name w:val="Hyperlink"/>
    <w:basedOn w:val="a0"/>
    <w:uiPriority w:val="99"/>
    <w:semiHidden/>
    <w:unhideWhenUsed/>
    <w:rsid w:val="00506B4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447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7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486A3-7147-48AD-9BC2-E47BF3A9AB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AC3905-02C2-4FFA-80AE-07586DE6B8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5258A0-7923-4E22-8093-3FCF642754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4116C88-53FE-44EC-8381-F97E63DA7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2072</Words>
  <Characters>1182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2021-11-22T10:05:00Z</dcterms:created>
  <dcterms:modified xsi:type="dcterms:W3CDTF">2021-11-22T10:05:00Z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