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344BD" w14:textId="77777777" w:rsidR="00EF03A3" w:rsidRPr="00613F5B" w:rsidRDefault="00EF03A3" w:rsidP="0001092B">
      <w:pPr>
        <w:pStyle w:val="rvps2"/>
        <w:shd w:val="clear" w:color="auto" w:fill="FFFFFF"/>
        <w:spacing w:before="0" w:beforeAutospacing="0" w:after="0" w:afterAutospacing="0"/>
        <w:jc w:val="center"/>
        <w:rPr>
          <w:rStyle w:val="rvts9"/>
          <w:rFonts w:ascii="Times New Roman"/>
          <w:b/>
          <w:sz w:val="28"/>
          <w:szCs w:val="28"/>
        </w:rPr>
      </w:pPr>
      <w:bookmarkStart w:id="0" w:name="_GoBack"/>
      <w:bookmarkEnd w:id="0"/>
      <w:r w:rsidRPr="00613F5B">
        <w:rPr>
          <w:rStyle w:val="rvts9"/>
          <w:rFonts w:ascii="Times New Roman"/>
          <w:b/>
          <w:sz w:val="28"/>
          <w:szCs w:val="28"/>
        </w:rPr>
        <w:t>ПОЯСНЮВАЛЬНА ЗАПИСКА</w:t>
      </w:r>
    </w:p>
    <w:p w14:paraId="505344BE" w14:textId="77777777" w:rsidR="00EF03A3" w:rsidRPr="00613F5B" w:rsidRDefault="00867A73" w:rsidP="0001092B">
      <w:pPr>
        <w:pStyle w:val="rvps2"/>
        <w:shd w:val="clear" w:color="auto" w:fill="FFFFFF"/>
        <w:spacing w:before="0" w:beforeAutospacing="0" w:after="0" w:afterAutospacing="0"/>
        <w:jc w:val="center"/>
        <w:rPr>
          <w:rStyle w:val="rvts9"/>
          <w:rFonts w:ascii="Times New Roman"/>
          <w:b/>
          <w:sz w:val="28"/>
          <w:szCs w:val="28"/>
        </w:rPr>
      </w:pPr>
      <w:r w:rsidRPr="001F78B9">
        <w:rPr>
          <w:rFonts w:ascii="Times New Roman"/>
          <w:b/>
          <w:sz w:val="28"/>
          <w:szCs w:val="28"/>
        </w:rPr>
        <w:t>до проекту Закону України «</w:t>
      </w:r>
      <w:r w:rsidRPr="001F78B9">
        <w:rPr>
          <w:rFonts w:ascii="Times New Roman"/>
          <w:b/>
          <w:sz w:val="28"/>
        </w:rPr>
        <w:t>Про внесення змін до Регламенту Верховної Ради України</w:t>
      </w:r>
      <w:r w:rsidRPr="001F78B9">
        <w:rPr>
          <w:rFonts w:ascii="Times New Roman"/>
          <w:b/>
          <w:sz w:val="28"/>
          <w:szCs w:val="28"/>
        </w:rPr>
        <w:t xml:space="preserve"> </w:t>
      </w:r>
      <w:bookmarkStart w:id="1" w:name="_Hlk71115589"/>
      <w:r w:rsidRPr="001F78B9">
        <w:rPr>
          <w:rFonts w:ascii="Times New Roman"/>
          <w:b/>
          <w:sz w:val="28"/>
          <w:szCs w:val="28"/>
        </w:rPr>
        <w:t>щодо зміни механізму відкликання законопроектів, внесених Кабінетом Міністрів України</w:t>
      </w:r>
      <w:bookmarkEnd w:id="1"/>
      <w:r w:rsidRPr="001F78B9">
        <w:rPr>
          <w:rFonts w:ascii="Times New Roman"/>
          <w:b/>
          <w:sz w:val="28"/>
          <w:szCs w:val="28"/>
        </w:rPr>
        <w:t>»</w:t>
      </w:r>
    </w:p>
    <w:p w14:paraId="505344BF" w14:textId="77777777" w:rsidR="00EF03A3" w:rsidRPr="00613F5B" w:rsidRDefault="00EF03A3" w:rsidP="0001092B">
      <w:pPr>
        <w:pStyle w:val="rvps2"/>
        <w:shd w:val="clear" w:color="auto" w:fill="FFFFFF"/>
        <w:spacing w:before="0" w:beforeAutospacing="0" w:after="0" w:afterAutospacing="0"/>
        <w:jc w:val="center"/>
        <w:rPr>
          <w:rStyle w:val="rvts9"/>
          <w:rFonts w:ascii="Times New Roman"/>
          <w:sz w:val="28"/>
          <w:szCs w:val="28"/>
        </w:rPr>
      </w:pPr>
    </w:p>
    <w:p w14:paraId="505344C0"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 xml:space="preserve">1. Обґрунтування необхідності прийняття </w:t>
      </w:r>
      <w:r w:rsidRPr="00613F5B">
        <w:rPr>
          <w:rFonts w:ascii="Times New Roman" w:cs="Times New Roman"/>
          <w:b/>
          <w:sz w:val="28"/>
          <w:szCs w:val="28"/>
          <w:lang w:eastAsia="uk-UA"/>
        </w:rPr>
        <w:t>законопроекту</w:t>
      </w:r>
    </w:p>
    <w:p w14:paraId="505344C1" w14:textId="53D76CD6" w:rsidR="00895D92" w:rsidRPr="00613F5B" w:rsidRDefault="00DA737E" w:rsidP="0001092B">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У зв’язку зі зміною </w:t>
      </w:r>
      <w:r w:rsidR="001F2CEE">
        <w:rPr>
          <w:rFonts w:ascii="Times New Roman"/>
          <w:sz w:val="28"/>
          <w:szCs w:val="28"/>
          <w:shd w:val="clear" w:color="auto" w:fill="FFFFFF"/>
        </w:rPr>
        <w:t xml:space="preserve">складу </w:t>
      </w:r>
      <w:r w:rsidR="005C44E9">
        <w:rPr>
          <w:rFonts w:ascii="Times New Roman"/>
          <w:sz w:val="28"/>
          <w:szCs w:val="28"/>
          <w:shd w:val="clear" w:color="auto" w:fill="FFFFFF"/>
        </w:rPr>
        <w:t>Кабінету Міністрів України</w:t>
      </w:r>
      <w:r w:rsidRPr="00613F5B">
        <w:rPr>
          <w:rFonts w:ascii="Times New Roman"/>
          <w:sz w:val="28"/>
          <w:szCs w:val="28"/>
          <w:shd w:val="clear" w:color="auto" w:fill="FFFFFF"/>
        </w:rPr>
        <w:t xml:space="preserve"> </w:t>
      </w:r>
      <w:r w:rsidR="001F2CEE">
        <w:rPr>
          <w:rFonts w:ascii="Times New Roman"/>
          <w:sz w:val="28"/>
          <w:szCs w:val="28"/>
          <w:shd w:val="clear" w:color="auto" w:fill="FFFFFF"/>
        </w:rPr>
        <w:t>у березні 2020 року</w:t>
      </w:r>
      <w:r w:rsidRPr="00613F5B">
        <w:rPr>
          <w:rFonts w:ascii="Times New Roman"/>
          <w:sz w:val="28"/>
          <w:szCs w:val="28"/>
          <w:shd w:val="clear" w:color="auto" w:fill="FFFFFF"/>
        </w:rPr>
        <w:t xml:space="preserve"> відповідно до частини 3 статті 105 Регламенту Верховної Ради України було </w:t>
      </w:r>
      <w:r w:rsidRPr="00613F5B">
        <w:rPr>
          <w:rFonts w:ascii="Times New Roman"/>
          <w:b/>
          <w:sz w:val="28"/>
          <w:szCs w:val="28"/>
          <w:shd w:val="clear" w:color="auto" w:fill="FFFFFF"/>
        </w:rPr>
        <w:t>автоматично</w:t>
      </w:r>
      <w:r w:rsidRPr="00613F5B">
        <w:rPr>
          <w:rFonts w:ascii="Times New Roman"/>
          <w:sz w:val="28"/>
          <w:szCs w:val="28"/>
          <w:shd w:val="clear" w:color="auto" w:fill="FFFFFF"/>
        </w:rPr>
        <w:t xml:space="preserve"> </w:t>
      </w:r>
      <w:r w:rsidRPr="00613F5B">
        <w:rPr>
          <w:rFonts w:ascii="Times New Roman"/>
          <w:b/>
          <w:sz w:val="28"/>
          <w:szCs w:val="28"/>
          <w:shd w:val="clear" w:color="auto" w:fill="FFFFFF"/>
        </w:rPr>
        <w:t>знято з розгляду</w:t>
      </w:r>
      <w:r w:rsidRPr="00613F5B">
        <w:rPr>
          <w:rFonts w:ascii="Times New Roman"/>
          <w:sz w:val="28"/>
          <w:szCs w:val="28"/>
          <w:shd w:val="clear" w:color="auto" w:fill="FFFFFF"/>
        </w:rPr>
        <w:t xml:space="preserve"> і повернуто до Кабінету Міністрів України </w:t>
      </w:r>
      <w:r w:rsidRPr="00613F5B">
        <w:rPr>
          <w:rFonts w:ascii="Times New Roman"/>
          <w:b/>
          <w:sz w:val="28"/>
          <w:szCs w:val="28"/>
          <w:shd w:val="clear" w:color="auto" w:fill="FFFFFF"/>
        </w:rPr>
        <w:t>115</w:t>
      </w:r>
      <w:r w:rsidR="003F4586" w:rsidRPr="00613F5B">
        <w:rPr>
          <w:rFonts w:ascii="Times New Roman"/>
          <w:sz w:val="28"/>
          <w:szCs w:val="28"/>
          <w:shd w:val="clear" w:color="auto" w:fill="FFFFFF"/>
        </w:rPr>
        <w:t> </w:t>
      </w:r>
      <w:r w:rsidRPr="00613F5B">
        <w:rPr>
          <w:rFonts w:ascii="Times New Roman"/>
          <w:sz w:val="28"/>
          <w:szCs w:val="28"/>
          <w:shd w:val="clear" w:color="auto" w:fill="FFFFFF"/>
        </w:rPr>
        <w:t>урядових законопроектів, які</w:t>
      </w:r>
      <w:r w:rsidR="003F4586" w:rsidRPr="00613F5B">
        <w:rPr>
          <w:rFonts w:ascii="Times New Roman"/>
          <w:sz w:val="28"/>
          <w:szCs w:val="28"/>
          <w:shd w:val="clear" w:color="auto" w:fill="FFFFFF"/>
        </w:rPr>
        <w:t xml:space="preserve"> далі </w:t>
      </w:r>
      <w:r w:rsidRPr="00613F5B">
        <w:rPr>
          <w:rFonts w:ascii="Times New Roman"/>
          <w:sz w:val="28"/>
          <w:szCs w:val="28"/>
          <w:shd w:val="clear" w:color="auto" w:fill="FFFFFF"/>
        </w:rPr>
        <w:t xml:space="preserve">було скеровано до безпосередніх розробників – </w:t>
      </w:r>
      <w:r w:rsidR="003F4586" w:rsidRPr="00613F5B">
        <w:rPr>
          <w:rFonts w:ascii="Times New Roman"/>
          <w:sz w:val="28"/>
          <w:szCs w:val="28"/>
          <w:shd w:val="clear" w:color="auto" w:fill="FFFFFF"/>
        </w:rPr>
        <w:t xml:space="preserve">відповідних </w:t>
      </w:r>
      <w:r w:rsidRPr="00613F5B">
        <w:rPr>
          <w:rFonts w:ascii="Times New Roman"/>
          <w:sz w:val="28"/>
          <w:szCs w:val="28"/>
          <w:shd w:val="clear" w:color="auto" w:fill="FFFFFF"/>
        </w:rPr>
        <w:t>міністерств</w:t>
      </w:r>
      <w:r w:rsidR="00B06729" w:rsidRPr="00613F5B">
        <w:rPr>
          <w:rFonts w:ascii="Times New Roman"/>
          <w:sz w:val="28"/>
          <w:szCs w:val="28"/>
          <w:shd w:val="clear" w:color="auto" w:fill="FFFFFF"/>
        </w:rPr>
        <w:t xml:space="preserve"> і, зокрема, відповідальних виконавців.</w:t>
      </w:r>
    </w:p>
    <w:p w14:paraId="505344C2" w14:textId="705E039A" w:rsidR="00537D42" w:rsidRPr="00613F5B" w:rsidRDefault="00543CB0"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Pr>
          <w:rFonts w:ascii="Times New Roman"/>
          <w:sz w:val="28"/>
          <w:szCs w:val="28"/>
          <w:shd w:val="clear" w:color="auto" w:fill="FFFFFF"/>
        </w:rPr>
        <w:t>Часто</w:t>
      </w:r>
      <w:r w:rsidR="00DA737E" w:rsidRPr="00613F5B">
        <w:rPr>
          <w:rFonts w:ascii="Times New Roman"/>
          <w:sz w:val="28"/>
          <w:szCs w:val="28"/>
          <w:shd w:val="clear" w:color="auto" w:fill="FFFFFF"/>
        </w:rPr>
        <w:t xml:space="preserve"> міністерства</w:t>
      </w:r>
      <w:r>
        <w:rPr>
          <w:rFonts w:ascii="Times New Roman"/>
          <w:sz w:val="28"/>
          <w:szCs w:val="28"/>
          <w:shd w:val="clear" w:color="auto" w:fill="FFFFFF"/>
        </w:rPr>
        <w:t xml:space="preserve"> </w:t>
      </w:r>
      <w:r w:rsidR="00DA737E" w:rsidRPr="00613F5B">
        <w:rPr>
          <w:rFonts w:ascii="Times New Roman"/>
          <w:sz w:val="28"/>
          <w:szCs w:val="28"/>
          <w:shd w:val="clear" w:color="auto" w:fill="FFFFFF"/>
        </w:rPr>
        <w:t xml:space="preserve">є розробниками відповідних законопроектів на виконання раніше прийнятих парламентом Законів. </w:t>
      </w:r>
      <w:r w:rsidR="00B06729" w:rsidRPr="00613F5B">
        <w:rPr>
          <w:rFonts w:ascii="Times New Roman"/>
          <w:sz w:val="28"/>
          <w:szCs w:val="28"/>
          <w:shd w:val="clear" w:color="auto" w:fill="FFFFFF"/>
        </w:rPr>
        <w:t>Так, н</w:t>
      </w:r>
      <w:r w:rsidR="00DA737E" w:rsidRPr="00613F5B">
        <w:rPr>
          <w:rFonts w:ascii="Times New Roman"/>
          <w:sz w:val="28"/>
          <w:szCs w:val="28"/>
          <w:shd w:val="clear" w:color="auto" w:fill="FFFFFF"/>
        </w:rPr>
        <w:t xml:space="preserve">априклад, відповідно до прикінцевих та перехідних положень Закону України «Про вищу освіту» 2014 року Кабінету Міністрів України було доручено </w:t>
      </w:r>
      <w:r w:rsidR="00DA737E" w:rsidRPr="00DA737E">
        <w:rPr>
          <w:rFonts w:ascii="Times New Roman"/>
          <w:sz w:val="28"/>
          <w:szCs w:val="28"/>
          <w:shd w:val="clear" w:color="auto" w:fill="FFFFFF"/>
        </w:rPr>
        <w:t>у шестимісячний строк з дня набрання чинності цим Законом</w:t>
      </w:r>
      <w:r w:rsidR="00537D42" w:rsidRPr="00613F5B">
        <w:rPr>
          <w:rFonts w:ascii="Times New Roman"/>
          <w:sz w:val="28"/>
          <w:szCs w:val="28"/>
          <w:shd w:val="clear" w:color="auto" w:fill="FFFFFF"/>
        </w:rPr>
        <w:t xml:space="preserve"> </w:t>
      </w:r>
      <w:bookmarkStart w:id="2" w:name="n1349"/>
      <w:bookmarkEnd w:id="2"/>
      <w:r w:rsidR="00DA737E" w:rsidRPr="00DA737E">
        <w:rPr>
          <w:rFonts w:ascii="Times New Roman"/>
          <w:sz w:val="28"/>
          <w:szCs w:val="28"/>
          <w:shd w:val="clear" w:color="auto" w:fill="FFFFFF"/>
        </w:rPr>
        <w:t xml:space="preserve">підготувати та подати на розгляд Верховної Ради України проект нової редакції Закону України </w:t>
      </w:r>
      <w:r w:rsidR="00B06729" w:rsidRPr="00613F5B">
        <w:rPr>
          <w:rFonts w:ascii="Times New Roman"/>
          <w:sz w:val="28"/>
          <w:szCs w:val="28"/>
          <w:shd w:val="clear" w:color="auto" w:fill="FFFFFF"/>
        </w:rPr>
        <w:t>«</w:t>
      </w:r>
      <w:r w:rsidR="00DA737E" w:rsidRPr="00DA737E">
        <w:rPr>
          <w:rFonts w:ascii="Times New Roman"/>
          <w:sz w:val="28"/>
          <w:szCs w:val="28"/>
          <w:shd w:val="clear" w:color="auto" w:fill="FFFFFF"/>
        </w:rPr>
        <w:t>Про професійно-технічну освіту</w:t>
      </w:r>
      <w:r w:rsidR="00B06729" w:rsidRPr="00613F5B">
        <w:rPr>
          <w:rFonts w:ascii="Times New Roman"/>
          <w:sz w:val="28"/>
          <w:szCs w:val="28"/>
          <w:shd w:val="clear" w:color="auto" w:fill="FFFFFF"/>
        </w:rPr>
        <w:t>»</w:t>
      </w:r>
      <w:r w:rsidR="005F27D1">
        <w:rPr>
          <w:rFonts w:ascii="Times New Roman"/>
          <w:sz w:val="28"/>
          <w:szCs w:val="28"/>
          <w:shd w:val="clear" w:color="auto" w:fill="FFFFFF"/>
        </w:rPr>
        <w:t>. Т</w:t>
      </w:r>
      <w:r w:rsidR="0013568E">
        <w:rPr>
          <w:rFonts w:ascii="Times New Roman"/>
          <w:sz w:val="28"/>
          <w:szCs w:val="28"/>
          <w:shd w:val="clear" w:color="auto" w:fill="FFFFFF"/>
        </w:rPr>
        <w:t>акий</w:t>
      </w:r>
      <w:r w:rsidR="00B06729" w:rsidRPr="00613F5B">
        <w:rPr>
          <w:rFonts w:ascii="Times New Roman"/>
          <w:sz w:val="28"/>
          <w:szCs w:val="28"/>
          <w:shd w:val="clear" w:color="auto" w:fill="FFFFFF"/>
        </w:rPr>
        <w:t xml:space="preserve"> законопроект</w:t>
      </w:r>
      <w:r w:rsidR="001B5CD1">
        <w:rPr>
          <w:rFonts w:ascii="Times New Roman"/>
          <w:sz w:val="28"/>
          <w:szCs w:val="28"/>
          <w:shd w:val="clear" w:color="auto" w:fill="FFFFFF"/>
        </w:rPr>
        <w:t xml:space="preserve"> було напрацьовано і в</w:t>
      </w:r>
      <w:r w:rsidR="009B08A9">
        <w:rPr>
          <w:rFonts w:ascii="Times New Roman"/>
          <w:sz w:val="28"/>
          <w:szCs w:val="28"/>
          <w:shd w:val="clear" w:color="auto" w:fill="FFFFFF"/>
        </w:rPr>
        <w:t>несено д</w:t>
      </w:r>
      <w:r w:rsidR="00B06729" w:rsidRPr="00613F5B">
        <w:rPr>
          <w:rFonts w:ascii="Times New Roman"/>
          <w:sz w:val="28"/>
          <w:szCs w:val="28"/>
          <w:shd w:val="clear" w:color="auto" w:fill="FFFFFF"/>
        </w:rPr>
        <w:t>о парламенту ще 06.10.2015 (реєстр. № 3231)</w:t>
      </w:r>
      <w:r w:rsidR="009B08A9">
        <w:rPr>
          <w:rFonts w:ascii="Times New Roman"/>
          <w:sz w:val="28"/>
          <w:szCs w:val="28"/>
          <w:shd w:val="clear" w:color="auto" w:fill="FFFFFF"/>
        </w:rPr>
        <w:t>. Однак проект Закону</w:t>
      </w:r>
      <w:r w:rsidR="00B06729" w:rsidRPr="00613F5B">
        <w:rPr>
          <w:rFonts w:ascii="Times New Roman"/>
          <w:sz w:val="28"/>
          <w:szCs w:val="28"/>
          <w:shd w:val="clear" w:color="auto" w:fill="FFFFFF"/>
        </w:rPr>
        <w:t xml:space="preserve"> </w:t>
      </w:r>
      <w:r w:rsidR="005F27D1">
        <w:rPr>
          <w:rFonts w:ascii="Times New Roman"/>
          <w:sz w:val="28"/>
          <w:szCs w:val="28"/>
          <w:shd w:val="clear" w:color="auto" w:fill="FFFFFF"/>
        </w:rPr>
        <w:t>був автоматично знят</w:t>
      </w:r>
      <w:r w:rsidR="001D0DD6">
        <w:rPr>
          <w:rFonts w:ascii="Times New Roman"/>
          <w:sz w:val="28"/>
          <w:szCs w:val="28"/>
          <w:shd w:val="clear" w:color="auto" w:fill="FFFFFF"/>
        </w:rPr>
        <w:t>ий</w:t>
      </w:r>
      <w:r w:rsidR="005F27D1">
        <w:rPr>
          <w:rFonts w:ascii="Times New Roman"/>
          <w:sz w:val="28"/>
          <w:szCs w:val="28"/>
          <w:shd w:val="clear" w:color="auto" w:fill="FFFFFF"/>
        </w:rPr>
        <w:t xml:space="preserve"> з розгляду </w:t>
      </w:r>
      <w:r w:rsidR="003267C3">
        <w:rPr>
          <w:rFonts w:ascii="Times New Roman"/>
          <w:sz w:val="28"/>
          <w:szCs w:val="28"/>
          <w:shd w:val="clear" w:color="auto" w:fill="FFFFFF"/>
        </w:rPr>
        <w:t xml:space="preserve">у зв’язку зі </w:t>
      </w:r>
      <w:r w:rsidR="005F27D1" w:rsidRPr="00613F5B">
        <w:rPr>
          <w:rFonts w:ascii="Times New Roman"/>
          <w:sz w:val="28"/>
          <w:szCs w:val="28"/>
          <w:shd w:val="clear" w:color="auto" w:fill="FFFFFF"/>
        </w:rPr>
        <w:t>змін</w:t>
      </w:r>
      <w:r w:rsidR="003267C3">
        <w:rPr>
          <w:rFonts w:ascii="Times New Roman"/>
          <w:sz w:val="28"/>
          <w:szCs w:val="28"/>
          <w:shd w:val="clear" w:color="auto" w:fill="FFFFFF"/>
        </w:rPr>
        <w:t>ою</w:t>
      </w:r>
      <w:r w:rsidR="005F27D1" w:rsidRPr="00613F5B">
        <w:rPr>
          <w:rFonts w:ascii="Times New Roman"/>
          <w:sz w:val="28"/>
          <w:szCs w:val="28"/>
          <w:shd w:val="clear" w:color="auto" w:fill="FFFFFF"/>
        </w:rPr>
        <w:t xml:space="preserve"> складу Уряду</w:t>
      </w:r>
      <w:bookmarkStart w:id="3" w:name="n2114"/>
      <w:bookmarkEnd w:id="3"/>
      <w:r w:rsidR="00537D42" w:rsidRPr="00613F5B">
        <w:rPr>
          <w:rFonts w:ascii="Times New Roman"/>
          <w:sz w:val="28"/>
          <w:szCs w:val="28"/>
          <w:shd w:val="clear" w:color="auto" w:fill="FFFFFF"/>
        </w:rPr>
        <w:t>.</w:t>
      </w:r>
      <w:r w:rsidR="001D0DD6">
        <w:rPr>
          <w:rFonts w:ascii="Times New Roman"/>
          <w:sz w:val="28"/>
          <w:szCs w:val="28"/>
          <w:shd w:val="clear" w:color="auto" w:fill="FFFFFF"/>
        </w:rPr>
        <w:t xml:space="preserve"> Як наслідок, до сьогодні сфера професі</w:t>
      </w:r>
      <w:r w:rsidR="00CB64B9">
        <w:rPr>
          <w:rFonts w:ascii="Times New Roman"/>
          <w:sz w:val="28"/>
          <w:szCs w:val="28"/>
          <w:shd w:val="clear" w:color="auto" w:fill="FFFFFF"/>
        </w:rPr>
        <w:t xml:space="preserve">йної освіти працює за </w:t>
      </w:r>
      <w:r w:rsidR="00F809CF">
        <w:rPr>
          <w:rFonts w:ascii="Times New Roman"/>
          <w:sz w:val="28"/>
          <w:szCs w:val="28"/>
          <w:shd w:val="clear" w:color="auto" w:fill="FFFFFF"/>
        </w:rPr>
        <w:t>застарілим Законом 1998 року.</w:t>
      </w:r>
    </w:p>
    <w:p w14:paraId="505344C3" w14:textId="77777777" w:rsidR="00537D42" w:rsidRPr="00613F5B" w:rsidRDefault="00537D42"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Також проекти Законів часто розробляються міністерствами відповідно до доручень, що ставляться Прем’єр-міністром </w:t>
      </w:r>
      <w:r w:rsidR="009B34B0" w:rsidRPr="00613F5B">
        <w:rPr>
          <w:rFonts w:ascii="Times New Roman"/>
          <w:sz w:val="28"/>
          <w:szCs w:val="28"/>
          <w:shd w:val="clear" w:color="auto" w:fill="FFFFFF"/>
        </w:rPr>
        <w:t xml:space="preserve">України </w:t>
      </w:r>
      <w:r w:rsidRPr="00613F5B">
        <w:rPr>
          <w:rFonts w:ascii="Times New Roman"/>
          <w:sz w:val="28"/>
          <w:szCs w:val="28"/>
          <w:shd w:val="clear" w:color="auto" w:fill="FFFFFF"/>
        </w:rPr>
        <w:t>на виконання указів Президента України чи за результатами відповідних парламентських чи комітетських слухань тощо.</w:t>
      </w:r>
    </w:p>
    <w:p w14:paraId="505344C4" w14:textId="7BEFF7A4" w:rsidR="00537D42" w:rsidRPr="00613F5B" w:rsidRDefault="00537D42"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Варто звернути увагу і на складність процедури підготовки </w:t>
      </w:r>
      <w:r w:rsidR="00597B3A" w:rsidRPr="00613F5B">
        <w:rPr>
          <w:rFonts w:ascii="Times New Roman"/>
          <w:sz w:val="28"/>
          <w:szCs w:val="28"/>
          <w:shd w:val="clear" w:color="auto" w:fill="FFFFFF"/>
        </w:rPr>
        <w:t>урядових</w:t>
      </w:r>
      <w:r w:rsidRPr="00613F5B">
        <w:rPr>
          <w:rFonts w:ascii="Times New Roman"/>
          <w:sz w:val="28"/>
          <w:szCs w:val="28"/>
          <w:shd w:val="clear" w:color="auto" w:fill="FFFFFF"/>
        </w:rPr>
        <w:t xml:space="preserve"> законопроектів</w:t>
      </w:r>
      <w:r w:rsidR="009B34B0" w:rsidRPr="00613F5B">
        <w:rPr>
          <w:rFonts w:ascii="Times New Roman"/>
          <w:sz w:val="28"/>
          <w:szCs w:val="28"/>
          <w:shd w:val="clear" w:color="auto" w:fill="FFFFFF"/>
        </w:rPr>
        <w:t>. Я</w:t>
      </w:r>
      <w:r w:rsidRPr="00613F5B">
        <w:rPr>
          <w:rFonts w:ascii="Times New Roman"/>
          <w:sz w:val="28"/>
          <w:szCs w:val="28"/>
          <w:shd w:val="clear" w:color="auto" w:fill="FFFFFF"/>
        </w:rPr>
        <w:t xml:space="preserve">к правило, такі законопроекти пишуть </w:t>
      </w:r>
      <w:r w:rsidR="009B34B0" w:rsidRPr="00613F5B">
        <w:rPr>
          <w:rFonts w:ascii="Times New Roman"/>
          <w:sz w:val="28"/>
          <w:szCs w:val="28"/>
          <w:shd w:val="clear" w:color="auto" w:fill="FFFFFF"/>
        </w:rPr>
        <w:t xml:space="preserve">робочі групи, </w:t>
      </w:r>
      <w:r w:rsidRPr="00613F5B">
        <w:rPr>
          <w:rFonts w:ascii="Times New Roman"/>
          <w:sz w:val="28"/>
          <w:szCs w:val="28"/>
          <w:shd w:val="clear" w:color="auto" w:fill="FFFFFF"/>
        </w:rPr>
        <w:t xml:space="preserve">спеціально утворені із залученням експертів і фахівців. </w:t>
      </w:r>
      <w:r w:rsidR="00C46F2B">
        <w:rPr>
          <w:rFonts w:ascii="Times New Roman"/>
          <w:sz w:val="28"/>
          <w:szCs w:val="28"/>
          <w:shd w:val="clear" w:color="auto" w:fill="FFFFFF"/>
        </w:rPr>
        <w:t>З</w:t>
      </w:r>
      <w:r w:rsidRPr="00613F5B">
        <w:rPr>
          <w:rFonts w:ascii="Times New Roman"/>
          <w:sz w:val="28"/>
          <w:szCs w:val="28"/>
          <w:shd w:val="clear" w:color="auto" w:fill="FFFFFF"/>
        </w:rPr>
        <w:t>аконопроект відпрацьову</w:t>
      </w:r>
      <w:r w:rsidR="00F809CF">
        <w:rPr>
          <w:rFonts w:ascii="Times New Roman"/>
          <w:sz w:val="28"/>
          <w:szCs w:val="28"/>
          <w:shd w:val="clear" w:color="auto" w:fill="FFFFFF"/>
        </w:rPr>
        <w:t xml:space="preserve">ють державні службовці </w:t>
      </w:r>
      <w:r w:rsidRPr="00613F5B">
        <w:rPr>
          <w:rFonts w:ascii="Times New Roman"/>
          <w:sz w:val="28"/>
          <w:szCs w:val="28"/>
          <w:shd w:val="clear" w:color="auto" w:fill="FFFFFF"/>
        </w:rPr>
        <w:t>відповідни</w:t>
      </w:r>
      <w:r w:rsidR="00F809CF">
        <w:rPr>
          <w:rFonts w:ascii="Times New Roman"/>
          <w:sz w:val="28"/>
          <w:szCs w:val="28"/>
          <w:shd w:val="clear" w:color="auto" w:fill="FFFFFF"/>
        </w:rPr>
        <w:t xml:space="preserve">х </w:t>
      </w:r>
      <w:r w:rsidRPr="00613F5B">
        <w:rPr>
          <w:rFonts w:ascii="Times New Roman"/>
          <w:sz w:val="28"/>
          <w:szCs w:val="28"/>
          <w:shd w:val="clear" w:color="auto" w:fill="FFFFFF"/>
        </w:rPr>
        <w:t>структурни</w:t>
      </w:r>
      <w:r w:rsidR="00F809CF">
        <w:rPr>
          <w:rFonts w:ascii="Times New Roman"/>
          <w:sz w:val="28"/>
          <w:szCs w:val="28"/>
          <w:shd w:val="clear" w:color="auto" w:fill="FFFFFF"/>
        </w:rPr>
        <w:t>х</w:t>
      </w:r>
      <w:r w:rsidRPr="00613F5B">
        <w:rPr>
          <w:rFonts w:ascii="Times New Roman"/>
          <w:sz w:val="28"/>
          <w:szCs w:val="28"/>
          <w:shd w:val="clear" w:color="auto" w:fill="FFFFFF"/>
        </w:rPr>
        <w:t xml:space="preserve"> підрозділ</w:t>
      </w:r>
      <w:r w:rsidR="00F809CF">
        <w:rPr>
          <w:rFonts w:ascii="Times New Roman"/>
          <w:sz w:val="28"/>
          <w:szCs w:val="28"/>
          <w:shd w:val="clear" w:color="auto" w:fill="FFFFFF"/>
        </w:rPr>
        <w:t>ів</w:t>
      </w:r>
      <w:r w:rsidRPr="00613F5B">
        <w:rPr>
          <w:rFonts w:ascii="Times New Roman"/>
          <w:sz w:val="28"/>
          <w:szCs w:val="28"/>
          <w:shd w:val="clear" w:color="auto" w:fill="FFFFFF"/>
        </w:rPr>
        <w:t xml:space="preserve"> міністерства, включно з юристами та фінансистами, потім </w:t>
      </w:r>
      <w:r w:rsidR="00597B3A" w:rsidRPr="00613F5B">
        <w:rPr>
          <w:rFonts w:ascii="Times New Roman"/>
          <w:sz w:val="28"/>
          <w:szCs w:val="28"/>
          <w:shd w:val="clear" w:color="auto" w:fill="FFFFFF"/>
        </w:rPr>
        <w:t>-</w:t>
      </w:r>
      <w:r w:rsidR="009B34B0" w:rsidRPr="00613F5B">
        <w:rPr>
          <w:rFonts w:ascii="Times New Roman"/>
          <w:sz w:val="28"/>
          <w:szCs w:val="28"/>
          <w:shd w:val="clear" w:color="auto" w:fill="FFFFFF"/>
        </w:rPr>
        <w:t xml:space="preserve"> </w:t>
      </w:r>
      <w:r w:rsidRPr="00613F5B">
        <w:rPr>
          <w:rFonts w:ascii="Times New Roman"/>
          <w:sz w:val="28"/>
          <w:szCs w:val="28"/>
          <w:shd w:val="clear" w:color="auto" w:fill="FFFFFF"/>
        </w:rPr>
        <w:t>усі заінтересован</w:t>
      </w:r>
      <w:r w:rsidR="00C3359F">
        <w:rPr>
          <w:rFonts w:ascii="Times New Roman"/>
          <w:sz w:val="28"/>
          <w:szCs w:val="28"/>
          <w:shd w:val="clear" w:color="auto" w:fill="FFFFFF"/>
        </w:rPr>
        <w:t>і</w:t>
      </w:r>
      <w:r w:rsidRPr="00613F5B">
        <w:rPr>
          <w:rFonts w:ascii="Times New Roman"/>
          <w:sz w:val="28"/>
          <w:szCs w:val="28"/>
          <w:shd w:val="clear" w:color="auto" w:fill="FFFFFF"/>
        </w:rPr>
        <w:t xml:space="preserve"> міністерства, до яких законопроект спрямовується </w:t>
      </w:r>
      <w:r w:rsidR="009B34B0" w:rsidRPr="00613F5B">
        <w:rPr>
          <w:rFonts w:ascii="Times New Roman"/>
          <w:sz w:val="28"/>
          <w:szCs w:val="28"/>
          <w:shd w:val="clear" w:color="auto" w:fill="FFFFFF"/>
        </w:rPr>
        <w:t>на погодження</w:t>
      </w:r>
      <w:r w:rsidRPr="00613F5B">
        <w:rPr>
          <w:rFonts w:ascii="Times New Roman"/>
          <w:sz w:val="28"/>
          <w:szCs w:val="28"/>
          <w:shd w:val="clear" w:color="auto" w:fill="FFFFFF"/>
        </w:rPr>
        <w:t xml:space="preserve"> відповідно до </w:t>
      </w:r>
      <w:r w:rsidR="009B34B0" w:rsidRPr="00613F5B">
        <w:rPr>
          <w:rFonts w:ascii="Times New Roman"/>
          <w:sz w:val="28"/>
          <w:szCs w:val="28"/>
          <w:shd w:val="clear" w:color="auto" w:fill="FFFFFF"/>
        </w:rPr>
        <w:t xml:space="preserve">Регламенту Кабінету Міністрів України. </w:t>
      </w:r>
      <w:r w:rsidR="00C46F2B">
        <w:rPr>
          <w:rFonts w:ascii="Times New Roman"/>
          <w:sz w:val="28"/>
          <w:szCs w:val="28"/>
          <w:shd w:val="clear" w:color="auto" w:fill="FFFFFF"/>
        </w:rPr>
        <w:t>З</w:t>
      </w:r>
      <w:r w:rsidR="009B34B0" w:rsidRPr="00613F5B">
        <w:rPr>
          <w:rFonts w:ascii="Times New Roman"/>
          <w:sz w:val="28"/>
          <w:szCs w:val="28"/>
          <w:shd w:val="clear" w:color="auto" w:fill="FFFFFF"/>
        </w:rPr>
        <w:t xml:space="preserve">аконопроект </w:t>
      </w:r>
      <w:r w:rsidR="00C46F2B">
        <w:rPr>
          <w:rFonts w:ascii="Times New Roman"/>
          <w:sz w:val="28"/>
          <w:szCs w:val="28"/>
          <w:shd w:val="clear" w:color="auto" w:fill="FFFFFF"/>
        </w:rPr>
        <w:t>о</w:t>
      </w:r>
      <w:r w:rsidR="00C46F2B" w:rsidRPr="00613F5B">
        <w:rPr>
          <w:rFonts w:ascii="Times New Roman"/>
          <w:sz w:val="28"/>
          <w:szCs w:val="28"/>
          <w:shd w:val="clear" w:color="auto" w:fill="FFFFFF"/>
        </w:rPr>
        <w:t xml:space="preserve">бов’язково </w:t>
      </w:r>
      <w:r w:rsidR="009B34B0" w:rsidRPr="00613F5B">
        <w:rPr>
          <w:rFonts w:ascii="Times New Roman"/>
          <w:sz w:val="28"/>
          <w:szCs w:val="28"/>
          <w:shd w:val="clear" w:color="auto" w:fill="FFFFFF"/>
        </w:rPr>
        <w:t>опрацьову</w:t>
      </w:r>
      <w:r w:rsidR="00C3359F">
        <w:rPr>
          <w:rFonts w:ascii="Times New Roman"/>
          <w:sz w:val="28"/>
          <w:szCs w:val="28"/>
          <w:shd w:val="clear" w:color="auto" w:fill="FFFFFF"/>
        </w:rPr>
        <w:t>ють державні службовці</w:t>
      </w:r>
      <w:r w:rsidR="009B34B0" w:rsidRPr="00613F5B">
        <w:rPr>
          <w:rFonts w:ascii="Times New Roman"/>
          <w:sz w:val="28"/>
          <w:szCs w:val="28"/>
          <w:shd w:val="clear" w:color="auto" w:fill="FFFFFF"/>
        </w:rPr>
        <w:t xml:space="preserve"> Міністерств</w:t>
      </w:r>
      <w:r w:rsidR="00C3359F">
        <w:rPr>
          <w:rFonts w:ascii="Times New Roman"/>
          <w:sz w:val="28"/>
          <w:szCs w:val="28"/>
          <w:shd w:val="clear" w:color="auto" w:fill="FFFFFF"/>
        </w:rPr>
        <w:t>а</w:t>
      </w:r>
      <w:r w:rsidR="009B34B0" w:rsidRPr="00613F5B">
        <w:rPr>
          <w:rFonts w:ascii="Times New Roman"/>
          <w:sz w:val="28"/>
          <w:szCs w:val="28"/>
          <w:shd w:val="clear" w:color="auto" w:fill="FFFFFF"/>
        </w:rPr>
        <w:t xml:space="preserve"> фінансів і Міністерств</w:t>
      </w:r>
      <w:r w:rsidR="00C3359F">
        <w:rPr>
          <w:rFonts w:ascii="Times New Roman"/>
          <w:sz w:val="28"/>
          <w:szCs w:val="28"/>
          <w:shd w:val="clear" w:color="auto" w:fill="FFFFFF"/>
        </w:rPr>
        <w:t>а</w:t>
      </w:r>
      <w:r w:rsidR="009B34B0" w:rsidRPr="00613F5B">
        <w:rPr>
          <w:rFonts w:ascii="Times New Roman"/>
          <w:sz w:val="28"/>
          <w:szCs w:val="28"/>
          <w:shd w:val="clear" w:color="auto" w:fill="FFFFFF"/>
        </w:rPr>
        <w:t xml:space="preserve"> юстиції. Після погодження з усіма заінтересованими центральними органами виконавчої влади законопроект опрацьову</w:t>
      </w:r>
      <w:r w:rsidR="00C3359F">
        <w:rPr>
          <w:rFonts w:ascii="Times New Roman"/>
          <w:sz w:val="28"/>
          <w:szCs w:val="28"/>
          <w:shd w:val="clear" w:color="auto" w:fill="FFFFFF"/>
        </w:rPr>
        <w:t>ють</w:t>
      </w:r>
      <w:r w:rsidR="009B34B0" w:rsidRPr="00613F5B">
        <w:rPr>
          <w:rFonts w:ascii="Times New Roman"/>
          <w:sz w:val="28"/>
          <w:szCs w:val="28"/>
          <w:shd w:val="clear" w:color="auto" w:fill="FFFFFF"/>
        </w:rPr>
        <w:t xml:space="preserve"> відповідн</w:t>
      </w:r>
      <w:r w:rsidR="00C3359F">
        <w:rPr>
          <w:rFonts w:ascii="Times New Roman"/>
          <w:sz w:val="28"/>
          <w:szCs w:val="28"/>
          <w:shd w:val="clear" w:color="auto" w:fill="FFFFFF"/>
        </w:rPr>
        <w:t>і служб</w:t>
      </w:r>
      <w:r w:rsidR="009B34B0" w:rsidRPr="00613F5B">
        <w:rPr>
          <w:rFonts w:ascii="Times New Roman"/>
          <w:sz w:val="28"/>
          <w:szCs w:val="28"/>
          <w:shd w:val="clear" w:color="auto" w:fill="FFFFFF"/>
        </w:rPr>
        <w:t>и Секретаріату Кабінету Міністрів Украї</w:t>
      </w:r>
      <w:r w:rsidR="0042273E">
        <w:rPr>
          <w:rFonts w:ascii="Times New Roman"/>
          <w:sz w:val="28"/>
          <w:szCs w:val="28"/>
          <w:shd w:val="clear" w:color="auto" w:fill="FFFFFF"/>
        </w:rPr>
        <w:t>ни, включно з юридичною службою. Також проект Закону</w:t>
      </w:r>
      <w:r w:rsidR="009B34B0" w:rsidRPr="00613F5B">
        <w:rPr>
          <w:rFonts w:ascii="Times New Roman"/>
          <w:sz w:val="28"/>
          <w:szCs w:val="28"/>
          <w:shd w:val="clear" w:color="auto" w:fill="FFFFFF"/>
        </w:rPr>
        <w:t xml:space="preserve"> може бути розглянутий на відповідно</w:t>
      </w:r>
      <w:r w:rsidR="00597B3A" w:rsidRPr="00613F5B">
        <w:rPr>
          <w:rFonts w:ascii="Times New Roman"/>
          <w:sz w:val="28"/>
          <w:szCs w:val="28"/>
          <w:shd w:val="clear" w:color="auto" w:fill="FFFFFF"/>
        </w:rPr>
        <w:t>му</w:t>
      </w:r>
      <w:r w:rsidR="009B34B0" w:rsidRPr="00613F5B">
        <w:rPr>
          <w:rFonts w:ascii="Times New Roman"/>
          <w:sz w:val="28"/>
          <w:szCs w:val="28"/>
          <w:shd w:val="clear" w:color="auto" w:fill="FFFFFF"/>
        </w:rPr>
        <w:t xml:space="preserve"> Урядовому комітеті для узгодження складних і неузгоджених між міністерствами питань і лише потім вин</w:t>
      </w:r>
      <w:r w:rsidR="0042273E">
        <w:rPr>
          <w:rFonts w:ascii="Times New Roman"/>
          <w:sz w:val="28"/>
          <w:szCs w:val="28"/>
          <w:shd w:val="clear" w:color="auto" w:fill="FFFFFF"/>
        </w:rPr>
        <w:t>есений</w:t>
      </w:r>
      <w:r w:rsidR="009B34B0" w:rsidRPr="00613F5B">
        <w:rPr>
          <w:rFonts w:ascii="Times New Roman"/>
          <w:sz w:val="28"/>
          <w:szCs w:val="28"/>
          <w:shd w:val="clear" w:color="auto" w:fill="FFFFFF"/>
        </w:rPr>
        <w:t xml:space="preserve"> на засідання Кабінету Міністрів України для його остаточного схвалення та </w:t>
      </w:r>
      <w:r w:rsidR="00597B3A" w:rsidRPr="00613F5B">
        <w:rPr>
          <w:rFonts w:ascii="Times New Roman"/>
          <w:sz w:val="28"/>
          <w:szCs w:val="28"/>
          <w:shd w:val="clear" w:color="auto" w:fill="FFFFFF"/>
        </w:rPr>
        <w:t>подальшого</w:t>
      </w:r>
      <w:r w:rsidR="009B34B0" w:rsidRPr="00613F5B">
        <w:rPr>
          <w:rFonts w:ascii="Times New Roman"/>
          <w:sz w:val="28"/>
          <w:szCs w:val="28"/>
          <w:shd w:val="clear" w:color="auto" w:fill="FFFFFF"/>
        </w:rPr>
        <w:t xml:space="preserve"> внесення до Верховної Ради України.</w:t>
      </w:r>
    </w:p>
    <w:p w14:paraId="505344C5" w14:textId="6E628050" w:rsidR="00597B3A" w:rsidRPr="00613F5B" w:rsidRDefault="00597B3A" w:rsidP="00597B3A">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Таким чином, урядові законопроекти, які за час свого «погодження» відпрацьовані багатьма державними службовцями, фахівцями, експертами, як правило, і за змістом і за нормопроектувальною технікою є доволі якісними, збалансованими, зваженими, системними, структурованими, узгодженими з іншими законами України тощо. </w:t>
      </w:r>
    </w:p>
    <w:p w14:paraId="505344C6" w14:textId="77777777" w:rsidR="009B34B0" w:rsidRPr="00613F5B" w:rsidRDefault="009B34B0"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Крім того, законопроект (до моменту його </w:t>
      </w:r>
      <w:r w:rsidRPr="00613F5B">
        <w:rPr>
          <w:rFonts w:ascii="Times New Roman"/>
          <w:b/>
          <w:sz w:val="28"/>
          <w:szCs w:val="28"/>
          <w:shd w:val="clear" w:color="auto" w:fill="FFFFFF"/>
        </w:rPr>
        <w:t>автоматичного</w:t>
      </w:r>
      <w:r w:rsidRPr="00613F5B">
        <w:rPr>
          <w:rFonts w:ascii="Times New Roman"/>
          <w:sz w:val="28"/>
          <w:szCs w:val="28"/>
          <w:shd w:val="clear" w:color="auto" w:fill="FFFFFF"/>
        </w:rPr>
        <w:t xml:space="preserve"> зняття з розгляду) може бути опрацьований і концептуально підтриманий Головним </w:t>
      </w:r>
      <w:r w:rsidRPr="00613F5B">
        <w:rPr>
          <w:rFonts w:ascii="Times New Roman"/>
          <w:sz w:val="28"/>
          <w:szCs w:val="28"/>
          <w:shd w:val="clear" w:color="auto" w:fill="FFFFFF"/>
        </w:rPr>
        <w:lastRenderedPageBreak/>
        <w:t>науково-експертним управлінням Апарату Верховної Ради України та головним комітетом.</w:t>
      </w:r>
    </w:p>
    <w:p w14:paraId="505344C7" w14:textId="77777777" w:rsidR="00EE23D8" w:rsidRPr="00613F5B" w:rsidRDefault="009B34B0"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 xml:space="preserve">І лише у зв’язку зі зміною </w:t>
      </w:r>
      <w:r w:rsidR="003F4586" w:rsidRPr="00613F5B">
        <w:rPr>
          <w:rFonts w:ascii="Times New Roman"/>
          <w:sz w:val="28"/>
          <w:szCs w:val="28"/>
          <w:shd w:val="clear" w:color="auto" w:fill="FFFFFF"/>
        </w:rPr>
        <w:t xml:space="preserve">складу Уряду </w:t>
      </w:r>
      <w:r w:rsidR="00597B3A" w:rsidRPr="00613F5B">
        <w:rPr>
          <w:rFonts w:ascii="Times New Roman"/>
          <w:sz w:val="28"/>
          <w:szCs w:val="28"/>
          <w:shd w:val="clear" w:color="auto" w:fill="FFFFFF"/>
        </w:rPr>
        <w:t xml:space="preserve">такі законопроекти </w:t>
      </w:r>
      <w:r w:rsidR="003F4586" w:rsidRPr="00613F5B">
        <w:rPr>
          <w:rFonts w:ascii="Times New Roman"/>
          <w:sz w:val="28"/>
          <w:szCs w:val="28"/>
          <w:shd w:val="clear" w:color="auto" w:fill="FFFFFF"/>
        </w:rPr>
        <w:t>автоматично знімаються з розгляду.</w:t>
      </w:r>
      <w:r w:rsidR="00597B3A" w:rsidRPr="00613F5B">
        <w:rPr>
          <w:rFonts w:ascii="Times New Roman"/>
          <w:sz w:val="28"/>
          <w:szCs w:val="28"/>
          <w:shd w:val="clear" w:color="auto" w:fill="FFFFFF"/>
        </w:rPr>
        <w:t xml:space="preserve"> Враховуючи наявну в Україні часту ротацію Урядів, можна лише уявити кількість таких законопроектів, які, за умови підтвердження новими Урядами правильності концептуальних ідей відповідних законопроектів, могли би ставати Законами і тим самим вирішувати певну частину наявних в суспільстві нагальних питань чи проблем.</w:t>
      </w:r>
    </w:p>
    <w:p w14:paraId="505344C8" w14:textId="56C7A88A" w:rsidR="003F4586" w:rsidRPr="00613F5B" w:rsidRDefault="00597B3A" w:rsidP="00537D42">
      <w:pPr>
        <w:pStyle w:val="rvps2"/>
        <w:shd w:val="clear" w:color="auto" w:fill="FFFFFF"/>
        <w:spacing w:before="0" w:beforeAutospacing="0" w:after="0" w:afterAutospacing="0"/>
        <w:ind w:firstLine="709"/>
        <w:jc w:val="both"/>
        <w:rPr>
          <w:rFonts w:ascii="Times New Roman"/>
          <w:sz w:val="28"/>
          <w:szCs w:val="28"/>
          <w:shd w:val="clear" w:color="auto" w:fill="FFFFFF"/>
        </w:rPr>
      </w:pPr>
      <w:r w:rsidRPr="00613F5B">
        <w:rPr>
          <w:rFonts w:ascii="Times New Roman"/>
          <w:sz w:val="28"/>
          <w:szCs w:val="28"/>
          <w:shd w:val="clear" w:color="auto" w:fill="FFFFFF"/>
        </w:rPr>
        <w:t>Наявний на сьогодні</w:t>
      </w:r>
      <w:r w:rsidR="003F4586" w:rsidRPr="00613F5B">
        <w:rPr>
          <w:rFonts w:ascii="Times New Roman"/>
          <w:sz w:val="28"/>
          <w:szCs w:val="28"/>
          <w:shd w:val="clear" w:color="auto" w:fill="FFFFFF"/>
        </w:rPr>
        <w:t xml:space="preserve"> підхід </w:t>
      </w:r>
      <w:r w:rsidR="00696947">
        <w:rPr>
          <w:rFonts w:ascii="Times New Roman"/>
          <w:sz w:val="28"/>
          <w:szCs w:val="28"/>
          <w:shd w:val="clear" w:color="auto" w:fill="FFFFFF"/>
        </w:rPr>
        <w:t>призводить до</w:t>
      </w:r>
      <w:r w:rsidR="003F4586" w:rsidRPr="00613F5B">
        <w:rPr>
          <w:rFonts w:ascii="Times New Roman"/>
          <w:sz w:val="28"/>
          <w:szCs w:val="28"/>
          <w:shd w:val="clear" w:color="auto" w:fill="FFFFFF"/>
        </w:rPr>
        <w:t xml:space="preserve"> витрача</w:t>
      </w:r>
      <w:r w:rsidR="00696947">
        <w:rPr>
          <w:rFonts w:ascii="Times New Roman"/>
          <w:sz w:val="28"/>
          <w:szCs w:val="28"/>
          <w:shd w:val="clear" w:color="auto" w:fill="FFFFFF"/>
        </w:rPr>
        <w:t>ння</w:t>
      </w:r>
      <w:r w:rsidR="003F4586" w:rsidRPr="00613F5B">
        <w:rPr>
          <w:rFonts w:ascii="Times New Roman"/>
          <w:sz w:val="28"/>
          <w:szCs w:val="28"/>
          <w:shd w:val="clear" w:color="auto" w:fill="FFFFFF"/>
        </w:rPr>
        <w:t xml:space="preserve"> і без того обмежених ресурсів країни, зокрема фінансових (заробітна плата, електроенергія тощо), часових (адже вирішення проблеми/проблем відтерміновується), людських (адже, як правило, відповідні законопроекти готуються і погоджуються великою кількістю людей).</w:t>
      </w:r>
    </w:p>
    <w:p w14:paraId="505344C9" w14:textId="2924E906" w:rsidR="00EE23D8" w:rsidRPr="00613F5B" w:rsidRDefault="00EE23D8" w:rsidP="00EE23D8">
      <w:pPr>
        <w:spacing w:after="0" w:line="240" w:lineRule="auto"/>
        <w:ind w:firstLine="709"/>
        <w:jc w:val="both"/>
        <w:rPr>
          <w:rFonts w:ascii="Times New Roman" w:cs="Times New Roman"/>
          <w:sz w:val="28"/>
          <w:szCs w:val="28"/>
          <w:shd w:val="clear" w:color="auto" w:fill="FFFFFF"/>
        </w:rPr>
      </w:pPr>
      <w:r w:rsidRPr="00613F5B">
        <w:rPr>
          <w:rFonts w:ascii="Times New Roman" w:cs="Times New Roman"/>
          <w:sz w:val="28"/>
          <w:szCs w:val="28"/>
          <w:shd w:val="clear" w:color="auto" w:fill="FFFFFF"/>
        </w:rPr>
        <w:t xml:space="preserve">Крім того, якщо відповідний законопроект за своєю філософією та ідеєю зміни суспільних відносин поділяється новим профільним Міністром, то такий законопроект часто без зміни жодної коми може піти на «повторне» погодження, як в середині відповідного міністерства, так і з усіма іншими зацікавленими міністерствами. </w:t>
      </w:r>
    </w:p>
    <w:p w14:paraId="505344CA" w14:textId="77777777" w:rsidR="00EF03A3" w:rsidRPr="00613F5B" w:rsidRDefault="00EF03A3" w:rsidP="0001092B">
      <w:pPr>
        <w:pStyle w:val="rvps2"/>
        <w:shd w:val="clear" w:color="auto" w:fill="FFFFFF"/>
        <w:spacing w:before="0" w:beforeAutospacing="0" w:after="0" w:afterAutospacing="0"/>
        <w:ind w:firstLine="709"/>
        <w:jc w:val="both"/>
        <w:rPr>
          <w:rFonts w:ascii="Times New Roman"/>
          <w:sz w:val="28"/>
          <w:szCs w:val="28"/>
        </w:rPr>
      </w:pPr>
    </w:p>
    <w:p w14:paraId="505344CB" w14:textId="77777777" w:rsidR="00EF03A3" w:rsidRPr="00613F5B" w:rsidRDefault="00EF03A3" w:rsidP="0001092B">
      <w:pPr>
        <w:spacing w:after="0" w:line="240" w:lineRule="auto"/>
        <w:ind w:firstLine="709"/>
        <w:jc w:val="both"/>
        <w:rPr>
          <w:rStyle w:val="TimesNewRoman1"/>
          <w:rFonts w:ascii="Times New Roman"/>
          <w:b/>
          <w:sz w:val="28"/>
          <w:szCs w:val="28"/>
        </w:rPr>
      </w:pPr>
      <w:r w:rsidRPr="00613F5B">
        <w:rPr>
          <w:rFonts w:ascii="Times New Roman" w:cs="Times New Roman"/>
          <w:b/>
          <w:sz w:val="28"/>
          <w:szCs w:val="28"/>
        </w:rPr>
        <w:t>2. Мета прийняття законопроекту</w:t>
      </w:r>
    </w:p>
    <w:p w14:paraId="505344CC" w14:textId="6D8E2962" w:rsidR="00A851BC" w:rsidRPr="00613F5B" w:rsidRDefault="00EF03A3" w:rsidP="0001092B">
      <w:pPr>
        <w:spacing w:after="0" w:line="240" w:lineRule="auto"/>
        <w:ind w:firstLine="709"/>
        <w:jc w:val="both"/>
        <w:rPr>
          <w:rFonts w:ascii="Times New Roman" w:cs="Times New Roman"/>
          <w:sz w:val="28"/>
          <w:szCs w:val="28"/>
        </w:rPr>
      </w:pPr>
      <w:r w:rsidRPr="00613F5B">
        <w:rPr>
          <w:rFonts w:ascii="Times New Roman" w:cs="Times New Roman"/>
          <w:sz w:val="28"/>
          <w:szCs w:val="28"/>
        </w:rPr>
        <w:t xml:space="preserve">Метою прийняття законопроекту є </w:t>
      </w:r>
      <w:r w:rsidR="00A851BC" w:rsidRPr="00613F5B">
        <w:rPr>
          <w:rFonts w:ascii="Times New Roman" w:cs="Times New Roman"/>
          <w:sz w:val="28"/>
          <w:szCs w:val="28"/>
        </w:rPr>
        <w:t>припинення практики автоматичного зняття з розгляду урядових законопроектів у зв’язку зі зміною складу Уряду і надання можливості новому складу Уряду</w:t>
      </w:r>
      <w:r w:rsidR="009D7B41">
        <w:rPr>
          <w:rFonts w:ascii="Times New Roman" w:cs="Times New Roman"/>
          <w:sz w:val="28"/>
          <w:szCs w:val="28"/>
        </w:rPr>
        <w:t xml:space="preserve"> (можливо</w:t>
      </w:r>
      <w:r w:rsidR="00A851BC" w:rsidRPr="00613F5B">
        <w:rPr>
          <w:rFonts w:ascii="Times New Roman" w:cs="Times New Roman"/>
          <w:sz w:val="28"/>
          <w:szCs w:val="28"/>
        </w:rPr>
        <w:t xml:space="preserve">, порадившись </w:t>
      </w:r>
      <w:r w:rsidR="00597B3A" w:rsidRPr="00613F5B">
        <w:rPr>
          <w:rFonts w:ascii="Times New Roman" w:cs="Times New Roman"/>
          <w:sz w:val="28"/>
          <w:szCs w:val="28"/>
        </w:rPr>
        <w:t xml:space="preserve">з профільними Комітетами Верховної Ради України, </w:t>
      </w:r>
      <w:r w:rsidR="00A851BC" w:rsidRPr="00613F5B">
        <w:rPr>
          <w:rFonts w:ascii="Times New Roman" w:cs="Times New Roman"/>
          <w:sz w:val="28"/>
          <w:szCs w:val="28"/>
        </w:rPr>
        <w:t xml:space="preserve">з державними службовцями </w:t>
      </w:r>
      <w:r w:rsidR="00891F4B" w:rsidRPr="00613F5B">
        <w:rPr>
          <w:rFonts w:ascii="Times New Roman" w:cs="Times New Roman"/>
          <w:sz w:val="28"/>
          <w:szCs w:val="28"/>
        </w:rPr>
        <w:t>відповідних</w:t>
      </w:r>
      <w:r w:rsidR="00A851BC" w:rsidRPr="00613F5B">
        <w:rPr>
          <w:rFonts w:ascii="Times New Roman" w:cs="Times New Roman"/>
          <w:sz w:val="28"/>
          <w:szCs w:val="28"/>
        </w:rPr>
        <w:t xml:space="preserve"> міністерств, між собою, як членами Уряду</w:t>
      </w:r>
      <w:r w:rsidR="009D7B41">
        <w:rPr>
          <w:rFonts w:ascii="Times New Roman" w:cs="Times New Roman"/>
          <w:sz w:val="28"/>
          <w:szCs w:val="28"/>
        </w:rPr>
        <w:t>)</w:t>
      </w:r>
      <w:r w:rsidR="00A851BC" w:rsidRPr="00613F5B">
        <w:rPr>
          <w:rFonts w:ascii="Times New Roman" w:cs="Times New Roman"/>
          <w:sz w:val="28"/>
          <w:szCs w:val="28"/>
        </w:rPr>
        <w:t xml:space="preserve"> </w:t>
      </w:r>
      <w:r w:rsidR="00891F4B" w:rsidRPr="00613F5B">
        <w:rPr>
          <w:rFonts w:ascii="Times New Roman" w:cs="Times New Roman"/>
          <w:sz w:val="28"/>
          <w:szCs w:val="28"/>
        </w:rPr>
        <w:t xml:space="preserve">самостійно </w:t>
      </w:r>
      <w:r w:rsidR="00A851BC" w:rsidRPr="00613F5B">
        <w:rPr>
          <w:rFonts w:ascii="Times New Roman" w:cs="Times New Roman"/>
          <w:sz w:val="28"/>
          <w:szCs w:val="28"/>
        </w:rPr>
        <w:t xml:space="preserve">визначитися щодо підтримки внесених до парламенту попереднім складом Уряду законопроектів чи їхнього відкликання для доопрацювання чи </w:t>
      </w:r>
      <w:r w:rsidR="00891F4B" w:rsidRPr="00613F5B">
        <w:rPr>
          <w:rFonts w:ascii="Times New Roman" w:cs="Times New Roman"/>
          <w:sz w:val="28"/>
          <w:szCs w:val="28"/>
        </w:rPr>
        <w:t>зміни концептуальних засад законопроекту.</w:t>
      </w:r>
    </w:p>
    <w:p w14:paraId="505344CD" w14:textId="77777777" w:rsidR="00EF03A3" w:rsidRPr="00613F5B" w:rsidRDefault="00EF03A3" w:rsidP="0001092B">
      <w:pPr>
        <w:spacing w:after="0" w:line="240" w:lineRule="auto"/>
        <w:ind w:firstLine="709"/>
        <w:jc w:val="both"/>
        <w:rPr>
          <w:rFonts w:ascii="Times New Roman" w:cs="Times New Roman"/>
          <w:b/>
          <w:sz w:val="28"/>
          <w:szCs w:val="28"/>
        </w:rPr>
      </w:pPr>
    </w:p>
    <w:p w14:paraId="505344CE"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3. Загальна характеристика та основні положення законопроекту</w:t>
      </w:r>
    </w:p>
    <w:p w14:paraId="505344CF" w14:textId="77777777" w:rsidR="00891F4B" w:rsidRPr="00613F5B" w:rsidRDefault="00EF03A3" w:rsidP="0001092B">
      <w:pPr>
        <w:pStyle w:val="rvps2"/>
        <w:shd w:val="clear" w:color="auto" w:fill="FFFFFF"/>
        <w:spacing w:before="0" w:beforeAutospacing="0" w:after="0" w:afterAutospacing="0"/>
        <w:ind w:firstLine="709"/>
        <w:jc w:val="both"/>
        <w:rPr>
          <w:rFonts w:ascii="Times New Roman"/>
          <w:sz w:val="28"/>
          <w:szCs w:val="28"/>
        </w:rPr>
      </w:pPr>
      <w:r w:rsidRPr="00613F5B">
        <w:rPr>
          <w:rFonts w:ascii="Times New Roman"/>
          <w:sz w:val="28"/>
          <w:szCs w:val="28"/>
        </w:rPr>
        <w:t>Законопроектом пропонується</w:t>
      </w:r>
      <w:r w:rsidR="00891F4B" w:rsidRPr="00613F5B">
        <w:rPr>
          <w:rFonts w:ascii="Times New Roman"/>
          <w:sz w:val="28"/>
          <w:szCs w:val="28"/>
        </w:rPr>
        <w:t xml:space="preserve"> </w:t>
      </w:r>
      <w:r w:rsidRPr="00613F5B">
        <w:rPr>
          <w:rFonts w:ascii="Times New Roman"/>
          <w:sz w:val="28"/>
          <w:szCs w:val="28"/>
        </w:rPr>
        <w:t xml:space="preserve">внести зміни до </w:t>
      </w:r>
      <w:r w:rsidR="00891F4B" w:rsidRPr="00613F5B">
        <w:rPr>
          <w:rFonts w:ascii="Times New Roman"/>
          <w:sz w:val="28"/>
          <w:szCs w:val="28"/>
        </w:rPr>
        <w:t xml:space="preserve">статей 105 і 106 Регламенту Верховної Ради України, замінивши механізм </w:t>
      </w:r>
      <w:r w:rsidR="00891F4B" w:rsidRPr="00613F5B">
        <w:rPr>
          <w:rFonts w:ascii="Times New Roman"/>
          <w:b/>
          <w:sz w:val="28"/>
          <w:szCs w:val="28"/>
        </w:rPr>
        <w:t>автоматичного</w:t>
      </w:r>
      <w:r w:rsidR="00891F4B" w:rsidRPr="00613F5B">
        <w:rPr>
          <w:rFonts w:ascii="Times New Roman"/>
          <w:sz w:val="28"/>
          <w:szCs w:val="28"/>
        </w:rPr>
        <w:t xml:space="preserve"> зняття з розгляду </w:t>
      </w:r>
      <w:r w:rsidR="00891F4B" w:rsidRPr="00613F5B">
        <w:rPr>
          <w:rFonts w:ascii="Times New Roman"/>
          <w:b/>
          <w:sz w:val="28"/>
          <w:szCs w:val="28"/>
        </w:rPr>
        <w:t>всіх</w:t>
      </w:r>
      <w:r w:rsidR="00891F4B" w:rsidRPr="00613F5B">
        <w:rPr>
          <w:rFonts w:ascii="Times New Roman"/>
          <w:sz w:val="28"/>
          <w:szCs w:val="28"/>
        </w:rPr>
        <w:t xml:space="preserve"> урядових законопроектів у зв’язку зі зміною складу Уряду на «м’який» механізм перегляду кожного із законопроектів новим складом Уряду і вирішення долі щодо відкликання або подальшої підтримки в парламенті відповідних законопроектів.</w:t>
      </w:r>
    </w:p>
    <w:p w14:paraId="505344D0" w14:textId="77777777" w:rsidR="00891F4B" w:rsidRPr="00613F5B" w:rsidRDefault="00891F4B" w:rsidP="0001092B">
      <w:pPr>
        <w:pStyle w:val="rvps2"/>
        <w:shd w:val="clear" w:color="auto" w:fill="FFFFFF"/>
        <w:spacing w:before="0" w:beforeAutospacing="0" w:after="0" w:afterAutospacing="0"/>
        <w:ind w:firstLine="709"/>
        <w:jc w:val="both"/>
        <w:rPr>
          <w:rFonts w:ascii="Times New Roman"/>
          <w:sz w:val="28"/>
          <w:szCs w:val="28"/>
        </w:rPr>
      </w:pPr>
    </w:p>
    <w:p w14:paraId="505344D1"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4. Стан нормативно-правової бази у відповідній сфері правового регулювання</w:t>
      </w:r>
    </w:p>
    <w:p w14:paraId="505344D2" w14:textId="77777777" w:rsidR="00EF03A3" w:rsidRPr="00613F5B" w:rsidRDefault="00891F4B" w:rsidP="0001092B">
      <w:pPr>
        <w:tabs>
          <w:tab w:val="left" w:pos="851"/>
        </w:tabs>
        <w:spacing w:after="0" w:line="240" w:lineRule="auto"/>
        <w:ind w:firstLine="709"/>
        <w:jc w:val="both"/>
        <w:rPr>
          <w:rFonts w:ascii="Times New Roman" w:cs="Times New Roman"/>
          <w:sz w:val="28"/>
          <w:szCs w:val="28"/>
        </w:rPr>
      </w:pPr>
      <w:r w:rsidRPr="00613F5B">
        <w:rPr>
          <w:rFonts w:ascii="Times New Roman" w:cs="Times New Roman"/>
          <w:sz w:val="28"/>
          <w:szCs w:val="28"/>
          <w:lang w:eastAsia="ru-RU"/>
        </w:rPr>
        <w:t>Відповідне питання врегульоване Регламентом Верховної Ради України та Регламентом Кабінету Міністрів України. У разі внесення відповідних змін до Регламенту Верховної Ради України будуть внесені також зміни і до Регламенту Кабінету Міністрів України, що затверджений відповідною постановою Уряду.</w:t>
      </w:r>
    </w:p>
    <w:p w14:paraId="505344D3" w14:textId="77777777" w:rsidR="00EF03A3" w:rsidRPr="00613F5B" w:rsidRDefault="00EF03A3" w:rsidP="0001092B">
      <w:pPr>
        <w:spacing w:after="0" w:line="240" w:lineRule="auto"/>
        <w:ind w:firstLine="709"/>
        <w:jc w:val="both"/>
        <w:rPr>
          <w:rFonts w:ascii="Times New Roman" w:cs="Times New Roman"/>
          <w:b/>
          <w:sz w:val="28"/>
          <w:szCs w:val="28"/>
        </w:rPr>
      </w:pPr>
    </w:p>
    <w:p w14:paraId="505344D4"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5. Фінансово-економічне обґрунтування</w:t>
      </w:r>
    </w:p>
    <w:p w14:paraId="505344D5" w14:textId="6E740E92" w:rsidR="00EF03A3" w:rsidRPr="00E03B7D" w:rsidRDefault="00E03B7D" w:rsidP="0001092B">
      <w:pPr>
        <w:spacing w:after="0" w:line="240" w:lineRule="auto"/>
        <w:ind w:firstLine="709"/>
        <w:jc w:val="both"/>
        <w:rPr>
          <w:rFonts w:ascii="Times New Roman" w:cs="Times New Roman"/>
          <w:sz w:val="28"/>
          <w:szCs w:val="28"/>
          <w:lang w:eastAsia="ru-RU"/>
        </w:rPr>
      </w:pPr>
      <w:r w:rsidRPr="00E03B7D">
        <w:rPr>
          <w:rFonts w:ascii="Times New Roman" w:cs="Times New Roman"/>
          <w:sz w:val="28"/>
          <w:szCs w:val="28"/>
        </w:rPr>
        <w:t>Реалізація положень законопроєкту не потребує додаткових видатків з Державного бюджету України.</w:t>
      </w:r>
    </w:p>
    <w:p w14:paraId="505344D6" w14:textId="77777777" w:rsidR="00EF03A3" w:rsidRPr="00613F5B" w:rsidRDefault="00EF03A3" w:rsidP="0001092B">
      <w:pPr>
        <w:spacing w:after="0" w:line="240" w:lineRule="auto"/>
        <w:ind w:firstLine="709"/>
        <w:jc w:val="both"/>
        <w:rPr>
          <w:rFonts w:ascii="Times New Roman" w:cs="Times New Roman"/>
          <w:b/>
          <w:sz w:val="28"/>
          <w:szCs w:val="28"/>
        </w:rPr>
      </w:pPr>
    </w:p>
    <w:p w14:paraId="505344D7"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6. Запобігання корупції</w:t>
      </w:r>
    </w:p>
    <w:p w14:paraId="505344D8" w14:textId="77777777" w:rsidR="00EF03A3" w:rsidRPr="00613F5B" w:rsidRDefault="00EF03A3" w:rsidP="0001092B">
      <w:pPr>
        <w:pStyle w:val="a5"/>
        <w:spacing w:after="0"/>
        <w:ind w:left="0" w:firstLine="709"/>
        <w:jc w:val="both"/>
        <w:rPr>
          <w:rFonts w:ascii="Times New Roman"/>
          <w:sz w:val="28"/>
          <w:szCs w:val="28"/>
        </w:rPr>
      </w:pPr>
      <w:r w:rsidRPr="00613F5B">
        <w:rPr>
          <w:rFonts w:ascii="Times New Roman"/>
          <w:sz w:val="28"/>
          <w:szCs w:val="28"/>
        </w:rPr>
        <w:t>У проекті Закону відсутні правила і процедури, які можуть містити ризики вчинення корупційних правопорушень.</w:t>
      </w:r>
    </w:p>
    <w:p w14:paraId="505344D9" w14:textId="77777777" w:rsidR="00EF03A3" w:rsidRPr="00613F5B" w:rsidRDefault="00EF03A3" w:rsidP="0001092B">
      <w:pPr>
        <w:spacing w:after="0" w:line="240" w:lineRule="auto"/>
        <w:ind w:firstLine="709"/>
        <w:jc w:val="both"/>
        <w:rPr>
          <w:rFonts w:ascii="Times New Roman" w:cs="Times New Roman"/>
          <w:b/>
          <w:sz w:val="28"/>
          <w:szCs w:val="28"/>
        </w:rPr>
      </w:pPr>
    </w:p>
    <w:p w14:paraId="505344DA" w14:textId="77777777" w:rsidR="00EF03A3" w:rsidRPr="00613F5B" w:rsidRDefault="00EF03A3" w:rsidP="0001092B">
      <w:pPr>
        <w:spacing w:after="0" w:line="240" w:lineRule="auto"/>
        <w:ind w:firstLine="709"/>
        <w:jc w:val="both"/>
        <w:rPr>
          <w:rFonts w:ascii="Times New Roman" w:cs="Times New Roman"/>
          <w:b/>
          <w:sz w:val="28"/>
          <w:szCs w:val="28"/>
        </w:rPr>
      </w:pPr>
      <w:r w:rsidRPr="00613F5B">
        <w:rPr>
          <w:rFonts w:ascii="Times New Roman" w:cs="Times New Roman"/>
          <w:b/>
          <w:sz w:val="28"/>
          <w:szCs w:val="28"/>
        </w:rPr>
        <w:t>7. Прогноз соціально-економічних, правових та інших наслідків прийняття проекту Закону</w:t>
      </w:r>
    </w:p>
    <w:p w14:paraId="505344DB" w14:textId="77777777" w:rsidR="0078208E" w:rsidRPr="00613F5B" w:rsidRDefault="00EF03A3" w:rsidP="0001092B">
      <w:pPr>
        <w:autoSpaceDE w:val="0"/>
        <w:autoSpaceDN w:val="0"/>
        <w:adjustRightInd w:val="0"/>
        <w:spacing w:after="0" w:line="240" w:lineRule="auto"/>
        <w:ind w:firstLine="709"/>
        <w:jc w:val="both"/>
        <w:rPr>
          <w:rFonts w:ascii="Times New Roman" w:cs="Times New Roman"/>
          <w:sz w:val="28"/>
          <w:szCs w:val="28"/>
        </w:rPr>
      </w:pPr>
      <w:r w:rsidRPr="00613F5B">
        <w:rPr>
          <w:rFonts w:ascii="Times New Roman" w:cs="Times New Roman"/>
          <w:sz w:val="28"/>
          <w:szCs w:val="28"/>
        </w:rPr>
        <w:t xml:space="preserve">Прийняття проекту Закону </w:t>
      </w:r>
      <w:r w:rsidR="0078208E" w:rsidRPr="00613F5B">
        <w:rPr>
          <w:rFonts w:ascii="Times New Roman" w:cs="Times New Roman"/>
          <w:sz w:val="28"/>
          <w:szCs w:val="28"/>
        </w:rPr>
        <w:t xml:space="preserve">призведе до економії суспільних коштів, часових </w:t>
      </w:r>
      <w:r w:rsidR="00B06729" w:rsidRPr="00613F5B">
        <w:rPr>
          <w:rFonts w:ascii="Times New Roman" w:cs="Times New Roman"/>
          <w:sz w:val="28"/>
          <w:szCs w:val="28"/>
        </w:rPr>
        <w:t>і</w:t>
      </w:r>
      <w:r w:rsidR="0078208E" w:rsidRPr="00613F5B">
        <w:rPr>
          <w:rFonts w:ascii="Times New Roman" w:cs="Times New Roman"/>
          <w:sz w:val="28"/>
          <w:szCs w:val="28"/>
        </w:rPr>
        <w:t xml:space="preserve"> людських ресурсів, </w:t>
      </w:r>
      <w:r w:rsidR="00B06729" w:rsidRPr="00613F5B">
        <w:rPr>
          <w:rFonts w:ascii="Times New Roman" w:cs="Times New Roman"/>
          <w:sz w:val="28"/>
          <w:szCs w:val="28"/>
        </w:rPr>
        <w:t xml:space="preserve">а також </w:t>
      </w:r>
      <w:r w:rsidR="008E7DD4" w:rsidRPr="00613F5B">
        <w:rPr>
          <w:rFonts w:ascii="Times New Roman" w:cs="Times New Roman"/>
          <w:sz w:val="28"/>
          <w:szCs w:val="28"/>
        </w:rPr>
        <w:t>до</w:t>
      </w:r>
      <w:r w:rsidR="00B06729" w:rsidRPr="00613F5B">
        <w:rPr>
          <w:rFonts w:ascii="Times New Roman" w:cs="Times New Roman"/>
          <w:sz w:val="28"/>
          <w:szCs w:val="28"/>
        </w:rPr>
        <w:t xml:space="preserve"> </w:t>
      </w:r>
      <w:r w:rsidR="0078208E" w:rsidRPr="00613F5B">
        <w:rPr>
          <w:rFonts w:ascii="Times New Roman" w:cs="Times New Roman"/>
          <w:sz w:val="28"/>
          <w:szCs w:val="28"/>
        </w:rPr>
        <w:t>пришвидш</w:t>
      </w:r>
      <w:r w:rsidR="008E7DD4" w:rsidRPr="00613F5B">
        <w:rPr>
          <w:rFonts w:ascii="Times New Roman" w:cs="Times New Roman"/>
          <w:sz w:val="28"/>
          <w:szCs w:val="28"/>
        </w:rPr>
        <w:t>ення</w:t>
      </w:r>
      <w:r w:rsidR="0078208E" w:rsidRPr="00613F5B">
        <w:rPr>
          <w:rFonts w:ascii="Times New Roman" w:cs="Times New Roman"/>
          <w:sz w:val="28"/>
          <w:szCs w:val="28"/>
        </w:rPr>
        <w:t xml:space="preserve"> вирішення багатьох суспільних проблем</w:t>
      </w:r>
      <w:r w:rsidR="00B06729" w:rsidRPr="00613F5B">
        <w:rPr>
          <w:rFonts w:ascii="Times New Roman" w:cs="Times New Roman"/>
          <w:sz w:val="28"/>
          <w:szCs w:val="28"/>
        </w:rPr>
        <w:t>, на вирішення яких спрямовується кожен з урядових законопроектів.</w:t>
      </w:r>
    </w:p>
    <w:p w14:paraId="505344DC" w14:textId="77777777" w:rsidR="0078208E" w:rsidRPr="00613F5B" w:rsidRDefault="0078208E" w:rsidP="0001092B">
      <w:pPr>
        <w:autoSpaceDE w:val="0"/>
        <w:autoSpaceDN w:val="0"/>
        <w:adjustRightInd w:val="0"/>
        <w:spacing w:after="0" w:line="240" w:lineRule="auto"/>
        <w:ind w:firstLine="709"/>
        <w:jc w:val="both"/>
        <w:rPr>
          <w:rFonts w:ascii="Times New Roman" w:cs="Times New Roman"/>
          <w:sz w:val="28"/>
          <w:szCs w:val="28"/>
        </w:rPr>
      </w:pPr>
    </w:p>
    <w:p w14:paraId="505344DD" w14:textId="77777777" w:rsidR="00EF03A3" w:rsidRPr="00613F5B" w:rsidRDefault="00EF03A3" w:rsidP="0001092B">
      <w:pPr>
        <w:autoSpaceDE w:val="0"/>
        <w:autoSpaceDN w:val="0"/>
        <w:adjustRightInd w:val="0"/>
        <w:spacing w:after="0" w:line="240" w:lineRule="auto"/>
        <w:jc w:val="both"/>
        <w:rPr>
          <w:rFonts w:ascii="Times New Roman" w:cs="Times New Roman"/>
          <w:sz w:val="28"/>
          <w:szCs w:val="28"/>
        </w:rPr>
      </w:pPr>
    </w:p>
    <w:p w14:paraId="505344DE" w14:textId="77777777" w:rsidR="00EF03A3" w:rsidRPr="004B16D8" w:rsidRDefault="004B16D8" w:rsidP="0001092B">
      <w:pPr>
        <w:spacing w:after="0" w:line="240" w:lineRule="auto"/>
        <w:jc w:val="both"/>
        <w:rPr>
          <w:rFonts w:ascii="Times New Roman" w:cs="Times New Roman"/>
          <w:b/>
          <w:sz w:val="28"/>
          <w:szCs w:val="28"/>
        </w:rPr>
      </w:pPr>
      <w:r w:rsidRPr="004B16D8">
        <w:rPr>
          <w:rFonts w:ascii="Times New Roman" w:cs="Times New Roman"/>
          <w:b/>
          <w:sz w:val="28"/>
          <w:szCs w:val="28"/>
        </w:rPr>
        <w:t>Народні депутати України</w:t>
      </w:r>
    </w:p>
    <w:sectPr w:rsidR="00EF03A3" w:rsidRPr="004B16D8">
      <w:pgSz w:w="11906" w:h="16838"/>
      <w:pgMar w:top="851" w:right="567" w:bottom="85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D2BDD" w14:textId="77777777" w:rsidR="00154962" w:rsidRDefault="00154962">
      <w:pPr>
        <w:widowControl w:val="0"/>
        <w:autoSpaceDE w:val="0"/>
        <w:autoSpaceDN w:val="0"/>
        <w:adjustRightInd w:val="0"/>
        <w:spacing w:after="0" w:line="240" w:lineRule="auto"/>
        <w:rPr>
          <w:rFonts w:ascii="Times New Roman" w:cs="Times New Roman"/>
          <w:sz w:val="24"/>
          <w:szCs w:val="24"/>
          <w:lang w:eastAsia="uk-UA"/>
        </w:rPr>
      </w:pPr>
      <w:r>
        <w:rPr>
          <w:rFonts w:ascii="Times New Roman" w:cs="Times New Roman"/>
          <w:sz w:val="24"/>
          <w:szCs w:val="24"/>
          <w:lang w:eastAsia="uk-UA"/>
        </w:rPr>
        <w:separator/>
      </w:r>
    </w:p>
  </w:endnote>
  <w:endnote w:type="continuationSeparator" w:id="0">
    <w:p w14:paraId="3A160C96" w14:textId="77777777" w:rsidR="00154962" w:rsidRDefault="00154962">
      <w:pPr>
        <w:widowControl w:val="0"/>
        <w:autoSpaceDE w:val="0"/>
        <w:autoSpaceDN w:val="0"/>
        <w:adjustRightInd w:val="0"/>
        <w:spacing w:after="0" w:line="240" w:lineRule="auto"/>
        <w:rPr>
          <w:rFonts w:ascii="Times New Roman" w:cs="Times New Roman"/>
          <w:sz w:val="24"/>
          <w:szCs w:val="24"/>
          <w:lang w:eastAsia="uk-UA"/>
        </w:rPr>
      </w:pPr>
      <w:r>
        <w:rPr>
          <w:rFonts w:ascii="Times New Roman" w:cs="Times New Roman"/>
          <w:sz w:val="24"/>
          <w:szCs w:val="24"/>
          <w:lang w:eastAsia="uk-U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038279" w14:textId="77777777" w:rsidR="00154962" w:rsidRDefault="00154962">
      <w:pPr>
        <w:widowControl w:val="0"/>
        <w:autoSpaceDE w:val="0"/>
        <w:autoSpaceDN w:val="0"/>
        <w:adjustRightInd w:val="0"/>
        <w:spacing w:after="0" w:line="240" w:lineRule="auto"/>
        <w:rPr>
          <w:rFonts w:ascii="Times New Roman" w:cs="Times New Roman"/>
          <w:sz w:val="24"/>
          <w:szCs w:val="24"/>
          <w:lang w:eastAsia="uk-UA"/>
        </w:rPr>
      </w:pPr>
      <w:r>
        <w:rPr>
          <w:rFonts w:ascii="Times New Roman" w:cs="Times New Roman"/>
          <w:sz w:val="24"/>
          <w:szCs w:val="24"/>
          <w:lang w:eastAsia="uk-UA"/>
        </w:rPr>
        <w:separator/>
      </w:r>
    </w:p>
  </w:footnote>
  <w:footnote w:type="continuationSeparator" w:id="0">
    <w:p w14:paraId="3E5DCE47" w14:textId="77777777" w:rsidR="00154962" w:rsidRDefault="00154962">
      <w:pPr>
        <w:widowControl w:val="0"/>
        <w:autoSpaceDE w:val="0"/>
        <w:autoSpaceDN w:val="0"/>
        <w:adjustRightInd w:val="0"/>
        <w:spacing w:after="0" w:line="240" w:lineRule="auto"/>
        <w:rPr>
          <w:rFonts w:ascii="Times New Roman" w:cs="Times New Roman"/>
          <w:sz w:val="24"/>
          <w:szCs w:val="24"/>
          <w:lang w:eastAsia="uk-UA"/>
        </w:rPr>
      </w:pPr>
      <w:r>
        <w:rPr>
          <w:rFonts w:ascii="Times New Roman" w:cs="Times New Roman"/>
          <w:sz w:val="24"/>
          <w:szCs w:val="24"/>
          <w:lang w:eastAsia="uk-UA"/>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noLineBreaksAfter w:lang="ja-JP" w:val="([{·‘“〈《「『【〔〖（．［｛￡￥"/>
  <w:noLineBreaksBefore w:lang="ja-JP" w:val="!),.:;?]}¨·ˇˉ―‖’”…∶、。〃々〉》」』】〕〗！＂＇），．：；？］｀｜｝～￠"/>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92B"/>
    <w:rsid w:val="00000098"/>
    <w:rsid w:val="000007BC"/>
    <w:rsid w:val="0001092B"/>
    <w:rsid w:val="00022A6C"/>
    <w:rsid w:val="00063EA9"/>
    <w:rsid w:val="0013568E"/>
    <w:rsid w:val="00154962"/>
    <w:rsid w:val="001B5CD1"/>
    <w:rsid w:val="001D0DD6"/>
    <w:rsid w:val="001F2CEE"/>
    <w:rsid w:val="00236CAE"/>
    <w:rsid w:val="00284693"/>
    <w:rsid w:val="003267C3"/>
    <w:rsid w:val="003C5C1C"/>
    <w:rsid w:val="003D6D33"/>
    <w:rsid w:val="003E75F2"/>
    <w:rsid w:val="003F4586"/>
    <w:rsid w:val="0042273E"/>
    <w:rsid w:val="00432B7B"/>
    <w:rsid w:val="0044656C"/>
    <w:rsid w:val="00497C7B"/>
    <w:rsid w:val="004B16D8"/>
    <w:rsid w:val="00537D42"/>
    <w:rsid w:val="00543CB0"/>
    <w:rsid w:val="00597B3A"/>
    <w:rsid w:val="005C44E9"/>
    <w:rsid w:val="005F27D1"/>
    <w:rsid w:val="00613F5B"/>
    <w:rsid w:val="00696947"/>
    <w:rsid w:val="006A4D57"/>
    <w:rsid w:val="006F4093"/>
    <w:rsid w:val="0078208E"/>
    <w:rsid w:val="007922CA"/>
    <w:rsid w:val="00803845"/>
    <w:rsid w:val="00867A73"/>
    <w:rsid w:val="008854B7"/>
    <w:rsid w:val="00891F4B"/>
    <w:rsid w:val="00895D92"/>
    <w:rsid w:val="008E0F56"/>
    <w:rsid w:val="008E22FB"/>
    <w:rsid w:val="008E7DD4"/>
    <w:rsid w:val="009057E3"/>
    <w:rsid w:val="00990B74"/>
    <w:rsid w:val="009B08A9"/>
    <w:rsid w:val="009B34B0"/>
    <w:rsid w:val="009C6A4B"/>
    <w:rsid w:val="009D7B41"/>
    <w:rsid w:val="009E7144"/>
    <w:rsid w:val="00A851BC"/>
    <w:rsid w:val="00AA519B"/>
    <w:rsid w:val="00AD5F35"/>
    <w:rsid w:val="00B06729"/>
    <w:rsid w:val="00B507A1"/>
    <w:rsid w:val="00BD6449"/>
    <w:rsid w:val="00BE7DA3"/>
    <w:rsid w:val="00C3359F"/>
    <w:rsid w:val="00C46F2B"/>
    <w:rsid w:val="00CB64B9"/>
    <w:rsid w:val="00CF1A4F"/>
    <w:rsid w:val="00D6054C"/>
    <w:rsid w:val="00DA737E"/>
    <w:rsid w:val="00E03B7D"/>
    <w:rsid w:val="00EE23D8"/>
    <w:rsid w:val="00EF03A3"/>
    <w:rsid w:val="00F33C62"/>
    <w:rsid w:val="00F51B20"/>
    <w:rsid w:val="00F809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344BD"/>
  <w14:defaultImageDpi w14:val="0"/>
  <w15:docId w15:val="{EC6B768D-04B3-4632-82E8-A3AEDF22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1"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0"/>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unhideWhenUsed="1" w:qFormat="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qFormat="0"/>
    <w:lsdException w:name="Body Text" w:semiHidden="1" w:unhideWhenUsed="1"/>
    <w:lsdException w:name="Body Text Indent" w:unhideWhenUsed="1" w:qFormat="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qFormat="0"/>
    <w:lsdException w:name="HTML Bottom of Form"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0"/>
    <w:lsdException w:name="annotation subject"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qFormat="0"/>
    <w:lsdException w:name="Table Colorful 1" w:semiHidden="1" w:unhideWhenUsed="1" w:qFormat="0"/>
    <w:lsdException w:name="Table Colorful 2" w:semiHidden="1" w:unhideWhenUsed="1" w:qFormat="0"/>
    <w:lsdException w:name="Table Colorful 3" w:semiHidden="1" w:unhideWhenUsed="1" w:qFormat="0"/>
    <w:lsdException w:name="Table Columns 1" w:semiHidden="1" w:unhideWhenUsed="1" w:qFormat="0"/>
    <w:lsdException w:name="Table Columns 2" w:semiHidden="1" w:unhideWhenUsed="1" w:qFormat="0"/>
    <w:lsdException w:name="Table Columns 3" w:semiHidden="1" w:unhideWhenUsed="1" w:qFormat="0"/>
    <w:lsdException w:name="Table Columns 4" w:semiHidden="1" w:unhideWhenUsed="1" w:qFormat="0"/>
    <w:lsdException w:name="Table Columns 5" w:semiHidden="1" w:unhideWhenUsed="1" w:qFormat="0"/>
    <w:lsdException w:name="Table Grid 1" w:semiHidden="1" w:unhideWhenUsed="1" w:qFormat="0"/>
    <w:lsdException w:name="Table Grid 2" w:semiHidden="1" w:unhideWhenUsed="1" w:qFormat="0"/>
    <w:lsdException w:name="Table Grid 3" w:semiHidden="1" w:unhideWhenUsed="1" w:qFormat="0"/>
    <w:lsdException w:name="Table Grid 4" w:semiHidden="1" w:unhideWhenUsed="1" w:qFormat="0"/>
    <w:lsdException w:name="Table Grid 5" w:semiHidden="1" w:unhideWhenUsed="1" w:qFormat="0"/>
    <w:lsdException w:name="Table Grid 6" w:semiHidden="1" w:unhideWhenUsed="1" w:qFormat="0"/>
    <w:lsdException w:name="Table Grid 7" w:semiHidden="1" w:unhideWhenUsed="1" w:qFormat="0"/>
    <w:lsdException w:name="Table Grid 8" w:semiHidden="1" w:unhideWhenUsed="1" w:qFormat="0"/>
    <w:lsdException w:name="Table List 1" w:semiHidden="1" w:unhideWhenUsed="1" w:qFormat="0"/>
    <w:lsdException w:name="Table List 2" w:semiHidden="1" w:unhideWhenUsed="1" w:qFormat="0"/>
    <w:lsdException w:name="Table List 3" w:semiHidden="1" w:unhideWhenUsed="1" w:qFormat="0"/>
    <w:lsdException w:name="Table List 4" w:semiHidden="1" w:unhideWhenUsed="1" w:qFormat="0"/>
    <w:lsdException w:name="Table List 5" w:semiHidden="1" w:unhideWhenUsed="1" w:qFormat="0"/>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qFormat="0"/>
    <w:lsdException w:name="Table Elegant" w:semiHidden="1" w:unhideWhenUsed="1" w:qFormat="0"/>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Balloon Text" w:semiHidden="1" w:unhideWhenUsed="1"/>
    <w:lsdException w:name="Table Grid" w:uiPriority="39"/>
    <w:lsdException w:name="Table Theme" w:semiHidden="1" w:unhideWhenUsed="1" w:qFormat="0"/>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
    <w:name w:val="Normal"/>
    <w:qFormat/>
    <w:rPr>
      <w:rFonts w:asci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rPr>
      <w:rFonts w:cs="Times New Roman"/>
      <w:vertAlign w:val="superscript"/>
    </w:rPr>
  </w:style>
  <w:style w:type="character" w:customStyle="1" w:styleId="a4">
    <w:name w:val="Основний текст з відступом Знак"/>
    <w:basedOn w:val="a0"/>
    <w:link w:val="a5"/>
    <w:uiPriority w:val="99"/>
    <w:unhideWhenUsed/>
    <w:locked/>
    <w:rPr>
      <w:rFonts w:cs="Times New Roman"/>
      <w:lang w:val="x-none" w:eastAsia="ru-RU"/>
    </w:rPr>
  </w:style>
  <w:style w:type="character" w:customStyle="1" w:styleId="rvts9">
    <w:name w:val="rvts9"/>
    <w:basedOn w:val="a0"/>
    <w:unhideWhenUsed/>
    <w:rPr>
      <w:rFonts w:cs="Times New Roman"/>
    </w:rPr>
  </w:style>
  <w:style w:type="character" w:customStyle="1" w:styleId="a6">
    <w:name w:val="Текст виноски Знак"/>
    <w:basedOn w:val="a0"/>
    <w:link w:val="a7"/>
    <w:uiPriority w:val="99"/>
    <w:unhideWhenUsed/>
    <w:locked/>
    <w:rPr>
      <w:rFonts w:cs="Times New Roman"/>
      <w:sz w:val="20"/>
      <w:szCs w:val="20"/>
    </w:rPr>
  </w:style>
  <w:style w:type="character" w:customStyle="1" w:styleId="TimesNewRoman1">
    <w:name w:val="Звичайний + Times New Roman1"/>
    <w:aliases w:val="14 pt Знак Знак"/>
    <w:basedOn w:val="a0"/>
    <w:link w:val="TimesNewRoman"/>
    <w:uiPriority w:val="99"/>
    <w:unhideWhenUsed/>
    <w:locked/>
    <w:rPr>
      <w:rFonts w:cs="Times New Roman"/>
    </w:rPr>
  </w:style>
  <w:style w:type="paragraph" w:styleId="a5">
    <w:name w:val="Body Text Indent"/>
    <w:basedOn w:val="a"/>
    <w:link w:val="a4"/>
    <w:uiPriority w:val="99"/>
    <w:unhideWhenUsed/>
    <w:pPr>
      <w:spacing w:after="120" w:line="240" w:lineRule="auto"/>
      <w:ind w:left="283"/>
    </w:pPr>
    <w:rPr>
      <w:rFonts w:cs="Times New Roman"/>
      <w:sz w:val="24"/>
      <w:szCs w:val="24"/>
      <w:lang w:eastAsia="ru-RU"/>
    </w:rPr>
  </w:style>
  <w:style w:type="character" w:customStyle="1" w:styleId="1">
    <w:name w:val="Основний текст з відступом Знак1"/>
    <w:basedOn w:val="a0"/>
    <w:uiPriority w:val="99"/>
    <w:semiHidden/>
    <w:rPr>
      <w:rFonts w:ascii="Calibri" w:cs="Calibri"/>
      <w:lang w:eastAsia="en-US"/>
    </w:rPr>
  </w:style>
  <w:style w:type="character" w:customStyle="1" w:styleId="13">
    <w:name w:val="Основний текст з відступом Знак13"/>
    <w:basedOn w:val="a0"/>
    <w:uiPriority w:val="99"/>
    <w:semiHidden/>
    <w:rPr>
      <w:rFonts w:ascii="Calibri" w:cs="Calibri"/>
      <w:lang w:val="x-none" w:eastAsia="en-US"/>
    </w:rPr>
  </w:style>
  <w:style w:type="character" w:customStyle="1" w:styleId="12">
    <w:name w:val="Основний текст з відступом Знак12"/>
    <w:basedOn w:val="a0"/>
    <w:uiPriority w:val="99"/>
    <w:semiHidden/>
    <w:rPr>
      <w:rFonts w:ascii="Calibri" w:cs="Calibri"/>
      <w:lang w:val="x-none" w:eastAsia="en-US"/>
    </w:rPr>
  </w:style>
  <w:style w:type="character" w:customStyle="1" w:styleId="11">
    <w:name w:val="Основний текст з відступом Знак11"/>
    <w:basedOn w:val="a0"/>
    <w:uiPriority w:val="99"/>
    <w:semiHidden/>
    <w:rPr>
      <w:rFonts w:ascii="Calibri" w:cs="Calibri"/>
      <w:lang w:val="x-none" w:eastAsia="en-US"/>
    </w:rPr>
  </w:style>
  <w:style w:type="paragraph" w:styleId="a8">
    <w:name w:val="annotation text"/>
    <w:basedOn w:val="a"/>
    <w:link w:val="a9"/>
    <w:uiPriority w:val="99"/>
    <w:unhideWhenUsed/>
    <w:qFormat/>
  </w:style>
  <w:style w:type="character" w:customStyle="1" w:styleId="a9">
    <w:name w:val="Текст примітки Знак"/>
    <w:basedOn w:val="a0"/>
    <w:link w:val="a8"/>
    <w:uiPriority w:val="99"/>
    <w:semiHidden/>
    <w:locked/>
    <w:rPr>
      <w:rFonts w:ascii="Calibri" w:cs="Calibri"/>
      <w:sz w:val="20"/>
      <w:szCs w:val="20"/>
      <w:lang w:val="x-none" w:eastAsia="en-US"/>
    </w:rPr>
  </w:style>
  <w:style w:type="paragraph" w:styleId="a7">
    <w:name w:val="footnote text"/>
    <w:basedOn w:val="a"/>
    <w:link w:val="a6"/>
    <w:uiPriority w:val="99"/>
    <w:unhideWhenUsed/>
    <w:pPr>
      <w:spacing w:after="0" w:line="240" w:lineRule="auto"/>
    </w:pPr>
    <w:rPr>
      <w:sz w:val="20"/>
      <w:szCs w:val="20"/>
    </w:rPr>
  </w:style>
  <w:style w:type="character" w:customStyle="1" w:styleId="10">
    <w:name w:val="Текст виноски Знак1"/>
    <w:basedOn w:val="a0"/>
    <w:uiPriority w:val="99"/>
    <w:semiHidden/>
    <w:rPr>
      <w:rFonts w:ascii="Calibri" w:cs="Calibri"/>
      <w:sz w:val="20"/>
      <w:szCs w:val="20"/>
      <w:lang w:eastAsia="en-US"/>
    </w:rPr>
  </w:style>
  <w:style w:type="character" w:customStyle="1" w:styleId="130">
    <w:name w:val="Текст виноски Знак13"/>
    <w:basedOn w:val="a0"/>
    <w:uiPriority w:val="99"/>
    <w:semiHidden/>
    <w:rPr>
      <w:rFonts w:ascii="Calibri" w:cs="Calibri"/>
      <w:sz w:val="20"/>
      <w:szCs w:val="20"/>
      <w:lang w:val="x-none" w:eastAsia="en-US"/>
    </w:rPr>
  </w:style>
  <w:style w:type="character" w:customStyle="1" w:styleId="120">
    <w:name w:val="Текст виноски Знак12"/>
    <w:basedOn w:val="a0"/>
    <w:uiPriority w:val="99"/>
    <w:semiHidden/>
    <w:rPr>
      <w:rFonts w:ascii="Calibri" w:cs="Calibri"/>
      <w:sz w:val="20"/>
      <w:szCs w:val="20"/>
      <w:lang w:val="x-none" w:eastAsia="en-US"/>
    </w:rPr>
  </w:style>
  <w:style w:type="character" w:customStyle="1" w:styleId="110">
    <w:name w:val="Текст виноски Знак11"/>
    <w:basedOn w:val="a0"/>
    <w:uiPriority w:val="99"/>
    <w:semiHidden/>
    <w:rPr>
      <w:rFonts w:ascii="Calibri" w:cs="Calibri"/>
      <w:sz w:val="20"/>
      <w:szCs w:val="20"/>
      <w:lang w:val="x-none" w:eastAsia="en-US"/>
    </w:rPr>
  </w:style>
  <w:style w:type="paragraph" w:customStyle="1" w:styleId="rvps2">
    <w:name w:val="rvps2"/>
    <w:basedOn w:val="a"/>
    <w:unhideWhenUsed/>
    <w:pPr>
      <w:spacing w:before="100" w:beforeAutospacing="1" w:after="100" w:afterAutospacing="1" w:line="240" w:lineRule="auto"/>
    </w:pPr>
    <w:rPr>
      <w:rFonts w:cs="Times New Roman"/>
      <w:sz w:val="24"/>
      <w:szCs w:val="24"/>
      <w:lang w:eastAsia="uk-UA"/>
    </w:rPr>
  </w:style>
  <w:style w:type="paragraph" w:customStyle="1" w:styleId="TimesNewRoman">
    <w:name w:val="Звичайний + Times New Roman"/>
    <w:basedOn w:val="a"/>
    <w:link w:val="TimesNewRoman1"/>
    <w:uiPriority w:val="99"/>
    <w:unhideWhenUsed/>
    <w:pPr>
      <w:spacing w:after="0" w:line="240" w:lineRule="auto"/>
      <w:ind w:firstLine="540"/>
      <w:jc w:val="center"/>
    </w:pPr>
  </w:style>
  <w:style w:type="paragraph" w:styleId="aa">
    <w:name w:val="Balloon Text"/>
    <w:basedOn w:val="a"/>
    <w:link w:val="ab"/>
    <w:uiPriority w:val="99"/>
    <w:semiHidden/>
    <w:unhideWhenUsed/>
    <w:qFormat/>
    <w:rsid w:val="0001092B"/>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locked/>
    <w:rsid w:val="0001092B"/>
    <w:rPr>
      <w:rFonts w:ascii="Segoe UI" w:hAnsi="Segoe UI" w:cs="Segoe UI"/>
      <w:sz w:val="18"/>
      <w:szCs w:val="1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27091">
      <w:marLeft w:val="0"/>
      <w:marRight w:val="0"/>
      <w:marTop w:val="0"/>
      <w:marBottom w:val="0"/>
      <w:divBdr>
        <w:top w:val="none" w:sz="0" w:space="0" w:color="auto"/>
        <w:left w:val="none" w:sz="0" w:space="0" w:color="auto"/>
        <w:bottom w:val="none" w:sz="0" w:space="0" w:color="auto"/>
        <w:right w:val="none" w:sz="0" w:space="0" w:color="auto"/>
      </w:divBdr>
    </w:div>
    <w:div w:id="15041270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0E336F-85D7-4347-A7D5-9A1FD123D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B44F6-A08B-41B9-A50C-E5B0F67E6F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B1A29F-FEB4-4E56-9C63-BF077654A5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3929</Words>
  <Characters>2240</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2021-11-22T10:06:00Z</dcterms:created>
  <dcterms:modified xsi:type="dcterms:W3CDTF">2021-11-22T10:06:00Z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