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0C7B" w:rsidRPr="00B656E7" w:rsidRDefault="00460C7B" w:rsidP="00B656E7">
      <w:pPr>
        <w:tabs>
          <w:tab w:val="left" w:pos="851"/>
        </w:tabs>
        <w:ind w:firstLine="567"/>
        <w:jc w:val="right"/>
        <w:rPr>
          <w:rFonts w:ascii="Times New Roman" w:hAnsi="Times New Roman" w:cs="Times New Roman"/>
          <w:sz w:val="28"/>
          <w:szCs w:val="28"/>
          <w:lang w:val="uk-UA"/>
        </w:rPr>
      </w:pPr>
      <w:bookmarkStart w:id="0" w:name="_GoBack"/>
      <w:bookmarkEnd w:id="0"/>
      <w:r w:rsidRPr="00B656E7">
        <w:rPr>
          <w:rFonts w:ascii="Times New Roman" w:hAnsi="Times New Roman" w:cs="Times New Roman"/>
          <w:sz w:val="28"/>
          <w:szCs w:val="28"/>
          <w:lang w:val="uk-UA"/>
        </w:rPr>
        <w:t>ПРОЕКТ</w:t>
      </w:r>
    </w:p>
    <w:p w:rsidR="000E06B3" w:rsidRPr="00B656E7" w:rsidRDefault="00FE28C3" w:rsidP="00B656E7">
      <w:pPr>
        <w:tabs>
          <w:tab w:val="left" w:pos="851"/>
        </w:tabs>
        <w:ind w:firstLine="567"/>
        <w:jc w:val="right"/>
        <w:rPr>
          <w:rFonts w:ascii="Times New Roman" w:hAnsi="Times New Roman" w:cs="Times New Roman"/>
          <w:sz w:val="28"/>
          <w:szCs w:val="28"/>
          <w:lang w:val="uk-UA"/>
        </w:rPr>
      </w:pPr>
      <w:r w:rsidRPr="00B656E7">
        <w:rPr>
          <w:rFonts w:ascii="Times New Roman" w:hAnsi="Times New Roman" w:cs="Times New Roman"/>
          <w:sz w:val="28"/>
          <w:szCs w:val="28"/>
          <w:lang w:val="uk-UA"/>
        </w:rPr>
        <w:t>вноситься народним</w:t>
      </w:r>
      <w:r w:rsidR="00E730AD" w:rsidRPr="00B656E7">
        <w:rPr>
          <w:rFonts w:ascii="Times New Roman" w:hAnsi="Times New Roman" w:cs="Times New Roman"/>
          <w:sz w:val="28"/>
          <w:szCs w:val="28"/>
          <w:lang w:val="uk-UA"/>
        </w:rPr>
        <w:t>и</w:t>
      </w:r>
      <w:r w:rsidRPr="00B656E7">
        <w:rPr>
          <w:rFonts w:ascii="Times New Roman" w:hAnsi="Times New Roman" w:cs="Times New Roman"/>
          <w:sz w:val="28"/>
          <w:szCs w:val="28"/>
          <w:lang w:val="uk-UA"/>
        </w:rPr>
        <w:t xml:space="preserve"> депутат</w:t>
      </w:r>
      <w:r w:rsidR="00E730AD" w:rsidRPr="00B656E7">
        <w:rPr>
          <w:rFonts w:ascii="Times New Roman" w:hAnsi="Times New Roman" w:cs="Times New Roman"/>
          <w:sz w:val="28"/>
          <w:szCs w:val="28"/>
          <w:lang w:val="uk-UA"/>
        </w:rPr>
        <w:t>а</w:t>
      </w:r>
      <w:r w:rsidRPr="00B656E7">
        <w:rPr>
          <w:rFonts w:ascii="Times New Roman" w:hAnsi="Times New Roman" w:cs="Times New Roman"/>
          <w:sz w:val="28"/>
          <w:szCs w:val="28"/>
          <w:lang w:val="uk-UA"/>
        </w:rPr>
        <w:t>м</w:t>
      </w:r>
      <w:r w:rsidR="00E730AD" w:rsidRPr="00B656E7">
        <w:rPr>
          <w:rFonts w:ascii="Times New Roman" w:hAnsi="Times New Roman" w:cs="Times New Roman"/>
          <w:sz w:val="28"/>
          <w:szCs w:val="28"/>
          <w:lang w:val="uk-UA"/>
        </w:rPr>
        <w:t>и</w:t>
      </w:r>
      <w:r w:rsidRPr="00B656E7">
        <w:rPr>
          <w:rFonts w:ascii="Times New Roman" w:hAnsi="Times New Roman" w:cs="Times New Roman"/>
          <w:sz w:val="28"/>
          <w:szCs w:val="28"/>
          <w:lang w:val="uk-UA"/>
        </w:rPr>
        <w:t xml:space="preserve"> України</w:t>
      </w:r>
      <w:r w:rsidR="000E06B3" w:rsidRPr="00B656E7">
        <w:rPr>
          <w:rFonts w:ascii="Times New Roman" w:hAnsi="Times New Roman" w:cs="Times New Roman"/>
          <w:sz w:val="28"/>
          <w:szCs w:val="28"/>
          <w:lang w:val="uk-UA"/>
        </w:rPr>
        <w:t xml:space="preserve"> </w:t>
      </w:r>
    </w:p>
    <w:p w:rsidR="00EA52D4" w:rsidRPr="00B656E7" w:rsidRDefault="0031236D" w:rsidP="00D854F8">
      <w:pPr>
        <w:jc w:val="right"/>
        <w:rPr>
          <w:rFonts w:ascii="Times New Roman" w:hAnsi="Times New Roman" w:cs="Times New Roman"/>
          <w:sz w:val="28"/>
          <w:szCs w:val="28"/>
          <w:lang w:val="uk-UA"/>
        </w:rPr>
      </w:pPr>
      <w:r w:rsidRPr="00B656E7">
        <w:rPr>
          <w:rFonts w:ascii="Times New Roman" w:hAnsi="Times New Roman" w:cs="Times New Roman"/>
          <w:sz w:val="28"/>
          <w:szCs w:val="28"/>
          <w:lang w:val="uk-UA"/>
        </w:rPr>
        <w:t xml:space="preserve"> </w:t>
      </w:r>
    </w:p>
    <w:p w:rsidR="00EA52D4" w:rsidRPr="00B656E7" w:rsidRDefault="00EA52D4" w:rsidP="00D854F8">
      <w:pPr>
        <w:jc w:val="center"/>
        <w:rPr>
          <w:rFonts w:ascii="Times New Roman" w:hAnsi="Times New Roman" w:cs="Times New Roman"/>
          <w:sz w:val="28"/>
          <w:szCs w:val="28"/>
          <w:lang w:val="uk-UA"/>
        </w:rPr>
      </w:pPr>
    </w:p>
    <w:p w:rsidR="00EA52D4" w:rsidRPr="00B656E7" w:rsidRDefault="00EA52D4" w:rsidP="00D854F8">
      <w:pPr>
        <w:jc w:val="center"/>
        <w:rPr>
          <w:rFonts w:ascii="Times New Roman" w:hAnsi="Times New Roman" w:cs="Times New Roman"/>
          <w:sz w:val="28"/>
          <w:szCs w:val="28"/>
          <w:lang w:val="uk-UA"/>
        </w:rPr>
      </w:pPr>
    </w:p>
    <w:p w:rsidR="003A00DE" w:rsidRDefault="003A00DE" w:rsidP="00D854F8">
      <w:pPr>
        <w:jc w:val="center"/>
        <w:rPr>
          <w:rFonts w:ascii="Times New Roman" w:hAnsi="Times New Roman" w:cs="Times New Roman"/>
          <w:sz w:val="28"/>
          <w:szCs w:val="28"/>
          <w:lang w:val="uk-UA"/>
        </w:rPr>
      </w:pPr>
    </w:p>
    <w:p w:rsidR="003A00DE" w:rsidRPr="00B656E7" w:rsidRDefault="003A00DE" w:rsidP="00D854F8">
      <w:pPr>
        <w:jc w:val="center"/>
        <w:rPr>
          <w:rFonts w:ascii="Times New Roman" w:hAnsi="Times New Roman" w:cs="Times New Roman"/>
          <w:sz w:val="28"/>
          <w:szCs w:val="28"/>
          <w:lang w:val="uk-UA"/>
        </w:rPr>
      </w:pPr>
    </w:p>
    <w:p w:rsidR="00460C7B" w:rsidRDefault="00460C7B" w:rsidP="00D854F8">
      <w:pPr>
        <w:jc w:val="center"/>
        <w:rPr>
          <w:rFonts w:ascii="Times New Roman" w:hAnsi="Times New Roman" w:cs="Times New Roman"/>
          <w:b/>
          <w:bCs/>
          <w:sz w:val="28"/>
          <w:szCs w:val="28"/>
          <w:lang w:val="uk-UA"/>
        </w:rPr>
      </w:pPr>
      <w:r w:rsidRPr="00B656E7">
        <w:rPr>
          <w:rFonts w:ascii="Times New Roman" w:hAnsi="Times New Roman" w:cs="Times New Roman"/>
          <w:b/>
          <w:bCs/>
          <w:sz w:val="28"/>
          <w:szCs w:val="28"/>
          <w:lang w:val="uk-UA"/>
        </w:rPr>
        <w:t>ЗАКОН УКРА</w:t>
      </w:r>
      <w:r w:rsidRPr="00B656E7">
        <w:rPr>
          <w:rFonts w:ascii="Times New Roman" w:eastAsia="MS Mincho" w:hAnsi="Times New Roman" w:cs="Times New Roman"/>
          <w:b/>
          <w:bCs/>
          <w:sz w:val="28"/>
          <w:szCs w:val="28"/>
          <w:lang w:val="uk-UA"/>
        </w:rPr>
        <w:t>Ї</w:t>
      </w:r>
      <w:r w:rsidRPr="00B656E7">
        <w:rPr>
          <w:rFonts w:ascii="Times New Roman" w:hAnsi="Times New Roman" w:cs="Times New Roman"/>
          <w:b/>
          <w:bCs/>
          <w:sz w:val="28"/>
          <w:szCs w:val="28"/>
          <w:lang w:val="uk-UA"/>
        </w:rPr>
        <w:t>НИ</w:t>
      </w:r>
    </w:p>
    <w:p w:rsidR="00D854F8" w:rsidRPr="00B656E7" w:rsidRDefault="00D854F8" w:rsidP="00D854F8">
      <w:pPr>
        <w:jc w:val="center"/>
        <w:rPr>
          <w:rFonts w:ascii="Times New Roman" w:hAnsi="Times New Roman" w:cs="Times New Roman"/>
          <w:b/>
          <w:bCs/>
          <w:sz w:val="28"/>
          <w:szCs w:val="28"/>
          <w:lang w:val="uk-UA"/>
        </w:rPr>
      </w:pPr>
    </w:p>
    <w:p w:rsidR="0031236D" w:rsidRPr="00B656E7" w:rsidRDefault="00D854F8" w:rsidP="00D854F8">
      <w:pPr>
        <w:jc w:val="center"/>
        <w:rPr>
          <w:rFonts w:ascii="Times New Roman" w:hAnsi="Times New Roman"/>
          <w:sz w:val="28"/>
          <w:szCs w:val="28"/>
          <w:lang w:val="uk-UA"/>
        </w:rPr>
      </w:pPr>
      <w:r w:rsidRPr="00D854F8">
        <w:rPr>
          <w:rFonts w:ascii="Times New Roman" w:hAnsi="Times New Roman"/>
          <w:sz w:val="28"/>
          <w:szCs w:val="28"/>
          <w:lang w:val="uk-UA"/>
        </w:rPr>
        <w:t>Про внесення змін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щодо подання інформації з питань фінансового моніторингу</w:t>
      </w:r>
    </w:p>
    <w:p w:rsidR="00660628" w:rsidRDefault="00660628" w:rsidP="00B656E7">
      <w:pPr>
        <w:tabs>
          <w:tab w:val="left" w:pos="851"/>
        </w:tabs>
        <w:ind w:firstLine="567"/>
        <w:jc w:val="center"/>
        <w:rPr>
          <w:rFonts w:ascii="Times New Roman" w:hAnsi="Times New Roman" w:cs="Times New Roman"/>
          <w:sz w:val="28"/>
          <w:szCs w:val="28"/>
          <w:lang w:val="uk-UA"/>
        </w:rPr>
      </w:pPr>
    </w:p>
    <w:p w:rsidR="00D854F8" w:rsidRPr="00B656E7" w:rsidRDefault="00D854F8" w:rsidP="00B656E7">
      <w:pPr>
        <w:tabs>
          <w:tab w:val="left" w:pos="851"/>
        </w:tabs>
        <w:ind w:firstLine="567"/>
        <w:jc w:val="center"/>
        <w:rPr>
          <w:rFonts w:ascii="Times New Roman" w:hAnsi="Times New Roman" w:cs="Times New Roman"/>
          <w:sz w:val="28"/>
          <w:szCs w:val="28"/>
          <w:lang w:val="uk-UA"/>
        </w:rPr>
      </w:pPr>
    </w:p>
    <w:p w:rsidR="003E3272" w:rsidRPr="00B656E7" w:rsidRDefault="003E3272" w:rsidP="00B656E7">
      <w:pPr>
        <w:pStyle w:val="af0"/>
        <w:keepNext w:val="0"/>
        <w:keepLines w:val="0"/>
        <w:widowControl w:val="0"/>
        <w:tabs>
          <w:tab w:val="left" w:pos="851"/>
        </w:tabs>
        <w:spacing w:before="0" w:after="0"/>
        <w:ind w:firstLine="567"/>
        <w:jc w:val="both"/>
        <w:outlineLvl w:val="0"/>
        <w:rPr>
          <w:rFonts w:ascii="Times New Roman" w:hAnsi="Times New Roman"/>
          <w:b w:val="0"/>
          <w:sz w:val="28"/>
          <w:szCs w:val="28"/>
          <w:lang w:eastAsia="en-US"/>
        </w:rPr>
      </w:pPr>
      <w:r w:rsidRPr="00B656E7">
        <w:rPr>
          <w:rFonts w:ascii="Times New Roman" w:hAnsi="Times New Roman"/>
          <w:b w:val="0"/>
          <w:sz w:val="28"/>
          <w:szCs w:val="28"/>
          <w:lang w:eastAsia="en-US"/>
        </w:rPr>
        <w:t xml:space="preserve">Верховна Рада України </w:t>
      </w:r>
      <w:r w:rsidRPr="00B656E7">
        <w:rPr>
          <w:rFonts w:ascii="Times New Roman" w:hAnsi="Times New Roman"/>
          <w:sz w:val="28"/>
          <w:szCs w:val="28"/>
          <w:lang w:eastAsia="en-US"/>
        </w:rPr>
        <w:t>п о с т а н о в л я є</w:t>
      </w:r>
      <w:r w:rsidRPr="00B656E7">
        <w:rPr>
          <w:rFonts w:ascii="Times New Roman" w:hAnsi="Times New Roman"/>
          <w:b w:val="0"/>
          <w:sz w:val="28"/>
          <w:szCs w:val="28"/>
          <w:lang w:eastAsia="en-US"/>
        </w:rPr>
        <w:t>:</w:t>
      </w:r>
    </w:p>
    <w:p w:rsidR="003E3272" w:rsidRPr="00B656E7" w:rsidRDefault="003E3272" w:rsidP="00B656E7">
      <w:pPr>
        <w:tabs>
          <w:tab w:val="left" w:pos="851"/>
        </w:tabs>
        <w:ind w:firstLine="567"/>
        <w:rPr>
          <w:lang w:val="uk-UA" w:eastAsia="en-US"/>
        </w:rPr>
      </w:pPr>
    </w:p>
    <w:p w:rsidR="000A6F16" w:rsidRDefault="003E3272" w:rsidP="00B656E7">
      <w:pPr>
        <w:pStyle w:val="af1"/>
        <w:tabs>
          <w:tab w:val="left" w:pos="851"/>
        </w:tabs>
        <w:spacing w:before="0" w:after="0"/>
        <w:ind w:firstLine="567"/>
        <w:rPr>
          <w:bCs/>
        </w:rPr>
      </w:pPr>
      <w:r w:rsidRPr="00B656E7">
        <w:rPr>
          <w:bCs/>
          <w:color w:val="auto"/>
        </w:rPr>
        <w:t>І.</w:t>
      </w:r>
      <w:r w:rsidR="00B656E7">
        <w:rPr>
          <w:bCs/>
          <w:color w:val="auto"/>
        </w:rPr>
        <w:t xml:space="preserve"> Ч</w:t>
      </w:r>
      <w:r w:rsidR="00B656E7" w:rsidRPr="00B656E7">
        <w:rPr>
          <w:bCs/>
        </w:rPr>
        <w:t xml:space="preserve">астину третю </w:t>
      </w:r>
      <w:r w:rsidR="00660628" w:rsidRPr="00B656E7">
        <w:rPr>
          <w:bCs/>
          <w:color w:val="auto"/>
        </w:rPr>
        <w:t>статті 16</w:t>
      </w:r>
      <w:r w:rsidR="000813B1" w:rsidRPr="00B656E7">
        <w:rPr>
          <w:bCs/>
          <w:color w:val="auto"/>
        </w:rPr>
        <w:t xml:space="preserve"> Закону України "</w:t>
      </w:r>
      <w:r w:rsidR="00B656E7" w:rsidRPr="00B656E7">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B656E7">
        <w:t>"</w:t>
      </w:r>
      <w:r w:rsidR="00B656E7" w:rsidRPr="00B656E7">
        <w:rPr>
          <w:bCs/>
          <w:color w:val="auto"/>
        </w:rPr>
        <w:t xml:space="preserve"> </w:t>
      </w:r>
      <w:r w:rsidR="000813B1" w:rsidRPr="00B656E7">
        <w:rPr>
          <w:bCs/>
          <w:color w:val="auto"/>
        </w:rPr>
        <w:t>(Відомості Верховної Ради України, 2020</w:t>
      </w:r>
      <w:r w:rsidR="001B014C">
        <w:rPr>
          <w:bCs/>
          <w:color w:val="auto"/>
        </w:rPr>
        <w:t xml:space="preserve"> р.</w:t>
      </w:r>
      <w:r w:rsidR="000813B1" w:rsidRPr="00B656E7">
        <w:rPr>
          <w:bCs/>
          <w:color w:val="auto"/>
        </w:rPr>
        <w:t>, № 25, ст.171)</w:t>
      </w:r>
      <w:r w:rsidR="00B656E7" w:rsidRPr="00B656E7">
        <w:rPr>
          <w:bCs/>
          <w:color w:val="auto"/>
        </w:rPr>
        <w:t xml:space="preserve"> </w:t>
      </w:r>
      <w:r w:rsidR="001B014C">
        <w:rPr>
          <w:bCs/>
        </w:rPr>
        <w:t>доповнити абзацом другим такого змісту:</w:t>
      </w:r>
    </w:p>
    <w:p w:rsidR="00B656E7" w:rsidRDefault="00B656E7" w:rsidP="001B014C">
      <w:pPr>
        <w:pStyle w:val="af1"/>
        <w:tabs>
          <w:tab w:val="left" w:pos="851"/>
        </w:tabs>
        <w:spacing w:before="0" w:after="0"/>
        <w:ind w:firstLine="567"/>
        <w:rPr>
          <w:bCs/>
        </w:rPr>
      </w:pPr>
      <w:r w:rsidRPr="00B656E7">
        <w:rPr>
          <w:bCs/>
        </w:rPr>
        <w:t>"</w:t>
      </w:r>
      <w:r w:rsidR="001B014C" w:rsidRPr="001B014C">
        <w:rPr>
          <w:bCs/>
        </w:rPr>
        <w:t>Державні органи, визначені в абзаці першому цієї частини, зобов'язані повідомити спеціально уповноваженому органу про фінансові операції, аналіз яких свідчить про те, що кошти, які використовувалися для здійснення такої фінансової операції, або кошти, які використовувалися для набуття права власності на активи, що є предметом фінансових операцій, можуть мати незаконне походження (отримані внаслід</w:t>
      </w:r>
      <w:r w:rsidR="001B014C">
        <w:rPr>
          <w:bCs/>
        </w:rPr>
        <w:t>ок вчинення протиправних діянь)</w:t>
      </w:r>
      <w:r w:rsidRPr="00B656E7">
        <w:rPr>
          <w:bCs/>
        </w:rPr>
        <w:t>".</w:t>
      </w:r>
    </w:p>
    <w:p w:rsidR="001B014C" w:rsidRPr="00B656E7" w:rsidRDefault="001B014C" w:rsidP="001B014C">
      <w:pPr>
        <w:pStyle w:val="af1"/>
        <w:tabs>
          <w:tab w:val="left" w:pos="851"/>
        </w:tabs>
        <w:spacing w:before="0" w:after="0"/>
        <w:ind w:firstLine="567"/>
        <w:rPr>
          <w:bCs/>
        </w:rPr>
      </w:pPr>
      <w:r>
        <w:rPr>
          <w:bCs/>
        </w:rPr>
        <w:t xml:space="preserve">У зв’язку з цим абзац </w:t>
      </w:r>
      <w:r w:rsidR="00B23872">
        <w:rPr>
          <w:bCs/>
        </w:rPr>
        <w:t>другий</w:t>
      </w:r>
      <w:r>
        <w:rPr>
          <w:bCs/>
        </w:rPr>
        <w:t xml:space="preserve"> вважати абзацом </w:t>
      </w:r>
      <w:r w:rsidR="00B23872">
        <w:rPr>
          <w:bCs/>
        </w:rPr>
        <w:t>третім</w:t>
      </w:r>
      <w:r>
        <w:rPr>
          <w:bCs/>
        </w:rPr>
        <w:t>.</w:t>
      </w:r>
    </w:p>
    <w:p w:rsidR="00BE4AFF" w:rsidRPr="00B656E7" w:rsidRDefault="00BE4AFF" w:rsidP="00B656E7">
      <w:pPr>
        <w:pStyle w:val="af1"/>
        <w:tabs>
          <w:tab w:val="left" w:pos="851"/>
        </w:tabs>
        <w:spacing w:before="0" w:after="0"/>
        <w:ind w:firstLine="567"/>
        <w:rPr>
          <w:bCs/>
        </w:rPr>
      </w:pPr>
    </w:p>
    <w:p w:rsidR="000A6F16" w:rsidRPr="00B656E7" w:rsidRDefault="000A6F16" w:rsidP="00B656E7">
      <w:pPr>
        <w:pStyle w:val="af1"/>
        <w:tabs>
          <w:tab w:val="left" w:pos="851"/>
        </w:tabs>
        <w:spacing w:before="0" w:after="0"/>
        <w:ind w:firstLine="567"/>
        <w:rPr>
          <w:bCs/>
        </w:rPr>
      </w:pPr>
      <w:r w:rsidRPr="00B656E7">
        <w:rPr>
          <w:bCs/>
        </w:rPr>
        <w:t>ІІ. Прикінцеві положення</w:t>
      </w:r>
    </w:p>
    <w:p w:rsidR="002F1CB6" w:rsidRPr="00B656E7" w:rsidRDefault="002F1CB6" w:rsidP="00B656E7">
      <w:pPr>
        <w:pStyle w:val="af1"/>
        <w:tabs>
          <w:tab w:val="left" w:pos="851"/>
        </w:tabs>
        <w:spacing w:before="0" w:after="0"/>
        <w:ind w:firstLine="567"/>
      </w:pPr>
      <w:r w:rsidRPr="00B656E7">
        <w:t xml:space="preserve">1. Цей Закон набирає чинності </w:t>
      </w:r>
      <w:r w:rsidR="00660628" w:rsidRPr="00B656E7">
        <w:t>через три місяці з дня, наступного за днем його опублікування</w:t>
      </w:r>
      <w:r w:rsidRPr="00B656E7">
        <w:t>.</w:t>
      </w:r>
    </w:p>
    <w:p w:rsidR="002F1CB6" w:rsidRPr="00B656E7" w:rsidRDefault="002F1CB6" w:rsidP="00B656E7">
      <w:pPr>
        <w:pStyle w:val="af1"/>
        <w:tabs>
          <w:tab w:val="left" w:pos="851"/>
        </w:tabs>
        <w:spacing w:before="0" w:after="0"/>
        <w:ind w:firstLine="567"/>
      </w:pPr>
      <w:r w:rsidRPr="00B656E7">
        <w:t xml:space="preserve">2. Кабінету Міністрів України у тримісячний строк з дня </w:t>
      </w:r>
      <w:r w:rsidR="00660628" w:rsidRPr="00B656E7">
        <w:t>опублікування цього Закону</w:t>
      </w:r>
      <w:r w:rsidRPr="00B656E7">
        <w:t>:</w:t>
      </w:r>
    </w:p>
    <w:p w:rsidR="002F1CB6" w:rsidRPr="00B656E7" w:rsidRDefault="002F1CB6" w:rsidP="00B656E7">
      <w:pPr>
        <w:pStyle w:val="af1"/>
        <w:tabs>
          <w:tab w:val="left" w:pos="851"/>
        </w:tabs>
        <w:spacing w:before="0" w:after="0"/>
        <w:ind w:firstLine="567"/>
      </w:pPr>
      <w:r w:rsidRPr="00B656E7">
        <w:t>привести свої нормативно-правові акти у відповідність із цим Законом;</w:t>
      </w:r>
    </w:p>
    <w:p w:rsidR="002F1CB6" w:rsidRPr="00B656E7" w:rsidRDefault="002F1CB6" w:rsidP="00B656E7">
      <w:pPr>
        <w:pStyle w:val="af1"/>
        <w:tabs>
          <w:tab w:val="left" w:pos="851"/>
        </w:tabs>
        <w:spacing w:before="0" w:after="0"/>
        <w:ind w:firstLine="567"/>
        <w:rPr>
          <w:b/>
        </w:rPr>
      </w:pPr>
      <w:r w:rsidRPr="00B656E7">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9C406B" w:rsidRDefault="009C406B" w:rsidP="00B656E7">
      <w:pPr>
        <w:pStyle w:val="af1"/>
        <w:tabs>
          <w:tab w:val="left" w:pos="851"/>
        </w:tabs>
        <w:spacing w:before="0" w:after="0"/>
        <w:ind w:firstLine="567"/>
        <w:rPr>
          <w:b/>
        </w:rPr>
      </w:pPr>
    </w:p>
    <w:p w:rsidR="001B014C" w:rsidRDefault="001B014C" w:rsidP="00B656E7">
      <w:pPr>
        <w:pStyle w:val="af1"/>
        <w:tabs>
          <w:tab w:val="left" w:pos="851"/>
        </w:tabs>
        <w:spacing w:before="0" w:after="0"/>
        <w:ind w:firstLine="567"/>
        <w:rPr>
          <w:b/>
        </w:rPr>
      </w:pPr>
    </w:p>
    <w:p w:rsidR="001B014C" w:rsidRPr="00B656E7" w:rsidRDefault="001B014C" w:rsidP="00B656E7">
      <w:pPr>
        <w:pStyle w:val="af1"/>
        <w:tabs>
          <w:tab w:val="left" w:pos="851"/>
        </w:tabs>
        <w:spacing w:before="0" w:after="0"/>
        <w:ind w:firstLine="567"/>
        <w:rPr>
          <w:b/>
        </w:rPr>
      </w:pPr>
    </w:p>
    <w:p w:rsidR="007A3B91" w:rsidRPr="00B656E7" w:rsidRDefault="007A3B91" w:rsidP="00B656E7">
      <w:pPr>
        <w:pStyle w:val="af1"/>
        <w:tabs>
          <w:tab w:val="left" w:pos="851"/>
        </w:tabs>
        <w:spacing w:before="0" w:after="0"/>
        <w:ind w:firstLine="567"/>
        <w:rPr>
          <w:b/>
        </w:rPr>
      </w:pPr>
      <w:r w:rsidRPr="00B656E7">
        <w:rPr>
          <w:b/>
        </w:rPr>
        <w:t>Голова Верховної Ради</w:t>
      </w:r>
    </w:p>
    <w:p w:rsidR="007A3B91" w:rsidRPr="00B656E7" w:rsidRDefault="007A3B91" w:rsidP="00B656E7">
      <w:pPr>
        <w:pStyle w:val="af1"/>
        <w:tabs>
          <w:tab w:val="left" w:pos="851"/>
        </w:tabs>
        <w:spacing w:before="0" w:after="0"/>
        <w:ind w:firstLine="567"/>
        <w:rPr>
          <w:bCs/>
        </w:rPr>
      </w:pPr>
      <w:r w:rsidRPr="00B656E7">
        <w:rPr>
          <w:b/>
        </w:rPr>
        <w:t xml:space="preserve">            України   </w:t>
      </w:r>
    </w:p>
    <w:p w:rsidR="007A3B91" w:rsidRPr="00B656E7" w:rsidRDefault="007A3B91" w:rsidP="00B656E7">
      <w:pPr>
        <w:pStyle w:val="af1"/>
        <w:tabs>
          <w:tab w:val="left" w:pos="851"/>
        </w:tabs>
        <w:spacing w:before="0" w:after="0"/>
        <w:ind w:firstLine="567"/>
      </w:pPr>
    </w:p>
    <w:sectPr w:rsidR="007A3B91" w:rsidRPr="00B656E7" w:rsidSect="00D854F8">
      <w:footerReference w:type="default" r:id="rId11"/>
      <w:type w:val="continuous"/>
      <w:pgSz w:w="11906" w:h="16838"/>
      <w:pgMar w:top="1134" w:right="1134" w:bottom="1134" w:left="1134" w:header="709" w:footer="709"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2E05" w:rsidRDefault="00E02E05" w:rsidP="00032290">
      <w:r>
        <w:separator/>
      </w:r>
    </w:p>
  </w:endnote>
  <w:endnote w:type="continuationSeparator" w:id="0">
    <w:p w:rsidR="00E02E05" w:rsidRDefault="00E02E05" w:rsidP="00032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Cambria">
    <w:altName w:val="Palatino Linotype"/>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A9E" w:rsidRDefault="00C44A9E">
    <w:pPr>
      <w:pStyle w:val="ac"/>
      <w:jc w:val="right"/>
    </w:pPr>
  </w:p>
  <w:p w:rsidR="00E03265" w:rsidRDefault="00E0326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2E05" w:rsidRDefault="00E02E05" w:rsidP="00032290">
      <w:r>
        <w:separator/>
      </w:r>
    </w:p>
  </w:footnote>
  <w:footnote w:type="continuationSeparator" w:id="0">
    <w:p w:rsidR="00E02E05" w:rsidRDefault="00E02E05" w:rsidP="000322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01A3F"/>
    <w:multiLevelType w:val="hybridMultilevel"/>
    <w:tmpl w:val="FE967500"/>
    <w:lvl w:ilvl="0" w:tplc="3D98603A">
      <w:start w:val="1"/>
      <w:numFmt w:val="russianLower"/>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 w15:restartNumberingAfterBreak="0">
    <w:nsid w:val="050363C0"/>
    <w:multiLevelType w:val="hybridMultilevel"/>
    <w:tmpl w:val="7EDC2EF2"/>
    <w:lvl w:ilvl="0" w:tplc="3D98603A">
      <w:start w:val="1"/>
      <w:numFmt w:val="russianLower"/>
      <w:lvlText w:val="%1)"/>
      <w:lvlJc w:val="left"/>
      <w:pPr>
        <w:ind w:left="1429" w:hanging="360"/>
      </w:pPr>
      <w:rPr>
        <w:rFonts w:hint="default"/>
      </w:rPr>
    </w:lvl>
    <w:lvl w:ilvl="1" w:tplc="694021D0">
      <w:start w:val="1"/>
      <w:numFmt w:val="decimal"/>
      <w:lvlText w:val="%2)"/>
      <w:lvlJc w:val="left"/>
      <w:pPr>
        <w:ind w:left="2149" w:hanging="360"/>
      </w:pPr>
      <w:rPr>
        <w:rFonts w:hint="default"/>
        <w:color w:val="auto"/>
      </w:r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 w15:restartNumberingAfterBreak="0">
    <w:nsid w:val="05F07B8A"/>
    <w:multiLevelType w:val="hybridMultilevel"/>
    <w:tmpl w:val="9B268180"/>
    <w:lvl w:ilvl="0" w:tplc="C4FCA654">
      <w:numFmt w:val="bullet"/>
      <w:lvlText w:val="-"/>
      <w:lvlJc w:val="left"/>
      <w:pPr>
        <w:ind w:left="720" w:hanging="360"/>
      </w:pPr>
      <w:rPr>
        <w:rFonts w:ascii="Times New Roman" w:eastAsia="SimSu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8955E4"/>
    <w:multiLevelType w:val="hybridMultilevel"/>
    <w:tmpl w:val="C044827A"/>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 w15:restartNumberingAfterBreak="0">
    <w:nsid w:val="06DE322F"/>
    <w:multiLevelType w:val="hybridMultilevel"/>
    <w:tmpl w:val="FA121A7E"/>
    <w:lvl w:ilvl="0" w:tplc="C67ACD54">
      <w:start w:val="1"/>
      <w:numFmt w:val="decimal"/>
      <w:lvlText w:val="%1."/>
      <w:lvlJc w:val="left"/>
      <w:pPr>
        <w:ind w:left="928" w:hanging="360"/>
      </w:pPr>
      <w:rPr>
        <w:rFonts w:hint="default"/>
        <w:b w:val="0"/>
        <w:color w:val="auto"/>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07881C3D"/>
    <w:multiLevelType w:val="hybridMultilevel"/>
    <w:tmpl w:val="59826CFC"/>
    <w:lvl w:ilvl="0" w:tplc="166ED21E">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09EB2476"/>
    <w:multiLevelType w:val="hybridMultilevel"/>
    <w:tmpl w:val="F21E1D26"/>
    <w:lvl w:ilvl="0" w:tplc="6CA8D64C">
      <w:start w:val="1"/>
      <w:numFmt w:val="decimal"/>
      <w:lvlText w:val="%1)"/>
      <w:lvlJc w:val="left"/>
      <w:pPr>
        <w:ind w:left="1989" w:hanging="855"/>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7" w15:restartNumberingAfterBreak="0">
    <w:nsid w:val="10374EE6"/>
    <w:multiLevelType w:val="hybridMultilevel"/>
    <w:tmpl w:val="0FD6ED1E"/>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8" w15:restartNumberingAfterBreak="0">
    <w:nsid w:val="104011AF"/>
    <w:multiLevelType w:val="hybridMultilevel"/>
    <w:tmpl w:val="478C341C"/>
    <w:lvl w:ilvl="0" w:tplc="3D98603A">
      <w:start w:val="1"/>
      <w:numFmt w:val="russianLower"/>
      <w:lvlText w:val="%1)"/>
      <w:lvlJc w:val="left"/>
      <w:pPr>
        <w:ind w:left="1429"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11384DEB"/>
    <w:multiLevelType w:val="hybridMultilevel"/>
    <w:tmpl w:val="0DA01C28"/>
    <w:lvl w:ilvl="0" w:tplc="BB30A700">
      <w:start w:val="1"/>
      <w:numFmt w:val="decimal"/>
      <w:lvlText w:val="%1)"/>
      <w:lvlJc w:val="left"/>
      <w:pPr>
        <w:ind w:left="1494" w:hanging="360"/>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10" w15:restartNumberingAfterBreak="0">
    <w:nsid w:val="18A64609"/>
    <w:multiLevelType w:val="hybridMultilevel"/>
    <w:tmpl w:val="261A08FE"/>
    <w:lvl w:ilvl="0" w:tplc="BB30A700">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1" w15:restartNumberingAfterBreak="0">
    <w:nsid w:val="18C858C1"/>
    <w:multiLevelType w:val="hybridMultilevel"/>
    <w:tmpl w:val="73168F0C"/>
    <w:lvl w:ilvl="0" w:tplc="3D98603A">
      <w:start w:val="1"/>
      <w:numFmt w:val="russianLower"/>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2" w15:restartNumberingAfterBreak="0">
    <w:nsid w:val="1A1C680E"/>
    <w:multiLevelType w:val="hybridMultilevel"/>
    <w:tmpl w:val="7C2AB8D8"/>
    <w:lvl w:ilvl="0" w:tplc="04220011">
      <w:start w:val="1"/>
      <w:numFmt w:val="decimal"/>
      <w:lvlText w:val="%1)"/>
      <w:lvlJc w:val="left"/>
      <w:pPr>
        <w:ind w:left="1211"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3" w15:restartNumberingAfterBreak="0">
    <w:nsid w:val="25697227"/>
    <w:multiLevelType w:val="hybridMultilevel"/>
    <w:tmpl w:val="34E0E0A0"/>
    <w:lvl w:ilvl="0" w:tplc="04220011">
      <w:start w:val="1"/>
      <w:numFmt w:val="decimal"/>
      <w:lvlText w:val="%1)"/>
      <w:lvlJc w:val="left"/>
      <w:pPr>
        <w:ind w:left="1211" w:hanging="360"/>
      </w:pPr>
    </w:lvl>
    <w:lvl w:ilvl="1" w:tplc="04220019">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4" w15:restartNumberingAfterBreak="0">
    <w:nsid w:val="2CF15A98"/>
    <w:multiLevelType w:val="hybridMultilevel"/>
    <w:tmpl w:val="5D3E8FC6"/>
    <w:lvl w:ilvl="0" w:tplc="C4FCA654">
      <w:numFmt w:val="bullet"/>
      <w:lvlText w:val="-"/>
      <w:lvlJc w:val="left"/>
      <w:pPr>
        <w:ind w:left="720" w:hanging="360"/>
      </w:pPr>
      <w:rPr>
        <w:rFonts w:ascii="Times New Roman" w:eastAsia="SimSu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D041BE7"/>
    <w:multiLevelType w:val="hybridMultilevel"/>
    <w:tmpl w:val="EAECE45A"/>
    <w:lvl w:ilvl="0" w:tplc="C32AC428">
      <w:start w:val="1"/>
      <w:numFmt w:val="decimal"/>
      <w:lvlText w:val="%1)"/>
      <w:lvlJc w:val="left"/>
      <w:pPr>
        <w:ind w:left="1422" w:hanging="855"/>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6" w15:restartNumberingAfterBreak="0">
    <w:nsid w:val="2FF15B1A"/>
    <w:multiLevelType w:val="hybridMultilevel"/>
    <w:tmpl w:val="3DFA0180"/>
    <w:lvl w:ilvl="0" w:tplc="9ABC9E88">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17" w15:restartNumberingAfterBreak="0">
    <w:nsid w:val="30055E8B"/>
    <w:multiLevelType w:val="hybridMultilevel"/>
    <w:tmpl w:val="AFB65580"/>
    <w:lvl w:ilvl="0" w:tplc="F6C47A94">
      <w:start w:val="1"/>
      <w:numFmt w:val="decimal"/>
      <w:lvlText w:val="%1)"/>
      <w:lvlJc w:val="left"/>
      <w:pPr>
        <w:ind w:left="1494" w:hanging="360"/>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18" w15:restartNumberingAfterBreak="0">
    <w:nsid w:val="304E5C88"/>
    <w:multiLevelType w:val="hybridMultilevel"/>
    <w:tmpl w:val="52E8F3D0"/>
    <w:lvl w:ilvl="0" w:tplc="20000011">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9" w15:restartNumberingAfterBreak="0">
    <w:nsid w:val="35BD429C"/>
    <w:multiLevelType w:val="hybridMultilevel"/>
    <w:tmpl w:val="DFD44E80"/>
    <w:lvl w:ilvl="0" w:tplc="6CA8D64C">
      <w:start w:val="1"/>
      <w:numFmt w:val="decimal"/>
      <w:lvlText w:val="%1)"/>
      <w:lvlJc w:val="left"/>
      <w:pPr>
        <w:ind w:left="1422" w:hanging="855"/>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0" w15:restartNumberingAfterBreak="0">
    <w:nsid w:val="366A30B7"/>
    <w:multiLevelType w:val="hybridMultilevel"/>
    <w:tmpl w:val="FDCC3552"/>
    <w:lvl w:ilvl="0" w:tplc="43325332">
      <w:start w:val="1"/>
      <w:numFmt w:val="decimal"/>
      <w:lvlText w:val="%1)"/>
      <w:lvlJc w:val="left"/>
      <w:pPr>
        <w:ind w:left="987" w:hanging="42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1" w15:restartNumberingAfterBreak="0">
    <w:nsid w:val="3AB97D18"/>
    <w:multiLevelType w:val="hybridMultilevel"/>
    <w:tmpl w:val="478C341C"/>
    <w:lvl w:ilvl="0" w:tplc="3D98603A">
      <w:start w:val="1"/>
      <w:numFmt w:val="russianLower"/>
      <w:lvlText w:val="%1)"/>
      <w:lvlJc w:val="left"/>
      <w:pPr>
        <w:ind w:left="1429"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3C2E7E39"/>
    <w:multiLevelType w:val="hybridMultilevel"/>
    <w:tmpl w:val="0A34B584"/>
    <w:lvl w:ilvl="0" w:tplc="87705120">
      <w:start w:val="1"/>
      <w:numFmt w:val="decimal"/>
      <w:lvlText w:val="%1."/>
      <w:lvlJc w:val="left"/>
      <w:pPr>
        <w:ind w:left="1047" w:hanging="405"/>
      </w:pPr>
      <w:rPr>
        <w:rFonts w:cs="Times New Roman" w:hint="default"/>
      </w:rPr>
    </w:lvl>
    <w:lvl w:ilvl="1" w:tplc="0576C4DA">
      <w:start w:val="1"/>
      <w:numFmt w:val="decimal"/>
      <w:lvlText w:val="%2)"/>
      <w:lvlJc w:val="left"/>
      <w:pPr>
        <w:ind w:left="1722" w:hanging="360"/>
      </w:pPr>
      <w:rPr>
        <w:rFonts w:cs="Times New Roman" w:hint="default"/>
      </w:rPr>
    </w:lvl>
    <w:lvl w:ilvl="2" w:tplc="0409001B" w:tentative="1">
      <w:start w:val="1"/>
      <w:numFmt w:val="lowerRoman"/>
      <w:lvlText w:val="%3."/>
      <w:lvlJc w:val="right"/>
      <w:pPr>
        <w:ind w:left="2442" w:hanging="180"/>
      </w:pPr>
      <w:rPr>
        <w:rFonts w:cs="Times New Roman"/>
      </w:rPr>
    </w:lvl>
    <w:lvl w:ilvl="3" w:tplc="0409000F" w:tentative="1">
      <w:start w:val="1"/>
      <w:numFmt w:val="decimal"/>
      <w:lvlText w:val="%4."/>
      <w:lvlJc w:val="left"/>
      <w:pPr>
        <w:ind w:left="3162" w:hanging="360"/>
      </w:pPr>
      <w:rPr>
        <w:rFonts w:cs="Times New Roman"/>
      </w:rPr>
    </w:lvl>
    <w:lvl w:ilvl="4" w:tplc="04090019" w:tentative="1">
      <w:start w:val="1"/>
      <w:numFmt w:val="lowerLetter"/>
      <w:lvlText w:val="%5."/>
      <w:lvlJc w:val="left"/>
      <w:pPr>
        <w:ind w:left="3882" w:hanging="360"/>
      </w:pPr>
      <w:rPr>
        <w:rFonts w:cs="Times New Roman"/>
      </w:rPr>
    </w:lvl>
    <w:lvl w:ilvl="5" w:tplc="0409001B" w:tentative="1">
      <w:start w:val="1"/>
      <w:numFmt w:val="lowerRoman"/>
      <w:lvlText w:val="%6."/>
      <w:lvlJc w:val="right"/>
      <w:pPr>
        <w:ind w:left="4602" w:hanging="180"/>
      </w:pPr>
      <w:rPr>
        <w:rFonts w:cs="Times New Roman"/>
      </w:rPr>
    </w:lvl>
    <w:lvl w:ilvl="6" w:tplc="0409000F" w:tentative="1">
      <w:start w:val="1"/>
      <w:numFmt w:val="decimal"/>
      <w:lvlText w:val="%7."/>
      <w:lvlJc w:val="left"/>
      <w:pPr>
        <w:ind w:left="5322" w:hanging="360"/>
      </w:pPr>
      <w:rPr>
        <w:rFonts w:cs="Times New Roman"/>
      </w:rPr>
    </w:lvl>
    <w:lvl w:ilvl="7" w:tplc="04090019" w:tentative="1">
      <w:start w:val="1"/>
      <w:numFmt w:val="lowerLetter"/>
      <w:lvlText w:val="%8."/>
      <w:lvlJc w:val="left"/>
      <w:pPr>
        <w:ind w:left="6042" w:hanging="360"/>
      </w:pPr>
      <w:rPr>
        <w:rFonts w:cs="Times New Roman"/>
      </w:rPr>
    </w:lvl>
    <w:lvl w:ilvl="8" w:tplc="0409001B" w:tentative="1">
      <w:start w:val="1"/>
      <w:numFmt w:val="lowerRoman"/>
      <w:lvlText w:val="%9."/>
      <w:lvlJc w:val="right"/>
      <w:pPr>
        <w:ind w:left="6762" w:hanging="180"/>
      </w:pPr>
      <w:rPr>
        <w:rFonts w:cs="Times New Roman"/>
      </w:rPr>
    </w:lvl>
  </w:abstractNum>
  <w:abstractNum w:abstractNumId="23" w15:restartNumberingAfterBreak="0">
    <w:nsid w:val="44007504"/>
    <w:multiLevelType w:val="hybridMultilevel"/>
    <w:tmpl w:val="CE30A1E6"/>
    <w:lvl w:ilvl="0" w:tplc="87705120">
      <w:start w:val="1"/>
      <w:numFmt w:val="decimal"/>
      <w:lvlText w:val="%1."/>
      <w:lvlJc w:val="left"/>
      <w:pPr>
        <w:ind w:left="1614" w:hanging="405"/>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24" w15:restartNumberingAfterBreak="0">
    <w:nsid w:val="44540487"/>
    <w:multiLevelType w:val="hybridMultilevel"/>
    <w:tmpl w:val="C96E1AE2"/>
    <w:lvl w:ilvl="0" w:tplc="6CA8D64C">
      <w:start w:val="1"/>
      <w:numFmt w:val="decimal"/>
      <w:lvlText w:val="%1)"/>
      <w:lvlJc w:val="left"/>
      <w:pPr>
        <w:ind w:left="1989" w:hanging="855"/>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25" w15:restartNumberingAfterBreak="0">
    <w:nsid w:val="4D9645D9"/>
    <w:multiLevelType w:val="hybridMultilevel"/>
    <w:tmpl w:val="BFCED658"/>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6" w15:restartNumberingAfterBreak="0">
    <w:nsid w:val="534F3BED"/>
    <w:multiLevelType w:val="hybridMultilevel"/>
    <w:tmpl w:val="F7180750"/>
    <w:lvl w:ilvl="0" w:tplc="2E82A17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7" w15:restartNumberingAfterBreak="0">
    <w:nsid w:val="54557A49"/>
    <w:multiLevelType w:val="hybridMultilevel"/>
    <w:tmpl w:val="0C683F78"/>
    <w:lvl w:ilvl="0" w:tplc="F6C47A94">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AB87DAF"/>
    <w:multiLevelType w:val="hybridMultilevel"/>
    <w:tmpl w:val="EDD8317E"/>
    <w:lvl w:ilvl="0" w:tplc="20000011">
      <w:start w:val="1"/>
      <w:numFmt w:val="decimal"/>
      <w:lvlText w:val="%1)"/>
      <w:lvlJc w:val="left"/>
      <w:pPr>
        <w:ind w:left="1287" w:hanging="360"/>
      </w:pPr>
      <w:rPr>
        <w:rFonts w:cs="Times New Roman"/>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29" w15:restartNumberingAfterBreak="0">
    <w:nsid w:val="5D67032A"/>
    <w:multiLevelType w:val="hybridMultilevel"/>
    <w:tmpl w:val="1B749E94"/>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0" w15:restartNumberingAfterBreak="0">
    <w:nsid w:val="5F6C6E8D"/>
    <w:multiLevelType w:val="hybridMultilevel"/>
    <w:tmpl w:val="E4F2CC76"/>
    <w:lvl w:ilvl="0" w:tplc="20000011">
      <w:start w:val="1"/>
      <w:numFmt w:val="decimal"/>
      <w:lvlText w:val="%1)"/>
      <w:lvlJc w:val="left"/>
      <w:pPr>
        <w:ind w:left="1287" w:hanging="360"/>
      </w:pPr>
      <w:rPr>
        <w:rFonts w:cs="Times New Roman"/>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31" w15:restartNumberingAfterBreak="0">
    <w:nsid w:val="65DB41EE"/>
    <w:multiLevelType w:val="hybridMultilevel"/>
    <w:tmpl w:val="6EC868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662E45E6"/>
    <w:multiLevelType w:val="hybridMultilevel"/>
    <w:tmpl w:val="AF62BCCA"/>
    <w:lvl w:ilvl="0" w:tplc="C32AC428">
      <w:start w:val="1"/>
      <w:numFmt w:val="decimal"/>
      <w:lvlText w:val="%1)"/>
      <w:lvlJc w:val="left"/>
      <w:pPr>
        <w:ind w:left="1422" w:hanging="855"/>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7E4758E"/>
    <w:multiLevelType w:val="hybridMultilevel"/>
    <w:tmpl w:val="1B98FBAC"/>
    <w:lvl w:ilvl="0" w:tplc="6CA8D64C">
      <w:start w:val="1"/>
      <w:numFmt w:val="decimal"/>
      <w:lvlText w:val="%1)"/>
      <w:lvlJc w:val="left"/>
      <w:pPr>
        <w:ind w:left="1989" w:hanging="855"/>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34" w15:restartNumberingAfterBreak="0">
    <w:nsid w:val="6D3723EB"/>
    <w:multiLevelType w:val="hybridMultilevel"/>
    <w:tmpl w:val="525C0C7C"/>
    <w:lvl w:ilvl="0" w:tplc="04220011">
      <w:start w:val="1"/>
      <w:numFmt w:val="decimal"/>
      <w:lvlText w:val="%1)"/>
      <w:lvlJc w:val="left"/>
      <w:pPr>
        <w:ind w:left="1211" w:hanging="360"/>
      </w:pPr>
    </w:lvl>
    <w:lvl w:ilvl="1" w:tplc="04220019">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35" w15:restartNumberingAfterBreak="0">
    <w:nsid w:val="6E395374"/>
    <w:multiLevelType w:val="hybridMultilevel"/>
    <w:tmpl w:val="B57E1F42"/>
    <w:lvl w:ilvl="0" w:tplc="04220011">
      <w:start w:val="1"/>
      <w:numFmt w:val="decimal"/>
      <w:lvlText w:val="%1)"/>
      <w:lvlJc w:val="left"/>
      <w:pPr>
        <w:ind w:left="1211" w:hanging="360"/>
      </w:pPr>
    </w:lvl>
    <w:lvl w:ilvl="1" w:tplc="04220019">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36" w15:restartNumberingAfterBreak="0">
    <w:nsid w:val="6F137F83"/>
    <w:multiLevelType w:val="hybridMultilevel"/>
    <w:tmpl w:val="39F03BDE"/>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15:restartNumberingAfterBreak="0">
    <w:nsid w:val="70606F91"/>
    <w:multiLevelType w:val="hybridMultilevel"/>
    <w:tmpl w:val="A1FCD0E0"/>
    <w:lvl w:ilvl="0" w:tplc="C32AC428">
      <w:start w:val="1"/>
      <w:numFmt w:val="decimal"/>
      <w:lvlText w:val="%1)"/>
      <w:lvlJc w:val="left"/>
      <w:pPr>
        <w:ind w:left="1989" w:hanging="855"/>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38" w15:restartNumberingAfterBreak="0">
    <w:nsid w:val="713A1187"/>
    <w:multiLevelType w:val="hybridMultilevel"/>
    <w:tmpl w:val="180254E6"/>
    <w:lvl w:ilvl="0" w:tplc="3D98603A">
      <w:start w:val="1"/>
      <w:numFmt w:val="russianLower"/>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9" w15:restartNumberingAfterBreak="0">
    <w:nsid w:val="752B551D"/>
    <w:multiLevelType w:val="hybridMultilevel"/>
    <w:tmpl w:val="36060774"/>
    <w:lvl w:ilvl="0" w:tplc="7400C5F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15:restartNumberingAfterBreak="0">
    <w:nsid w:val="76252AFF"/>
    <w:multiLevelType w:val="hybridMultilevel"/>
    <w:tmpl w:val="8F24F328"/>
    <w:lvl w:ilvl="0" w:tplc="C17E8F22">
      <w:start w:val="1"/>
      <w:numFmt w:val="decimal"/>
      <w:lvlText w:val="%1."/>
      <w:lvlJc w:val="left"/>
      <w:pPr>
        <w:ind w:left="1110" w:hanging="360"/>
      </w:pPr>
      <w:rPr>
        <w:rFonts w:cs="Times New Roman" w:hint="default"/>
      </w:rPr>
    </w:lvl>
    <w:lvl w:ilvl="1" w:tplc="04190019" w:tentative="1">
      <w:start w:val="1"/>
      <w:numFmt w:val="lowerLetter"/>
      <w:lvlText w:val="%2."/>
      <w:lvlJc w:val="left"/>
      <w:pPr>
        <w:ind w:left="1830" w:hanging="360"/>
      </w:pPr>
      <w:rPr>
        <w:rFonts w:cs="Times New Roman"/>
      </w:rPr>
    </w:lvl>
    <w:lvl w:ilvl="2" w:tplc="0419001B" w:tentative="1">
      <w:start w:val="1"/>
      <w:numFmt w:val="lowerRoman"/>
      <w:lvlText w:val="%3."/>
      <w:lvlJc w:val="right"/>
      <w:pPr>
        <w:ind w:left="2550" w:hanging="180"/>
      </w:pPr>
      <w:rPr>
        <w:rFonts w:cs="Times New Roman"/>
      </w:rPr>
    </w:lvl>
    <w:lvl w:ilvl="3" w:tplc="0419000F" w:tentative="1">
      <w:start w:val="1"/>
      <w:numFmt w:val="decimal"/>
      <w:lvlText w:val="%4."/>
      <w:lvlJc w:val="left"/>
      <w:pPr>
        <w:ind w:left="3270" w:hanging="360"/>
      </w:pPr>
      <w:rPr>
        <w:rFonts w:cs="Times New Roman"/>
      </w:rPr>
    </w:lvl>
    <w:lvl w:ilvl="4" w:tplc="04190019" w:tentative="1">
      <w:start w:val="1"/>
      <w:numFmt w:val="lowerLetter"/>
      <w:lvlText w:val="%5."/>
      <w:lvlJc w:val="left"/>
      <w:pPr>
        <w:ind w:left="3990" w:hanging="360"/>
      </w:pPr>
      <w:rPr>
        <w:rFonts w:cs="Times New Roman"/>
      </w:rPr>
    </w:lvl>
    <w:lvl w:ilvl="5" w:tplc="0419001B" w:tentative="1">
      <w:start w:val="1"/>
      <w:numFmt w:val="lowerRoman"/>
      <w:lvlText w:val="%6."/>
      <w:lvlJc w:val="right"/>
      <w:pPr>
        <w:ind w:left="4710" w:hanging="180"/>
      </w:pPr>
      <w:rPr>
        <w:rFonts w:cs="Times New Roman"/>
      </w:rPr>
    </w:lvl>
    <w:lvl w:ilvl="6" w:tplc="0419000F" w:tentative="1">
      <w:start w:val="1"/>
      <w:numFmt w:val="decimal"/>
      <w:lvlText w:val="%7."/>
      <w:lvlJc w:val="left"/>
      <w:pPr>
        <w:ind w:left="5430" w:hanging="360"/>
      </w:pPr>
      <w:rPr>
        <w:rFonts w:cs="Times New Roman"/>
      </w:rPr>
    </w:lvl>
    <w:lvl w:ilvl="7" w:tplc="04190019" w:tentative="1">
      <w:start w:val="1"/>
      <w:numFmt w:val="lowerLetter"/>
      <w:lvlText w:val="%8."/>
      <w:lvlJc w:val="left"/>
      <w:pPr>
        <w:ind w:left="6150" w:hanging="360"/>
      </w:pPr>
      <w:rPr>
        <w:rFonts w:cs="Times New Roman"/>
      </w:rPr>
    </w:lvl>
    <w:lvl w:ilvl="8" w:tplc="0419001B" w:tentative="1">
      <w:start w:val="1"/>
      <w:numFmt w:val="lowerRoman"/>
      <w:lvlText w:val="%9."/>
      <w:lvlJc w:val="right"/>
      <w:pPr>
        <w:ind w:left="6870" w:hanging="180"/>
      </w:pPr>
      <w:rPr>
        <w:rFonts w:cs="Times New Roman"/>
      </w:rPr>
    </w:lvl>
  </w:abstractNum>
  <w:abstractNum w:abstractNumId="41" w15:restartNumberingAfterBreak="0">
    <w:nsid w:val="77886E45"/>
    <w:multiLevelType w:val="hybridMultilevel"/>
    <w:tmpl w:val="A71C6458"/>
    <w:lvl w:ilvl="0" w:tplc="B6B8513A">
      <w:start w:val="8"/>
      <w:numFmt w:val="decimal"/>
      <w:lvlText w:val="%1)"/>
      <w:lvlJc w:val="left"/>
      <w:pPr>
        <w:ind w:left="1429" w:hanging="360"/>
      </w:pPr>
      <w:rPr>
        <w:rFonts w:cs="Times New Roman" w:hint="default"/>
        <w:color w:val="000000"/>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42" w15:restartNumberingAfterBreak="0">
    <w:nsid w:val="79754C35"/>
    <w:multiLevelType w:val="hybridMultilevel"/>
    <w:tmpl w:val="C3D65D00"/>
    <w:lvl w:ilvl="0" w:tplc="3D98603A">
      <w:start w:val="1"/>
      <w:numFmt w:val="russianLower"/>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num w:numId="1">
    <w:abstractNumId w:val="39"/>
  </w:num>
  <w:num w:numId="2">
    <w:abstractNumId w:val="2"/>
  </w:num>
  <w:num w:numId="3">
    <w:abstractNumId w:val="14"/>
  </w:num>
  <w:num w:numId="4">
    <w:abstractNumId w:val="16"/>
  </w:num>
  <w:num w:numId="5">
    <w:abstractNumId w:val="40"/>
  </w:num>
  <w:num w:numId="6">
    <w:abstractNumId w:val="31"/>
  </w:num>
  <w:num w:numId="7">
    <w:abstractNumId w:val="18"/>
  </w:num>
  <w:num w:numId="8">
    <w:abstractNumId w:val="5"/>
  </w:num>
  <w:num w:numId="9">
    <w:abstractNumId w:val="41"/>
  </w:num>
  <w:num w:numId="10">
    <w:abstractNumId w:val="28"/>
  </w:num>
  <w:num w:numId="11">
    <w:abstractNumId w:val="10"/>
  </w:num>
  <w:num w:numId="12">
    <w:abstractNumId w:val="9"/>
  </w:num>
  <w:num w:numId="13">
    <w:abstractNumId w:val="22"/>
  </w:num>
  <w:num w:numId="14">
    <w:abstractNumId w:val="23"/>
  </w:num>
  <w:num w:numId="15">
    <w:abstractNumId w:val="19"/>
  </w:num>
  <w:num w:numId="16">
    <w:abstractNumId w:val="6"/>
  </w:num>
  <w:num w:numId="17">
    <w:abstractNumId w:val="24"/>
  </w:num>
  <w:num w:numId="18">
    <w:abstractNumId w:val="33"/>
  </w:num>
  <w:num w:numId="19">
    <w:abstractNumId w:val="27"/>
  </w:num>
  <w:num w:numId="20">
    <w:abstractNumId w:val="17"/>
  </w:num>
  <w:num w:numId="21">
    <w:abstractNumId w:val="20"/>
  </w:num>
  <w:num w:numId="22">
    <w:abstractNumId w:val="30"/>
  </w:num>
  <w:num w:numId="23">
    <w:abstractNumId w:val="15"/>
  </w:num>
  <w:num w:numId="24">
    <w:abstractNumId w:val="37"/>
  </w:num>
  <w:num w:numId="25">
    <w:abstractNumId w:val="32"/>
  </w:num>
  <w:num w:numId="26">
    <w:abstractNumId w:val="8"/>
  </w:num>
  <w:num w:numId="27">
    <w:abstractNumId w:val="21"/>
  </w:num>
  <w:num w:numId="28">
    <w:abstractNumId w:val="12"/>
  </w:num>
  <w:num w:numId="29">
    <w:abstractNumId w:val="26"/>
  </w:num>
  <w:num w:numId="30">
    <w:abstractNumId w:val="38"/>
  </w:num>
  <w:num w:numId="31">
    <w:abstractNumId w:val="1"/>
  </w:num>
  <w:num w:numId="32">
    <w:abstractNumId w:val="0"/>
  </w:num>
  <w:num w:numId="33">
    <w:abstractNumId w:val="11"/>
  </w:num>
  <w:num w:numId="34">
    <w:abstractNumId w:val="25"/>
  </w:num>
  <w:num w:numId="35">
    <w:abstractNumId w:val="34"/>
  </w:num>
  <w:num w:numId="36">
    <w:abstractNumId w:val="13"/>
  </w:num>
  <w:num w:numId="37">
    <w:abstractNumId w:val="35"/>
  </w:num>
  <w:num w:numId="38">
    <w:abstractNumId w:val="36"/>
  </w:num>
  <w:num w:numId="39">
    <w:abstractNumId w:val="7"/>
  </w:num>
  <w:num w:numId="40">
    <w:abstractNumId w:val="3"/>
  </w:num>
  <w:num w:numId="41">
    <w:abstractNumId w:val="42"/>
  </w:num>
  <w:num w:numId="42">
    <w:abstractNumId w:val="29"/>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C7B"/>
    <w:rsid w:val="00000F91"/>
    <w:rsid w:val="000116A3"/>
    <w:rsid w:val="0001314F"/>
    <w:rsid w:val="00032290"/>
    <w:rsid w:val="0003730A"/>
    <w:rsid w:val="00052B13"/>
    <w:rsid w:val="000544F2"/>
    <w:rsid w:val="000709AC"/>
    <w:rsid w:val="00072085"/>
    <w:rsid w:val="00080F19"/>
    <w:rsid w:val="000811E0"/>
    <w:rsid w:val="000813B1"/>
    <w:rsid w:val="000A119D"/>
    <w:rsid w:val="000A3B3D"/>
    <w:rsid w:val="000A6F16"/>
    <w:rsid w:val="000B0D8F"/>
    <w:rsid w:val="000B0DF4"/>
    <w:rsid w:val="000D3609"/>
    <w:rsid w:val="000E06B3"/>
    <w:rsid w:val="00114E15"/>
    <w:rsid w:val="0011555D"/>
    <w:rsid w:val="0011612D"/>
    <w:rsid w:val="0012185D"/>
    <w:rsid w:val="001256F1"/>
    <w:rsid w:val="00167C7C"/>
    <w:rsid w:val="00177043"/>
    <w:rsid w:val="00190AE1"/>
    <w:rsid w:val="00196852"/>
    <w:rsid w:val="001A0FC9"/>
    <w:rsid w:val="001A4AB3"/>
    <w:rsid w:val="001B014C"/>
    <w:rsid w:val="001B0C86"/>
    <w:rsid w:val="001B6302"/>
    <w:rsid w:val="001D3B50"/>
    <w:rsid w:val="001D6385"/>
    <w:rsid w:val="001F2BA1"/>
    <w:rsid w:val="00262AC4"/>
    <w:rsid w:val="00266F4D"/>
    <w:rsid w:val="00283E29"/>
    <w:rsid w:val="00285CE2"/>
    <w:rsid w:val="002A4594"/>
    <w:rsid w:val="002B4BF9"/>
    <w:rsid w:val="002C4087"/>
    <w:rsid w:val="002E0337"/>
    <w:rsid w:val="002F1CB6"/>
    <w:rsid w:val="0031236D"/>
    <w:rsid w:val="00323A2F"/>
    <w:rsid w:val="0033117B"/>
    <w:rsid w:val="00346BCE"/>
    <w:rsid w:val="003519A6"/>
    <w:rsid w:val="00381AE3"/>
    <w:rsid w:val="00383C94"/>
    <w:rsid w:val="0039522A"/>
    <w:rsid w:val="003A00DE"/>
    <w:rsid w:val="003A094F"/>
    <w:rsid w:val="003B1552"/>
    <w:rsid w:val="003C1E9F"/>
    <w:rsid w:val="003E3272"/>
    <w:rsid w:val="004176F2"/>
    <w:rsid w:val="00460C7B"/>
    <w:rsid w:val="0046254E"/>
    <w:rsid w:val="00485685"/>
    <w:rsid w:val="00496982"/>
    <w:rsid w:val="004B60C8"/>
    <w:rsid w:val="004D018A"/>
    <w:rsid w:val="004D6A9C"/>
    <w:rsid w:val="00531CD0"/>
    <w:rsid w:val="00533BB0"/>
    <w:rsid w:val="005359C5"/>
    <w:rsid w:val="00540F2B"/>
    <w:rsid w:val="005D1A8F"/>
    <w:rsid w:val="005E1557"/>
    <w:rsid w:val="005E4167"/>
    <w:rsid w:val="0060104A"/>
    <w:rsid w:val="00612658"/>
    <w:rsid w:val="00660628"/>
    <w:rsid w:val="00663A3D"/>
    <w:rsid w:val="00685DB0"/>
    <w:rsid w:val="00691A02"/>
    <w:rsid w:val="006E7B81"/>
    <w:rsid w:val="006F41A7"/>
    <w:rsid w:val="00735A22"/>
    <w:rsid w:val="0074134F"/>
    <w:rsid w:val="00743694"/>
    <w:rsid w:val="00763D63"/>
    <w:rsid w:val="007672D9"/>
    <w:rsid w:val="007915FC"/>
    <w:rsid w:val="007A3B91"/>
    <w:rsid w:val="007B1850"/>
    <w:rsid w:val="007B21FD"/>
    <w:rsid w:val="007C28DB"/>
    <w:rsid w:val="007D6522"/>
    <w:rsid w:val="00803623"/>
    <w:rsid w:val="008131E7"/>
    <w:rsid w:val="00822AAC"/>
    <w:rsid w:val="00861B85"/>
    <w:rsid w:val="00872044"/>
    <w:rsid w:val="00874399"/>
    <w:rsid w:val="008820B2"/>
    <w:rsid w:val="00887AC4"/>
    <w:rsid w:val="00895A93"/>
    <w:rsid w:val="008C38D2"/>
    <w:rsid w:val="008C7B1E"/>
    <w:rsid w:val="008F2CBE"/>
    <w:rsid w:val="008F2CD9"/>
    <w:rsid w:val="0091736E"/>
    <w:rsid w:val="00934B9C"/>
    <w:rsid w:val="00942C27"/>
    <w:rsid w:val="00946BB8"/>
    <w:rsid w:val="00955C72"/>
    <w:rsid w:val="00985561"/>
    <w:rsid w:val="0099076B"/>
    <w:rsid w:val="009B66A0"/>
    <w:rsid w:val="009C406B"/>
    <w:rsid w:val="009F0B77"/>
    <w:rsid w:val="009F24E2"/>
    <w:rsid w:val="00A01403"/>
    <w:rsid w:val="00A33765"/>
    <w:rsid w:val="00A354EE"/>
    <w:rsid w:val="00A362E8"/>
    <w:rsid w:val="00A5434C"/>
    <w:rsid w:val="00A5497A"/>
    <w:rsid w:val="00AC141E"/>
    <w:rsid w:val="00AC14D0"/>
    <w:rsid w:val="00AE0D43"/>
    <w:rsid w:val="00AF242A"/>
    <w:rsid w:val="00B05144"/>
    <w:rsid w:val="00B146EC"/>
    <w:rsid w:val="00B23872"/>
    <w:rsid w:val="00B6011F"/>
    <w:rsid w:val="00B63551"/>
    <w:rsid w:val="00B646CF"/>
    <w:rsid w:val="00B656E7"/>
    <w:rsid w:val="00B935ED"/>
    <w:rsid w:val="00BA3D85"/>
    <w:rsid w:val="00BC1698"/>
    <w:rsid w:val="00BD036A"/>
    <w:rsid w:val="00BE4AFF"/>
    <w:rsid w:val="00C01F38"/>
    <w:rsid w:val="00C15169"/>
    <w:rsid w:val="00C24EFD"/>
    <w:rsid w:val="00C25D33"/>
    <w:rsid w:val="00C349ED"/>
    <w:rsid w:val="00C44A9E"/>
    <w:rsid w:val="00C71F8F"/>
    <w:rsid w:val="00C8280A"/>
    <w:rsid w:val="00C83E48"/>
    <w:rsid w:val="00C91773"/>
    <w:rsid w:val="00CA775B"/>
    <w:rsid w:val="00CD7443"/>
    <w:rsid w:val="00CD7609"/>
    <w:rsid w:val="00CE24EB"/>
    <w:rsid w:val="00CF438E"/>
    <w:rsid w:val="00D00889"/>
    <w:rsid w:val="00D01252"/>
    <w:rsid w:val="00D06017"/>
    <w:rsid w:val="00D3075B"/>
    <w:rsid w:val="00D32BF3"/>
    <w:rsid w:val="00D35458"/>
    <w:rsid w:val="00D52F1C"/>
    <w:rsid w:val="00D610B5"/>
    <w:rsid w:val="00D7597F"/>
    <w:rsid w:val="00D854F8"/>
    <w:rsid w:val="00DB71D7"/>
    <w:rsid w:val="00DC4EAA"/>
    <w:rsid w:val="00DE0C40"/>
    <w:rsid w:val="00DF1C4F"/>
    <w:rsid w:val="00DF4608"/>
    <w:rsid w:val="00E02E05"/>
    <w:rsid w:val="00E03265"/>
    <w:rsid w:val="00E03477"/>
    <w:rsid w:val="00E07E48"/>
    <w:rsid w:val="00E2441D"/>
    <w:rsid w:val="00E409EF"/>
    <w:rsid w:val="00E4555C"/>
    <w:rsid w:val="00E646D2"/>
    <w:rsid w:val="00E730AD"/>
    <w:rsid w:val="00E820CB"/>
    <w:rsid w:val="00EA1172"/>
    <w:rsid w:val="00EA1F87"/>
    <w:rsid w:val="00EA40EA"/>
    <w:rsid w:val="00EA52D4"/>
    <w:rsid w:val="00EB16B0"/>
    <w:rsid w:val="00ED0EFD"/>
    <w:rsid w:val="00ED5E1D"/>
    <w:rsid w:val="00EE4EDF"/>
    <w:rsid w:val="00EF3C4C"/>
    <w:rsid w:val="00F00F14"/>
    <w:rsid w:val="00F5301F"/>
    <w:rsid w:val="00F546E8"/>
    <w:rsid w:val="00F6265B"/>
    <w:rsid w:val="00F90691"/>
    <w:rsid w:val="00FA2642"/>
    <w:rsid w:val="00FC1225"/>
    <w:rsid w:val="00FC53CC"/>
    <w:rsid w:val="00FC63D3"/>
    <w:rsid w:val="00FE28C3"/>
    <w:rsid w:val="00FF21F4"/>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2F4142-D281-450D-83E5-639B70543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pPr>
    <w:rPr>
      <w:rFonts w:ascii="Arial" w:eastAsia="SimSun" w:hAnsi="Arial" w:cs="Mangal"/>
      <w:sz w:val="20"/>
      <w:szCs w:val="24"/>
      <w:lang w:val="ru-RU"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eastAsia="Times New Roman" w:cs="Times New Roman"/>
      <w:sz w:val="28"/>
      <w:szCs w:val="28"/>
    </w:rPr>
  </w:style>
  <w:style w:type="paragraph" w:styleId="a6">
    <w:name w:val="List"/>
    <w:basedOn w:val="a4"/>
    <w:uiPriority w:val="99"/>
  </w:style>
  <w:style w:type="character" w:customStyle="1" w:styleId="a5">
    <w:name w:val="Назва Знак"/>
    <w:basedOn w:val="a0"/>
    <w:link w:val="a3"/>
    <w:uiPriority w:val="10"/>
    <w:locked/>
    <w:rPr>
      <w:rFonts w:asciiTheme="majorHAnsi" w:eastAsiaTheme="majorEastAsia" w:hAnsiTheme="majorHAnsi" w:cs="Mangal"/>
      <w:b/>
      <w:bCs/>
      <w:kern w:val="28"/>
      <w:sz w:val="29"/>
      <w:szCs w:val="29"/>
      <w:lang w:val="x-none" w:eastAsia="zh-CN" w:bidi="hi-IN"/>
    </w:rPr>
  </w:style>
  <w:style w:type="paragraph" w:styleId="a4">
    <w:name w:val="Body Text"/>
    <w:basedOn w:val="a"/>
    <w:link w:val="a7"/>
    <w:uiPriority w:val="99"/>
    <w:pPr>
      <w:spacing w:after="120"/>
    </w:pPr>
  </w:style>
  <w:style w:type="paragraph" w:styleId="a8">
    <w:name w:val="caption"/>
    <w:basedOn w:val="a"/>
    <w:uiPriority w:val="99"/>
    <w:qFormat/>
    <w:pPr>
      <w:spacing w:before="120" w:after="120"/>
    </w:pPr>
    <w:rPr>
      <w:rFonts w:ascii="Mangal"/>
      <w:i/>
      <w:iCs/>
    </w:rPr>
  </w:style>
  <w:style w:type="character" w:customStyle="1" w:styleId="a7">
    <w:name w:val="Основний текст Знак"/>
    <w:basedOn w:val="a0"/>
    <w:link w:val="a4"/>
    <w:uiPriority w:val="99"/>
    <w:semiHidden/>
    <w:locked/>
    <w:rPr>
      <w:rFonts w:ascii="Arial" w:eastAsia="SimSun" w:hAnsi="Arial" w:cs="Mangal"/>
      <w:sz w:val="24"/>
      <w:szCs w:val="24"/>
      <w:lang w:val="x-none" w:eastAsia="zh-CN" w:bidi="hi-IN"/>
    </w:rPr>
  </w:style>
  <w:style w:type="paragraph" w:customStyle="1" w:styleId="Index">
    <w:name w:val="Index"/>
    <w:basedOn w:val="a"/>
    <w:uiPriority w:val="99"/>
    <w:rPr>
      <w:rFonts w:ascii="Mangal"/>
    </w:rPr>
  </w:style>
  <w:style w:type="paragraph" w:customStyle="1" w:styleId="rvps2">
    <w:name w:val="rvps2"/>
    <w:basedOn w:val="a"/>
    <w:uiPriority w:val="99"/>
    <w:rsid w:val="00D52F1C"/>
    <w:pPr>
      <w:widowControl/>
      <w:autoSpaceDE/>
      <w:autoSpaceDN/>
      <w:adjustRightInd/>
      <w:spacing w:before="100" w:beforeAutospacing="1" w:after="100" w:afterAutospacing="1"/>
    </w:pPr>
    <w:rPr>
      <w:rFonts w:ascii="Times New Roman" w:eastAsia="Times New Roman" w:hAnsi="Times New Roman" w:cs="Times New Roman"/>
      <w:sz w:val="24"/>
      <w:lang w:eastAsia="ru-RU" w:bidi="ar-SA"/>
    </w:rPr>
  </w:style>
  <w:style w:type="character" w:customStyle="1" w:styleId="rvts9">
    <w:name w:val="rvts9"/>
    <w:basedOn w:val="a0"/>
    <w:rsid w:val="00D52F1C"/>
    <w:rPr>
      <w:rFonts w:cs="Times New Roman"/>
    </w:rPr>
  </w:style>
  <w:style w:type="character" w:customStyle="1" w:styleId="rvts46">
    <w:name w:val="rvts46"/>
    <w:basedOn w:val="a0"/>
    <w:rsid w:val="00FC53CC"/>
    <w:rPr>
      <w:rFonts w:cs="Times New Roman"/>
    </w:rPr>
  </w:style>
  <w:style w:type="character" w:customStyle="1" w:styleId="rvts11">
    <w:name w:val="rvts11"/>
    <w:basedOn w:val="a0"/>
    <w:rsid w:val="00FC53CC"/>
    <w:rPr>
      <w:rFonts w:cs="Times New Roman"/>
    </w:rPr>
  </w:style>
  <w:style w:type="character" w:styleId="a9">
    <w:name w:val="Hyperlink"/>
    <w:basedOn w:val="a0"/>
    <w:uiPriority w:val="99"/>
    <w:semiHidden/>
    <w:unhideWhenUsed/>
    <w:rsid w:val="00FC53CC"/>
    <w:rPr>
      <w:rFonts w:cs="Times New Roman"/>
      <w:color w:val="0000FF"/>
      <w:u w:val="single"/>
    </w:rPr>
  </w:style>
  <w:style w:type="character" w:customStyle="1" w:styleId="rvts52">
    <w:name w:val="rvts52"/>
    <w:rsid w:val="00E4555C"/>
  </w:style>
  <w:style w:type="character" w:customStyle="1" w:styleId="rvts0">
    <w:name w:val="rvts0"/>
    <w:rsid w:val="008F2CD9"/>
  </w:style>
  <w:style w:type="paragraph" w:styleId="aa">
    <w:name w:val="header"/>
    <w:basedOn w:val="a"/>
    <w:link w:val="ab"/>
    <w:uiPriority w:val="99"/>
    <w:rsid w:val="00032290"/>
    <w:pPr>
      <w:tabs>
        <w:tab w:val="center" w:pos="4819"/>
        <w:tab w:val="right" w:pos="9639"/>
      </w:tabs>
    </w:pPr>
  </w:style>
  <w:style w:type="paragraph" w:styleId="ac">
    <w:name w:val="footer"/>
    <w:basedOn w:val="a"/>
    <w:link w:val="ad"/>
    <w:uiPriority w:val="99"/>
    <w:rsid w:val="00032290"/>
    <w:pPr>
      <w:tabs>
        <w:tab w:val="center" w:pos="4819"/>
        <w:tab w:val="right" w:pos="9639"/>
      </w:tabs>
    </w:pPr>
  </w:style>
  <w:style w:type="character" w:customStyle="1" w:styleId="ab">
    <w:name w:val="Верхній колонтитул Знак"/>
    <w:basedOn w:val="a0"/>
    <w:link w:val="aa"/>
    <w:uiPriority w:val="99"/>
    <w:locked/>
    <w:rsid w:val="00032290"/>
    <w:rPr>
      <w:rFonts w:ascii="Arial" w:eastAsia="SimSun" w:hAnsi="Arial" w:cs="Mangal"/>
      <w:sz w:val="24"/>
      <w:szCs w:val="24"/>
      <w:lang w:val="ru-RU" w:eastAsia="zh-CN" w:bidi="hi-IN"/>
    </w:rPr>
  </w:style>
  <w:style w:type="paragraph" w:styleId="ae">
    <w:name w:val="Balloon Text"/>
    <w:basedOn w:val="a"/>
    <w:link w:val="af"/>
    <w:uiPriority w:val="99"/>
    <w:rsid w:val="00895A93"/>
    <w:rPr>
      <w:rFonts w:ascii="Segoe UI" w:hAnsi="Segoe UI"/>
      <w:sz w:val="18"/>
      <w:szCs w:val="16"/>
    </w:rPr>
  </w:style>
  <w:style w:type="character" w:customStyle="1" w:styleId="ad">
    <w:name w:val="Нижній колонтитул Знак"/>
    <w:basedOn w:val="a0"/>
    <w:link w:val="ac"/>
    <w:uiPriority w:val="99"/>
    <w:locked/>
    <w:rsid w:val="00032290"/>
    <w:rPr>
      <w:rFonts w:ascii="Arial" w:eastAsia="SimSun" w:hAnsi="Arial" w:cs="Mangal"/>
      <w:sz w:val="24"/>
      <w:szCs w:val="24"/>
      <w:lang w:val="ru-RU" w:eastAsia="zh-CN" w:bidi="hi-IN"/>
    </w:rPr>
  </w:style>
  <w:style w:type="paragraph" w:customStyle="1" w:styleId="af0">
    <w:name w:val="Назва документа"/>
    <w:basedOn w:val="a"/>
    <w:next w:val="a"/>
    <w:uiPriority w:val="99"/>
    <w:rsid w:val="003E3272"/>
    <w:pPr>
      <w:keepNext/>
      <w:keepLines/>
      <w:widowControl/>
      <w:autoSpaceDE/>
      <w:autoSpaceDN/>
      <w:adjustRightInd/>
      <w:spacing w:before="360" w:after="360"/>
      <w:jc w:val="center"/>
    </w:pPr>
    <w:rPr>
      <w:rFonts w:ascii="Antiqua" w:eastAsia="Times New Roman" w:hAnsi="Antiqua" w:cs="Times New Roman"/>
      <w:b/>
      <w:sz w:val="26"/>
      <w:szCs w:val="20"/>
      <w:lang w:val="uk-UA" w:eastAsia="ru-RU" w:bidi="ar-SA"/>
    </w:rPr>
  </w:style>
  <w:style w:type="character" w:customStyle="1" w:styleId="af">
    <w:name w:val="Текст у виносці Знак"/>
    <w:basedOn w:val="a0"/>
    <w:link w:val="ae"/>
    <w:uiPriority w:val="99"/>
    <w:locked/>
    <w:rsid w:val="00895A93"/>
    <w:rPr>
      <w:rFonts w:ascii="Segoe UI" w:eastAsia="SimSun" w:hAnsi="Segoe UI" w:cs="Mangal"/>
      <w:sz w:val="16"/>
      <w:szCs w:val="16"/>
      <w:lang w:val="ru-RU" w:eastAsia="zh-CN" w:bidi="hi-IN"/>
    </w:rPr>
  </w:style>
  <w:style w:type="paragraph" w:customStyle="1" w:styleId="af1">
    <w:name w:val="! ТХТ"/>
    <w:uiPriority w:val="99"/>
    <w:rsid w:val="003E3272"/>
    <w:pPr>
      <w:widowControl w:val="0"/>
      <w:spacing w:before="111" w:after="111" w:line="240" w:lineRule="auto"/>
      <w:ind w:firstLine="720"/>
      <w:jc w:val="both"/>
    </w:pPr>
    <w:rPr>
      <w:color w:val="000000"/>
      <w:sz w:val="28"/>
      <w:szCs w:val="28"/>
      <w:lang w:eastAsia="ru-RU"/>
    </w:rPr>
  </w:style>
  <w:style w:type="character" w:styleId="af2">
    <w:name w:val="annotation reference"/>
    <w:basedOn w:val="a0"/>
    <w:uiPriority w:val="99"/>
    <w:rsid w:val="00B6011F"/>
    <w:rPr>
      <w:rFonts w:cs="Times New Roman"/>
      <w:sz w:val="16"/>
      <w:szCs w:val="16"/>
    </w:rPr>
  </w:style>
  <w:style w:type="paragraph" w:styleId="af3">
    <w:name w:val="annotation text"/>
    <w:basedOn w:val="a"/>
    <w:link w:val="af4"/>
    <w:uiPriority w:val="99"/>
    <w:rsid w:val="00B6011F"/>
    <w:rPr>
      <w:szCs w:val="18"/>
    </w:rPr>
  </w:style>
  <w:style w:type="paragraph" w:styleId="af5">
    <w:name w:val="annotation subject"/>
    <w:basedOn w:val="af3"/>
    <w:next w:val="af3"/>
    <w:link w:val="af6"/>
    <w:uiPriority w:val="99"/>
    <w:rsid w:val="00B6011F"/>
    <w:rPr>
      <w:b/>
      <w:bCs/>
    </w:rPr>
  </w:style>
  <w:style w:type="character" w:customStyle="1" w:styleId="af4">
    <w:name w:val="Текст примітки Знак"/>
    <w:basedOn w:val="a0"/>
    <w:link w:val="af3"/>
    <w:uiPriority w:val="99"/>
    <w:locked/>
    <w:rsid w:val="00B6011F"/>
    <w:rPr>
      <w:rFonts w:ascii="Arial" w:eastAsia="SimSun" w:hAnsi="Arial" w:cs="Mangal"/>
      <w:sz w:val="18"/>
      <w:szCs w:val="18"/>
      <w:lang w:val="ru-RU" w:eastAsia="zh-CN" w:bidi="hi-IN"/>
    </w:rPr>
  </w:style>
  <w:style w:type="paragraph" w:customStyle="1" w:styleId="rvps12">
    <w:name w:val="rvps12"/>
    <w:basedOn w:val="a"/>
    <w:rsid w:val="00381AE3"/>
    <w:pPr>
      <w:widowControl/>
      <w:autoSpaceDE/>
      <w:autoSpaceDN/>
      <w:adjustRightInd/>
      <w:spacing w:before="100" w:beforeAutospacing="1" w:after="100" w:afterAutospacing="1"/>
    </w:pPr>
    <w:rPr>
      <w:rFonts w:ascii="Times New Roman" w:eastAsia="Times New Roman" w:hAnsi="Times New Roman" w:cs="Times New Roman"/>
      <w:sz w:val="24"/>
      <w:lang w:val="uk-UA" w:eastAsia="uk-UA" w:bidi="ar-SA"/>
    </w:rPr>
  </w:style>
  <w:style w:type="character" w:customStyle="1" w:styleId="af6">
    <w:name w:val="Тема примітки Знак"/>
    <w:basedOn w:val="af4"/>
    <w:link w:val="af5"/>
    <w:uiPriority w:val="99"/>
    <w:locked/>
    <w:rsid w:val="00B6011F"/>
    <w:rPr>
      <w:rFonts w:ascii="Arial" w:eastAsia="SimSun" w:hAnsi="Arial" w:cs="Mangal"/>
      <w:b/>
      <w:bCs/>
      <w:sz w:val="18"/>
      <w:szCs w:val="18"/>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2624">
      <w:bodyDiv w:val="1"/>
      <w:marLeft w:val="0"/>
      <w:marRight w:val="0"/>
      <w:marTop w:val="0"/>
      <w:marBottom w:val="0"/>
      <w:divBdr>
        <w:top w:val="none" w:sz="0" w:space="0" w:color="auto"/>
        <w:left w:val="none" w:sz="0" w:space="0" w:color="auto"/>
        <w:bottom w:val="none" w:sz="0" w:space="0" w:color="auto"/>
        <w:right w:val="none" w:sz="0" w:space="0" w:color="auto"/>
      </w:divBdr>
    </w:div>
    <w:div w:id="60644107">
      <w:bodyDiv w:val="1"/>
      <w:marLeft w:val="0"/>
      <w:marRight w:val="0"/>
      <w:marTop w:val="0"/>
      <w:marBottom w:val="0"/>
      <w:divBdr>
        <w:top w:val="none" w:sz="0" w:space="0" w:color="auto"/>
        <w:left w:val="none" w:sz="0" w:space="0" w:color="auto"/>
        <w:bottom w:val="none" w:sz="0" w:space="0" w:color="auto"/>
        <w:right w:val="none" w:sz="0" w:space="0" w:color="auto"/>
      </w:divBdr>
    </w:div>
    <w:div w:id="196502953">
      <w:bodyDiv w:val="1"/>
      <w:marLeft w:val="0"/>
      <w:marRight w:val="0"/>
      <w:marTop w:val="0"/>
      <w:marBottom w:val="0"/>
      <w:divBdr>
        <w:top w:val="none" w:sz="0" w:space="0" w:color="auto"/>
        <w:left w:val="none" w:sz="0" w:space="0" w:color="auto"/>
        <w:bottom w:val="none" w:sz="0" w:space="0" w:color="auto"/>
        <w:right w:val="none" w:sz="0" w:space="0" w:color="auto"/>
      </w:divBdr>
    </w:div>
    <w:div w:id="271522678">
      <w:bodyDiv w:val="1"/>
      <w:marLeft w:val="0"/>
      <w:marRight w:val="0"/>
      <w:marTop w:val="0"/>
      <w:marBottom w:val="0"/>
      <w:divBdr>
        <w:top w:val="none" w:sz="0" w:space="0" w:color="auto"/>
        <w:left w:val="none" w:sz="0" w:space="0" w:color="auto"/>
        <w:bottom w:val="none" w:sz="0" w:space="0" w:color="auto"/>
        <w:right w:val="none" w:sz="0" w:space="0" w:color="auto"/>
      </w:divBdr>
    </w:div>
    <w:div w:id="357241865">
      <w:bodyDiv w:val="1"/>
      <w:marLeft w:val="0"/>
      <w:marRight w:val="0"/>
      <w:marTop w:val="0"/>
      <w:marBottom w:val="0"/>
      <w:divBdr>
        <w:top w:val="none" w:sz="0" w:space="0" w:color="auto"/>
        <w:left w:val="none" w:sz="0" w:space="0" w:color="auto"/>
        <w:bottom w:val="none" w:sz="0" w:space="0" w:color="auto"/>
        <w:right w:val="none" w:sz="0" w:space="0" w:color="auto"/>
      </w:divBdr>
    </w:div>
    <w:div w:id="580721660">
      <w:marLeft w:val="0"/>
      <w:marRight w:val="0"/>
      <w:marTop w:val="0"/>
      <w:marBottom w:val="0"/>
      <w:divBdr>
        <w:top w:val="none" w:sz="0" w:space="0" w:color="auto"/>
        <w:left w:val="none" w:sz="0" w:space="0" w:color="auto"/>
        <w:bottom w:val="none" w:sz="0" w:space="0" w:color="auto"/>
        <w:right w:val="none" w:sz="0" w:space="0" w:color="auto"/>
      </w:divBdr>
    </w:div>
    <w:div w:id="580721661">
      <w:marLeft w:val="0"/>
      <w:marRight w:val="0"/>
      <w:marTop w:val="0"/>
      <w:marBottom w:val="0"/>
      <w:divBdr>
        <w:top w:val="none" w:sz="0" w:space="0" w:color="auto"/>
        <w:left w:val="none" w:sz="0" w:space="0" w:color="auto"/>
        <w:bottom w:val="none" w:sz="0" w:space="0" w:color="auto"/>
        <w:right w:val="none" w:sz="0" w:space="0" w:color="auto"/>
      </w:divBdr>
    </w:div>
    <w:div w:id="580721662">
      <w:marLeft w:val="0"/>
      <w:marRight w:val="0"/>
      <w:marTop w:val="0"/>
      <w:marBottom w:val="0"/>
      <w:divBdr>
        <w:top w:val="none" w:sz="0" w:space="0" w:color="auto"/>
        <w:left w:val="none" w:sz="0" w:space="0" w:color="auto"/>
        <w:bottom w:val="none" w:sz="0" w:space="0" w:color="auto"/>
        <w:right w:val="none" w:sz="0" w:space="0" w:color="auto"/>
      </w:divBdr>
    </w:div>
    <w:div w:id="587082589">
      <w:bodyDiv w:val="1"/>
      <w:marLeft w:val="0"/>
      <w:marRight w:val="0"/>
      <w:marTop w:val="0"/>
      <w:marBottom w:val="0"/>
      <w:divBdr>
        <w:top w:val="none" w:sz="0" w:space="0" w:color="auto"/>
        <w:left w:val="none" w:sz="0" w:space="0" w:color="auto"/>
        <w:bottom w:val="none" w:sz="0" w:space="0" w:color="auto"/>
        <w:right w:val="none" w:sz="0" w:space="0" w:color="auto"/>
      </w:divBdr>
    </w:div>
    <w:div w:id="603193530">
      <w:bodyDiv w:val="1"/>
      <w:marLeft w:val="0"/>
      <w:marRight w:val="0"/>
      <w:marTop w:val="0"/>
      <w:marBottom w:val="0"/>
      <w:divBdr>
        <w:top w:val="none" w:sz="0" w:space="0" w:color="auto"/>
        <w:left w:val="none" w:sz="0" w:space="0" w:color="auto"/>
        <w:bottom w:val="none" w:sz="0" w:space="0" w:color="auto"/>
        <w:right w:val="none" w:sz="0" w:space="0" w:color="auto"/>
      </w:divBdr>
    </w:div>
    <w:div w:id="628047332">
      <w:bodyDiv w:val="1"/>
      <w:marLeft w:val="0"/>
      <w:marRight w:val="0"/>
      <w:marTop w:val="0"/>
      <w:marBottom w:val="0"/>
      <w:divBdr>
        <w:top w:val="none" w:sz="0" w:space="0" w:color="auto"/>
        <w:left w:val="none" w:sz="0" w:space="0" w:color="auto"/>
        <w:bottom w:val="none" w:sz="0" w:space="0" w:color="auto"/>
        <w:right w:val="none" w:sz="0" w:space="0" w:color="auto"/>
      </w:divBdr>
    </w:div>
    <w:div w:id="693195301">
      <w:bodyDiv w:val="1"/>
      <w:marLeft w:val="0"/>
      <w:marRight w:val="0"/>
      <w:marTop w:val="0"/>
      <w:marBottom w:val="0"/>
      <w:divBdr>
        <w:top w:val="none" w:sz="0" w:space="0" w:color="auto"/>
        <w:left w:val="none" w:sz="0" w:space="0" w:color="auto"/>
        <w:bottom w:val="none" w:sz="0" w:space="0" w:color="auto"/>
        <w:right w:val="none" w:sz="0" w:space="0" w:color="auto"/>
      </w:divBdr>
    </w:div>
    <w:div w:id="703017198">
      <w:bodyDiv w:val="1"/>
      <w:marLeft w:val="0"/>
      <w:marRight w:val="0"/>
      <w:marTop w:val="0"/>
      <w:marBottom w:val="0"/>
      <w:divBdr>
        <w:top w:val="none" w:sz="0" w:space="0" w:color="auto"/>
        <w:left w:val="none" w:sz="0" w:space="0" w:color="auto"/>
        <w:bottom w:val="none" w:sz="0" w:space="0" w:color="auto"/>
        <w:right w:val="none" w:sz="0" w:space="0" w:color="auto"/>
      </w:divBdr>
    </w:div>
    <w:div w:id="705253817">
      <w:bodyDiv w:val="1"/>
      <w:marLeft w:val="0"/>
      <w:marRight w:val="0"/>
      <w:marTop w:val="0"/>
      <w:marBottom w:val="0"/>
      <w:divBdr>
        <w:top w:val="none" w:sz="0" w:space="0" w:color="auto"/>
        <w:left w:val="none" w:sz="0" w:space="0" w:color="auto"/>
        <w:bottom w:val="none" w:sz="0" w:space="0" w:color="auto"/>
        <w:right w:val="none" w:sz="0" w:space="0" w:color="auto"/>
      </w:divBdr>
    </w:div>
    <w:div w:id="729113289">
      <w:bodyDiv w:val="1"/>
      <w:marLeft w:val="0"/>
      <w:marRight w:val="0"/>
      <w:marTop w:val="0"/>
      <w:marBottom w:val="0"/>
      <w:divBdr>
        <w:top w:val="none" w:sz="0" w:space="0" w:color="auto"/>
        <w:left w:val="none" w:sz="0" w:space="0" w:color="auto"/>
        <w:bottom w:val="none" w:sz="0" w:space="0" w:color="auto"/>
        <w:right w:val="none" w:sz="0" w:space="0" w:color="auto"/>
      </w:divBdr>
    </w:div>
    <w:div w:id="871304435">
      <w:bodyDiv w:val="1"/>
      <w:marLeft w:val="0"/>
      <w:marRight w:val="0"/>
      <w:marTop w:val="0"/>
      <w:marBottom w:val="0"/>
      <w:divBdr>
        <w:top w:val="none" w:sz="0" w:space="0" w:color="auto"/>
        <w:left w:val="none" w:sz="0" w:space="0" w:color="auto"/>
        <w:bottom w:val="none" w:sz="0" w:space="0" w:color="auto"/>
        <w:right w:val="none" w:sz="0" w:space="0" w:color="auto"/>
      </w:divBdr>
    </w:div>
    <w:div w:id="1129081594">
      <w:bodyDiv w:val="1"/>
      <w:marLeft w:val="0"/>
      <w:marRight w:val="0"/>
      <w:marTop w:val="0"/>
      <w:marBottom w:val="0"/>
      <w:divBdr>
        <w:top w:val="none" w:sz="0" w:space="0" w:color="auto"/>
        <w:left w:val="none" w:sz="0" w:space="0" w:color="auto"/>
        <w:bottom w:val="none" w:sz="0" w:space="0" w:color="auto"/>
        <w:right w:val="none" w:sz="0" w:space="0" w:color="auto"/>
      </w:divBdr>
    </w:div>
    <w:div w:id="1251043096">
      <w:bodyDiv w:val="1"/>
      <w:marLeft w:val="0"/>
      <w:marRight w:val="0"/>
      <w:marTop w:val="0"/>
      <w:marBottom w:val="0"/>
      <w:divBdr>
        <w:top w:val="none" w:sz="0" w:space="0" w:color="auto"/>
        <w:left w:val="none" w:sz="0" w:space="0" w:color="auto"/>
        <w:bottom w:val="none" w:sz="0" w:space="0" w:color="auto"/>
        <w:right w:val="none" w:sz="0" w:space="0" w:color="auto"/>
      </w:divBdr>
    </w:div>
    <w:div w:id="1272007254">
      <w:bodyDiv w:val="1"/>
      <w:marLeft w:val="0"/>
      <w:marRight w:val="0"/>
      <w:marTop w:val="0"/>
      <w:marBottom w:val="0"/>
      <w:divBdr>
        <w:top w:val="none" w:sz="0" w:space="0" w:color="auto"/>
        <w:left w:val="none" w:sz="0" w:space="0" w:color="auto"/>
        <w:bottom w:val="none" w:sz="0" w:space="0" w:color="auto"/>
        <w:right w:val="none" w:sz="0" w:space="0" w:color="auto"/>
      </w:divBdr>
    </w:div>
    <w:div w:id="1327979127">
      <w:bodyDiv w:val="1"/>
      <w:marLeft w:val="0"/>
      <w:marRight w:val="0"/>
      <w:marTop w:val="0"/>
      <w:marBottom w:val="0"/>
      <w:divBdr>
        <w:top w:val="none" w:sz="0" w:space="0" w:color="auto"/>
        <w:left w:val="none" w:sz="0" w:space="0" w:color="auto"/>
        <w:bottom w:val="none" w:sz="0" w:space="0" w:color="auto"/>
        <w:right w:val="none" w:sz="0" w:space="0" w:color="auto"/>
      </w:divBdr>
    </w:div>
    <w:div w:id="1662077790">
      <w:bodyDiv w:val="1"/>
      <w:marLeft w:val="0"/>
      <w:marRight w:val="0"/>
      <w:marTop w:val="0"/>
      <w:marBottom w:val="0"/>
      <w:divBdr>
        <w:top w:val="none" w:sz="0" w:space="0" w:color="auto"/>
        <w:left w:val="none" w:sz="0" w:space="0" w:color="auto"/>
        <w:bottom w:val="none" w:sz="0" w:space="0" w:color="auto"/>
        <w:right w:val="none" w:sz="0" w:space="0" w:color="auto"/>
      </w:divBdr>
    </w:div>
    <w:div w:id="1863516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2ED49-1410-4FA2-AC83-DEB595459C2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AA5F366-131F-41B5-AAAD-8304AF0586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4F7278-9E09-4D66-8237-DB2EA76725B5}">
  <ds:schemaRefs>
    <ds:schemaRef ds:uri="http://schemas.microsoft.com/sharepoint/v3/contenttype/forms"/>
  </ds:schemaRefs>
</ds:datastoreItem>
</file>

<file path=customXml/itemProps4.xml><?xml version="1.0" encoding="utf-8"?>
<ds:datastoreItem xmlns:ds="http://schemas.openxmlformats.org/officeDocument/2006/customXml" ds:itemID="{CE6C3E73-56BE-4D69-A52B-78F846C42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1048</Words>
  <Characters>598</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2021-11-25T13:23:00Z</dcterms:created>
  <dcterms:modified xsi:type="dcterms:W3CDTF">2021-11-25T13:23:00Z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