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086AF9" w14:textId="77777777" w:rsidR="001A1E7A" w:rsidRPr="008C76EC" w:rsidRDefault="001A1E7A" w:rsidP="0089279F">
      <w:pPr>
        <w:spacing w:after="120"/>
        <w:jc w:val="center"/>
        <w:rPr>
          <w:b/>
          <w:lang w:val="uk-UA" w:eastAsia="en-US"/>
        </w:rPr>
      </w:pPr>
      <w:bookmarkStart w:id="0" w:name="_GoBack"/>
      <w:bookmarkEnd w:id="0"/>
      <w:r w:rsidRPr="008C76EC">
        <w:rPr>
          <w:b/>
          <w:lang w:val="uk-UA"/>
        </w:rPr>
        <w:t>ПОРІВНЯЛЬНА ТАБЛИЦЯ</w:t>
      </w:r>
    </w:p>
    <w:p w14:paraId="5F643339" w14:textId="763E28DF" w:rsidR="00361188" w:rsidRPr="008C76EC" w:rsidRDefault="00361188" w:rsidP="00361188">
      <w:pPr>
        <w:jc w:val="center"/>
        <w:rPr>
          <w:b/>
          <w:color w:val="202124"/>
          <w:shd w:val="clear" w:color="auto" w:fill="FFFFFF"/>
          <w:lang w:val="uk-UA"/>
        </w:rPr>
      </w:pPr>
      <w:r w:rsidRPr="008C76EC">
        <w:rPr>
          <w:b/>
          <w:lang w:val="uk-UA"/>
        </w:rPr>
        <w:t xml:space="preserve">до </w:t>
      </w:r>
      <w:proofErr w:type="spellStart"/>
      <w:r w:rsidRPr="008C76EC">
        <w:rPr>
          <w:b/>
          <w:lang w:val="uk-UA"/>
        </w:rPr>
        <w:t>проєкту</w:t>
      </w:r>
      <w:proofErr w:type="spellEnd"/>
      <w:r w:rsidRPr="008C76EC">
        <w:rPr>
          <w:b/>
          <w:lang w:val="uk-UA"/>
        </w:rPr>
        <w:t xml:space="preserve"> Закону України «Про внесення змін до Податкового кодексу України щодо оподаткування доходів, отриманих адвокатом, який зареєстрований як </w:t>
      </w:r>
      <w:proofErr w:type="spellStart"/>
      <w:r w:rsidRPr="008C76EC">
        <w:rPr>
          <w:b/>
          <w:lang w:val="uk-UA"/>
        </w:rPr>
        <w:t>самозайнята</w:t>
      </w:r>
      <w:proofErr w:type="spellEnd"/>
      <w:r w:rsidRPr="008C76EC">
        <w:rPr>
          <w:b/>
          <w:lang w:val="uk-UA"/>
        </w:rPr>
        <w:t xml:space="preserve"> особа, яка провадить незалежну </w:t>
      </w:r>
      <w:r w:rsidRPr="008C76EC">
        <w:rPr>
          <w:b/>
          <w:color w:val="202124"/>
          <w:shd w:val="clear" w:color="auto" w:fill="FFFFFF"/>
          <w:lang w:val="uk-UA"/>
        </w:rPr>
        <w:t>професійну</w:t>
      </w:r>
      <w:r w:rsidRPr="008C76EC">
        <w:rPr>
          <w:b/>
          <w:lang w:val="uk-UA"/>
        </w:rPr>
        <w:t xml:space="preserve"> діяльність</w:t>
      </w:r>
      <w:r w:rsidRPr="008C76EC">
        <w:rPr>
          <w:b/>
          <w:color w:val="202124"/>
          <w:shd w:val="clear" w:color="auto" w:fill="FFFFFF"/>
          <w:lang w:val="uk-UA"/>
        </w:rPr>
        <w:t>»</w:t>
      </w:r>
    </w:p>
    <w:p w14:paraId="220DEAA6" w14:textId="77777777" w:rsidR="00361188" w:rsidRPr="008C76EC" w:rsidRDefault="00361188" w:rsidP="00361188">
      <w:pPr>
        <w:jc w:val="center"/>
        <w:rPr>
          <w:b/>
          <w:lang w:val="uk-UA"/>
        </w:rPr>
      </w:pPr>
    </w:p>
    <w:tbl>
      <w:tblPr>
        <w:tblStyle w:val="a7"/>
        <w:tblW w:w="0" w:type="auto"/>
        <w:tblLook w:val="04A0" w:firstRow="1" w:lastRow="0" w:firstColumn="1" w:lastColumn="0" w:noHBand="0" w:noVBand="1"/>
      </w:tblPr>
      <w:tblGrid>
        <w:gridCol w:w="8046"/>
        <w:gridCol w:w="7513"/>
      </w:tblGrid>
      <w:tr w:rsidR="00421128" w:rsidRPr="008C76EC" w14:paraId="531C89DB" w14:textId="77777777" w:rsidTr="00421128">
        <w:tc>
          <w:tcPr>
            <w:tcW w:w="8046" w:type="dxa"/>
          </w:tcPr>
          <w:p w14:paraId="145C4B83" w14:textId="77777777" w:rsidR="00421128" w:rsidRPr="008C76EC" w:rsidRDefault="00421128" w:rsidP="002E6EC2">
            <w:pPr>
              <w:jc w:val="center"/>
              <w:rPr>
                <w:b/>
                <w:lang w:val="uk-UA"/>
              </w:rPr>
            </w:pPr>
            <w:r w:rsidRPr="008C76EC">
              <w:rPr>
                <w:b/>
                <w:lang w:val="uk-UA"/>
              </w:rPr>
              <w:t>Чинна редакція</w:t>
            </w:r>
          </w:p>
          <w:p w14:paraId="7DD7ED03" w14:textId="77777777" w:rsidR="00421128" w:rsidRPr="008C76EC" w:rsidRDefault="00421128" w:rsidP="002E6EC2">
            <w:pPr>
              <w:jc w:val="center"/>
              <w:rPr>
                <w:b/>
                <w:lang w:val="uk-UA"/>
              </w:rPr>
            </w:pPr>
          </w:p>
        </w:tc>
        <w:tc>
          <w:tcPr>
            <w:tcW w:w="7513" w:type="dxa"/>
          </w:tcPr>
          <w:p w14:paraId="7BB1126B" w14:textId="7CFE820E" w:rsidR="00421128" w:rsidRPr="008C76EC" w:rsidRDefault="00421128" w:rsidP="002E6EC2">
            <w:pPr>
              <w:jc w:val="center"/>
              <w:rPr>
                <w:b/>
                <w:lang w:val="uk-UA"/>
              </w:rPr>
            </w:pPr>
            <w:r w:rsidRPr="008C76EC">
              <w:rPr>
                <w:b/>
                <w:lang w:val="uk-UA"/>
              </w:rPr>
              <w:t xml:space="preserve">Наша редакція </w:t>
            </w:r>
          </w:p>
        </w:tc>
      </w:tr>
      <w:tr w:rsidR="00421128" w:rsidRPr="008C76EC" w14:paraId="7E6D8BD2" w14:textId="77777777" w:rsidTr="00421128">
        <w:tc>
          <w:tcPr>
            <w:tcW w:w="8046" w:type="dxa"/>
          </w:tcPr>
          <w:p w14:paraId="08E1817C" w14:textId="2AEE6608" w:rsidR="00421128" w:rsidRPr="008C76EC" w:rsidRDefault="00421128" w:rsidP="00AE7571">
            <w:pPr>
              <w:jc w:val="both"/>
              <w:rPr>
                <w:b/>
                <w:lang w:val="uk-UA"/>
              </w:rPr>
            </w:pPr>
            <w:r w:rsidRPr="008C76EC">
              <w:rPr>
                <w:b/>
                <w:lang w:val="uk-UA"/>
              </w:rPr>
              <w:t>Стаття 122.</w:t>
            </w:r>
            <w:r w:rsidRPr="008C76EC">
              <w:rPr>
                <w:lang w:val="uk-UA"/>
              </w:rPr>
              <w:t xml:space="preserve"> Порушення правил застосування спрощеної системи оподаткування фізичною особою - підприємцем</w:t>
            </w:r>
          </w:p>
        </w:tc>
        <w:tc>
          <w:tcPr>
            <w:tcW w:w="7513" w:type="dxa"/>
          </w:tcPr>
          <w:p w14:paraId="4FA16A08" w14:textId="1E8AC4B6" w:rsidR="00421128" w:rsidRPr="008C76EC" w:rsidRDefault="00421128" w:rsidP="00AE7571">
            <w:pPr>
              <w:jc w:val="both"/>
              <w:rPr>
                <w:b/>
                <w:lang w:val="uk-UA"/>
              </w:rPr>
            </w:pPr>
            <w:r w:rsidRPr="008C76EC">
              <w:rPr>
                <w:b/>
                <w:lang w:val="uk-UA"/>
              </w:rPr>
              <w:t>Стаття 122.</w:t>
            </w:r>
            <w:r w:rsidRPr="008C76EC">
              <w:rPr>
                <w:lang w:val="uk-UA"/>
              </w:rPr>
              <w:t xml:space="preserve"> Порушення правил застосування спрощеної системи оподаткування фізичною особою - </w:t>
            </w:r>
            <w:r w:rsidRPr="008C76EC">
              <w:rPr>
                <w:b/>
                <w:lang w:val="uk-UA"/>
              </w:rPr>
              <w:t>платником єдиного податку</w:t>
            </w:r>
          </w:p>
        </w:tc>
      </w:tr>
      <w:tr w:rsidR="00421128" w:rsidRPr="00A85C1E" w14:paraId="775A4C47" w14:textId="77777777" w:rsidTr="00421128">
        <w:tc>
          <w:tcPr>
            <w:tcW w:w="8046" w:type="dxa"/>
          </w:tcPr>
          <w:p w14:paraId="4F7E6DD1" w14:textId="77777777" w:rsidR="00421128" w:rsidRPr="008C76EC" w:rsidRDefault="00421128" w:rsidP="002E6EC2">
            <w:pPr>
              <w:jc w:val="both"/>
              <w:rPr>
                <w:lang w:val="uk-UA"/>
              </w:rPr>
            </w:pPr>
            <w:r w:rsidRPr="008C76EC">
              <w:rPr>
                <w:b/>
                <w:lang w:val="uk-UA"/>
              </w:rPr>
              <w:t>Стаття 133.</w:t>
            </w:r>
            <w:r w:rsidRPr="008C76EC">
              <w:rPr>
                <w:lang w:val="uk-UA"/>
              </w:rPr>
              <w:t xml:space="preserve"> Платники податку</w:t>
            </w:r>
          </w:p>
          <w:p w14:paraId="4047BC00" w14:textId="77777777" w:rsidR="00421128" w:rsidRPr="008C76EC" w:rsidRDefault="00421128" w:rsidP="002E6EC2">
            <w:pPr>
              <w:jc w:val="both"/>
              <w:rPr>
                <w:lang w:val="uk-UA"/>
              </w:rPr>
            </w:pPr>
          </w:p>
          <w:p w14:paraId="1B041402" w14:textId="77777777" w:rsidR="00421128" w:rsidRPr="008C76EC" w:rsidRDefault="00421128" w:rsidP="002E6EC2">
            <w:pPr>
              <w:jc w:val="both"/>
              <w:rPr>
                <w:lang w:val="uk-UA"/>
              </w:rPr>
            </w:pPr>
            <w:r w:rsidRPr="008C76EC">
              <w:rPr>
                <w:lang w:val="uk-UA"/>
              </w:rPr>
              <w:t>133.1. Платниками податку - резидентами є:</w:t>
            </w:r>
          </w:p>
          <w:p w14:paraId="06805990" w14:textId="77777777" w:rsidR="00421128" w:rsidRPr="008C76EC" w:rsidRDefault="00421128" w:rsidP="002E6EC2">
            <w:pPr>
              <w:jc w:val="both"/>
              <w:rPr>
                <w:lang w:val="uk-UA"/>
              </w:rPr>
            </w:pPr>
            <w:r w:rsidRPr="008C76EC">
              <w:rPr>
                <w:lang w:val="uk-UA"/>
              </w:rPr>
              <w:t>…</w:t>
            </w:r>
          </w:p>
          <w:p w14:paraId="04F88BB5" w14:textId="77777777" w:rsidR="00421128" w:rsidRPr="008C76EC" w:rsidRDefault="00421128" w:rsidP="002E6EC2">
            <w:pPr>
              <w:jc w:val="both"/>
              <w:rPr>
                <w:lang w:val="uk-UA"/>
              </w:rPr>
            </w:pPr>
            <w:r w:rsidRPr="008C76EC">
              <w:rPr>
                <w:color w:val="333333"/>
                <w:shd w:val="clear" w:color="auto" w:fill="FFFFFF"/>
                <w:lang w:val="uk-UA"/>
              </w:rPr>
              <w:t>133.1.4. фізичні особи - підприємці, у тому числі такі, що обрали спрощену систему оподаткування, та фізичні особи, які провадять незалежну професійну діяльність, щодо виплачених нерезиденту доходів (прибутків) із джерелом їх походження з України, що оподатковуються в порядку, визначеному</w:t>
            </w:r>
            <w:r w:rsidRPr="008C76EC">
              <w:rPr>
                <w:color w:val="333333"/>
                <w:shd w:val="clear" w:color="auto" w:fill="FFFFFF"/>
              </w:rPr>
              <w:t> </w:t>
            </w:r>
            <w:hyperlink r:id="rId9" w:anchor="n10778" w:history="1">
              <w:r w:rsidRPr="008C76EC">
                <w:rPr>
                  <w:rStyle w:val="ab"/>
                  <w:color w:val="006600"/>
                  <w:shd w:val="clear" w:color="auto" w:fill="FFFFFF"/>
                  <w:lang w:val="uk-UA"/>
                </w:rPr>
                <w:t>пунктом 141.4</w:t>
              </w:r>
            </w:hyperlink>
            <w:r w:rsidRPr="008C76EC">
              <w:rPr>
                <w:color w:val="333333"/>
                <w:shd w:val="clear" w:color="auto" w:fill="FFFFFF"/>
              </w:rPr>
              <w:t> </w:t>
            </w:r>
            <w:r w:rsidRPr="008C76EC">
              <w:rPr>
                <w:color w:val="333333"/>
                <w:shd w:val="clear" w:color="auto" w:fill="FFFFFF"/>
                <w:lang w:val="uk-UA"/>
              </w:rPr>
              <w:t>статті 141 цього Кодексу.</w:t>
            </w:r>
          </w:p>
          <w:p w14:paraId="4E14608A" w14:textId="77777777" w:rsidR="00421128" w:rsidRPr="008C76EC" w:rsidRDefault="00421128" w:rsidP="002E6EC2">
            <w:pPr>
              <w:jc w:val="both"/>
              <w:rPr>
                <w:lang w:val="uk-UA"/>
              </w:rPr>
            </w:pPr>
            <w:r w:rsidRPr="008C76EC">
              <w:rPr>
                <w:lang w:val="uk-UA"/>
              </w:rPr>
              <w:t>…</w:t>
            </w:r>
          </w:p>
          <w:p w14:paraId="4B99EC1A" w14:textId="77777777" w:rsidR="00421128" w:rsidRPr="008C76EC" w:rsidRDefault="00421128" w:rsidP="002E6EC2">
            <w:pPr>
              <w:jc w:val="center"/>
              <w:rPr>
                <w:b/>
                <w:lang w:val="uk-UA"/>
              </w:rPr>
            </w:pPr>
          </w:p>
        </w:tc>
        <w:tc>
          <w:tcPr>
            <w:tcW w:w="7513" w:type="dxa"/>
          </w:tcPr>
          <w:p w14:paraId="2A652898" w14:textId="77777777" w:rsidR="00421128" w:rsidRPr="008C76EC" w:rsidRDefault="00421128" w:rsidP="002E6EC2">
            <w:pPr>
              <w:jc w:val="both"/>
              <w:rPr>
                <w:lang w:val="uk-UA"/>
              </w:rPr>
            </w:pPr>
            <w:r w:rsidRPr="008C76EC">
              <w:rPr>
                <w:b/>
                <w:lang w:val="uk-UA"/>
              </w:rPr>
              <w:t>Стаття 133.</w:t>
            </w:r>
            <w:r w:rsidRPr="008C76EC">
              <w:rPr>
                <w:lang w:val="uk-UA"/>
              </w:rPr>
              <w:t xml:space="preserve"> Платники податку</w:t>
            </w:r>
          </w:p>
          <w:p w14:paraId="05D30CBD" w14:textId="77777777" w:rsidR="00421128" w:rsidRPr="008C76EC" w:rsidRDefault="00421128" w:rsidP="002E6EC2">
            <w:pPr>
              <w:jc w:val="both"/>
              <w:rPr>
                <w:lang w:val="uk-UA"/>
              </w:rPr>
            </w:pPr>
          </w:p>
          <w:p w14:paraId="0C9C6702" w14:textId="77777777" w:rsidR="00421128" w:rsidRPr="008C76EC" w:rsidRDefault="00421128" w:rsidP="002E6EC2">
            <w:pPr>
              <w:jc w:val="both"/>
              <w:rPr>
                <w:lang w:val="uk-UA"/>
              </w:rPr>
            </w:pPr>
            <w:r w:rsidRPr="008C76EC">
              <w:rPr>
                <w:lang w:val="uk-UA"/>
              </w:rPr>
              <w:t>133.1. Платниками податку - резидентами є:</w:t>
            </w:r>
          </w:p>
          <w:p w14:paraId="672881FA" w14:textId="77777777" w:rsidR="00421128" w:rsidRPr="008C76EC" w:rsidRDefault="00421128" w:rsidP="002E6EC2">
            <w:pPr>
              <w:jc w:val="both"/>
              <w:rPr>
                <w:lang w:val="uk-UA"/>
              </w:rPr>
            </w:pPr>
            <w:r w:rsidRPr="008C76EC">
              <w:rPr>
                <w:lang w:val="uk-UA"/>
              </w:rPr>
              <w:t>…</w:t>
            </w:r>
          </w:p>
          <w:p w14:paraId="180F5440" w14:textId="5345598F" w:rsidR="00421128" w:rsidRPr="008C76EC" w:rsidRDefault="00421128" w:rsidP="002E6EC2">
            <w:pPr>
              <w:jc w:val="both"/>
              <w:rPr>
                <w:lang w:val="uk-UA"/>
              </w:rPr>
            </w:pPr>
            <w:r w:rsidRPr="008C76EC">
              <w:rPr>
                <w:lang w:val="uk-UA"/>
              </w:rPr>
              <w:t>133.1.4. фізичні особи - підприємці</w:t>
            </w:r>
            <w:r w:rsidRPr="008C76EC">
              <w:rPr>
                <w:b/>
                <w:lang w:val="uk-UA"/>
              </w:rPr>
              <w:t xml:space="preserve"> та </w:t>
            </w:r>
            <w:proofErr w:type="spellStart"/>
            <w:r w:rsidRPr="008C76EC">
              <w:rPr>
                <w:b/>
                <w:lang w:val="uk-UA"/>
              </w:rPr>
              <w:t>самозайняті</w:t>
            </w:r>
            <w:proofErr w:type="spellEnd"/>
            <w:r w:rsidRPr="008C76EC">
              <w:rPr>
                <w:b/>
                <w:lang w:val="uk-UA"/>
              </w:rPr>
              <w:t xml:space="preserve"> особи які провадять незалежну професійну адвокатську діяльність</w:t>
            </w:r>
            <w:r w:rsidR="00310CB3">
              <w:rPr>
                <w:b/>
                <w:lang w:val="uk-UA"/>
              </w:rPr>
              <w:t xml:space="preserve"> (діяльність адвоката)</w:t>
            </w:r>
            <w:r w:rsidRPr="008C76EC">
              <w:rPr>
                <w:b/>
                <w:lang w:val="uk-UA"/>
              </w:rPr>
              <w:t xml:space="preserve"> </w:t>
            </w:r>
            <w:r w:rsidRPr="008C76EC">
              <w:rPr>
                <w:lang w:val="uk-UA"/>
              </w:rPr>
              <w:t>у тому числі такі, що обрали спрощену систему оподаткування, щодо виплачених нерезиденту доходів (прибутків) із джерелом їх походження з України, що оподатковуються в порядку, визначеному пунктом 141.4 статті 141 цього Кодексу.</w:t>
            </w:r>
          </w:p>
          <w:p w14:paraId="00A5E54C" w14:textId="77777777" w:rsidR="00421128" w:rsidRPr="008C76EC" w:rsidRDefault="00421128" w:rsidP="002E6EC2">
            <w:pPr>
              <w:jc w:val="center"/>
              <w:rPr>
                <w:b/>
                <w:lang w:val="uk-UA"/>
              </w:rPr>
            </w:pPr>
          </w:p>
        </w:tc>
      </w:tr>
      <w:tr w:rsidR="00421128" w:rsidRPr="008C76EC" w14:paraId="7DE9B58B" w14:textId="77777777" w:rsidTr="00421128">
        <w:tc>
          <w:tcPr>
            <w:tcW w:w="8046" w:type="dxa"/>
          </w:tcPr>
          <w:p w14:paraId="15473EAD" w14:textId="77777777" w:rsidR="00421128" w:rsidRPr="008C76EC" w:rsidRDefault="00421128" w:rsidP="002E6EC2">
            <w:pPr>
              <w:jc w:val="both"/>
              <w:rPr>
                <w:lang w:val="uk-UA"/>
              </w:rPr>
            </w:pPr>
            <w:r w:rsidRPr="008C76EC">
              <w:rPr>
                <w:b/>
                <w:lang w:val="uk-UA"/>
              </w:rPr>
              <w:t>Стаття 137.</w:t>
            </w:r>
            <w:r w:rsidRPr="008C76EC">
              <w:rPr>
                <w:lang w:val="uk-UA"/>
              </w:rPr>
              <w:t xml:space="preserve"> Порядок обчислення податку на прибуток підприємств та сплати</w:t>
            </w:r>
          </w:p>
          <w:p w14:paraId="693C37A1" w14:textId="77777777" w:rsidR="00421128" w:rsidRPr="008C76EC" w:rsidRDefault="00421128" w:rsidP="002E6EC2">
            <w:pPr>
              <w:jc w:val="both"/>
              <w:rPr>
                <w:lang w:val="uk-UA"/>
              </w:rPr>
            </w:pPr>
          </w:p>
          <w:p w14:paraId="462F11F3" w14:textId="77777777" w:rsidR="00421128" w:rsidRPr="008C76EC" w:rsidRDefault="00421128" w:rsidP="002E6EC2">
            <w:pPr>
              <w:jc w:val="both"/>
              <w:rPr>
                <w:lang w:val="uk-UA"/>
              </w:rPr>
            </w:pPr>
            <w:r w:rsidRPr="008C76EC">
              <w:rPr>
                <w:lang w:val="uk-UA"/>
              </w:rPr>
              <w:t>137.5. Річний податковий (звітний) період встановлюється для таких платників податку:</w:t>
            </w:r>
          </w:p>
          <w:p w14:paraId="16D077CA" w14:textId="77777777" w:rsidR="00421128" w:rsidRPr="008C76EC" w:rsidRDefault="00421128" w:rsidP="002E6EC2">
            <w:pPr>
              <w:jc w:val="both"/>
              <w:rPr>
                <w:lang w:val="uk-UA"/>
              </w:rPr>
            </w:pPr>
            <w:r w:rsidRPr="008C76EC">
              <w:rPr>
                <w:lang w:val="uk-UA"/>
              </w:rPr>
              <w:t>…</w:t>
            </w:r>
          </w:p>
          <w:p w14:paraId="2C74F85B" w14:textId="7B9F6733" w:rsidR="00421128" w:rsidRPr="008C76EC" w:rsidRDefault="00421128" w:rsidP="00833E44">
            <w:pPr>
              <w:jc w:val="both"/>
              <w:rPr>
                <w:b/>
                <w:lang w:val="uk-UA"/>
              </w:rPr>
            </w:pPr>
            <w:r w:rsidRPr="008C76EC">
              <w:rPr>
                <w:lang w:val="uk-UA"/>
              </w:rPr>
              <w:t>г) фізичних осіб - підприємців, у тому числі таких, які обрали спрощену систему оподаткування, та фізичних осіб, які провадять незалежну професійну діяльність, щодо виплачених нерезиденту доходів (прибутків) із джерелом їх походження з України, що оподатковуються в порядку, визначеному пунктом 141.4 статті 141 цього Кодексу;</w:t>
            </w:r>
          </w:p>
        </w:tc>
        <w:tc>
          <w:tcPr>
            <w:tcW w:w="7513" w:type="dxa"/>
          </w:tcPr>
          <w:p w14:paraId="2D8F83E0" w14:textId="77777777" w:rsidR="00421128" w:rsidRPr="008C76EC" w:rsidRDefault="00421128" w:rsidP="002E6EC2">
            <w:pPr>
              <w:jc w:val="both"/>
              <w:rPr>
                <w:lang w:val="uk-UA"/>
              </w:rPr>
            </w:pPr>
            <w:r w:rsidRPr="008C76EC">
              <w:rPr>
                <w:b/>
                <w:lang w:val="uk-UA"/>
              </w:rPr>
              <w:t>Стаття 137.</w:t>
            </w:r>
            <w:r w:rsidRPr="008C76EC">
              <w:rPr>
                <w:lang w:val="uk-UA"/>
              </w:rPr>
              <w:t xml:space="preserve"> Порядок обчислення податку на прибуток підприємств та сплати</w:t>
            </w:r>
          </w:p>
          <w:p w14:paraId="75C2E73D" w14:textId="77777777" w:rsidR="00421128" w:rsidRPr="008C76EC" w:rsidRDefault="00421128" w:rsidP="002E6EC2">
            <w:pPr>
              <w:jc w:val="both"/>
              <w:rPr>
                <w:lang w:val="uk-UA"/>
              </w:rPr>
            </w:pPr>
          </w:p>
          <w:p w14:paraId="512DF835" w14:textId="77777777" w:rsidR="00421128" w:rsidRPr="008C76EC" w:rsidRDefault="00421128" w:rsidP="002E6EC2">
            <w:pPr>
              <w:jc w:val="both"/>
              <w:rPr>
                <w:lang w:val="uk-UA"/>
              </w:rPr>
            </w:pPr>
            <w:r w:rsidRPr="008C76EC">
              <w:rPr>
                <w:lang w:val="uk-UA"/>
              </w:rPr>
              <w:t>137.5. Річний податковий (звітний) період встановлюється для таких платників податку:</w:t>
            </w:r>
          </w:p>
          <w:p w14:paraId="6B97FC91" w14:textId="77777777" w:rsidR="00421128" w:rsidRPr="008C76EC" w:rsidRDefault="00421128" w:rsidP="002E6EC2">
            <w:pPr>
              <w:jc w:val="both"/>
              <w:rPr>
                <w:lang w:val="uk-UA"/>
              </w:rPr>
            </w:pPr>
            <w:r w:rsidRPr="008C76EC">
              <w:rPr>
                <w:lang w:val="uk-UA"/>
              </w:rPr>
              <w:t>…</w:t>
            </w:r>
          </w:p>
          <w:p w14:paraId="6781141C" w14:textId="77777777" w:rsidR="00421128" w:rsidRPr="008C76EC" w:rsidRDefault="00421128" w:rsidP="002E6EC2">
            <w:pPr>
              <w:jc w:val="both"/>
              <w:rPr>
                <w:lang w:val="uk-UA"/>
              </w:rPr>
            </w:pPr>
            <w:r w:rsidRPr="008C76EC">
              <w:rPr>
                <w:lang w:val="uk-UA"/>
              </w:rPr>
              <w:t>г) фізичних осіб – підприємців</w:t>
            </w:r>
            <w:r w:rsidRPr="008C76EC">
              <w:rPr>
                <w:b/>
                <w:lang w:val="uk-UA"/>
              </w:rPr>
              <w:t xml:space="preserve"> та </w:t>
            </w:r>
            <w:proofErr w:type="spellStart"/>
            <w:r w:rsidRPr="008C76EC">
              <w:rPr>
                <w:b/>
                <w:lang w:val="uk-UA"/>
              </w:rPr>
              <w:t>самозайнятих</w:t>
            </w:r>
            <w:proofErr w:type="spellEnd"/>
            <w:r w:rsidRPr="008C76EC">
              <w:rPr>
                <w:b/>
                <w:lang w:val="uk-UA"/>
              </w:rPr>
              <w:t xml:space="preserve"> осіб які провадять незалежну професійну адвокатську діяльність </w:t>
            </w:r>
            <w:r w:rsidRPr="008C76EC">
              <w:rPr>
                <w:lang w:val="uk-UA"/>
              </w:rPr>
              <w:t>у тому числі таких, які обрали спрощену систему оподаткування, щодо виплачених нерезиденту доходів (прибутків) із джерелом їх походження з України, що оподатковуються в порядку, визначеному пунктом 141.4 статті 141 цього Кодексу;</w:t>
            </w:r>
          </w:p>
          <w:p w14:paraId="2AE0675A" w14:textId="115E80EA" w:rsidR="00421128" w:rsidRPr="008C76EC" w:rsidRDefault="00421128" w:rsidP="002E6EC2">
            <w:pPr>
              <w:jc w:val="both"/>
              <w:rPr>
                <w:b/>
                <w:lang w:val="uk-UA"/>
              </w:rPr>
            </w:pPr>
            <w:r w:rsidRPr="008C76EC">
              <w:rPr>
                <w:lang w:val="uk-UA"/>
              </w:rPr>
              <w:t xml:space="preserve">    …</w:t>
            </w:r>
          </w:p>
        </w:tc>
      </w:tr>
      <w:tr w:rsidR="00421128" w:rsidRPr="00A85C1E" w14:paraId="7AF30CFF" w14:textId="77777777" w:rsidTr="00421128">
        <w:tc>
          <w:tcPr>
            <w:tcW w:w="8046" w:type="dxa"/>
          </w:tcPr>
          <w:p w14:paraId="71030646"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t>Стаття 165.</w:t>
            </w:r>
            <w:r w:rsidRPr="008C76EC">
              <w:rPr>
                <w:rFonts w:ascii="Times New Roman" w:hAnsi="Times New Roman" w:cs="Times New Roman"/>
                <w:sz w:val="24"/>
                <w:szCs w:val="24"/>
              </w:rPr>
              <w:t xml:space="preserve"> Доходи, які не включаються до розрахунку загального місячного (річного) оподатковуваного доходу</w:t>
            </w:r>
          </w:p>
          <w:p w14:paraId="1C14936F"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p>
          <w:p w14:paraId="5C68C14B"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165.1. До загального місячного (річного) оподатковуваного доходу платника податку не включаються такі доходи:</w:t>
            </w:r>
          </w:p>
          <w:p w14:paraId="39CC4E63"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5EE276C2" w14:textId="6DE7F445" w:rsidR="00421128" w:rsidRPr="008C76EC" w:rsidRDefault="00421128" w:rsidP="00833E44">
            <w:pPr>
              <w:jc w:val="both"/>
              <w:rPr>
                <w:b/>
                <w:lang w:val="uk-UA"/>
              </w:rPr>
            </w:pPr>
            <w:r w:rsidRPr="002E02CC">
              <w:rPr>
                <w:lang w:val="uk-UA"/>
              </w:rPr>
              <w:lastRenderedPageBreak/>
              <w:t>165.1.36. дохід фізичної особи - підприємця, з якого сплачується єдиний податок згідно із спрощеною системою оподаткування відповідно до цього Кодексу;</w:t>
            </w:r>
          </w:p>
        </w:tc>
        <w:tc>
          <w:tcPr>
            <w:tcW w:w="7513" w:type="dxa"/>
          </w:tcPr>
          <w:p w14:paraId="7F05850A"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lastRenderedPageBreak/>
              <w:t>Стаття 165.</w:t>
            </w:r>
            <w:r w:rsidRPr="008C76EC">
              <w:rPr>
                <w:rFonts w:ascii="Times New Roman" w:hAnsi="Times New Roman" w:cs="Times New Roman"/>
                <w:sz w:val="24"/>
                <w:szCs w:val="24"/>
              </w:rPr>
              <w:t xml:space="preserve"> Доходи, які не включаються до розрахунку загального місячного (річного) оподатковуваного доходу</w:t>
            </w:r>
          </w:p>
          <w:p w14:paraId="11CDCC0B"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p>
          <w:p w14:paraId="1F197BC5"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165.1. До загального місячного (річного) оподатковуваного доходу платника податку не включаються такі доходи:</w:t>
            </w:r>
          </w:p>
          <w:p w14:paraId="2FADE9C4"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3DEDDCB2" w14:textId="0894F7D2"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lastRenderedPageBreak/>
              <w:t xml:space="preserve">165.1.36. дохід </w:t>
            </w:r>
            <w:proofErr w:type="spellStart"/>
            <w:r w:rsidRPr="008C76EC">
              <w:rPr>
                <w:rFonts w:ascii="Times New Roman" w:hAnsi="Times New Roman" w:cs="Times New Roman"/>
                <w:b/>
                <w:sz w:val="24"/>
                <w:szCs w:val="24"/>
              </w:rPr>
              <w:t>самозайнятої</w:t>
            </w:r>
            <w:proofErr w:type="spellEnd"/>
            <w:r w:rsidRPr="008C76EC">
              <w:rPr>
                <w:rFonts w:ascii="Times New Roman" w:hAnsi="Times New Roman" w:cs="Times New Roman"/>
                <w:b/>
                <w:sz w:val="24"/>
                <w:szCs w:val="24"/>
              </w:rPr>
              <w:t xml:space="preserve"> особи яка провадить незалежну професійну адвокатську діяльність, або</w:t>
            </w:r>
            <w:r w:rsidRPr="008C76EC">
              <w:rPr>
                <w:rFonts w:ascii="Times New Roman" w:hAnsi="Times New Roman" w:cs="Times New Roman"/>
                <w:sz w:val="24"/>
                <w:szCs w:val="24"/>
              </w:rPr>
              <w:t xml:space="preserve"> фізичної особи - підприємця, з якого сплачується єдиний податок згідно із спрощеною системою оподаткування відповідно до цього Кодексу;</w:t>
            </w:r>
          </w:p>
          <w:p w14:paraId="709E10AF" w14:textId="77777777" w:rsidR="00421128" w:rsidRPr="008C76EC" w:rsidRDefault="00421128" w:rsidP="00833E44">
            <w:pPr>
              <w:jc w:val="both"/>
              <w:rPr>
                <w:b/>
                <w:lang w:val="uk-UA"/>
              </w:rPr>
            </w:pPr>
          </w:p>
        </w:tc>
      </w:tr>
      <w:tr w:rsidR="00421128" w:rsidRPr="008C76EC" w14:paraId="74AB7BE8" w14:textId="77777777" w:rsidTr="00421128">
        <w:tc>
          <w:tcPr>
            <w:tcW w:w="8046" w:type="dxa"/>
          </w:tcPr>
          <w:p w14:paraId="3BF552EB" w14:textId="168BD42B"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lastRenderedPageBreak/>
              <w:t>Стаття 178.</w:t>
            </w:r>
            <w:r w:rsidRPr="008C76EC">
              <w:rPr>
                <w:rFonts w:ascii="Times New Roman" w:hAnsi="Times New Roman" w:cs="Times New Roman"/>
                <w:sz w:val="24"/>
                <w:szCs w:val="24"/>
              </w:rPr>
              <w:t xml:space="preserve"> Оподаткування доходів, отриманих фізичною особою, яка провадить незалежну професійну діяльність</w:t>
            </w:r>
          </w:p>
          <w:p w14:paraId="4D7AD2BE"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p>
          <w:p w14:paraId="7BF3A6E6"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4D56CAA0"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178.4. Фізичні особи, які провадять незалежну професійну діяльність, а також іноземці та особи без громадянства, які стали на облік у контролюючих органах як </w:t>
            </w:r>
            <w:proofErr w:type="spellStart"/>
            <w:r w:rsidRPr="008C76EC">
              <w:rPr>
                <w:rFonts w:ascii="Times New Roman" w:hAnsi="Times New Roman" w:cs="Times New Roman"/>
                <w:sz w:val="24"/>
                <w:szCs w:val="24"/>
              </w:rPr>
              <w:t>самозайняті</w:t>
            </w:r>
            <w:proofErr w:type="spellEnd"/>
            <w:r w:rsidRPr="008C76EC">
              <w:rPr>
                <w:rFonts w:ascii="Times New Roman" w:hAnsi="Times New Roman" w:cs="Times New Roman"/>
                <w:sz w:val="24"/>
                <w:szCs w:val="24"/>
              </w:rPr>
              <w:t xml:space="preserve"> особи та є резидентами, подають податкову декларацію за результатами звітного року відповідно до цього розділу у строки, передбачені для платників податку на доходи фізичних осіб, в якій поряд з доходами від провадження незалежної професійної діяльності мають зазначати інші доходи з джерел їх походження з України та іноземні доходи.</w:t>
            </w:r>
          </w:p>
          <w:p w14:paraId="15A84CBF"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p>
          <w:p w14:paraId="7494EF16"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p>
          <w:p w14:paraId="10A50592"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p>
          <w:p w14:paraId="25D37F24"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p>
          <w:p w14:paraId="3DC15E65"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p>
          <w:p w14:paraId="3E4F2C1F"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4532C17F"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p>
          <w:p w14:paraId="1FF19254" w14:textId="7E5C7C85" w:rsidR="00421128" w:rsidRPr="008C76EC" w:rsidRDefault="00421128" w:rsidP="00833E44">
            <w:pPr>
              <w:jc w:val="both"/>
              <w:rPr>
                <w:b/>
                <w:lang w:val="uk-UA"/>
              </w:rPr>
            </w:pPr>
            <w:proofErr w:type="spellStart"/>
            <w:r w:rsidRPr="008C76EC">
              <w:rPr>
                <w:b/>
              </w:rPr>
              <w:t>Відсутній</w:t>
            </w:r>
            <w:proofErr w:type="spellEnd"/>
          </w:p>
        </w:tc>
        <w:tc>
          <w:tcPr>
            <w:tcW w:w="7513" w:type="dxa"/>
          </w:tcPr>
          <w:p w14:paraId="69B48CBD" w14:textId="77777777" w:rsidR="00421128" w:rsidRPr="008C76EC" w:rsidRDefault="00421128" w:rsidP="00833E44">
            <w:pPr>
              <w:pStyle w:val="a6"/>
              <w:tabs>
                <w:tab w:val="left" w:pos="1276"/>
              </w:tabs>
              <w:spacing w:before="0"/>
              <w:ind w:firstLine="0"/>
              <w:rPr>
                <w:rFonts w:ascii="Times New Roman" w:hAnsi="Times New Roman" w:cs="Times New Roman"/>
                <w:b/>
                <w:sz w:val="24"/>
                <w:szCs w:val="24"/>
              </w:rPr>
            </w:pPr>
            <w:r w:rsidRPr="008C76EC">
              <w:rPr>
                <w:rFonts w:ascii="Times New Roman" w:hAnsi="Times New Roman" w:cs="Times New Roman"/>
                <w:b/>
                <w:sz w:val="24"/>
                <w:szCs w:val="24"/>
              </w:rPr>
              <w:t>Стаття 178.</w:t>
            </w:r>
            <w:r w:rsidRPr="008C76EC">
              <w:rPr>
                <w:rFonts w:ascii="Times New Roman" w:hAnsi="Times New Roman" w:cs="Times New Roman"/>
                <w:sz w:val="24"/>
                <w:szCs w:val="24"/>
              </w:rPr>
              <w:t xml:space="preserve"> Оподаткування доходів, отриманих фізичною особою, яка провадить незалежну професійну діяльність, </w:t>
            </w:r>
            <w:r w:rsidRPr="008C76EC">
              <w:rPr>
                <w:rFonts w:ascii="Times New Roman" w:hAnsi="Times New Roman" w:cs="Times New Roman"/>
                <w:b/>
                <w:sz w:val="24"/>
                <w:szCs w:val="24"/>
              </w:rPr>
              <w:t>крім осіб, що обрали спрощену систему оподаткування</w:t>
            </w:r>
          </w:p>
          <w:p w14:paraId="4E881BAE"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569AC710"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178.4. Фізичні особи, які провадять незалежну професійну діяльність, а також іноземці та особи без громадянства, які стали на облік у контролюючих органах як </w:t>
            </w:r>
            <w:proofErr w:type="spellStart"/>
            <w:r w:rsidRPr="008C76EC">
              <w:rPr>
                <w:rFonts w:ascii="Times New Roman" w:hAnsi="Times New Roman" w:cs="Times New Roman"/>
                <w:sz w:val="24"/>
                <w:szCs w:val="24"/>
              </w:rPr>
              <w:t>самозайняті</w:t>
            </w:r>
            <w:proofErr w:type="spellEnd"/>
            <w:r w:rsidRPr="008C76EC">
              <w:rPr>
                <w:rFonts w:ascii="Times New Roman" w:hAnsi="Times New Roman" w:cs="Times New Roman"/>
                <w:sz w:val="24"/>
                <w:szCs w:val="24"/>
              </w:rPr>
              <w:t xml:space="preserve"> особи та є резидентами, </w:t>
            </w:r>
            <w:r w:rsidRPr="008C76EC">
              <w:rPr>
                <w:rFonts w:ascii="Times New Roman" w:hAnsi="Times New Roman" w:cs="Times New Roman"/>
                <w:b/>
                <w:sz w:val="24"/>
                <w:szCs w:val="24"/>
              </w:rPr>
              <w:t>або переходять на спрощену систему оподаткування, обліку та звітності, або перейшли із спрощеної системи оподаткування, обліку та звітності,</w:t>
            </w:r>
            <w:r w:rsidRPr="008C76EC">
              <w:rPr>
                <w:rFonts w:ascii="Times New Roman" w:hAnsi="Times New Roman" w:cs="Times New Roman"/>
                <w:sz w:val="24"/>
                <w:szCs w:val="24"/>
              </w:rPr>
              <w:t xml:space="preserve"> подають податкову декларацію за результатами звітного року, </w:t>
            </w:r>
            <w:r w:rsidRPr="008C76EC">
              <w:rPr>
                <w:rFonts w:ascii="Times New Roman" w:hAnsi="Times New Roman" w:cs="Times New Roman"/>
                <w:b/>
                <w:sz w:val="24"/>
                <w:szCs w:val="24"/>
              </w:rPr>
              <w:t>в якому розпочата така діяльність або відбувся перехід на (перехід із) спрощену систему оподаткування, обліку та звітності. Така податкова декларація подається</w:t>
            </w:r>
            <w:r w:rsidRPr="008C76EC">
              <w:rPr>
                <w:rFonts w:ascii="Times New Roman" w:hAnsi="Times New Roman" w:cs="Times New Roman"/>
                <w:sz w:val="24"/>
                <w:szCs w:val="24"/>
              </w:rPr>
              <w:t xml:space="preserve"> відповідно до цього розділу у строки, передбачені для платників податку на доходи фізичних осіб, в якій поряд з доходами від провадження незалежної професійної діяльності мають зазначати інші доходи з джерел їх походження з України та іноземні доходи.</w:t>
            </w:r>
          </w:p>
          <w:p w14:paraId="0AD39D63"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73499A01" w14:textId="26EBBDBF" w:rsidR="00421128" w:rsidRPr="008C76EC" w:rsidRDefault="00421128" w:rsidP="00833E44">
            <w:pPr>
              <w:pStyle w:val="a6"/>
              <w:tabs>
                <w:tab w:val="left" w:pos="1276"/>
              </w:tabs>
              <w:spacing w:before="0"/>
              <w:ind w:firstLine="0"/>
              <w:rPr>
                <w:rFonts w:ascii="Times New Roman" w:hAnsi="Times New Roman" w:cs="Times New Roman"/>
                <w:b/>
                <w:sz w:val="24"/>
                <w:szCs w:val="24"/>
              </w:rPr>
            </w:pPr>
            <w:r w:rsidRPr="008C76EC">
              <w:rPr>
                <w:rFonts w:ascii="Times New Roman" w:hAnsi="Times New Roman" w:cs="Times New Roman"/>
                <w:b/>
                <w:sz w:val="24"/>
                <w:szCs w:val="24"/>
              </w:rPr>
              <w:t xml:space="preserve">178.9. Оподаткування доходів, отриманих </w:t>
            </w:r>
            <w:proofErr w:type="spellStart"/>
            <w:r w:rsidRPr="008C76EC">
              <w:rPr>
                <w:rFonts w:ascii="Times New Roman" w:hAnsi="Times New Roman" w:cs="Times New Roman"/>
                <w:b/>
                <w:sz w:val="24"/>
                <w:szCs w:val="24"/>
              </w:rPr>
              <w:t>самозайнятою</w:t>
            </w:r>
            <w:proofErr w:type="spellEnd"/>
            <w:r w:rsidRPr="008C76EC">
              <w:rPr>
                <w:rFonts w:ascii="Times New Roman" w:hAnsi="Times New Roman" w:cs="Times New Roman"/>
                <w:b/>
                <w:sz w:val="24"/>
                <w:szCs w:val="24"/>
              </w:rPr>
              <w:t xml:space="preserve"> особою, яка провадить незалежну професійну адвокатську діяльність, та яка обрала спрощену систему оподаткування, обліку та звітності, здійснюється за правилами, встановленими цим Кодексом.</w:t>
            </w:r>
          </w:p>
          <w:p w14:paraId="13851CB8" w14:textId="77777777" w:rsidR="00421128" w:rsidRPr="008C76EC" w:rsidRDefault="00421128" w:rsidP="00833E44">
            <w:pPr>
              <w:jc w:val="both"/>
              <w:rPr>
                <w:b/>
                <w:lang w:val="uk-UA"/>
              </w:rPr>
            </w:pPr>
          </w:p>
        </w:tc>
      </w:tr>
      <w:tr w:rsidR="00421128" w:rsidRPr="00A85C1E" w14:paraId="3E8BAF79" w14:textId="77777777" w:rsidTr="00421128">
        <w:tc>
          <w:tcPr>
            <w:tcW w:w="8046" w:type="dxa"/>
          </w:tcPr>
          <w:p w14:paraId="2E7D7378"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t>Стаття 291.</w:t>
            </w:r>
            <w:r w:rsidRPr="008C76EC">
              <w:rPr>
                <w:rFonts w:ascii="Times New Roman" w:hAnsi="Times New Roman" w:cs="Times New Roman"/>
                <w:sz w:val="24"/>
                <w:szCs w:val="24"/>
              </w:rPr>
              <w:t xml:space="preserve"> Загальні положення</w:t>
            </w:r>
          </w:p>
          <w:p w14:paraId="1DC38D00"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7204FAA2"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291.3. Юридична особа чи фізична особа - підприємець може самостійно обрати спрощену систему оподаткування, якщо така особа відповідає вимогам, встановленим цією главою, та реєструється платником єдиного податку в порядку, визначеному цією главою.</w:t>
            </w:r>
          </w:p>
          <w:p w14:paraId="44101D8D"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p>
          <w:p w14:paraId="394A7813" w14:textId="0235E77D" w:rsidR="00421128" w:rsidRPr="008C76EC" w:rsidRDefault="00421128" w:rsidP="00833E44">
            <w:pPr>
              <w:pStyle w:val="a6"/>
              <w:tabs>
                <w:tab w:val="left" w:pos="1276"/>
              </w:tabs>
              <w:spacing w:before="0"/>
              <w:ind w:firstLine="0"/>
              <w:rPr>
                <w:rFonts w:ascii="Times New Roman" w:hAnsi="Times New Roman" w:cs="Times New Roman"/>
                <w:sz w:val="24"/>
                <w:szCs w:val="24"/>
              </w:rPr>
            </w:pPr>
          </w:p>
          <w:p w14:paraId="68FE5E4E" w14:textId="0174C383" w:rsidR="00421128" w:rsidRPr="008C76EC" w:rsidRDefault="00421128" w:rsidP="00833E44">
            <w:pPr>
              <w:pStyle w:val="a6"/>
              <w:tabs>
                <w:tab w:val="left" w:pos="1276"/>
              </w:tabs>
              <w:spacing w:before="0"/>
              <w:ind w:firstLine="0"/>
              <w:rPr>
                <w:rFonts w:ascii="Times New Roman" w:hAnsi="Times New Roman" w:cs="Times New Roman"/>
                <w:sz w:val="24"/>
                <w:szCs w:val="24"/>
              </w:rPr>
            </w:pPr>
          </w:p>
          <w:p w14:paraId="78ED402C"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p w14:paraId="40C3DEEE"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354C2F8C" w14:textId="37403AAB"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 друга група – фізичні особи -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w:t>
            </w:r>
          </w:p>
          <w:p w14:paraId="361787B1" w14:textId="3FBD5569" w:rsidR="00421128" w:rsidRPr="008C76EC" w:rsidRDefault="00421128" w:rsidP="00833E44">
            <w:pPr>
              <w:pStyle w:val="a6"/>
              <w:tabs>
                <w:tab w:val="left" w:pos="1276"/>
              </w:tabs>
              <w:spacing w:before="0"/>
              <w:ind w:firstLine="0"/>
              <w:rPr>
                <w:rFonts w:ascii="Times New Roman" w:hAnsi="Times New Roman" w:cs="Times New Roman"/>
                <w:sz w:val="24"/>
                <w:szCs w:val="24"/>
              </w:rPr>
            </w:pPr>
          </w:p>
          <w:p w14:paraId="5D827B41"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p>
          <w:p w14:paraId="46C8D497"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не використовують працю найманих осіб або кількість осіб, які перебувають з ними у трудових відносинах, одночасно не перевищує 10 осіб;</w:t>
            </w:r>
          </w:p>
          <w:p w14:paraId="219090AE"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p>
          <w:p w14:paraId="0D202672"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p>
          <w:p w14:paraId="40A2B664"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обсяг доходу не перевищує 834 розміри мінімальної заробітної плати, встановленої законом на 1 січня податкового (звітного) року.</w:t>
            </w:r>
          </w:p>
          <w:p w14:paraId="3D3BF5BE"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404F4494"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3) третя група – фізичні особи - підприємці, </w:t>
            </w:r>
            <w:r w:rsidRPr="008C76EC">
              <w:rPr>
                <w:rFonts w:ascii="Times New Roman" w:hAnsi="Times New Roman" w:cs="Times New Roman"/>
                <w:strike/>
                <w:sz w:val="24"/>
                <w:szCs w:val="24"/>
              </w:rPr>
              <w:t>які не використовують працю найманих осіб або кількість осіб, які перебувають з ними у трудових відносинах, не обмежена</w:t>
            </w:r>
            <w:r w:rsidRPr="008C76EC">
              <w:rPr>
                <w:rFonts w:ascii="Times New Roman" w:hAnsi="Times New Roman" w:cs="Times New Roman"/>
                <w:sz w:val="24"/>
                <w:szCs w:val="24"/>
              </w:rPr>
              <w:t xml:space="preserve"> та юридичні особи - суб’єкти господарювання будь-якої організаційно-правової форми, у яких протягом календарного року обсяг доходу не перевищує 1167 розмірів мінімальної заробітної плати, встановленої законом на 1 січня податкового (звітного) року;</w:t>
            </w:r>
          </w:p>
          <w:p w14:paraId="2B870487" w14:textId="77777777" w:rsidR="00421128" w:rsidRPr="008C76EC" w:rsidRDefault="00421128" w:rsidP="00833E44">
            <w:pPr>
              <w:jc w:val="both"/>
              <w:rPr>
                <w:b/>
                <w:lang w:val="uk-UA"/>
              </w:rPr>
            </w:pPr>
          </w:p>
        </w:tc>
        <w:tc>
          <w:tcPr>
            <w:tcW w:w="7513" w:type="dxa"/>
          </w:tcPr>
          <w:p w14:paraId="5B4F7B47"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lastRenderedPageBreak/>
              <w:t>Стаття 291.</w:t>
            </w:r>
            <w:r w:rsidRPr="008C76EC">
              <w:rPr>
                <w:rFonts w:ascii="Times New Roman" w:hAnsi="Times New Roman" w:cs="Times New Roman"/>
                <w:sz w:val="24"/>
                <w:szCs w:val="24"/>
              </w:rPr>
              <w:t xml:space="preserve"> Загальні положення</w:t>
            </w:r>
          </w:p>
          <w:p w14:paraId="13393CF8"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15E4B855" w14:textId="378B9DEA"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291.3. Юридична особа чи фізична особа – підприємець</w:t>
            </w:r>
            <w:r w:rsidRPr="008C76EC">
              <w:rPr>
                <w:rFonts w:ascii="Times New Roman" w:hAnsi="Times New Roman" w:cs="Times New Roman"/>
                <w:b/>
                <w:sz w:val="24"/>
                <w:szCs w:val="24"/>
              </w:rPr>
              <w:t xml:space="preserve">, або </w:t>
            </w:r>
            <w:proofErr w:type="spellStart"/>
            <w:r w:rsidRPr="008C76EC">
              <w:rPr>
                <w:rFonts w:ascii="Times New Roman" w:hAnsi="Times New Roman" w:cs="Times New Roman"/>
                <w:sz w:val="24"/>
                <w:szCs w:val="24"/>
              </w:rPr>
              <w:t>с</w:t>
            </w:r>
            <w:r w:rsidRPr="008C76EC">
              <w:rPr>
                <w:rFonts w:ascii="Times New Roman" w:hAnsi="Times New Roman" w:cs="Times New Roman"/>
                <w:b/>
                <w:sz w:val="24"/>
                <w:szCs w:val="24"/>
              </w:rPr>
              <w:t>амозайнята</w:t>
            </w:r>
            <w:proofErr w:type="spellEnd"/>
            <w:r w:rsidRPr="008C76EC">
              <w:rPr>
                <w:rFonts w:ascii="Times New Roman" w:hAnsi="Times New Roman" w:cs="Times New Roman"/>
                <w:sz w:val="24"/>
                <w:szCs w:val="24"/>
              </w:rPr>
              <w:t xml:space="preserve"> </w:t>
            </w:r>
            <w:r w:rsidRPr="008C76EC">
              <w:rPr>
                <w:rFonts w:ascii="Times New Roman" w:hAnsi="Times New Roman" w:cs="Times New Roman"/>
                <w:b/>
                <w:sz w:val="24"/>
                <w:szCs w:val="24"/>
              </w:rPr>
              <w:t xml:space="preserve">особа, яка провадить незалежну </w:t>
            </w:r>
            <w:r w:rsidRPr="008C76EC">
              <w:rPr>
                <w:rFonts w:ascii="Times New Roman" w:hAnsi="Times New Roman" w:cs="Times New Roman"/>
                <w:b/>
                <w:color w:val="202124"/>
                <w:sz w:val="24"/>
                <w:szCs w:val="24"/>
                <w:shd w:val="clear" w:color="auto" w:fill="FFFFFF"/>
              </w:rPr>
              <w:t>професійну</w:t>
            </w:r>
            <w:r w:rsidRPr="008C76EC">
              <w:rPr>
                <w:rFonts w:ascii="Times New Roman" w:hAnsi="Times New Roman" w:cs="Times New Roman"/>
                <w:b/>
                <w:sz w:val="24"/>
                <w:szCs w:val="24"/>
              </w:rPr>
              <w:t xml:space="preserve"> адвокатську діяльність, </w:t>
            </w:r>
            <w:r w:rsidRPr="008C76EC">
              <w:rPr>
                <w:rFonts w:ascii="Times New Roman" w:hAnsi="Times New Roman" w:cs="Times New Roman"/>
                <w:sz w:val="24"/>
                <w:szCs w:val="24"/>
              </w:rPr>
              <w:t>може самостійно обрати спрощену систему оподаткування, якщо така особа відповідає вимогам, встановленим цією главою, та реєструється платником єдиного податку в порядку, визначеному цією главою.</w:t>
            </w:r>
          </w:p>
          <w:p w14:paraId="02805E3D"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p>
          <w:p w14:paraId="11ABF6F8"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p w14:paraId="0D2E5367" w14:textId="77777777" w:rsidR="00421128" w:rsidRPr="008C76EC" w:rsidRDefault="00421128" w:rsidP="00833E44">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45424F97" w14:textId="45D26F67" w:rsidR="00421128" w:rsidRPr="008C76EC" w:rsidRDefault="00421128" w:rsidP="00833E44">
            <w:pPr>
              <w:jc w:val="both"/>
              <w:rPr>
                <w:lang w:val="uk-UA"/>
              </w:rPr>
            </w:pPr>
            <w:r w:rsidRPr="008C76EC">
              <w:rPr>
                <w:lang w:val="uk-UA"/>
              </w:rPr>
              <w:t xml:space="preserve">2) друга група – </w:t>
            </w:r>
            <w:proofErr w:type="spellStart"/>
            <w:r w:rsidRPr="008C76EC">
              <w:rPr>
                <w:lang w:val="uk-UA"/>
              </w:rPr>
              <w:t>с</w:t>
            </w:r>
            <w:r w:rsidRPr="008C76EC">
              <w:rPr>
                <w:b/>
                <w:lang w:val="uk-UA"/>
              </w:rPr>
              <w:t>амозайнята</w:t>
            </w:r>
            <w:proofErr w:type="spellEnd"/>
            <w:r w:rsidRPr="008C76EC">
              <w:rPr>
                <w:lang w:val="uk-UA"/>
              </w:rPr>
              <w:t xml:space="preserve"> </w:t>
            </w:r>
            <w:r w:rsidRPr="008C76EC">
              <w:rPr>
                <w:b/>
                <w:lang w:val="uk-UA"/>
              </w:rPr>
              <w:t xml:space="preserve">особа, яка провадить незалежну </w:t>
            </w:r>
            <w:r w:rsidRPr="008C76EC">
              <w:rPr>
                <w:b/>
                <w:color w:val="202124"/>
                <w:shd w:val="clear" w:color="auto" w:fill="FFFFFF"/>
                <w:lang w:val="uk-UA"/>
              </w:rPr>
              <w:t>професійну</w:t>
            </w:r>
            <w:r w:rsidRPr="008C76EC">
              <w:rPr>
                <w:b/>
                <w:lang w:val="uk-UA"/>
              </w:rPr>
              <w:t xml:space="preserve"> адвокатську діяльність, чи </w:t>
            </w:r>
            <w:r w:rsidRPr="008C76EC">
              <w:rPr>
                <w:lang w:val="uk-UA"/>
              </w:rPr>
              <w:t>фізичні особи –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w:t>
            </w:r>
          </w:p>
          <w:p w14:paraId="1BF41E09" w14:textId="529B9F6F" w:rsidR="00421128" w:rsidRPr="008C76EC" w:rsidRDefault="00421128" w:rsidP="00833E44">
            <w:pPr>
              <w:jc w:val="both"/>
              <w:rPr>
                <w:lang w:val="uk-UA"/>
              </w:rPr>
            </w:pPr>
            <w:r w:rsidRPr="008C76EC">
              <w:rPr>
                <w:lang w:val="uk-UA"/>
              </w:rPr>
              <w:t>не використовують працю найманих осіб або кількість осіб, які перебувають з ними у трудових відносинах, одночасно не перевищує</w:t>
            </w:r>
            <w:r w:rsidRPr="008C76EC">
              <w:rPr>
                <w:b/>
                <w:lang w:val="uk-UA"/>
              </w:rPr>
              <w:t xml:space="preserve">: 10 осіб – для фізичних осіб – підприємців, 4 осіб – для </w:t>
            </w:r>
            <w:proofErr w:type="spellStart"/>
            <w:r w:rsidRPr="008C76EC">
              <w:rPr>
                <w:b/>
                <w:lang w:val="uk-UA"/>
              </w:rPr>
              <w:t>самозайнятих</w:t>
            </w:r>
            <w:proofErr w:type="spellEnd"/>
            <w:r w:rsidRPr="008C76EC">
              <w:rPr>
                <w:b/>
                <w:lang w:val="uk-UA"/>
              </w:rPr>
              <w:t xml:space="preserve"> осіб, які провадять незалежну професійну адвокатську діяльність</w:t>
            </w:r>
            <w:r w:rsidRPr="008C76EC">
              <w:rPr>
                <w:lang w:val="uk-UA"/>
              </w:rPr>
              <w:t>;</w:t>
            </w:r>
          </w:p>
          <w:p w14:paraId="7F31125D" w14:textId="77777777" w:rsidR="00421128" w:rsidRPr="008C76EC" w:rsidRDefault="00421128" w:rsidP="00833E44">
            <w:pPr>
              <w:jc w:val="both"/>
              <w:rPr>
                <w:lang w:val="uk-UA"/>
              </w:rPr>
            </w:pPr>
            <w:r w:rsidRPr="008C76EC">
              <w:rPr>
                <w:lang w:val="uk-UA"/>
              </w:rPr>
              <w:t>обсяг доходу не перевищує 834 розміри мінімальної заробітної плати, встановленої законом на 1 січня податкового (звітного) року.</w:t>
            </w:r>
          </w:p>
          <w:p w14:paraId="189A647C" w14:textId="77777777" w:rsidR="00421128" w:rsidRPr="008C76EC" w:rsidRDefault="00421128" w:rsidP="00833E44">
            <w:pPr>
              <w:tabs>
                <w:tab w:val="left" w:pos="2850"/>
              </w:tabs>
              <w:jc w:val="both"/>
              <w:rPr>
                <w:lang w:val="uk-UA"/>
              </w:rPr>
            </w:pPr>
            <w:r w:rsidRPr="008C76EC">
              <w:rPr>
                <w:lang w:val="uk-UA"/>
              </w:rPr>
              <w:t>…</w:t>
            </w:r>
          </w:p>
          <w:p w14:paraId="760DB5B2" w14:textId="6A454AE8" w:rsidR="00421128" w:rsidRPr="008C76EC" w:rsidRDefault="00421128" w:rsidP="00833E44">
            <w:pPr>
              <w:jc w:val="both"/>
              <w:rPr>
                <w:lang w:val="uk-UA"/>
              </w:rPr>
            </w:pPr>
            <w:r w:rsidRPr="008C76EC">
              <w:rPr>
                <w:lang w:val="uk-UA"/>
              </w:rPr>
              <w:t xml:space="preserve">3) третя група – </w:t>
            </w:r>
            <w:proofErr w:type="spellStart"/>
            <w:r w:rsidRPr="008C76EC">
              <w:rPr>
                <w:b/>
                <w:lang w:val="uk-UA"/>
              </w:rPr>
              <w:t>самозайняті</w:t>
            </w:r>
            <w:proofErr w:type="spellEnd"/>
            <w:r w:rsidRPr="008C76EC">
              <w:rPr>
                <w:b/>
                <w:lang w:val="uk-UA"/>
              </w:rPr>
              <w:t xml:space="preserve"> особи, які провадять незалежну професійну адвокатську діяльність, </w:t>
            </w:r>
            <w:r w:rsidR="003A2C15" w:rsidRPr="00A85C1E">
              <w:rPr>
                <w:b/>
                <w:lang w:val="uk-UA"/>
              </w:rPr>
              <w:t xml:space="preserve">які не використовують працю найманих осіб </w:t>
            </w:r>
            <w:r w:rsidR="00897C2A">
              <w:rPr>
                <w:b/>
                <w:lang w:val="uk-UA"/>
              </w:rPr>
              <w:t xml:space="preserve">або </w:t>
            </w:r>
            <w:r w:rsidR="003A2C15" w:rsidRPr="00897C2A">
              <w:rPr>
                <w:b/>
                <w:lang w:val="uk-UA"/>
              </w:rPr>
              <w:t xml:space="preserve">кількість осіб, які перебувають з ними у трудових відносинах, одночасно не перевищує </w:t>
            </w:r>
            <w:r w:rsidR="00897C2A" w:rsidRPr="00897C2A">
              <w:rPr>
                <w:b/>
                <w:lang w:val="uk-UA"/>
              </w:rPr>
              <w:t>чотирьох</w:t>
            </w:r>
            <w:r w:rsidR="00897C2A" w:rsidRPr="00897C2A">
              <w:rPr>
                <w:lang w:val="uk-UA"/>
              </w:rPr>
              <w:t xml:space="preserve"> </w:t>
            </w:r>
            <w:r w:rsidR="00897C2A" w:rsidRPr="00897C2A">
              <w:rPr>
                <w:b/>
                <w:lang w:val="uk-UA"/>
              </w:rPr>
              <w:t xml:space="preserve">фізичних </w:t>
            </w:r>
            <w:r w:rsidR="003A2C15" w:rsidRPr="00897C2A">
              <w:rPr>
                <w:b/>
                <w:lang w:val="uk-UA"/>
              </w:rPr>
              <w:t>осіб</w:t>
            </w:r>
            <w:r w:rsidR="00897C2A">
              <w:rPr>
                <w:b/>
                <w:lang w:val="uk-UA"/>
              </w:rPr>
              <w:t xml:space="preserve"> </w:t>
            </w:r>
            <w:r w:rsidRPr="003A2C15">
              <w:rPr>
                <w:b/>
                <w:lang w:val="uk-UA"/>
              </w:rPr>
              <w:t xml:space="preserve">чи </w:t>
            </w:r>
            <w:r w:rsidRPr="003A2C15">
              <w:rPr>
                <w:lang w:val="uk-UA"/>
              </w:rPr>
              <w:t>фізичні особи – підприємці,</w:t>
            </w:r>
            <w:r w:rsidR="00897C2A">
              <w:rPr>
                <w:lang w:val="uk-UA"/>
              </w:rPr>
              <w:t xml:space="preserve"> </w:t>
            </w:r>
            <w:r w:rsidRPr="008C76EC">
              <w:rPr>
                <w:lang w:val="uk-UA"/>
              </w:rPr>
              <w:t>та юридичні особи – суб’єкти господарювання будь-якої організаційно-правової форми, у яких протягом календарного року обсяг доходу не перевищує 1167 розмірів мінімальної заробітної плати, встановленої законом на 1 січня податкового (звітного) року;</w:t>
            </w:r>
          </w:p>
          <w:p w14:paraId="34FBE4F7" w14:textId="77777777" w:rsidR="00421128" w:rsidRPr="008C76EC" w:rsidRDefault="00421128" w:rsidP="00833E44">
            <w:pPr>
              <w:jc w:val="both"/>
              <w:rPr>
                <w:b/>
                <w:lang w:val="uk-UA"/>
              </w:rPr>
            </w:pPr>
          </w:p>
        </w:tc>
      </w:tr>
      <w:tr w:rsidR="00421128" w:rsidRPr="00A85C1E" w14:paraId="7BED9D3A" w14:textId="77777777" w:rsidTr="00421128">
        <w:tc>
          <w:tcPr>
            <w:tcW w:w="8046" w:type="dxa"/>
          </w:tcPr>
          <w:p w14:paraId="7E29C27D"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lastRenderedPageBreak/>
              <w:t>Стаття 292.</w:t>
            </w:r>
            <w:r w:rsidRPr="008C76EC">
              <w:rPr>
                <w:rFonts w:ascii="Times New Roman" w:hAnsi="Times New Roman" w:cs="Times New Roman"/>
                <w:sz w:val="24"/>
                <w:szCs w:val="24"/>
              </w:rPr>
              <w:t xml:space="preserve"> Порядок визначення доходів та їх склад для платників єдиного податку першої - третьої груп</w:t>
            </w:r>
          </w:p>
          <w:p w14:paraId="231721E9"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p>
          <w:p w14:paraId="497C9BB8"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292.1. Доходом платника єдиного податку є:</w:t>
            </w:r>
          </w:p>
          <w:p w14:paraId="4C6EC4E6"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1) для фізичної особи - підприємця – дохід, отриманий протягом податкового (звітного) періоду в грошовій формі (готівковій та/або безготівковій); матеріальній або нематеріальній формі, визначеній пунктом 292.3 цієї статті. </w:t>
            </w:r>
            <w:r w:rsidRPr="008C76EC">
              <w:rPr>
                <w:rFonts w:ascii="Times New Roman" w:hAnsi="Times New Roman" w:cs="Times New Roman"/>
                <w:sz w:val="24"/>
                <w:szCs w:val="24"/>
              </w:rPr>
              <w:lastRenderedPageBreak/>
              <w:t>При цьому до доходу не включаються отримані такою фізичною особою пасивні доходи у вигляді процентів, дивідендів, роялті, страхові виплати і відшкодування, доходи у вигляді бюджетних грантів, а також доходи, отримані від продажу рухомого та нерухомого майна, яке належить на праві власності фізичній особі та використовується в її господарській діяльності;</w:t>
            </w:r>
          </w:p>
          <w:p w14:paraId="50848A57"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p>
          <w:p w14:paraId="07BBFCD5" w14:textId="3AC81952" w:rsidR="00421128" w:rsidRPr="008C76EC" w:rsidRDefault="00421128" w:rsidP="00CF250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298024D9" w14:textId="34126C4E" w:rsidR="00421128" w:rsidRPr="008C76EC" w:rsidRDefault="00421128" w:rsidP="00CF2506">
            <w:pPr>
              <w:pStyle w:val="a6"/>
              <w:tabs>
                <w:tab w:val="left" w:pos="1276"/>
              </w:tabs>
              <w:spacing w:before="0"/>
              <w:ind w:firstLine="0"/>
              <w:rPr>
                <w:rFonts w:ascii="Times New Roman" w:hAnsi="Times New Roman" w:cs="Times New Roman"/>
                <w:sz w:val="24"/>
                <w:szCs w:val="24"/>
              </w:rPr>
            </w:pPr>
          </w:p>
          <w:p w14:paraId="41D1AD26"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p>
          <w:p w14:paraId="51DF26F5"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292.11. До складу доходу, визначеного цією статтею, не включаються:</w:t>
            </w:r>
          </w:p>
          <w:p w14:paraId="78E66BF4"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3AC85F82"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6) суми коштів, що надійшли як оплата товарів (робіт, послуг), реалізованих у період сплати інших податків і зборів, встановлених цим Кодексом, вартість яких була включена до доходу юридичної особи при обчисленні податку на прибуток підприємств або загального оподатковуваного доходу фізичної особи - підприємця;</w:t>
            </w:r>
          </w:p>
          <w:p w14:paraId="3404DF69"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p>
          <w:p w14:paraId="39FB892D" w14:textId="38F040A9" w:rsidR="00421128" w:rsidRPr="008C76EC" w:rsidRDefault="00421128" w:rsidP="00CF250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73ED7014" w14:textId="6CEF258D" w:rsidR="00421128" w:rsidRPr="008C76EC" w:rsidRDefault="00421128" w:rsidP="00CF2506">
            <w:pPr>
              <w:pStyle w:val="a6"/>
              <w:tabs>
                <w:tab w:val="left" w:pos="1276"/>
              </w:tabs>
              <w:spacing w:before="0"/>
              <w:ind w:firstLine="0"/>
              <w:rPr>
                <w:rFonts w:ascii="Times New Roman" w:hAnsi="Times New Roman" w:cs="Times New Roman"/>
                <w:sz w:val="24"/>
                <w:szCs w:val="24"/>
              </w:rPr>
            </w:pPr>
          </w:p>
          <w:p w14:paraId="01CA4883"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292.14. Визначення доходу здійснюється для цілей оподаткування єдиним податком та для надання права суб'єкту господарювання зареєструватися платником єдиного податку та/або перебувати на спрощеній системі оподаткування.</w:t>
            </w:r>
          </w:p>
          <w:p w14:paraId="484C6FCE"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p>
          <w:p w14:paraId="3769FDBE" w14:textId="20D50CBB" w:rsidR="00421128" w:rsidRPr="008C76EC" w:rsidRDefault="00421128" w:rsidP="00CF2506">
            <w:pPr>
              <w:pStyle w:val="a6"/>
              <w:tabs>
                <w:tab w:val="left" w:pos="1276"/>
              </w:tabs>
              <w:spacing w:before="0"/>
              <w:ind w:firstLine="0"/>
              <w:rPr>
                <w:rFonts w:ascii="Times New Roman" w:hAnsi="Times New Roman" w:cs="Times New Roman"/>
                <w:sz w:val="24"/>
                <w:szCs w:val="24"/>
              </w:rPr>
            </w:pPr>
          </w:p>
          <w:p w14:paraId="78382C93"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292.15. При визначенні обсягу доходу, що дає право суб'єкту господарювання зареєструватися платником єдиного податку та/або перебувати на спрощеній системі оподаткування в наступному податковому (звітному) періоді, не включається дохід, отриманий як компенсація (відшкодування) за рішенням суду за будь-які попередні (звітні) періоди.</w:t>
            </w:r>
          </w:p>
          <w:p w14:paraId="1E12F958"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p>
          <w:p w14:paraId="40EDB91C" w14:textId="77777777" w:rsidR="00421128" w:rsidRPr="008C76EC" w:rsidRDefault="00421128" w:rsidP="00CF2506">
            <w:pPr>
              <w:jc w:val="both"/>
              <w:rPr>
                <w:b/>
                <w:lang w:val="uk-UA"/>
              </w:rPr>
            </w:pPr>
          </w:p>
        </w:tc>
        <w:tc>
          <w:tcPr>
            <w:tcW w:w="7513" w:type="dxa"/>
          </w:tcPr>
          <w:p w14:paraId="72E76A68"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lastRenderedPageBreak/>
              <w:t>Стаття 292.</w:t>
            </w:r>
            <w:r w:rsidRPr="008C76EC">
              <w:rPr>
                <w:rFonts w:ascii="Times New Roman" w:hAnsi="Times New Roman" w:cs="Times New Roman"/>
                <w:sz w:val="24"/>
                <w:szCs w:val="24"/>
              </w:rPr>
              <w:t xml:space="preserve"> Порядок визначення доходів та їх склад для платників єдиного податку першої - третьої груп</w:t>
            </w:r>
          </w:p>
          <w:p w14:paraId="32EA0939"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p>
          <w:p w14:paraId="5770A9D8"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292.1. Доходом платника єдиного податку є:</w:t>
            </w:r>
          </w:p>
          <w:p w14:paraId="1830B104" w14:textId="4A6C35FF" w:rsidR="00421128" w:rsidRPr="008C76EC" w:rsidRDefault="00421128" w:rsidP="00CF2506">
            <w:pPr>
              <w:pStyle w:val="a6"/>
              <w:tabs>
                <w:tab w:val="left" w:pos="1276"/>
              </w:tabs>
              <w:spacing w:before="0"/>
              <w:ind w:firstLine="0"/>
              <w:rPr>
                <w:rFonts w:ascii="Times New Roman" w:hAnsi="Times New Roman" w:cs="Times New Roman"/>
                <w:b/>
                <w:sz w:val="24"/>
                <w:szCs w:val="24"/>
              </w:rPr>
            </w:pPr>
            <w:r w:rsidRPr="008C76EC">
              <w:rPr>
                <w:rFonts w:ascii="Times New Roman" w:hAnsi="Times New Roman" w:cs="Times New Roman"/>
                <w:sz w:val="24"/>
                <w:szCs w:val="24"/>
              </w:rPr>
              <w:t xml:space="preserve">1) для </w:t>
            </w:r>
            <w:proofErr w:type="spellStart"/>
            <w:r w:rsidRPr="008C76EC">
              <w:rPr>
                <w:rFonts w:ascii="Times New Roman" w:hAnsi="Times New Roman" w:cs="Times New Roman"/>
                <w:b/>
                <w:sz w:val="24"/>
                <w:szCs w:val="24"/>
              </w:rPr>
              <w:t>самозайнятої</w:t>
            </w:r>
            <w:proofErr w:type="spellEnd"/>
            <w:r w:rsidRPr="008C76EC">
              <w:rPr>
                <w:rFonts w:ascii="Times New Roman" w:hAnsi="Times New Roman" w:cs="Times New Roman"/>
                <w:b/>
                <w:sz w:val="24"/>
                <w:szCs w:val="24"/>
              </w:rPr>
              <w:t xml:space="preserve"> особи, яка провадить незалежну професійну адвокатську діяльність, чи</w:t>
            </w:r>
            <w:r w:rsidRPr="008C76EC">
              <w:rPr>
                <w:rFonts w:ascii="Times New Roman" w:hAnsi="Times New Roman" w:cs="Times New Roman"/>
                <w:sz w:val="24"/>
                <w:szCs w:val="24"/>
              </w:rPr>
              <w:t xml:space="preserve"> фізичної особи - підприємця – дохід, отриманий протягом податкового (звітного) періоду в грошовій формі </w:t>
            </w:r>
            <w:r w:rsidRPr="008C76EC">
              <w:rPr>
                <w:rFonts w:ascii="Times New Roman" w:hAnsi="Times New Roman" w:cs="Times New Roman"/>
                <w:sz w:val="24"/>
                <w:szCs w:val="24"/>
              </w:rPr>
              <w:lastRenderedPageBreak/>
              <w:t xml:space="preserve">(готівковій та/або безготівковій); матеріальній або нематеріальній формі, визначеній пунктом 292.3 цієї статті. При цьому до доходу не включаються отримані такою фізичною особою пасивні доходи у вигляді процентів, дивідендів, роялті, страхові виплати і відшкодування, доходи у вигляді бюджетних грантів, а також доходи, отримані від продажу рухомого та нерухомого майна, яке належить на праві власності фізичній особі та використовується в її господарській </w:t>
            </w:r>
            <w:r w:rsidRPr="008C76EC">
              <w:rPr>
                <w:rFonts w:ascii="Times New Roman" w:hAnsi="Times New Roman" w:cs="Times New Roman"/>
                <w:b/>
                <w:sz w:val="24"/>
                <w:szCs w:val="24"/>
              </w:rPr>
              <w:t xml:space="preserve">або незалежній професійній </w:t>
            </w:r>
            <w:r w:rsidRPr="008C76EC">
              <w:rPr>
                <w:rFonts w:ascii="Times New Roman" w:hAnsi="Times New Roman" w:cs="Times New Roman"/>
                <w:sz w:val="24"/>
                <w:szCs w:val="24"/>
              </w:rPr>
              <w:t xml:space="preserve">діяльності </w:t>
            </w:r>
            <w:r w:rsidRPr="008C76EC">
              <w:rPr>
                <w:rFonts w:ascii="Times New Roman" w:hAnsi="Times New Roman" w:cs="Times New Roman"/>
                <w:b/>
                <w:sz w:val="24"/>
                <w:szCs w:val="24"/>
              </w:rPr>
              <w:t xml:space="preserve">адвоката зареєстрованого як </w:t>
            </w:r>
            <w:proofErr w:type="spellStart"/>
            <w:r w:rsidRPr="008C76EC">
              <w:rPr>
                <w:rFonts w:ascii="Times New Roman" w:hAnsi="Times New Roman" w:cs="Times New Roman"/>
                <w:b/>
                <w:sz w:val="24"/>
                <w:szCs w:val="24"/>
              </w:rPr>
              <w:t>самозайнята</w:t>
            </w:r>
            <w:proofErr w:type="spellEnd"/>
            <w:r w:rsidRPr="008C76EC">
              <w:rPr>
                <w:rFonts w:ascii="Times New Roman" w:hAnsi="Times New Roman" w:cs="Times New Roman"/>
                <w:b/>
                <w:sz w:val="24"/>
                <w:szCs w:val="24"/>
              </w:rPr>
              <w:t xml:space="preserve"> особа;</w:t>
            </w:r>
          </w:p>
          <w:p w14:paraId="1F03AF5C"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6B6B2C25"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292.11. До складу доходу, визначеного цією статтею, не включаються:</w:t>
            </w:r>
          </w:p>
          <w:p w14:paraId="09896B79"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77ECC750" w14:textId="202E36DD" w:rsidR="00421128" w:rsidRPr="008C76EC" w:rsidRDefault="00421128" w:rsidP="00CF250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6) суми коштів, що надійшли як оплата товарів (робіт, послуг), реалізованих у період сплати інших податків і зборів, встановлених цим Кодексом, вартість яких була включена до доходу юридичної особи при обчисленні податку на прибуток підприємств або загального оподатковуваного доходу </w:t>
            </w:r>
            <w:r w:rsidR="00165886" w:rsidRPr="008C76EC">
              <w:rPr>
                <w:rFonts w:ascii="Times New Roman" w:hAnsi="Times New Roman" w:cs="Times New Roman"/>
                <w:sz w:val="24"/>
                <w:szCs w:val="24"/>
              </w:rPr>
              <w:t>фізичної особи - підприємця</w:t>
            </w:r>
            <w:r w:rsidR="00165886" w:rsidRPr="008C76EC">
              <w:rPr>
                <w:rFonts w:ascii="Times New Roman" w:hAnsi="Times New Roman" w:cs="Times New Roman"/>
                <w:b/>
                <w:sz w:val="24"/>
                <w:szCs w:val="24"/>
              </w:rPr>
              <w:t xml:space="preserve"> </w:t>
            </w:r>
            <w:r w:rsidR="00165886">
              <w:rPr>
                <w:rFonts w:ascii="Times New Roman" w:hAnsi="Times New Roman" w:cs="Times New Roman"/>
                <w:b/>
                <w:sz w:val="24"/>
                <w:szCs w:val="24"/>
              </w:rPr>
              <w:t xml:space="preserve">чи </w:t>
            </w:r>
            <w:proofErr w:type="spellStart"/>
            <w:r w:rsidRPr="008C76EC">
              <w:rPr>
                <w:rFonts w:ascii="Times New Roman" w:hAnsi="Times New Roman" w:cs="Times New Roman"/>
                <w:b/>
                <w:sz w:val="24"/>
                <w:szCs w:val="24"/>
              </w:rPr>
              <w:t>самозайнятої</w:t>
            </w:r>
            <w:proofErr w:type="spellEnd"/>
            <w:r w:rsidRPr="008C76EC">
              <w:rPr>
                <w:rFonts w:ascii="Times New Roman" w:hAnsi="Times New Roman" w:cs="Times New Roman"/>
                <w:b/>
                <w:sz w:val="24"/>
                <w:szCs w:val="24"/>
              </w:rPr>
              <w:t xml:space="preserve"> особи, яка провадить незалежну професійну адвокатську діяльність</w:t>
            </w:r>
            <w:r w:rsidRPr="008C76EC">
              <w:rPr>
                <w:rFonts w:ascii="Times New Roman" w:hAnsi="Times New Roman" w:cs="Times New Roman"/>
                <w:sz w:val="24"/>
                <w:szCs w:val="24"/>
              </w:rPr>
              <w:t>;</w:t>
            </w:r>
          </w:p>
          <w:p w14:paraId="51A73768"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170567A0" w14:textId="07E4FE23" w:rsidR="00421128" w:rsidRPr="008C76EC" w:rsidRDefault="00421128" w:rsidP="00CF250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292.14. Визначення доходу здійснюється для цілей оподаткування єдиним податком та для надання права суб'єкту господарювання </w:t>
            </w:r>
            <w:r w:rsidRPr="008C76EC">
              <w:rPr>
                <w:rFonts w:ascii="Times New Roman" w:hAnsi="Times New Roman" w:cs="Times New Roman"/>
                <w:b/>
                <w:sz w:val="24"/>
                <w:szCs w:val="24"/>
              </w:rPr>
              <w:t xml:space="preserve">або </w:t>
            </w:r>
            <w:proofErr w:type="spellStart"/>
            <w:r w:rsidRPr="008C76EC">
              <w:rPr>
                <w:rFonts w:ascii="Times New Roman" w:hAnsi="Times New Roman" w:cs="Times New Roman"/>
                <w:b/>
                <w:sz w:val="24"/>
                <w:szCs w:val="24"/>
              </w:rPr>
              <w:t>самозайнятій</w:t>
            </w:r>
            <w:proofErr w:type="spellEnd"/>
            <w:r w:rsidRPr="008C76EC">
              <w:rPr>
                <w:rFonts w:ascii="Times New Roman" w:hAnsi="Times New Roman" w:cs="Times New Roman"/>
                <w:b/>
                <w:sz w:val="24"/>
                <w:szCs w:val="24"/>
              </w:rPr>
              <w:t xml:space="preserve"> особі, яка провадить незалежну професійну адвокатську діяльність, </w:t>
            </w:r>
            <w:r w:rsidRPr="008C76EC">
              <w:rPr>
                <w:rFonts w:ascii="Times New Roman" w:hAnsi="Times New Roman" w:cs="Times New Roman"/>
                <w:sz w:val="24"/>
                <w:szCs w:val="24"/>
              </w:rPr>
              <w:t xml:space="preserve"> зареєструватися платником єдиного податку та/або перебувати на спрощеній системі оподаткування.</w:t>
            </w:r>
          </w:p>
          <w:p w14:paraId="45652C9B" w14:textId="77777777" w:rsidR="00421128" w:rsidRPr="008C76EC" w:rsidRDefault="00421128" w:rsidP="00CF2506">
            <w:pPr>
              <w:pStyle w:val="a6"/>
              <w:tabs>
                <w:tab w:val="left" w:pos="1276"/>
              </w:tabs>
              <w:spacing w:before="0"/>
              <w:ind w:firstLine="0"/>
              <w:rPr>
                <w:rFonts w:ascii="Times New Roman" w:hAnsi="Times New Roman" w:cs="Times New Roman"/>
                <w:sz w:val="24"/>
                <w:szCs w:val="24"/>
              </w:rPr>
            </w:pPr>
          </w:p>
          <w:p w14:paraId="556D1B16" w14:textId="26232AE0" w:rsidR="00421128" w:rsidRPr="008C76EC" w:rsidRDefault="00421128" w:rsidP="00CF250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292.15. При визначенні обсягу доходу, що дає право суб'єкту господарювання </w:t>
            </w:r>
            <w:r w:rsidRPr="008C76EC">
              <w:rPr>
                <w:rFonts w:ascii="Times New Roman" w:hAnsi="Times New Roman" w:cs="Times New Roman"/>
                <w:b/>
                <w:sz w:val="24"/>
                <w:szCs w:val="24"/>
              </w:rPr>
              <w:t xml:space="preserve">або </w:t>
            </w:r>
            <w:proofErr w:type="spellStart"/>
            <w:r w:rsidRPr="008C76EC">
              <w:rPr>
                <w:rFonts w:ascii="Times New Roman" w:hAnsi="Times New Roman" w:cs="Times New Roman"/>
                <w:b/>
                <w:sz w:val="24"/>
                <w:szCs w:val="24"/>
              </w:rPr>
              <w:t>самозайнятій</w:t>
            </w:r>
            <w:proofErr w:type="spellEnd"/>
            <w:r w:rsidRPr="008C76EC">
              <w:rPr>
                <w:rFonts w:ascii="Times New Roman" w:hAnsi="Times New Roman" w:cs="Times New Roman"/>
                <w:b/>
                <w:sz w:val="24"/>
                <w:szCs w:val="24"/>
              </w:rPr>
              <w:t xml:space="preserve"> особі, яка провадить незалежну професійну адвокатську діяльність, </w:t>
            </w:r>
            <w:r w:rsidRPr="008C76EC">
              <w:rPr>
                <w:rFonts w:ascii="Times New Roman" w:hAnsi="Times New Roman" w:cs="Times New Roman"/>
                <w:sz w:val="24"/>
                <w:szCs w:val="24"/>
              </w:rPr>
              <w:t xml:space="preserve"> зареєструватися платником єдиного податку та/або перебувати на спрощеній системі оподаткування в наступному податковому (звітному) періоді, не включається дохід, отриманий як компенсація (відшкодування) за рішенням суду за будь-які попередні (звітні) періоди.</w:t>
            </w:r>
          </w:p>
          <w:p w14:paraId="7CE86EBF" w14:textId="77777777" w:rsidR="00421128" w:rsidRPr="008C76EC" w:rsidRDefault="00421128" w:rsidP="00CF2506">
            <w:pPr>
              <w:jc w:val="both"/>
              <w:rPr>
                <w:b/>
                <w:lang w:val="uk-UA"/>
              </w:rPr>
            </w:pPr>
          </w:p>
        </w:tc>
      </w:tr>
      <w:tr w:rsidR="00421128" w:rsidRPr="008C76EC" w14:paraId="23EE274D" w14:textId="77777777" w:rsidTr="00421128">
        <w:tc>
          <w:tcPr>
            <w:tcW w:w="8046" w:type="dxa"/>
          </w:tcPr>
          <w:p w14:paraId="2521E344"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lastRenderedPageBreak/>
              <w:t>Стаття 293.</w:t>
            </w:r>
            <w:r w:rsidRPr="008C76EC">
              <w:rPr>
                <w:rFonts w:ascii="Times New Roman" w:hAnsi="Times New Roman" w:cs="Times New Roman"/>
                <w:sz w:val="24"/>
                <w:szCs w:val="24"/>
              </w:rPr>
              <w:t xml:space="preserve"> Ставки єдиного податку</w:t>
            </w:r>
          </w:p>
          <w:p w14:paraId="20187721"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659EF524"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lastRenderedPageBreak/>
              <w:t xml:space="preserve">293.2. Фіксовані ставки єдиного податку встановлюються сільськими, селищними, міськими радами або радами об’єднаних територіальних громад, що створені згідно із законом та перспективним планом формування територій громад, для фізичних осіб - підприємців, які здійснюють господарську діяльність, залежно від виду </w:t>
            </w:r>
            <w:r w:rsidRPr="008C76EC">
              <w:rPr>
                <w:rFonts w:ascii="Times New Roman" w:hAnsi="Times New Roman" w:cs="Times New Roman"/>
                <w:b/>
                <w:strike/>
                <w:sz w:val="24"/>
                <w:szCs w:val="24"/>
              </w:rPr>
              <w:t>господарської</w:t>
            </w:r>
            <w:r w:rsidRPr="008C76EC">
              <w:rPr>
                <w:rFonts w:ascii="Times New Roman" w:hAnsi="Times New Roman" w:cs="Times New Roman"/>
                <w:sz w:val="24"/>
                <w:szCs w:val="24"/>
              </w:rPr>
              <w:t xml:space="preserve"> діяльності, з розрахунку на календарний місяць:</w:t>
            </w:r>
          </w:p>
          <w:p w14:paraId="67B09444" w14:textId="77777777" w:rsidR="003C14C7" w:rsidRPr="008C76EC" w:rsidRDefault="003C14C7" w:rsidP="00BF6F66">
            <w:pPr>
              <w:pStyle w:val="a6"/>
              <w:tabs>
                <w:tab w:val="left" w:pos="1276"/>
              </w:tabs>
              <w:spacing w:before="0"/>
              <w:ind w:firstLine="0"/>
              <w:rPr>
                <w:rFonts w:ascii="Times New Roman" w:hAnsi="Times New Roman" w:cs="Times New Roman"/>
                <w:sz w:val="24"/>
                <w:szCs w:val="24"/>
              </w:rPr>
            </w:pPr>
          </w:p>
          <w:p w14:paraId="1AFDCF22"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16000DE4"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293.4. Ставка єдиного податку встановлюється для платників єдиного податку першої - третьої групи (фізичні особи - підприємці) у розмірі 15 відсотків:</w:t>
            </w:r>
          </w:p>
          <w:p w14:paraId="1B21A2B2"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746B4959"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293.8. Ставки, встановлені пунктами 293.3-293.5 цієї статті, застосовуються з урахуванням таких особливостей:</w:t>
            </w:r>
          </w:p>
          <w:p w14:paraId="52E9CE7F"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6EA3BF04"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3) платники єдиного податку третьої групи (фізичні особи - підприємці), які перевищили у податковому (звітному) періоді обсяг доходу, визначений для таких платників у пункті 291.4 статті 291 цього Кодексу, до суми перевищення застосовують ставку єдиного податку у розмірі 15 відсотків, а також зобов’язані у порядку, встановленому цією главою, перейти на сплату інших податків і зборів, встановлених цим Кодексом.</w:t>
            </w:r>
          </w:p>
          <w:p w14:paraId="4B4AA843" w14:textId="77777777" w:rsidR="00421128" w:rsidRPr="008C76EC" w:rsidRDefault="00421128" w:rsidP="00BF6F66">
            <w:pPr>
              <w:jc w:val="both"/>
              <w:rPr>
                <w:b/>
                <w:lang w:val="uk-UA"/>
              </w:rPr>
            </w:pPr>
          </w:p>
        </w:tc>
        <w:tc>
          <w:tcPr>
            <w:tcW w:w="7513" w:type="dxa"/>
          </w:tcPr>
          <w:p w14:paraId="3F084225"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lastRenderedPageBreak/>
              <w:t>Стаття 293.</w:t>
            </w:r>
            <w:r w:rsidRPr="008C76EC">
              <w:rPr>
                <w:rFonts w:ascii="Times New Roman" w:hAnsi="Times New Roman" w:cs="Times New Roman"/>
                <w:sz w:val="24"/>
                <w:szCs w:val="24"/>
              </w:rPr>
              <w:t xml:space="preserve"> Ставки єдиного податку</w:t>
            </w:r>
          </w:p>
          <w:p w14:paraId="3ADE4B33"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7CF7C17C" w14:textId="4FE661D6"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lastRenderedPageBreak/>
              <w:t xml:space="preserve">293.2. Фіксовані ставки єдиного податку встановлюються сільськими, селищними, міськими радами або радами об’єднаних територіальних громад, що створені згідно із законом та перспективним планом формування територій громад, для </w:t>
            </w:r>
            <w:r w:rsidR="00165886" w:rsidRPr="008C76EC">
              <w:rPr>
                <w:rFonts w:ascii="Times New Roman" w:hAnsi="Times New Roman" w:cs="Times New Roman"/>
                <w:sz w:val="24"/>
                <w:szCs w:val="24"/>
              </w:rPr>
              <w:t>фізичних осіб - підприємців, які здійснюють господарську діяльність</w:t>
            </w:r>
            <w:r w:rsidR="00165886" w:rsidRPr="008C76EC">
              <w:rPr>
                <w:rFonts w:ascii="Times New Roman" w:hAnsi="Times New Roman" w:cs="Times New Roman"/>
                <w:b/>
                <w:sz w:val="24"/>
                <w:szCs w:val="24"/>
              </w:rPr>
              <w:t xml:space="preserve"> чи</w:t>
            </w:r>
            <w:r w:rsidR="00165886" w:rsidRPr="008C76EC">
              <w:rPr>
                <w:rFonts w:ascii="Times New Roman" w:hAnsi="Times New Roman" w:cs="Times New Roman"/>
                <w:sz w:val="24"/>
                <w:szCs w:val="24"/>
              </w:rPr>
              <w:t xml:space="preserve"> </w:t>
            </w:r>
            <w:proofErr w:type="spellStart"/>
            <w:r w:rsidRPr="008C76EC">
              <w:rPr>
                <w:rFonts w:ascii="Times New Roman" w:hAnsi="Times New Roman" w:cs="Times New Roman"/>
                <w:b/>
                <w:sz w:val="24"/>
                <w:szCs w:val="24"/>
              </w:rPr>
              <w:t>самозайнятих</w:t>
            </w:r>
            <w:proofErr w:type="spellEnd"/>
            <w:r w:rsidRPr="008C76EC">
              <w:rPr>
                <w:rFonts w:ascii="Times New Roman" w:hAnsi="Times New Roman" w:cs="Times New Roman"/>
                <w:b/>
                <w:sz w:val="24"/>
                <w:szCs w:val="24"/>
              </w:rPr>
              <w:t xml:space="preserve"> осіб, які провадять незалежну професійну адвокатську діяльність, </w:t>
            </w:r>
            <w:r w:rsidRPr="008C76EC">
              <w:rPr>
                <w:rFonts w:ascii="Times New Roman" w:hAnsi="Times New Roman" w:cs="Times New Roman"/>
                <w:sz w:val="24"/>
                <w:szCs w:val="24"/>
              </w:rPr>
              <w:t>залежно від виду діяльності, з розрахунку на календарний місяць:</w:t>
            </w:r>
          </w:p>
          <w:p w14:paraId="47C6A9B5"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2B6961BE"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293.4. Ставка єдиного податку встановлюється для платників єдиного податку першої - третьої групи (</w:t>
            </w:r>
            <w:r w:rsidRPr="008C76EC">
              <w:rPr>
                <w:rFonts w:ascii="Times New Roman" w:hAnsi="Times New Roman" w:cs="Times New Roman"/>
                <w:b/>
                <w:sz w:val="24"/>
                <w:szCs w:val="24"/>
              </w:rPr>
              <w:t>фізичні особи</w:t>
            </w:r>
            <w:r w:rsidRPr="008C76EC">
              <w:rPr>
                <w:rFonts w:ascii="Times New Roman" w:hAnsi="Times New Roman" w:cs="Times New Roman"/>
                <w:sz w:val="24"/>
                <w:szCs w:val="24"/>
              </w:rPr>
              <w:t>) у розмірі 15 відсотків:</w:t>
            </w:r>
          </w:p>
          <w:p w14:paraId="04D77976"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595B69A0" w14:textId="77777777" w:rsidR="00421128" w:rsidRPr="008C76EC" w:rsidRDefault="00421128" w:rsidP="00BF6F66">
            <w:pPr>
              <w:jc w:val="both"/>
              <w:rPr>
                <w:lang w:val="uk-UA"/>
              </w:rPr>
            </w:pPr>
            <w:r w:rsidRPr="008C76EC">
              <w:rPr>
                <w:lang w:val="uk-UA"/>
              </w:rPr>
              <w:t>293.8. Ставки, встановлені пунктами 293.3-293.5 цієї статті, застосовуються з урахуванням таких особливостей:</w:t>
            </w:r>
          </w:p>
          <w:p w14:paraId="22EFFD16" w14:textId="77777777" w:rsidR="00421128" w:rsidRPr="008C76EC" w:rsidRDefault="00421128" w:rsidP="00BF6F66">
            <w:pPr>
              <w:jc w:val="both"/>
              <w:rPr>
                <w:lang w:val="uk-UA"/>
              </w:rPr>
            </w:pPr>
            <w:r w:rsidRPr="008C76EC">
              <w:rPr>
                <w:lang w:val="uk-UA"/>
              </w:rPr>
              <w:t>…</w:t>
            </w:r>
          </w:p>
          <w:p w14:paraId="7C34F474" w14:textId="77777777" w:rsidR="003C14C7" w:rsidRPr="008C76EC" w:rsidRDefault="003C14C7" w:rsidP="00BF6F66">
            <w:pPr>
              <w:jc w:val="both"/>
              <w:rPr>
                <w:lang w:val="uk-UA"/>
              </w:rPr>
            </w:pPr>
          </w:p>
          <w:p w14:paraId="6BCD0649" w14:textId="77777777" w:rsidR="00421128" w:rsidRPr="008C76EC" w:rsidRDefault="00421128" w:rsidP="00BF6F66">
            <w:pPr>
              <w:jc w:val="both"/>
              <w:rPr>
                <w:lang w:val="uk-UA"/>
              </w:rPr>
            </w:pPr>
            <w:r w:rsidRPr="008C76EC">
              <w:rPr>
                <w:lang w:val="uk-UA"/>
              </w:rPr>
              <w:t>3) платники єдиного податку третьої групи (</w:t>
            </w:r>
            <w:r w:rsidRPr="008C76EC">
              <w:rPr>
                <w:b/>
                <w:lang w:val="uk-UA"/>
              </w:rPr>
              <w:t>фізичні особи</w:t>
            </w:r>
            <w:r w:rsidRPr="008C76EC">
              <w:rPr>
                <w:lang w:val="uk-UA"/>
              </w:rPr>
              <w:t>), які перевищили у податковому (звітному) періоді обсяг доходу, визначений для таких платників у пункті 291.4 статті 291 цього Кодексу, до суми перевищення застосовують ставку єдиного податку у розмірі 15 відсотків, а також зобов’язані у порядку, встановленому цією главою, перейти на сплату інших податків і зборів, встановлених цим Кодексом.</w:t>
            </w:r>
          </w:p>
          <w:p w14:paraId="6E85F3FD" w14:textId="77777777" w:rsidR="00421128" w:rsidRPr="008C76EC" w:rsidRDefault="00421128" w:rsidP="00BF6F66">
            <w:pPr>
              <w:jc w:val="both"/>
              <w:rPr>
                <w:b/>
                <w:lang w:val="uk-UA"/>
              </w:rPr>
            </w:pPr>
          </w:p>
        </w:tc>
      </w:tr>
      <w:tr w:rsidR="00421128" w:rsidRPr="00A85C1E" w14:paraId="0CA0D91C" w14:textId="77777777" w:rsidTr="00421128">
        <w:tc>
          <w:tcPr>
            <w:tcW w:w="8046" w:type="dxa"/>
          </w:tcPr>
          <w:p w14:paraId="51A965BB"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lastRenderedPageBreak/>
              <w:t>Стаття 294.</w:t>
            </w:r>
            <w:r w:rsidRPr="008C76EC">
              <w:rPr>
                <w:rFonts w:ascii="Times New Roman" w:hAnsi="Times New Roman" w:cs="Times New Roman"/>
                <w:sz w:val="24"/>
                <w:szCs w:val="24"/>
              </w:rPr>
              <w:t xml:space="preserve"> Податковий (звітний) період</w:t>
            </w:r>
          </w:p>
          <w:p w14:paraId="6AB0927E"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12F0EAA1"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294.3. Для суб'єктів господарювання, які перейшли на сплату єдиного податку із сплати інших податків і зборів, встановлених цим Кодексом, перший податковий (звітний) період починається з першого числа місяця, що настає за наступним податковим (звітним) кварталом, у якому особу зареєстровано платником єдиного податку, і закінчується останнім календарним днем останнього місяця такого періоду.</w:t>
            </w:r>
          </w:p>
          <w:p w14:paraId="3F65E9D2" w14:textId="03E82426" w:rsidR="00421128" w:rsidRPr="008C76EC" w:rsidRDefault="00421128" w:rsidP="00BF6F66">
            <w:pPr>
              <w:pStyle w:val="a6"/>
              <w:tabs>
                <w:tab w:val="left" w:pos="1276"/>
              </w:tabs>
              <w:spacing w:before="0"/>
              <w:ind w:firstLine="0"/>
              <w:rPr>
                <w:rFonts w:ascii="Times New Roman" w:hAnsi="Times New Roman" w:cs="Times New Roman"/>
                <w:sz w:val="24"/>
                <w:szCs w:val="24"/>
              </w:rPr>
            </w:pPr>
          </w:p>
          <w:p w14:paraId="7BBF7D2C"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p>
          <w:p w14:paraId="43C7F422"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p>
          <w:p w14:paraId="68ED83D5"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294.4. Для зареєстрованих в установленому порядку фізичних осіб - підприємців, які до закінчення місяця, в якому відбулася державна </w:t>
            </w:r>
            <w:r w:rsidRPr="008C76EC">
              <w:rPr>
                <w:rFonts w:ascii="Times New Roman" w:hAnsi="Times New Roman" w:cs="Times New Roman"/>
                <w:sz w:val="24"/>
                <w:szCs w:val="24"/>
              </w:rPr>
              <w:lastRenderedPageBreak/>
              <w:t>реєстрація, подали заяву щодо обрання спрощеної системи оподаткування та ставки єдиного податку, встановленої для першої або другої групи, перший податковий (звітний) період починається з першого числа місяця, наступного за місяцем, у якому особу зареєстровано платником єдиного податку.</w:t>
            </w:r>
          </w:p>
          <w:p w14:paraId="7AE76727"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p>
          <w:p w14:paraId="1A6D4F23"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Для зареєстрованих в установленому законом порядку суб’єктів господарювання (новостворених), які протягом 10 календарних днів з дня державної реєстрації подали заяву щодо обрання спрощеної системи оподаткування та ставки єдиного податку, встановленої для третьої групи, а також четвертої групи (фізичні особи), перший податковий (звітний) період починається з першого числа місяця, в якому відбулася державна реєстрація.</w:t>
            </w:r>
          </w:p>
          <w:p w14:paraId="6E81B0E0"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p>
          <w:p w14:paraId="006B864D"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p>
          <w:p w14:paraId="380BF471" w14:textId="50F828C8"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3DAD5CEF"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294.6. У разі державної реєстрації припинення юридичних осіб та державної реєстрації припинення підприємницької діяльності фізичної особи - підприємця, які є платниками єдиного податку, останнім податковим (звітним) періодом вважається період, у якому відповідним контролюючим органом отримано від державного реєстратора повідомлення про проведення державної реєстрації такого припинення.</w:t>
            </w:r>
          </w:p>
          <w:p w14:paraId="515EF40A" w14:textId="77777777" w:rsidR="00421128" w:rsidRPr="008C76EC" w:rsidRDefault="00421128" w:rsidP="00BF6F66">
            <w:pPr>
              <w:jc w:val="both"/>
              <w:rPr>
                <w:b/>
                <w:lang w:val="uk-UA"/>
              </w:rPr>
            </w:pPr>
          </w:p>
        </w:tc>
        <w:tc>
          <w:tcPr>
            <w:tcW w:w="7513" w:type="dxa"/>
          </w:tcPr>
          <w:p w14:paraId="28C315EB"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lastRenderedPageBreak/>
              <w:t>Стаття 294.</w:t>
            </w:r>
            <w:r w:rsidRPr="008C76EC">
              <w:rPr>
                <w:rFonts w:ascii="Times New Roman" w:hAnsi="Times New Roman" w:cs="Times New Roman"/>
                <w:sz w:val="24"/>
                <w:szCs w:val="24"/>
              </w:rPr>
              <w:t xml:space="preserve"> Податковий (звітний) період</w:t>
            </w:r>
          </w:p>
          <w:p w14:paraId="5F2C9E34"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4DBE15D2" w14:textId="5EF1F8F1" w:rsidR="00421128" w:rsidRPr="008C76EC" w:rsidRDefault="00421128" w:rsidP="00BF6F66">
            <w:pPr>
              <w:pStyle w:val="a6"/>
              <w:tabs>
                <w:tab w:val="left" w:pos="1276"/>
              </w:tabs>
              <w:spacing w:before="0"/>
              <w:ind w:firstLine="0"/>
              <w:rPr>
                <w:rFonts w:ascii="Times New Roman" w:hAnsi="Times New Roman" w:cs="Times New Roman"/>
                <w:b/>
                <w:sz w:val="24"/>
                <w:szCs w:val="24"/>
              </w:rPr>
            </w:pPr>
            <w:r w:rsidRPr="008C76EC">
              <w:rPr>
                <w:rFonts w:ascii="Times New Roman" w:hAnsi="Times New Roman" w:cs="Times New Roman"/>
                <w:sz w:val="24"/>
                <w:szCs w:val="24"/>
              </w:rPr>
              <w:t xml:space="preserve">294.3. Для суб'єктів господарювання </w:t>
            </w:r>
            <w:r w:rsidRPr="008C76EC">
              <w:rPr>
                <w:rFonts w:ascii="Times New Roman" w:hAnsi="Times New Roman" w:cs="Times New Roman"/>
                <w:b/>
                <w:sz w:val="24"/>
                <w:szCs w:val="24"/>
              </w:rPr>
              <w:t xml:space="preserve">та </w:t>
            </w:r>
            <w:proofErr w:type="spellStart"/>
            <w:r w:rsidRPr="008C76EC">
              <w:rPr>
                <w:rFonts w:ascii="Times New Roman" w:hAnsi="Times New Roman" w:cs="Times New Roman"/>
                <w:b/>
                <w:sz w:val="24"/>
                <w:szCs w:val="24"/>
              </w:rPr>
              <w:t>самозайнятих</w:t>
            </w:r>
            <w:proofErr w:type="spellEnd"/>
            <w:r w:rsidRPr="008C76EC">
              <w:rPr>
                <w:rFonts w:ascii="Times New Roman" w:hAnsi="Times New Roman" w:cs="Times New Roman"/>
                <w:b/>
                <w:sz w:val="24"/>
                <w:szCs w:val="24"/>
              </w:rPr>
              <w:t xml:space="preserve"> осіб, які провадять незалежну професійну адвокатську діяльність</w:t>
            </w:r>
            <w:r w:rsidRPr="008C76EC">
              <w:rPr>
                <w:rFonts w:ascii="Times New Roman" w:hAnsi="Times New Roman" w:cs="Times New Roman"/>
                <w:sz w:val="24"/>
                <w:szCs w:val="24"/>
              </w:rPr>
              <w:t>, які перейшли на сплату єдиного податку із сплати інших податків і зборів, встановлених цим Кодексом, перший податковий (звітний) період починається з першого числа місяця, що настає за наступним податковим (звітним) кварталом, у якому особу зареєстровано платником єдиного податку, і закінчується останнім календарним днем останнього місяця такого періоду.</w:t>
            </w:r>
          </w:p>
          <w:p w14:paraId="1057E678" w14:textId="77777777" w:rsidR="00421128" w:rsidRPr="008C76EC" w:rsidRDefault="00421128" w:rsidP="00BF6F66">
            <w:pPr>
              <w:pStyle w:val="a6"/>
              <w:tabs>
                <w:tab w:val="left" w:pos="1276"/>
              </w:tabs>
              <w:spacing w:before="0"/>
              <w:ind w:firstLine="0"/>
              <w:rPr>
                <w:rFonts w:ascii="Times New Roman" w:hAnsi="Times New Roman" w:cs="Times New Roman"/>
                <w:sz w:val="24"/>
                <w:szCs w:val="24"/>
              </w:rPr>
            </w:pPr>
          </w:p>
          <w:p w14:paraId="17314085" w14:textId="362B3697"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294.4. Для зареєстрованих в установленому порядку </w:t>
            </w:r>
            <w:proofErr w:type="spellStart"/>
            <w:r w:rsidRPr="008C76EC">
              <w:rPr>
                <w:rFonts w:ascii="Times New Roman" w:hAnsi="Times New Roman" w:cs="Times New Roman"/>
                <w:b/>
                <w:sz w:val="24"/>
                <w:szCs w:val="24"/>
              </w:rPr>
              <w:t>самозайнятих</w:t>
            </w:r>
            <w:proofErr w:type="spellEnd"/>
            <w:r w:rsidRPr="008C76EC">
              <w:rPr>
                <w:rFonts w:ascii="Times New Roman" w:hAnsi="Times New Roman" w:cs="Times New Roman"/>
                <w:b/>
                <w:sz w:val="24"/>
                <w:szCs w:val="24"/>
              </w:rPr>
              <w:t xml:space="preserve"> осіб, які провадять незалежну професійну адвокатську діяльність, </w:t>
            </w:r>
            <w:r w:rsidRPr="008C76EC">
              <w:rPr>
                <w:rFonts w:ascii="Times New Roman" w:hAnsi="Times New Roman" w:cs="Times New Roman"/>
                <w:b/>
                <w:sz w:val="24"/>
                <w:szCs w:val="24"/>
              </w:rPr>
              <w:lastRenderedPageBreak/>
              <w:t>або</w:t>
            </w:r>
            <w:r w:rsidRPr="008C76EC">
              <w:rPr>
                <w:rFonts w:ascii="Times New Roman" w:hAnsi="Times New Roman" w:cs="Times New Roman"/>
                <w:sz w:val="24"/>
                <w:szCs w:val="24"/>
              </w:rPr>
              <w:t xml:space="preserve"> фізичних осіб - підприємців, які до закінчення місяця, в якому відбулася державна реєстрація </w:t>
            </w:r>
            <w:r w:rsidRPr="008C76EC">
              <w:rPr>
                <w:rFonts w:ascii="Times New Roman" w:hAnsi="Times New Roman" w:cs="Times New Roman"/>
                <w:b/>
                <w:sz w:val="24"/>
                <w:szCs w:val="24"/>
              </w:rPr>
              <w:t>(реєстрація)</w:t>
            </w:r>
            <w:r w:rsidRPr="008C76EC">
              <w:rPr>
                <w:rFonts w:ascii="Times New Roman" w:hAnsi="Times New Roman" w:cs="Times New Roman"/>
                <w:sz w:val="24"/>
                <w:szCs w:val="24"/>
              </w:rPr>
              <w:t>, подали заяву щодо обрання спрощеної системи оподаткування та ставки єдиного податку, встановленої для першої або другої групи, перший податковий (звітний) період починається з першого числа місяця, наступного за місяцем, у якому особу зареєстровано платником єдиного податку.</w:t>
            </w:r>
          </w:p>
          <w:p w14:paraId="5784E743" w14:textId="1A891DAC"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Для зареєстрованих в установленому законом порядку </w:t>
            </w:r>
            <w:proofErr w:type="spellStart"/>
            <w:r w:rsidRPr="008C76EC">
              <w:rPr>
                <w:rFonts w:ascii="Times New Roman" w:hAnsi="Times New Roman" w:cs="Times New Roman"/>
                <w:b/>
                <w:sz w:val="24"/>
                <w:szCs w:val="24"/>
              </w:rPr>
              <w:t>самозайнятих</w:t>
            </w:r>
            <w:proofErr w:type="spellEnd"/>
            <w:r w:rsidRPr="008C76EC">
              <w:rPr>
                <w:rFonts w:ascii="Times New Roman" w:hAnsi="Times New Roman" w:cs="Times New Roman"/>
                <w:b/>
                <w:sz w:val="24"/>
                <w:szCs w:val="24"/>
              </w:rPr>
              <w:t xml:space="preserve"> осіб, які провадять незалежну професійну адвокатську діяльність</w:t>
            </w:r>
            <w:r w:rsidRPr="008C76EC">
              <w:rPr>
                <w:rFonts w:ascii="Times New Roman" w:hAnsi="Times New Roman" w:cs="Times New Roman"/>
                <w:sz w:val="24"/>
                <w:szCs w:val="24"/>
              </w:rPr>
              <w:t xml:space="preserve"> суб’єктів господарювання (новостворених), які протягом 10 календарних днів з дня державної реєстрації </w:t>
            </w:r>
            <w:r w:rsidRPr="008C76EC">
              <w:rPr>
                <w:rFonts w:ascii="Times New Roman" w:hAnsi="Times New Roman" w:cs="Times New Roman"/>
                <w:b/>
                <w:sz w:val="24"/>
                <w:szCs w:val="24"/>
              </w:rPr>
              <w:t xml:space="preserve">(реєстрації) </w:t>
            </w:r>
            <w:r w:rsidRPr="008C76EC">
              <w:rPr>
                <w:rFonts w:ascii="Times New Roman" w:hAnsi="Times New Roman" w:cs="Times New Roman"/>
                <w:sz w:val="24"/>
                <w:szCs w:val="24"/>
              </w:rPr>
              <w:t xml:space="preserve">подали заяву щодо обрання спрощеної системи оподаткування та ставки єдиного податку, встановленої для третьої групи, а також четвертої групи (фізичні особи), перший податковий (звітний) період починається з першого числа місяця, в якому відбулася державна реєстрація </w:t>
            </w:r>
            <w:r w:rsidRPr="008C76EC">
              <w:rPr>
                <w:rFonts w:ascii="Times New Roman" w:hAnsi="Times New Roman" w:cs="Times New Roman"/>
                <w:b/>
                <w:sz w:val="24"/>
                <w:szCs w:val="24"/>
              </w:rPr>
              <w:t>(реєстрація)</w:t>
            </w:r>
            <w:r w:rsidRPr="008C76EC">
              <w:rPr>
                <w:rFonts w:ascii="Times New Roman" w:hAnsi="Times New Roman" w:cs="Times New Roman"/>
                <w:sz w:val="24"/>
                <w:szCs w:val="24"/>
              </w:rPr>
              <w:t>.</w:t>
            </w:r>
          </w:p>
          <w:p w14:paraId="20A8D0FB" w14:textId="3CF47CD4" w:rsidR="00421128" w:rsidRPr="008C76EC" w:rsidRDefault="00421128" w:rsidP="00BF6F66">
            <w:pPr>
              <w:pStyle w:val="a6"/>
              <w:tabs>
                <w:tab w:val="left" w:pos="1276"/>
              </w:tabs>
              <w:spacing w:before="0"/>
              <w:ind w:firstLine="0"/>
              <w:rPr>
                <w:rFonts w:ascii="Times New Roman" w:hAnsi="Times New Roman" w:cs="Times New Roman"/>
                <w:sz w:val="24"/>
                <w:szCs w:val="24"/>
              </w:rPr>
            </w:pPr>
          </w:p>
          <w:p w14:paraId="1566BC5E" w14:textId="2A570DCF" w:rsidR="00421128" w:rsidRPr="008C76EC" w:rsidRDefault="00421128" w:rsidP="00BF6F6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294.6. У разі державної реєстрації припинення юридичних осіб та державної реєстрації </w:t>
            </w:r>
            <w:r w:rsidRPr="008C76EC">
              <w:rPr>
                <w:rFonts w:ascii="Times New Roman" w:hAnsi="Times New Roman" w:cs="Times New Roman"/>
                <w:b/>
                <w:sz w:val="24"/>
                <w:szCs w:val="24"/>
              </w:rPr>
              <w:t>(реєстрації)</w:t>
            </w:r>
            <w:r w:rsidRPr="008C76EC">
              <w:rPr>
                <w:rFonts w:ascii="Times New Roman" w:hAnsi="Times New Roman" w:cs="Times New Roman"/>
                <w:sz w:val="24"/>
                <w:szCs w:val="24"/>
              </w:rPr>
              <w:t xml:space="preserve"> припинення підприємницької </w:t>
            </w:r>
            <w:r w:rsidRPr="008C76EC">
              <w:rPr>
                <w:rFonts w:ascii="Times New Roman" w:hAnsi="Times New Roman" w:cs="Times New Roman"/>
                <w:b/>
                <w:sz w:val="24"/>
                <w:szCs w:val="24"/>
              </w:rPr>
              <w:t xml:space="preserve">або незалежної професійної діяльності адвоката зареєстрованого як </w:t>
            </w:r>
            <w:proofErr w:type="spellStart"/>
            <w:r w:rsidRPr="008C76EC">
              <w:rPr>
                <w:rFonts w:ascii="Times New Roman" w:hAnsi="Times New Roman" w:cs="Times New Roman"/>
                <w:b/>
                <w:sz w:val="24"/>
                <w:szCs w:val="24"/>
              </w:rPr>
              <w:t>самозайнята</w:t>
            </w:r>
            <w:proofErr w:type="spellEnd"/>
            <w:r w:rsidRPr="008C76EC">
              <w:rPr>
                <w:rFonts w:ascii="Times New Roman" w:hAnsi="Times New Roman" w:cs="Times New Roman"/>
                <w:b/>
                <w:sz w:val="24"/>
                <w:szCs w:val="24"/>
              </w:rPr>
              <w:t xml:space="preserve"> особа</w:t>
            </w:r>
            <w:r w:rsidRPr="008C76EC">
              <w:rPr>
                <w:rFonts w:ascii="Times New Roman" w:hAnsi="Times New Roman" w:cs="Times New Roman"/>
                <w:sz w:val="24"/>
                <w:szCs w:val="24"/>
              </w:rPr>
              <w:t xml:space="preserve">, які є платниками єдиного податку, останнім податковим (звітним) періодом вважається період, у якому відповідним контролюючим органом отримано </w:t>
            </w:r>
            <w:r w:rsidRPr="008C76EC">
              <w:rPr>
                <w:rFonts w:ascii="Times New Roman" w:hAnsi="Times New Roman" w:cs="Times New Roman"/>
                <w:color w:val="000000"/>
                <w:sz w:val="24"/>
                <w:szCs w:val="24"/>
                <w:shd w:val="clear" w:color="auto" w:fill="FFFFFF"/>
              </w:rPr>
              <w:t xml:space="preserve">від державного реєстратора </w:t>
            </w:r>
            <w:r w:rsidRPr="008C76EC">
              <w:rPr>
                <w:rFonts w:ascii="Times New Roman" w:hAnsi="Times New Roman" w:cs="Times New Roman"/>
                <w:sz w:val="24"/>
                <w:szCs w:val="24"/>
              </w:rPr>
              <w:t xml:space="preserve">повідомлення про проведення державної реєстрації </w:t>
            </w:r>
            <w:r w:rsidRPr="008C76EC">
              <w:rPr>
                <w:rFonts w:ascii="Times New Roman" w:hAnsi="Times New Roman" w:cs="Times New Roman"/>
                <w:b/>
                <w:sz w:val="24"/>
                <w:szCs w:val="24"/>
              </w:rPr>
              <w:t>(реєстрації)</w:t>
            </w:r>
            <w:r w:rsidRPr="008C76EC">
              <w:rPr>
                <w:rFonts w:ascii="Times New Roman" w:hAnsi="Times New Roman" w:cs="Times New Roman"/>
                <w:sz w:val="24"/>
                <w:szCs w:val="24"/>
              </w:rPr>
              <w:t xml:space="preserve"> такого припинення </w:t>
            </w:r>
            <w:r w:rsidRPr="008C76EC">
              <w:rPr>
                <w:rFonts w:ascii="Times New Roman" w:hAnsi="Times New Roman" w:cs="Times New Roman"/>
                <w:b/>
                <w:color w:val="000000"/>
                <w:sz w:val="24"/>
                <w:szCs w:val="24"/>
                <w:shd w:val="clear" w:color="auto" w:fill="FFFFFF"/>
              </w:rPr>
              <w:t xml:space="preserve">або безпосередньо від </w:t>
            </w:r>
            <w:proofErr w:type="spellStart"/>
            <w:r w:rsidRPr="008C76EC">
              <w:rPr>
                <w:rFonts w:ascii="Times New Roman" w:hAnsi="Times New Roman" w:cs="Times New Roman"/>
                <w:b/>
                <w:color w:val="000000"/>
                <w:sz w:val="24"/>
                <w:szCs w:val="24"/>
                <w:shd w:val="clear" w:color="auto" w:fill="FFFFFF"/>
              </w:rPr>
              <w:t>самозайнятої</w:t>
            </w:r>
            <w:proofErr w:type="spellEnd"/>
            <w:r w:rsidRPr="008C76EC">
              <w:rPr>
                <w:rFonts w:ascii="Times New Roman" w:hAnsi="Times New Roman" w:cs="Times New Roman"/>
                <w:b/>
                <w:color w:val="000000"/>
                <w:sz w:val="24"/>
                <w:szCs w:val="24"/>
                <w:shd w:val="clear" w:color="auto" w:fill="FFFFFF"/>
              </w:rPr>
              <w:t xml:space="preserve"> особи, яка провадить  незалежну професійну адвокатську діяльність відомостей, що підтверджують припинення такої діяльності.</w:t>
            </w:r>
          </w:p>
          <w:p w14:paraId="18E10C48" w14:textId="77777777" w:rsidR="00421128" w:rsidRPr="008C76EC" w:rsidRDefault="00421128" w:rsidP="00BF6F66">
            <w:pPr>
              <w:jc w:val="both"/>
              <w:rPr>
                <w:b/>
                <w:lang w:val="uk-UA"/>
              </w:rPr>
            </w:pPr>
          </w:p>
        </w:tc>
      </w:tr>
      <w:tr w:rsidR="00421128" w:rsidRPr="00A85C1E" w14:paraId="3B076AB2" w14:textId="77777777" w:rsidTr="00421128">
        <w:tc>
          <w:tcPr>
            <w:tcW w:w="8046" w:type="dxa"/>
          </w:tcPr>
          <w:p w14:paraId="31492130" w14:textId="77777777" w:rsidR="00421128" w:rsidRPr="008C76EC" w:rsidRDefault="00421128" w:rsidP="00586BF7">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lastRenderedPageBreak/>
              <w:t xml:space="preserve">Стаття 295. </w:t>
            </w:r>
            <w:r w:rsidRPr="008C76EC">
              <w:rPr>
                <w:rFonts w:ascii="Times New Roman" w:hAnsi="Times New Roman" w:cs="Times New Roman"/>
                <w:sz w:val="24"/>
                <w:szCs w:val="24"/>
              </w:rPr>
              <w:t>Порядок нарахування та строки сплати єдиного податку</w:t>
            </w:r>
          </w:p>
          <w:p w14:paraId="5D8B0115" w14:textId="77777777" w:rsidR="00421128" w:rsidRPr="008C76EC" w:rsidRDefault="00421128" w:rsidP="00586BF7">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38B569E2" w14:textId="77777777" w:rsidR="00421128" w:rsidRPr="008C76EC" w:rsidRDefault="00421128" w:rsidP="00586BF7">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295.8. У разі припинення платником єдиного податку провадження господарської діяльності податкові зобов’язання із сплати єдиного податку нараховуються такому платнику до останнього дня (включно) календарного місяця, в якому анульовано реєстрацію за рішенням контролюючого органу на підставі отриманого від державного реєстратора повідомлення про проведення державної реєстрації припинення підприємницької діяльності.</w:t>
            </w:r>
          </w:p>
          <w:p w14:paraId="79045EAD" w14:textId="77777777" w:rsidR="00421128" w:rsidRPr="008C76EC" w:rsidRDefault="00421128" w:rsidP="00586BF7">
            <w:pPr>
              <w:pStyle w:val="a6"/>
              <w:tabs>
                <w:tab w:val="left" w:pos="1276"/>
              </w:tabs>
              <w:spacing w:before="0"/>
              <w:ind w:firstLine="0"/>
              <w:rPr>
                <w:rFonts w:ascii="Times New Roman" w:hAnsi="Times New Roman" w:cs="Times New Roman"/>
                <w:b/>
                <w:sz w:val="24"/>
                <w:szCs w:val="24"/>
              </w:rPr>
            </w:pPr>
          </w:p>
        </w:tc>
        <w:tc>
          <w:tcPr>
            <w:tcW w:w="7513" w:type="dxa"/>
          </w:tcPr>
          <w:p w14:paraId="1EFDC4C8" w14:textId="77777777" w:rsidR="00421128" w:rsidRPr="008C76EC" w:rsidRDefault="00421128" w:rsidP="00586BF7">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t xml:space="preserve">Стаття 295. </w:t>
            </w:r>
            <w:r w:rsidRPr="008C76EC">
              <w:rPr>
                <w:rFonts w:ascii="Times New Roman" w:hAnsi="Times New Roman" w:cs="Times New Roman"/>
                <w:sz w:val="24"/>
                <w:szCs w:val="24"/>
              </w:rPr>
              <w:t>Порядок нарахування та строки сплати єдиного податку</w:t>
            </w:r>
          </w:p>
          <w:p w14:paraId="0872E681" w14:textId="77777777" w:rsidR="00421128" w:rsidRPr="008C76EC" w:rsidRDefault="00421128" w:rsidP="00586BF7">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1D96BE18" w14:textId="512A5294" w:rsidR="00421128" w:rsidRPr="008C76EC" w:rsidRDefault="00421128" w:rsidP="00C44316">
            <w:pPr>
              <w:pStyle w:val="a6"/>
              <w:tabs>
                <w:tab w:val="left" w:pos="1276"/>
              </w:tabs>
              <w:spacing w:before="0"/>
              <w:ind w:firstLine="0"/>
              <w:rPr>
                <w:rFonts w:ascii="Times New Roman" w:hAnsi="Times New Roman" w:cs="Times New Roman"/>
                <w:b/>
                <w:sz w:val="24"/>
                <w:szCs w:val="24"/>
              </w:rPr>
            </w:pPr>
            <w:r w:rsidRPr="008C76EC">
              <w:rPr>
                <w:rFonts w:ascii="Times New Roman" w:hAnsi="Times New Roman" w:cs="Times New Roman"/>
                <w:sz w:val="24"/>
                <w:szCs w:val="24"/>
              </w:rPr>
              <w:t xml:space="preserve">295.8. У разі припинення платником єдиного податку провадження господарської </w:t>
            </w:r>
            <w:r w:rsidRPr="008C76EC">
              <w:rPr>
                <w:rFonts w:ascii="Times New Roman" w:hAnsi="Times New Roman" w:cs="Times New Roman"/>
                <w:b/>
                <w:sz w:val="24"/>
                <w:szCs w:val="24"/>
              </w:rPr>
              <w:t xml:space="preserve">або незалежної професійної </w:t>
            </w:r>
            <w:r w:rsidRPr="008C76EC">
              <w:rPr>
                <w:rFonts w:ascii="Times New Roman" w:hAnsi="Times New Roman" w:cs="Times New Roman"/>
                <w:sz w:val="24"/>
                <w:szCs w:val="24"/>
              </w:rPr>
              <w:t xml:space="preserve">діяльності </w:t>
            </w:r>
            <w:r w:rsidRPr="008C76EC">
              <w:rPr>
                <w:rFonts w:ascii="Times New Roman" w:hAnsi="Times New Roman" w:cs="Times New Roman"/>
                <w:b/>
                <w:sz w:val="24"/>
                <w:szCs w:val="24"/>
              </w:rPr>
              <w:t xml:space="preserve">адвоката зареєстрованого як </w:t>
            </w:r>
            <w:proofErr w:type="spellStart"/>
            <w:r w:rsidRPr="008C76EC">
              <w:rPr>
                <w:rFonts w:ascii="Times New Roman" w:hAnsi="Times New Roman" w:cs="Times New Roman"/>
                <w:b/>
                <w:sz w:val="24"/>
                <w:szCs w:val="24"/>
              </w:rPr>
              <w:t>самозайнята</w:t>
            </w:r>
            <w:proofErr w:type="spellEnd"/>
            <w:r w:rsidRPr="008C76EC">
              <w:rPr>
                <w:rFonts w:ascii="Times New Roman" w:hAnsi="Times New Roman" w:cs="Times New Roman"/>
                <w:b/>
                <w:sz w:val="24"/>
                <w:szCs w:val="24"/>
              </w:rPr>
              <w:t xml:space="preserve"> особа</w:t>
            </w:r>
            <w:r w:rsidRPr="008C76EC">
              <w:rPr>
                <w:rFonts w:ascii="Times New Roman" w:hAnsi="Times New Roman" w:cs="Times New Roman"/>
                <w:sz w:val="24"/>
                <w:szCs w:val="24"/>
              </w:rPr>
              <w:t xml:space="preserve"> податкові зобов’язання із сплати єдиного податку нараховуються такому платнику до останнього дня (включно) календарного місяця, в якому анульовано реєстрацію за рішенням контролюючого органу на підставі отриманого від державного реєстратора</w:t>
            </w:r>
            <w:r w:rsidRPr="008C76EC">
              <w:rPr>
                <w:rFonts w:ascii="Times New Roman" w:hAnsi="Times New Roman" w:cs="Times New Roman"/>
                <w:b/>
                <w:sz w:val="24"/>
                <w:szCs w:val="24"/>
              </w:rPr>
              <w:t xml:space="preserve"> </w:t>
            </w:r>
            <w:r w:rsidRPr="008C76EC">
              <w:rPr>
                <w:rFonts w:ascii="Times New Roman" w:hAnsi="Times New Roman" w:cs="Times New Roman"/>
                <w:sz w:val="24"/>
                <w:szCs w:val="24"/>
              </w:rPr>
              <w:t xml:space="preserve">повідомлення про проведення державної </w:t>
            </w:r>
            <w:r w:rsidRPr="008C76EC">
              <w:rPr>
                <w:rFonts w:ascii="Times New Roman" w:hAnsi="Times New Roman" w:cs="Times New Roman"/>
                <w:sz w:val="24"/>
                <w:szCs w:val="24"/>
              </w:rPr>
              <w:lastRenderedPageBreak/>
              <w:t xml:space="preserve">реєстрації </w:t>
            </w:r>
            <w:r w:rsidRPr="008C76EC">
              <w:rPr>
                <w:rFonts w:ascii="Times New Roman" w:hAnsi="Times New Roman" w:cs="Times New Roman"/>
                <w:b/>
                <w:sz w:val="24"/>
                <w:szCs w:val="24"/>
              </w:rPr>
              <w:t>(реєстрації)</w:t>
            </w:r>
            <w:r w:rsidRPr="008C76EC">
              <w:rPr>
                <w:rFonts w:ascii="Times New Roman" w:hAnsi="Times New Roman" w:cs="Times New Roman"/>
                <w:sz w:val="24"/>
                <w:szCs w:val="24"/>
              </w:rPr>
              <w:t xml:space="preserve"> припинення підприємницької </w:t>
            </w:r>
            <w:r w:rsidRPr="008C76EC">
              <w:rPr>
                <w:rFonts w:ascii="Times New Roman" w:hAnsi="Times New Roman" w:cs="Times New Roman"/>
                <w:b/>
                <w:sz w:val="24"/>
                <w:szCs w:val="24"/>
              </w:rPr>
              <w:t xml:space="preserve">або незалежної професійної діяльності адвоката зареєстрованого як </w:t>
            </w:r>
            <w:proofErr w:type="spellStart"/>
            <w:r w:rsidRPr="008C76EC">
              <w:rPr>
                <w:rFonts w:ascii="Times New Roman" w:hAnsi="Times New Roman" w:cs="Times New Roman"/>
                <w:b/>
                <w:sz w:val="24"/>
                <w:szCs w:val="24"/>
              </w:rPr>
              <w:t>самозайнята</w:t>
            </w:r>
            <w:proofErr w:type="spellEnd"/>
            <w:r w:rsidRPr="008C76EC">
              <w:rPr>
                <w:rFonts w:ascii="Times New Roman" w:hAnsi="Times New Roman" w:cs="Times New Roman"/>
                <w:b/>
                <w:sz w:val="24"/>
                <w:szCs w:val="24"/>
              </w:rPr>
              <w:t xml:space="preserve"> особа</w:t>
            </w:r>
          </w:p>
        </w:tc>
      </w:tr>
      <w:tr w:rsidR="00421128" w:rsidRPr="00A85C1E" w14:paraId="735FB3BB" w14:textId="77777777" w:rsidTr="00421128">
        <w:tc>
          <w:tcPr>
            <w:tcW w:w="8046" w:type="dxa"/>
          </w:tcPr>
          <w:p w14:paraId="3173026A"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lastRenderedPageBreak/>
              <w:t>Стаття 296.</w:t>
            </w:r>
            <w:r w:rsidRPr="008C76EC">
              <w:rPr>
                <w:rFonts w:ascii="Times New Roman" w:hAnsi="Times New Roman" w:cs="Times New Roman"/>
                <w:sz w:val="24"/>
                <w:szCs w:val="24"/>
              </w:rPr>
              <w:t xml:space="preserve"> Ведення обліку і складення звітності платниками єдиного податку</w:t>
            </w:r>
          </w:p>
          <w:p w14:paraId="24305BF9"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p>
          <w:p w14:paraId="6E453386"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296.1. Фізичні особи - </w:t>
            </w:r>
            <w:r w:rsidRPr="008C76EC">
              <w:rPr>
                <w:rFonts w:ascii="Times New Roman" w:hAnsi="Times New Roman" w:cs="Times New Roman"/>
                <w:strike/>
                <w:sz w:val="24"/>
                <w:szCs w:val="24"/>
              </w:rPr>
              <w:t>підприємці</w:t>
            </w:r>
            <w:r w:rsidRPr="008C76EC">
              <w:rPr>
                <w:rFonts w:ascii="Times New Roman" w:hAnsi="Times New Roman" w:cs="Times New Roman"/>
                <w:sz w:val="24"/>
                <w:szCs w:val="24"/>
              </w:rPr>
              <w:t xml:space="preserve"> - платники єдиного податку першої і другої груп та платники єдиного податку третьої групи, які не є платниками податку на додану вартість, ведуть облік у довільній формі шляхом помісячного відображення отриманих доходів.</w:t>
            </w:r>
          </w:p>
          <w:p w14:paraId="6FD6943D"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1601CC0B"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296.5.1. Платники єдиного податку першої та другої груп подають до контролюючого органу податкову декларацію у строки, встановлені для квартального податкового (звітного) періоду, у разі перевищення протягом року обсягу доходу, визначеного у пункті 291.4 статті 291 цього Кодексу, або самостійного прийняття рішення про перехід на сплату податку за ставками, встановленими для платників єдиного податку другої або третьої (фізичні особи - </w:t>
            </w:r>
            <w:r w:rsidRPr="008C76EC">
              <w:rPr>
                <w:rFonts w:ascii="Times New Roman" w:hAnsi="Times New Roman" w:cs="Times New Roman"/>
                <w:strike/>
                <w:sz w:val="24"/>
                <w:szCs w:val="24"/>
              </w:rPr>
              <w:t>підприємці</w:t>
            </w:r>
            <w:r w:rsidRPr="008C76EC">
              <w:rPr>
                <w:rFonts w:ascii="Times New Roman" w:hAnsi="Times New Roman" w:cs="Times New Roman"/>
                <w:sz w:val="24"/>
                <w:szCs w:val="24"/>
              </w:rPr>
              <w:t>) груп, або відмови від застосування спрощеної системи оподаткування у зв’язку з переходом на сплату інших податків і зборів, визначених цим Кодексом.</w:t>
            </w:r>
          </w:p>
          <w:p w14:paraId="5DFD7A6A"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779CC269"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p>
          <w:p w14:paraId="604E2C17"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296.5.3. Платники єдиного податку третьої групи (фізичні особи - </w:t>
            </w:r>
            <w:r w:rsidRPr="008C76EC">
              <w:rPr>
                <w:rFonts w:ascii="Times New Roman" w:hAnsi="Times New Roman" w:cs="Times New Roman"/>
                <w:strike/>
                <w:sz w:val="24"/>
                <w:szCs w:val="24"/>
              </w:rPr>
              <w:t>підприємці</w:t>
            </w:r>
            <w:r w:rsidRPr="008C76EC">
              <w:rPr>
                <w:rFonts w:ascii="Times New Roman" w:hAnsi="Times New Roman" w:cs="Times New Roman"/>
                <w:sz w:val="24"/>
                <w:szCs w:val="24"/>
              </w:rPr>
              <w:t>) у податковій декларації окремо відображають:</w:t>
            </w:r>
          </w:p>
          <w:p w14:paraId="31FE6AAA" w14:textId="69593847"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1ED0F0AF"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p>
          <w:p w14:paraId="4A13A12E" w14:textId="084EBC5A" w:rsidR="00421128" w:rsidRPr="008C76EC" w:rsidRDefault="00421128" w:rsidP="00C44316">
            <w:pPr>
              <w:pStyle w:val="a6"/>
              <w:tabs>
                <w:tab w:val="left" w:pos="1276"/>
              </w:tabs>
              <w:spacing w:before="0"/>
              <w:ind w:firstLine="0"/>
              <w:rPr>
                <w:rFonts w:ascii="Times New Roman" w:hAnsi="Times New Roman" w:cs="Times New Roman"/>
                <w:b/>
                <w:sz w:val="24"/>
                <w:szCs w:val="24"/>
              </w:rPr>
            </w:pPr>
            <w:r w:rsidRPr="008C76EC">
              <w:rPr>
                <w:rFonts w:ascii="Times New Roman" w:hAnsi="Times New Roman" w:cs="Times New Roman"/>
                <w:sz w:val="24"/>
                <w:szCs w:val="24"/>
              </w:rPr>
              <w:t>296.10. Реєстратори розрахункових операцій та/або програмні реєстратори розрахункових операцій не застосовуються платниками єдиного податку першої групи.</w:t>
            </w:r>
          </w:p>
        </w:tc>
        <w:tc>
          <w:tcPr>
            <w:tcW w:w="7513" w:type="dxa"/>
          </w:tcPr>
          <w:p w14:paraId="09EB95BF"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t>Стаття 296.</w:t>
            </w:r>
            <w:r w:rsidRPr="008C76EC">
              <w:rPr>
                <w:rFonts w:ascii="Times New Roman" w:hAnsi="Times New Roman" w:cs="Times New Roman"/>
                <w:sz w:val="24"/>
                <w:szCs w:val="24"/>
              </w:rPr>
              <w:t xml:space="preserve"> Ведення обліку і складення звітності платниками єдиного податку</w:t>
            </w:r>
          </w:p>
          <w:p w14:paraId="2DDC71C4"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p>
          <w:p w14:paraId="7D053A93"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296.1. </w:t>
            </w:r>
            <w:r w:rsidRPr="008C76EC">
              <w:rPr>
                <w:rFonts w:ascii="Times New Roman" w:hAnsi="Times New Roman" w:cs="Times New Roman"/>
                <w:b/>
                <w:sz w:val="24"/>
                <w:szCs w:val="24"/>
              </w:rPr>
              <w:t>Фізичні особи</w:t>
            </w:r>
            <w:r w:rsidRPr="008C76EC">
              <w:rPr>
                <w:rFonts w:ascii="Times New Roman" w:hAnsi="Times New Roman" w:cs="Times New Roman"/>
                <w:sz w:val="24"/>
                <w:szCs w:val="24"/>
              </w:rPr>
              <w:t xml:space="preserve"> – платники єдиного податку першої і другої груп та платники єдиного податку третьої групи, які не є платниками податку на додану вартість, ведуть облік у довільній формі шляхом помісячного відображення отриманих доходів.</w:t>
            </w:r>
          </w:p>
          <w:p w14:paraId="4CA51974"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74CE6150" w14:textId="19373FF1"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296.5.1. Платники єдиного податку першої та другої груп подають до контролюючого органу податкову декларацію у строки, встановлені для квартального податкового (звітного) періоду, у разі перевищення протягом року обсягу доходу, визначеного у пункті 291.4 статті 291 цього Кодексу, або самостійного прийняття рішення про перехід на сплату податку за ставками, встановленими для платників єдиного податку другої або третьої </w:t>
            </w:r>
            <w:r w:rsidRPr="008C76EC">
              <w:rPr>
                <w:rFonts w:ascii="Times New Roman" w:hAnsi="Times New Roman" w:cs="Times New Roman"/>
                <w:b/>
                <w:sz w:val="24"/>
                <w:szCs w:val="24"/>
              </w:rPr>
              <w:t>(фізичні</w:t>
            </w:r>
            <w:r w:rsidRPr="008C76EC">
              <w:rPr>
                <w:rFonts w:ascii="Times New Roman" w:hAnsi="Times New Roman" w:cs="Times New Roman"/>
                <w:sz w:val="24"/>
                <w:szCs w:val="24"/>
              </w:rPr>
              <w:t xml:space="preserve"> </w:t>
            </w:r>
            <w:r w:rsidRPr="0076591B">
              <w:rPr>
                <w:rFonts w:ascii="Times New Roman" w:hAnsi="Times New Roman" w:cs="Times New Roman"/>
                <w:b/>
                <w:sz w:val="24"/>
                <w:szCs w:val="24"/>
              </w:rPr>
              <w:t>особи</w:t>
            </w:r>
            <w:r w:rsidRPr="008C76EC">
              <w:rPr>
                <w:rFonts w:ascii="Times New Roman" w:hAnsi="Times New Roman" w:cs="Times New Roman"/>
                <w:sz w:val="24"/>
                <w:szCs w:val="24"/>
              </w:rPr>
              <w:t>) груп, або відмови від застосування спрощеної системи оподаткування у зв’язку з переходом на сплату інших податків і зборів, визначених цим Кодексом.</w:t>
            </w:r>
          </w:p>
          <w:p w14:paraId="17D69D1E" w14:textId="29D71A01"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3C0D67F0"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p>
          <w:p w14:paraId="1F5634B5" w14:textId="6B9710AE"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296.5.3. Платники єдиного податку третьої групи (</w:t>
            </w:r>
            <w:r w:rsidRPr="008C76EC">
              <w:rPr>
                <w:rFonts w:ascii="Times New Roman" w:hAnsi="Times New Roman" w:cs="Times New Roman"/>
                <w:b/>
                <w:sz w:val="24"/>
                <w:szCs w:val="24"/>
              </w:rPr>
              <w:t>фізичні особи</w:t>
            </w:r>
            <w:r w:rsidRPr="008C76EC">
              <w:rPr>
                <w:rFonts w:ascii="Times New Roman" w:hAnsi="Times New Roman" w:cs="Times New Roman"/>
                <w:sz w:val="24"/>
                <w:szCs w:val="24"/>
              </w:rPr>
              <w:t>) у податковій декларації окремо відображають:</w:t>
            </w:r>
          </w:p>
          <w:p w14:paraId="4930CF0E"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p>
          <w:p w14:paraId="70843AFA"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1BD7826E" w14:textId="3EE3FCF6" w:rsidR="00421128" w:rsidRPr="008C76EC" w:rsidRDefault="00421128" w:rsidP="00C44316">
            <w:pPr>
              <w:jc w:val="both"/>
              <w:rPr>
                <w:lang w:val="uk-UA"/>
              </w:rPr>
            </w:pPr>
            <w:r w:rsidRPr="008C76EC">
              <w:rPr>
                <w:lang w:val="uk-UA"/>
              </w:rPr>
              <w:t xml:space="preserve">296.10. Реєстратори розрахункових операцій та/або програмні реєстратори розрахункових операцій не застосовуються платниками єдиного податку першої групи </w:t>
            </w:r>
            <w:r w:rsidRPr="008C76EC">
              <w:rPr>
                <w:b/>
                <w:lang w:val="uk-UA"/>
              </w:rPr>
              <w:t xml:space="preserve">та платниками єдиного податку – </w:t>
            </w:r>
            <w:proofErr w:type="spellStart"/>
            <w:r w:rsidRPr="008C76EC">
              <w:rPr>
                <w:b/>
                <w:lang w:val="uk-UA"/>
              </w:rPr>
              <w:t>самозайнятими</w:t>
            </w:r>
            <w:proofErr w:type="spellEnd"/>
            <w:r w:rsidRPr="008C76EC">
              <w:rPr>
                <w:b/>
                <w:lang w:val="uk-UA"/>
              </w:rPr>
              <w:t xml:space="preserve"> особами, які провадять незалежну професійну адвокатську діяльність.</w:t>
            </w:r>
          </w:p>
          <w:p w14:paraId="25CE38A4" w14:textId="77777777" w:rsidR="00421128" w:rsidRPr="008C76EC" w:rsidRDefault="00421128" w:rsidP="00C44316">
            <w:pPr>
              <w:pStyle w:val="a6"/>
              <w:tabs>
                <w:tab w:val="left" w:pos="1276"/>
              </w:tabs>
              <w:spacing w:before="0"/>
              <w:ind w:firstLine="0"/>
              <w:rPr>
                <w:rFonts w:ascii="Times New Roman" w:hAnsi="Times New Roman" w:cs="Times New Roman"/>
                <w:b/>
                <w:sz w:val="24"/>
                <w:szCs w:val="24"/>
              </w:rPr>
            </w:pPr>
          </w:p>
        </w:tc>
      </w:tr>
      <w:tr w:rsidR="00421128" w:rsidRPr="00A85C1E" w14:paraId="15908026" w14:textId="77777777" w:rsidTr="00421128">
        <w:tc>
          <w:tcPr>
            <w:tcW w:w="8046" w:type="dxa"/>
          </w:tcPr>
          <w:p w14:paraId="0BD09F7B"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t>Стаття 297.</w:t>
            </w:r>
            <w:r w:rsidRPr="008C76EC">
              <w:rPr>
                <w:rFonts w:ascii="Times New Roman" w:hAnsi="Times New Roman" w:cs="Times New Roman"/>
                <w:sz w:val="24"/>
                <w:szCs w:val="24"/>
              </w:rPr>
              <w:t xml:space="preserve"> Особливості нарахування, сплати та подання звітності з окремих податків і зборів платниками єдиного податку</w:t>
            </w:r>
          </w:p>
          <w:p w14:paraId="5D82F9B0"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297.1. Платники єдиного податку звільняються від обов'язку нарахування, сплати та подання податкової звітності з таких податків і зборів:</w:t>
            </w:r>
          </w:p>
          <w:p w14:paraId="04B1C423"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lastRenderedPageBreak/>
              <w:t>…</w:t>
            </w:r>
          </w:p>
          <w:p w14:paraId="1692FABB" w14:textId="77777777" w:rsidR="003C14C7" w:rsidRPr="008C76EC" w:rsidRDefault="003C14C7" w:rsidP="00C44316">
            <w:pPr>
              <w:pStyle w:val="a6"/>
              <w:tabs>
                <w:tab w:val="left" w:pos="1276"/>
              </w:tabs>
              <w:spacing w:before="0"/>
              <w:ind w:firstLine="0"/>
              <w:rPr>
                <w:rFonts w:ascii="Times New Roman" w:hAnsi="Times New Roman" w:cs="Times New Roman"/>
                <w:sz w:val="24"/>
                <w:szCs w:val="24"/>
              </w:rPr>
            </w:pPr>
          </w:p>
          <w:p w14:paraId="32BE151C"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 податку на доходи фізичних осіб у частині доходів (об’єкта оподаткування), що отримані в результаті господарської діяльності платника єдиного податку першої - четвертої групи (фізичної особи) та оподатковані згідно з цією главою;</w:t>
            </w:r>
          </w:p>
          <w:p w14:paraId="0518D0C1" w14:textId="77777777" w:rsidR="00421128" w:rsidRPr="008C76EC" w:rsidRDefault="00421128" w:rsidP="00C44316">
            <w:pPr>
              <w:pStyle w:val="a6"/>
              <w:tabs>
                <w:tab w:val="left" w:pos="1276"/>
              </w:tabs>
              <w:spacing w:before="0"/>
              <w:ind w:firstLine="0"/>
              <w:rPr>
                <w:rFonts w:ascii="Times New Roman" w:hAnsi="Times New Roman" w:cs="Times New Roman"/>
                <w:b/>
                <w:sz w:val="24"/>
                <w:szCs w:val="24"/>
              </w:rPr>
            </w:pPr>
          </w:p>
        </w:tc>
        <w:tc>
          <w:tcPr>
            <w:tcW w:w="7513" w:type="dxa"/>
          </w:tcPr>
          <w:p w14:paraId="77F7CF9C"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lastRenderedPageBreak/>
              <w:t>Стаття 297.</w:t>
            </w:r>
            <w:r w:rsidRPr="008C76EC">
              <w:rPr>
                <w:rFonts w:ascii="Times New Roman" w:hAnsi="Times New Roman" w:cs="Times New Roman"/>
                <w:sz w:val="24"/>
                <w:szCs w:val="24"/>
              </w:rPr>
              <w:t xml:space="preserve"> Особливості нарахування, сплати та подання звітності з окремих податків і зборів платниками єдиного податку</w:t>
            </w:r>
          </w:p>
          <w:p w14:paraId="78E47BE5"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lastRenderedPageBreak/>
              <w:t>297.1. Платники єдиного податку звільняються від обов'язку нарахування, сплати та подання податкової звітності з таких податків і зборів:</w:t>
            </w:r>
          </w:p>
          <w:p w14:paraId="7071F381" w14:textId="77777777"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5E978AAE" w14:textId="0932458B" w:rsidR="00421128" w:rsidRPr="008C76EC" w:rsidRDefault="00421128" w:rsidP="00C44316">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 податку на доходи фізичних осіб у частині доходів (об’єкта оподаткування), що отримані в результаті господарської </w:t>
            </w:r>
            <w:r w:rsidRPr="008C76EC">
              <w:rPr>
                <w:rFonts w:ascii="Times New Roman" w:hAnsi="Times New Roman" w:cs="Times New Roman"/>
                <w:b/>
                <w:sz w:val="24"/>
                <w:szCs w:val="24"/>
              </w:rPr>
              <w:t xml:space="preserve">або незалежної професійної діяльності адвоката зареєстрованого як </w:t>
            </w:r>
            <w:proofErr w:type="spellStart"/>
            <w:r w:rsidRPr="008C76EC">
              <w:rPr>
                <w:rFonts w:ascii="Times New Roman" w:hAnsi="Times New Roman" w:cs="Times New Roman"/>
                <w:b/>
                <w:sz w:val="24"/>
                <w:szCs w:val="24"/>
              </w:rPr>
              <w:t>самозайнята</w:t>
            </w:r>
            <w:proofErr w:type="spellEnd"/>
            <w:r w:rsidRPr="008C76EC">
              <w:rPr>
                <w:rFonts w:ascii="Times New Roman" w:hAnsi="Times New Roman" w:cs="Times New Roman"/>
                <w:b/>
                <w:sz w:val="24"/>
                <w:szCs w:val="24"/>
              </w:rPr>
              <w:t xml:space="preserve"> особа,</w:t>
            </w:r>
            <w:r w:rsidRPr="008C76EC">
              <w:rPr>
                <w:rFonts w:ascii="Times New Roman" w:hAnsi="Times New Roman" w:cs="Times New Roman"/>
                <w:sz w:val="24"/>
                <w:szCs w:val="24"/>
              </w:rPr>
              <w:t xml:space="preserve"> платника єдиного податку першої - четвертої групи (фізичної особи) та оподатковані згідно з цією главою;</w:t>
            </w:r>
          </w:p>
          <w:p w14:paraId="2B4BC9FC" w14:textId="77777777" w:rsidR="00421128" w:rsidRPr="008C76EC" w:rsidRDefault="00421128" w:rsidP="00C44316">
            <w:pPr>
              <w:pStyle w:val="a6"/>
              <w:tabs>
                <w:tab w:val="left" w:pos="1276"/>
              </w:tabs>
              <w:spacing w:before="0"/>
              <w:ind w:firstLine="0"/>
              <w:rPr>
                <w:rFonts w:ascii="Times New Roman" w:hAnsi="Times New Roman" w:cs="Times New Roman"/>
                <w:b/>
                <w:sz w:val="24"/>
                <w:szCs w:val="24"/>
              </w:rPr>
            </w:pPr>
          </w:p>
        </w:tc>
      </w:tr>
      <w:tr w:rsidR="00421128" w:rsidRPr="00A85C1E" w14:paraId="72CF6374" w14:textId="77777777" w:rsidTr="00421128">
        <w:tc>
          <w:tcPr>
            <w:tcW w:w="8046" w:type="dxa"/>
          </w:tcPr>
          <w:p w14:paraId="424AFB6E"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lastRenderedPageBreak/>
              <w:t>Стаття 298.</w:t>
            </w:r>
            <w:r w:rsidRPr="008C76EC">
              <w:rPr>
                <w:rFonts w:ascii="Times New Roman" w:hAnsi="Times New Roman" w:cs="Times New Roman"/>
                <w:sz w:val="24"/>
                <w:szCs w:val="24"/>
              </w:rPr>
              <w:t xml:space="preserve"> Порядок обрання або переходу на спрощену систему оподаткування, або відмови від спрощеної системи оподаткування</w:t>
            </w:r>
          </w:p>
          <w:p w14:paraId="519C91E9"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7E968782"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298.1.1. Для обрання або переходу на спрощену систему оподаткування суб'єкт господарювання подає до контролюючого органу за місцем податкової адреси заяву.</w:t>
            </w:r>
          </w:p>
          <w:p w14:paraId="081DCF18" w14:textId="1EB1AACB"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5FBFC6C0"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7A9E6EB5"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298.1.2. Зареєстровані в установленому порядку фізичні особи - підприємці, які до закінчення місяця, в якому відбулася державна реєстрація, подали заяву щодо обрання спрощеної системи оподаткування та ставки єдиного податку, встановленої для першої або другої групи, вважаються платниками єдиного податку з першого числа місяця, наступного за місяцем, у якому відбулася державна реєстрація.</w:t>
            </w:r>
          </w:p>
          <w:p w14:paraId="2B0A0F4A" w14:textId="5BA82C1A"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5DB0CFE3" w14:textId="63242DA0"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7DF73E1F" w14:textId="111713CA"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3D5EEED8" w14:textId="7DFDB2BA"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08BE76BF" w14:textId="0DDE238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1E05B6FB" w14:textId="5C4972DB"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08C813D4" w14:textId="7EAD5E70"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3BF95556"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Зареєстровані в установленому законом порядку суб’єкти господарювання (новостворені), які протягом 10 днів з дня державної реєстрації подали заяву щодо обрання спрощеної системи оподаткування та ставки єдиного податку, встановленої для третьої групи, яка не передбачає сплату податку на додану </w:t>
            </w:r>
            <w:r w:rsidRPr="008C76EC">
              <w:rPr>
                <w:rFonts w:ascii="Times New Roman" w:hAnsi="Times New Roman" w:cs="Times New Roman"/>
                <w:sz w:val="24"/>
                <w:szCs w:val="24"/>
              </w:rPr>
              <w:lastRenderedPageBreak/>
              <w:t>вартість, вважаються платниками єдиного податку з дня їх державної реєстрації.</w:t>
            </w:r>
          </w:p>
          <w:p w14:paraId="674B9AB5" w14:textId="0F1799ED"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5A7B031E"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4897FD66"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18F6E8D9"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30837420"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3C840710"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66435857"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7B4AF9D1"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3C338F48" w14:textId="69877E58"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298.1.4. Суб'єкт господарювання, який є платником інших податків і зборів відповідно до норм цього Кодексу, може прийняти рішення про перехід на спрощену систему оподаткування шляхом подання заяви до контролюючого органу не пізніше ніж за 15 календарних днів до початку наступного календарного кварталу. Такий суб'єкт господарювання може здійснити перехід на спрощену систему оподаткування один раз протягом календарного року.</w:t>
            </w:r>
          </w:p>
          <w:p w14:paraId="210CA0E3"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7C84F53C" w14:textId="739BF108"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3B7DCEE6" w14:textId="77777777" w:rsidR="003C14C7" w:rsidRPr="008C76EC" w:rsidRDefault="003C14C7" w:rsidP="00727AEA">
            <w:pPr>
              <w:pStyle w:val="a6"/>
              <w:tabs>
                <w:tab w:val="left" w:pos="1276"/>
              </w:tabs>
              <w:spacing w:before="0"/>
              <w:ind w:firstLine="0"/>
              <w:rPr>
                <w:rFonts w:ascii="Times New Roman" w:hAnsi="Times New Roman" w:cs="Times New Roman"/>
                <w:sz w:val="24"/>
                <w:szCs w:val="24"/>
              </w:rPr>
            </w:pPr>
          </w:p>
          <w:p w14:paraId="13C0F7A9"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Перехід на спрощену систему оподаткування суб'єкта господарювання, зазначеного в абзаці першому цього підпункту, може бути здійснений за умови, якщо протягом календарного року, що передує періоду переходу на спрощену систему оподаткування, суб'єктом господарювання дотримано вимоги, встановлені в пункті 291.4 статті 291 цього Кодексу.</w:t>
            </w:r>
          </w:p>
          <w:p w14:paraId="6CE9C16B"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До поданої заяви додається розрахунок доходу за попередній календарний рік, який визначається з дотриманням вимог, встановлених цією главою.</w:t>
            </w:r>
          </w:p>
          <w:p w14:paraId="5EAE1A75"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При цьому якщо суб'єкт господарювання протягом календарного року, що передує року обрання спрощеної системи оподаткування, самостійно прийняв рішення про припинення фізичної особи - підприємця, то при переході на спрощену систему оподаткування до розрахунку доходу за попередній календарний рік включається вся сума доходу, отриманого такою особою в результаті провадження господарської діяльності за такий попередній календарний рік.</w:t>
            </w:r>
          </w:p>
          <w:p w14:paraId="5839EC9E" w14:textId="1862B019"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1D0A713F" w14:textId="34A74046"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0F5994B9" w14:textId="7AAB4822"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17FB32C5"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41375BBD"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Форма розрахунку доходу за попередній календарний рік, що передує року переходу на спрощену систему оподаткування, затверджується центральним органом виконавчої влади, що забезпечує формування та реалізує державну фінансову політику.</w:t>
            </w:r>
          </w:p>
          <w:p w14:paraId="03C7428C"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0E50A305"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468AA619"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298.2.1. Для відмови від спрощеної системи оподаткування суб'єкт господарювання не пізніше ніж за 10 календарних днів до початку нового календарного кварталу (року) подає до контролюючого органу заяву.</w:t>
            </w:r>
          </w:p>
          <w:p w14:paraId="5012D829"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7DFB76E1" w14:textId="0B088D30"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0DB99605"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330C9BB6"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298.3. У заяві зазначаються такі обов'язкові відомості:</w:t>
            </w:r>
          </w:p>
          <w:p w14:paraId="05BE6645"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1) найменування суб'єкта господарювання, код за ЄДРПОУ (для юридичної особи) або прізвище, ім'я, по батькові фізичної особи - підприємця, реєстраційний номер облікової картки платника податків або серія та 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w:t>
            </w:r>
          </w:p>
          <w:p w14:paraId="6477278B" w14:textId="77777777" w:rsidR="003C14C7" w:rsidRPr="008C76EC" w:rsidRDefault="003C14C7" w:rsidP="00727AEA">
            <w:pPr>
              <w:pStyle w:val="a6"/>
              <w:tabs>
                <w:tab w:val="left" w:pos="1276"/>
              </w:tabs>
              <w:spacing w:before="0"/>
              <w:ind w:firstLine="0"/>
              <w:rPr>
                <w:rFonts w:ascii="Times New Roman" w:hAnsi="Times New Roman" w:cs="Times New Roman"/>
                <w:sz w:val="24"/>
                <w:szCs w:val="24"/>
              </w:rPr>
            </w:pPr>
          </w:p>
          <w:p w14:paraId="74660DAD"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3) податкову адресу суб'єкта господарювання;</w:t>
            </w:r>
          </w:p>
          <w:p w14:paraId="0A2790EC"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2AEF76F1"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4) місце провадження господарської діяльності;</w:t>
            </w:r>
          </w:p>
          <w:p w14:paraId="3FB2C0C9" w14:textId="77777777" w:rsidR="00421128" w:rsidRDefault="00421128" w:rsidP="00727AEA">
            <w:pPr>
              <w:pStyle w:val="a6"/>
              <w:tabs>
                <w:tab w:val="left" w:pos="1276"/>
              </w:tabs>
              <w:spacing w:before="0"/>
              <w:ind w:firstLine="0"/>
              <w:rPr>
                <w:rFonts w:ascii="Times New Roman" w:hAnsi="Times New Roman" w:cs="Times New Roman"/>
                <w:sz w:val="24"/>
                <w:szCs w:val="24"/>
              </w:rPr>
            </w:pPr>
          </w:p>
          <w:p w14:paraId="2E24E7BA" w14:textId="77777777" w:rsidR="00C421D1" w:rsidRPr="008C76EC" w:rsidRDefault="00C421D1" w:rsidP="00727AEA">
            <w:pPr>
              <w:pStyle w:val="a6"/>
              <w:tabs>
                <w:tab w:val="left" w:pos="1276"/>
              </w:tabs>
              <w:spacing w:before="0"/>
              <w:ind w:firstLine="0"/>
              <w:rPr>
                <w:rFonts w:ascii="Times New Roman" w:hAnsi="Times New Roman" w:cs="Times New Roman"/>
                <w:sz w:val="24"/>
                <w:szCs w:val="24"/>
              </w:rPr>
            </w:pPr>
          </w:p>
          <w:p w14:paraId="479AB290"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5) обрані суб’єктом господарювання види господарської діяльності згідно з КВЕД ДК 009:2010;</w:t>
            </w:r>
          </w:p>
          <w:p w14:paraId="14C12C76" w14:textId="6B86BD21"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78C661C8"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51D35ECB"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6) обрані суб'єктом господарювання група та ставка єдиного податку або зміна групи та ставки єдиного податку;</w:t>
            </w:r>
          </w:p>
          <w:p w14:paraId="0496F80D"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52BF1350"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lastRenderedPageBreak/>
              <w:t>7) кількість осіб, які одночасно перебувають з фізичною особою - підприємцем у трудових відносинах, та середньооблікова чисельність працівників у юридичної особи;</w:t>
            </w:r>
          </w:p>
          <w:p w14:paraId="4A34DF1B" w14:textId="77777777" w:rsidR="003C14C7" w:rsidRPr="008C76EC" w:rsidRDefault="003C14C7" w:rsidP="00727AEA">
            <w:pPr>
              <w:pStyle w:val="a6"/>
              <w:tabs>
                <w:tab w:val="left" w:pos="1276"/>
              </w:tabs>
              <w:spacing w:before="0"/>
              <w:ind w:firstLine="0"/>
              <w:rPr>
                <w:rFonts w:ascii="Times New Roman" w:hAnsi="Times New Roman" w:cs="Times New Roman"/>
                <w:sz w:val="24"/>
                <w:szCs w:val="24"/>
              </w:rPr>
            </w:pPr>
          </w:p>
          <w:p w14:paraId="0754B48A"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8) дата (період) обрання або переходу на спрощену систему оподаткування.</w:t>
            </w:r>
          </w:p>
          <w:p w14:paraId="579EC8C1" w14:textId="05A6B6BB"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67BCDFE0" w14:textId="53E57A34"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01887DEB"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298.3.1. До заяви включаються відомості (за наявності) про:</w:t>
            </w:r>
          </w:p>
          <w:p w14:paraId="695FDFF4" w14:textId="77777777" w:rsidR="003C14C7" w:rsidRPr="008C76EC" w:rsidRDefault="003C14C7" w:rsidP="00727AEA">
            <w:pPr>
              <w:pStyle w:val="a6"/>
              <w:tabs>
                <w:tab w:val="left" w:pos="1276"/>
              </w:tabs>
              <w:spacing w:before="0"/>
              <w:ind w:firstLine="0"/>
              <w:rPr>
                <w:rFonts w:ascii="Times New Roman" w:hAnsi="Times New Roman" w:cs="Times New Roman"/>
                <w:sz w:val="24"/>
                <w:szCs w:val="24"/>
              </w:rPr>
            </w:pPr>
          </w:p>
          <w:p w14:paraId="6C533FC4"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1) зміну найменування суб'єкта господарювання (для юридичної особи) або прізвища, імені, по батькові фізичної особи - підприємця, або серії та номера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w:t>
            </w:r>
          </w:p>
          <w:p w14:paraId="5D11449D"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50C2202A" w14:textId="7A821CAA"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 зміну податкової адреси суб'єкта господарювання;</w:t>
            </w:r>
          </w:p>
          <w:p w14:paraId="4258C818"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63011C94"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3CB24E21"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3) зміну місця провадження господарської діяльності;</w:t>
            </w:r>
          </w:p>
          <w:p w14:paraId="1F6C2534" w14:textId="102F704C"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4C54B016"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12DBEDDF"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4) зміну видів господарської діяльності;</w:t>
            </w:r>
          </w:p>
          <w:p w14:paraId="1A413D69" w14:textId="280286C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53DD9DDD"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5) зміну організаційно-правової форми юридичної особи;</w:t>
            </w:r>
          </w:p>
          <w:p w14:paraId="77FE1461"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6) дату (період) відмови від застосування спрощеної системи у зв'язку з переходом на сплату інших податків і зборів, встановлених цим Кодексом;</w:t>
            </w:r>
          </w:p>
          <w:p w14:paraId="6960B90F"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7) дату (період) припинення платником єдиного податку провадження господарської діяльності;</w:t>
            </w:r>
          </w:p>
          <w:p w14:paraId="3EA85CF9" w14:textId="055EE211"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69956012"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5C03A535"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8) зміну групи та ставки платника єдиного податку.</w:t>
            </w:r>
          </w:p>
          <w:p w14:paraId="12E5B98C"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120BFACA"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298.4. У разі зміни найменування юридичної особи, прізвища, імені, по батькові фізичної особи - підприємця або серії та номера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w:t>
            </w:r>
            <w:r w:rsidRPr="008C76EC">
              <w:rPr>
                <w:rFonts w:ascii="Times New Roman" w:hAnsi="Times New Roman" w:cs="Times New Roman"/>
                <w:sz w:val="24"/>
                <w:szCs w:val="24"/>
              </w:rPr>
              <w:lastRenderedPageBreak/>
              <w:t>платника податків) заява подається протягом місяця з дня виникнення таких змін.</w:t>
            </w:r>
          </w:p>
          <w:p w14:paraId="70A0E36F"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6742012C"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298.5. У разі зміни податкової адреси суб'єкта господарювання, місця провадження господарської діяльності, видів господарської діяльності заява подається платниками єдиного податку першої і другої груп не пізніше 20 числа місяця, наступного за місяцем, у якому відбулися такі зміни.</w:t>
            </w:r>
          </w:p>
          <w:p w14:paraId="6A33EBE5" w14:textId="62E4AE96"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7A0A9378"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64ED9425"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298.6. У разі зміни податкової адреси суб’єкта господарювання, місця провадження господарської діяльності заява подається платниками єдиного податку третьої групи не пізніше останнього дня кварталу, в якому відбулися такі зміни.</w:t>
            </w:r>
          </w:p>
          <w:p w14:paraId="3291BA25" w14:textId="77777777" w:rsidR="00421128" w:rsidRPr="008C76EC" w:rsidRDefault="00421128" w:rsidP="00727AEA">
            <w:pPr>
              <w:pStyle w:val="a6"/>
              <w:tabs>
                <w:tab w:val="left" w:pos="1276"/>
              </w:tabs>
              <w:spacing w:before="0"/>
              <w:ind w:firstLine="0"/>
              <w:rPr>
                <w:rFonts w:ascii="Times New Roman" w:hAnsi="Times New Roman" w:cs="Times New Roman"/>
                <w:b/>
                <w:sz w:val="24"/>
                <w:szCs w:val="24"/>
              </w:rPr>
            </w:pPr>
          </w:p>
        </w:tc>
        <w:tc>
          <w:tcPr>
            <w:tcW w:w="7513" w:type="dxa"/>
          </w:tcPr>
          <w:p w14:paraId="48CCBED4"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lastRenderedPageBreak/>
              <w:t>Стаття 298.</w:t>
            </w:r>
            <w:r w:rsidRPr="008C76EC">
              <w:rPr>
                <w:rFonts w:ascii="Times New Roman" w:hAnsi="Times New Roman" w:cs="Times New Roman"/>
                <w:sz w:val="24"/>
                <w:szCs w:val="24"/>
              </w:rPr>
              <w:t xml:space="preserve"> Порядок обрання або переходу на спрощену систему оподаткування, або відмови від спрощеної системи оподаткування</w:t>
            </w:r>
          </w:p>
          <w:p w14:paraId="71C1A095"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2C3A5E9B" w14:textId="60D2B501"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298.1.1. Для обрання або переходу на спрощену систему оподаткування суб'єкт господарювання або </w:t>
            </w:r>
            <w:proofErr w:type="spellStart"/>
            <w:r w:rsidRPr="008C76EC">
              <w:rPr>
                <w:rFonts w:ascii="Times New Roman" w:hAnsi="Times New Roman" w:cs="Times New Roman"/>
                <w:b/>
                <w:sz w:val="24"/>
                <w:szCs w:val="24"/>
              </w:rPr>
              <w:t>самозайнята</w:t>
            </w:r>
            <w:proofErr w:type="spellEnd"/>
            <w:r w:rsidRPr="008C76EC">
              <w:rPr>
                <w:rFonts w:ascii="Times New Roman" w:hAnsi="Times New Roman" w:cs="Times New Roman"/>
                <w:b/>
                <w:sz w:val="24"/>
                <w:szCs w:val="24"/>
              </w:rPr>
              <w:t xml:space="preserve"> особа, яка провадить незалежну професійну адвокатську діяльність </w:t>
            </w:r>
            <w:r w:rsidRPr="008C76EC">
              <w:rPr>
                <w:rFonts w:ascii="Times New Roman" w:hAnsi="Times New Roman" w:cs="Times New Roman"/>
                <w:sz w:val="24"/>
                <w:szCs w:val="24"/>
              </w:rPr>
              <w:t>подає до контролюючого органу за місцем податкової адреси заяву.</w:t>
            </w:r>
          </w:p>
          <w:p w14:paraId="564C1821"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40469031" w14:textId="76073F62"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298.1.2. Зареєстровані в установленому порядку </w:t>
            </w:r>
            <w:proofErr w:type="spellStart"/>
            <w:r w:rsidRPr="008C76EC">
              <w:rPr>
                <w:rFonts w:ascii="Times New Roman" w:hAnsi="Times New Roman" w:cs="Times New Roman"/>
                <w:b/>
                <w:sz w:val="24"/>
                <w:szCs w:val="24"/>
              </w:rPr>
              <w:t>самозайняті</w:t>
            </w:r>
            <w:proofErr w:type="spellEnd"/>
            <w:r w:rsidRPr="008C76EC">
              <w:rPr>
                <w:rFonts w:ascii="Times New Roman" w:hAnsi="Times New Roman" w:cs="Times New Roman"/>
                <w:b/>
                <w:sz w:val="24"/>
                <w:szCs w:val="24"/>
              </w:rPr>
              <w:t xml:space="preserve"> особи, які провадять незалежну професійну адвокатську діяльність, чи</w:t>
            </w:r>
            <w:r w:rsidRPr="008C76EC">
              <w:rPr>
                <w:rFonts w:ascii="Times New Roman" w:hAnsi="Times New Roman" w:cs="Times New Roman"/>
                <w:sz w:val="24"/>
                <w:szCs w:val="24"/>
              </w:rPr>
              <w:t xml:space="preserve"> фізичні особи - підприємці, які до закінчення місяця, в якому відбулася державна реєстрація </w:t>
            </w:r>
            <w:r w:rsidRPr="008C76EC">
              <w:rPr>
                <w:rFonts w:ascii="Times New Roman" w:hAnsi="Times New Roman" w:cs="Times New Roman"/>
                <w:b/>
                <w:sz w:val="24"/>
                <w:szCs w:val="24"/>
              </w:rPr>
              <w:t>(реєстрація, або внесення відомостей до відповідних реєстрів фізичних осіб, які провадять незалежну професійну діяльність та ведуться відповідно до законодавства)</w:t>
            </w:r>
            <w:r w:rsidRPr="008C76EC">
              <w:rPr>
                <w:rFonts w:ascii="Times New Roman" w:hAnsi="Times New Roman" w:cs="Times New Roman"/>
                <w:sz w:val="24"/>
                <w:szCs w:val="24"/>
              </w:rPr>
              <w:t xml:space="preserve">, подали заяву щодо обрання спрощеної системи оподаткування та ставки єдиного податку, встановленої для першої або другої групи, вважаються платниками єдиного податку з першого числа місяця, наступного за місяцем, у якому відбулася державна реєстрація </w:t>
            </w:r>
            <w:r w:rsidRPr="008C76EC">
              <w:rPr>
                <w:rFonts w:ascii="Times New Roman" w:hAnsi="Times New Roman" w:cs="Times New Roman"/>
                <w:b/>
                <w:sz w:val="24"/>
                <w:szCs w:val="24"/>
              </w:rPr>
              <w:t>(реєстрація, або внесення відомостей до відповідних реєстрів фізичних осіб, які провадять незалежну професійну діяльність та ведуться відповідно до законодавства)</w:t>
            </w:r>
            <w:r w:rsidRPr="008C76EC">
              <w:rPr>
                <w:rFonts w:ascii="Times New Roman" w:hAnsi="Times New Roman" w:cs="Times New Roman"/>
                <w:sz w:val="24"/>
                <w:szCs w:val="24"/>
              </w:rPr>
              <w:t>.</w:t>
            </w:r>
          </w:p>
          <w:p w14:paraId="6E167859" w14:textId="20FE86FC"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Зареєстровані в установленому законом порядку </w:t>
            </w:r>
            <w:proofErr w:type="spellStart"/>
            <w:r w:rsidRPr="008C76EC">
              <w:rPr>
                <w:rFonts w:ascii="Times New Roman" w:hAnsi="Times New Roman" w:cs="Times New Roman"/>
                <w:b/>
                <w:sz w:val="24"/>
                <w:szCs w:val="24"/>
              </w:rPr>
              <w:t>самозайняті</w:t>
            </w:r>
            <w:proofErr w:type="spellEnd"/>
            <w:r w:rsidRPr="008C76EC">
              <w:rPr>
                <w:rFonts w:ascii="Times New Roman" w:hAnsi="Times New Roman" w:cs="Times New Roman"/>
                <w:b/>
                <w:sz w:val="24"/>
                <w:szCs w:val="24"/>
              </w:rPr>
              <w:t xml:space="preserve"> особи, які провадять незалежну професійну адвокатську діяльність, або </w:t>
            </w:r>
            <w:r w:rsidRPr="008C76EC">
              <w:rPr>
                <w:rFonts w:ascii="Times New Roman" w:hAnsi="Times New Roman" w:cs="Times New Roman"/>
                <w:sz w:val="24"/>
                <w:szCs w:val="24"/>
              </w:rPr>
              <w:t xml:space="preserve">суб’єкти господарювання (новостворені), які протягом 10 днів з дня державної реєстрації </w:t>
            </w:r>
            <w:r w:rsidRPr="008C76EC">
              <w:rPr>
                <w:rFonts w:ascii="Times New Roman" w:hAnsi="Times New Roman" w:cs="Times New Roman"/>
                <w:b/>
                <w:sz w:val="24"/>
                <w:szCs w:val="24"/>
              </w:rPr>
              <w:t xml:space="preserve">(реєстрація, або внесення відомостей до відповідних реєстрів фізичних осіб, які провадять незалежну </w:t>
            </w:r>
            <w:r w:rsidRPr="008C76EC">
              <w:rPr>
                <w:rFonts w:ascii="Times New Roman" w:hAnsi="Times New Roman" w:cs="Times New Roman"/>
                <w:b/>
                <w:sz w:val="24"/>
                <w:szCs w:val="24"/>
              </w:rPr>
              <w:lastRenderedPageBreak/>
              <w:t xml:space="preserve">професійну діяльність та ведуться відповідно до законодавства) </w:t>
            </w:r>
            <w:r w:rsidRPr="008C76EC">
              <w:rPr>
                <w:rFonts w:ascii="Times New Roman" w:hAnsi="Times New Roman" w:cs="Times New Roman"/>
                <w:sz w:val="24"/>
                <w:szCs w:val="24"/>
              </w:rPr>
              <w:t xml:space="preserve">подали заяву щодо обрання спрощеної системи оподаткування та ставки єдиного податку, встановленої для третьої групи, яка не передбачає сплату податку на додану вартість, вважаються платниками єдиного податку з дня їх державної реєстрації </w:t>
            </w:r>
            <w:r w:rsidRPr="008C76EC">
              <w:rPr>
                <w:rFonts w:ascii="Times New Roman" w:hAnsi="Times New Roman" w:cs="Times New Roman"/>
                <w:b/>
                <w:sz w:val="24"/>
                <w:szCs w:val="24"/>
              </w:rPr>
              <w:t>(реєстрація, або внесення відомостей до відповідних реєстрів фізичних осіб, які провадять незалежну професійну діяльність та ведуться відповідно до законодавства)</w:t>
            </w:r>
            <w:r w:rsidRPr="008C76EC">
              <w:rPr>
                <w:rFonts w:ascii="Times New Roman" w:hAnsi="Times New Roman" w:cs="Times New Roman"/>
                <w:sz w:val="24"/>
                <w:szCs w:val="24"/>
              </w:rPr>
              <w:t>.</w:t>
            </w:r>
          </w:p>
          <w:p w14:paraId="6F13D249"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66772058" w14:textId="7A911A22" w:rsidR="00421128" w:rsidRPr="008C76EC" w:rsidRDefault="00421128" w:rsidP="00727AEA">
            <w:pPr>
              <w:pStyle w:val="a6"/>
              <w:tabs>
                <w:tab w:val="left" w:pos="1276"/>
              </w:tabs>
              <w:spacing w:before="0"/>
              <w:ind w:firstLine="0"/>
              <w:rPr>
                <w:rFonts w:ascii="Times New Roman" w:hAnsi="Times New Roman" w:cs="Times New Roman"/>
                <w:b/>
                <w:sz w:val="24"/>
                <w:szCs w:val="24"/>
              </w:rPr>
            </w:pPr>
            <w:r w:rsidRPr="008C76EC">
              <w:rPr>
                <w:rFonts w:ascii="Times New Roman" w:hAnsi="Times New Roman" w:cs="Times New Roman"/>
                <w:sz w:val="24"/>
                <w:szCs w:val="24"/>
              </w:rPr>
              <w:t xml:space="preserve">298.1.4. Суб'єкт господарювання </w:t>
            </w:r>
            <w:r w:rsidRPr="008C76EC">
              <w:rPr>
                <w:rFonts w:ascii="Times New Roman" w:hAnsi="Times New Roman" w:cs="Times New Roman"/>
                <w:b/>
                <w:sz w:val="24"/>
                <w:szCs w:val="24"/>
              </w:rPr>
              <w:t xml:space="preserve">або </w:t>
            </w:r>
            <w:proofErr w:type="spellStart"/>
            <w:r w:rsidRPr="008C76EC">
              <w:rPr>
                <w:rFonts w:ascii="Times New Roman" w:hAnsi="Times New Roman" w:cs="Times New Roman"/>
                <w:b/>
                <w:sz w:val="24"/>
                <w:szCs w:val="24"/>
              </w:rPr>
              <w:t>самозайнята</w:t>
            </w:r>
            <w:proofErr w:type="spellEnd"/>
            <w:r w:rsidRPr="008C76EC">
              <w:rPr>
                <w:rFonts w:ascii="Times New Roman" w:hAnsi="Times New Roman" w:cs="Times New Roman"/>
                <w:b/>
                <w:sz w:val="24"/>
                <w:szCs w:val="24"/>
              </w:rPr>
              <w:t xml:space="preserve"> особа, яка провадить незалежну професійну адвокатську діяльність, які є платниками</w:t>
            </w:r>
            <w:r w:rsidRPr="008C76EC">
              <w:rPr>
                <w:rFonts w:ascii="Times New Roman" w:hAnsi="Times New Roman" w:cs="Times New Roman"/>
                <w:sz w:val="24"/>
                <w:szCs w:val="24"/>
              </w:rPr>
              <w:t xml:space="preserve"> інших податків і зборів відповідно до норм цього Кодексу, </w:t>
            </w:r>
            <w:r w:rsidRPr="008C76EC">
              <w:rPr>
                <w:rFonts w:ascii="Times New Roman" w:hAnsi="Times New Roman" w:cs="Times New Roman"/>
                <w:b/>
                <w:sz w:val="24"/>
                <w:szCs w:val="24"/>
              </w:rPr>
              <w:t>можуть</w:t>
            </w:r>
            <w:r w:rsidRPr="008C76EC">
              <w:rPr>
                <w:rFonts w:ascii="Times New Roman" w:hAnsi="Times New Roman" w:cs="Times New Roman"/>
                <w:sz w:val="24"/>
                <w:szCs w:val="24"/>
              </w:rPr>
              <w:t xml:space="preserve"> прийняти рішення про перехід на спрощену систему оподаткування шляхом подання заяви до контролюючого органу не пізніше ніж за 15 календарних днів до початку наступного календарного кварталу. Такий суб'єкт господарювання </w:t>
            </w:r>
            <w:r w:rsidRPr="008C76EC">
              <w:rPr>
                <w:rFonts w:ascii="Times New Roman" w:hAnsi="Times New Roman" w:cs="Times New Roman"/>
                <w:b/>
                <w:sz w:val="24"/>
                <w:szCs w:val="24"/>
              </w:rPr>
              <w:t xml:space="preserve">або </w:t>
            </w:r>
            <w:proofErr w:type="spellStart"/>
            <w:r w:rsidRPr="008C76EC">
              <w:rPr>
                <w:rFonts w:ascii="Times New Roman" w:hAnsi="Times New Roman" w:cs="Times New Roman"/>
                <w:b/>
                <w:sz w:val="24"/>
                <w:szCs w:val="24"/>
              </w:rPr>
              <w:t>самозайнята</w:t>
            </w:r>
            <w:proofErr w:type="spellEnd"/>
            <w:r w:rsidRPr="008C76EC">
              <w:rPr>
                <w:rFonts w:ascii="Times New Roman" w:hAnsi="Times New Roman" w:cs="Times New Roman"/>
                <w:b/>
                <w:sz w:val="24"/>
                <w:szCs w:val="24"/>
              </w:rPr>
              <w:t xml:space="preserve"> особа, яка провадить незалежну професійну адвокатську діяльність, </w:t>
            </w:r>
            <w:r w:rsidRPr="008C76EC">
              <w:rPr>
                <w:rFonts w:ascii="Times New Roman" w:hAnsi="Times New Roman" w:cs="Times New Roman"/>
                <w:sz w:val="24"/>
                <w:szCs w:val="24"/>
              </w:rPr>
              <w:t>може здійснити перехід на спрощену систему оподаткування один раз протягом календарного року.</w:t>
            </w:r>
          </w:p>
          <w:p w14:paraId="0320CA7B"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Перехід на спрощену систему оподаткування </w:t>
            </w:r>
            <w:r w:rsidRPr="008C76EC">
              <w:rPr>
                <w:rFonts w:ascii="Times New Roman" w:hAnsi="Times New Roman" w:cs="Times New Roman"/>
                <w:b/>
                <w:sz w:val="24"/>
                <w:szCs w:val="24"/>
              </w:rPr>
              <w:t>особи, зазначеної</w:t>
            </w:r>
            <w:r w:rsidRPr="008C76EC">
              <w:rPr>
                <w:rFonts w:ascii="Times New Roman" w:hAnsi="Times New Roman" w:cs="Times New Roman"/>
                <w:sz w:val="24"/>
                <w:szCs w:val="24"/>
              </w:rPr>
              <w:t xml:space="preserve"> в абзаці першому цього підпункту, може бути здійснений за умови, якщо протягом календарного року, що передує періоду переходу на спрощену систему оподаткування, </w:t>
            </w:r>
            <w:r w:rsidRPr="008C76EC">
              <w:rPr>
                <w:rFonts w:ascii="Times New Roman" w:hAnsi="Times New Roman" w:cs="Times New Roman"/>
                <w:b/>
                <w:sz w:val="24"/>
                <w:szCs w:val="24"/>
              </w:rPr>
              <w:t>особою</w:t>
            </w:r>
            <w:r w:rsidRPr="008C76EC">
              <w:rPr>
                <w:rFonts w:ascii="Times New Roman" w:hAnsi="Times New Roman" w:cs="Times New Roman"/>
                <w:sz w:val="24"/>
                <w:szCs w:val="24"/>
              </w:rPr>
              <w:t xml:space="preserve"> дотримано вимоги, встановлені в пункті 291.4 статті 291 цього Кодексу.</w:t>
            </w:r>
          </w:p>
          <w:p w14:paraId="74350BBB"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До поданої заяви додається розрахунок доходу за попередній календарний рік, який визначається з дотриманням вимог, встановлених цією главою.</w:t>
            </w:r>
          </w:p>
          <w:p w14:paraId="459CFD27" w14:textId="7467720E"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При цьому якщо </w:t>
            </w:r>
            <w:r w:rsidRPr="008C76EC">
              <w:rPr>
                <w:rFonts w:ascii="Times New Roman" w:hAnsi="Times New Roman" w:cs="Times New Roman"/>
                <w:b/>
                <w:sz w:val="24"/>
                <w:szCs w:val="24"/>
              </w:rPr>
              <w:t>така особа</w:t>
            </w:r>
            <w:r w:rsidRPr="008C76EC">
              <w:rPr>
                <w:rFonts w:ascii="Times New Roman" w:hAnsi="Times New Roman" w:cs="Times New Roman"/>
                <w:sz w:val="24"/>
                <w:szCs w:val="24"/>
              </w:rPr>
              <w:t xml:space="preserve"> протягом календарного року, що передує року обрання спрощеної системи оподаткування, самостійно прийняла рішення про припинення </w:t>
            </w:r>
            <w:r w:rsidRPr="008C76EC">
              <w:rPr>
                <w:rFonts w:ascii="Times New Roman" w:hAnsi="Times New Roman" w:cs="Times New Roman"/>
                <w:b/>
                <w:sz w:val="24"/>
                <w:szCs w:val="24"/>
              </w:rPr>
              <w:t>підприємницької</w:t>
            </w:r>
            <w:r w:rsidRPr="008C76EC">
              <w:rPr>
                <w:rFonts w:ascii="Times New Roman" w:hAnsi="Times New Roman" w:cs="Times New Roman"/>
                <w:sz w:val="24"/>
                <w:szCs w:val="24"/>
              </w:rPr>
              <w:t xml:space="preserve"> </w:t>
            </w:r>
            <w:r w:rsidRPr="008C76EC">
              <w:rPr>
                <w:rFonts w:ascii="Times New Roman" w:hAnsi="Times New Roman" w:cs="Times New Roman"/>
                <w:b/>
                <w:sz w:val="24"/>
                <w:szCs w:val="24"/>
              </w:rPr>
              <w:t xml:space="preserve">або незалежної професійної діяльності адвоката зареєстрованого як </w:t>
            </w:r>
            <w:proofErr w:type="spellStart"/>
            <w:r w:rsidRPr="008C76EC">
              <w:rPr>
                <w:rFonts w:ascii="Times New Roman" w:hAnsi="Times New Roman" w:cs="Times New Roman"/>
                <w:b/>
                <w:sz w:val="24"/>
                <w:szCs w:val="24"/>
              </w:rPr>
              <w:t>самозайнята</w:t>
            </w:r>
            <w:proofErr w:type="spellEnd"/>
            <w:r w:rsidRPr="008C76EC">
              <w:rPr>
                <w:rFonts w:ascii="Times New Roman" w:hAnsi="Times New Roman" w:cs="Times New Roman"/>
                <w:b/>
                <w:sz w:val="24"/>
                <w:szCs w:val="24"/>
              </w:rPr>
              <w:t xml:space="preserve"> особа</w:t>
            </w:r>
            <w:r w:rsidRPr="008C76EC">
              <w:rPr>
                <w:rFonts w:ascii="Times New Roman" w:hAnsi="Times New Roman" w:cs="Times New Roman"/>
                <w:sz w:val="24"/>
                <w:szCs w:val="24"/>
              </w:rPr>
              <w:t xml:space="preserve">, то при переході на спрощену систему оподаткування до розрахунку доходу за попередній календарний рік включається вся сума доходу, отриманого такою особою в результаті провадження господарської </w:t>
            </w:r>
            <w:r w:rsidRPr="008C76EC">
              <w:rPr>
                <w:rFonts w:ascii="Times New Roman" w:hAnsi="Times New Roman" w:cs="Times New Roman"/>
                <w:b/>
                <w:sz w:val="24"/>
                <w:szCs w:val="24"/>
              </w:rPr>
              <w:t xml:space="preserve">або незалежної професійної </w:t>
            </w:r>
            <w:r w:rsidRPr="008C76EC">
              <w:rPr>
                <w:rFonts w:ascii="Times New Roman" w:hAnsi="Times New Roman" w:cs="Times New Roman"/>
                <w:sz w:val="24"/>
                <w:szCs w:val="24"/>
              </w:rPr>
              <w:t xml:space="preserve">діяльності адвоката </w:t>
            </w:r>
            <w:r w:rsidRPr="008C76EC">
              <w:rPr>
                <w:rFonts w:ascii="Times New Roman" w:hAnsi="Times New Roman" w:cs="Times New Roman"/>
                <w:b/>
                <w:sz w:val="24"/>
                <w:szCs w:val="24"/>
              </w:rPr>
              <w:lastRenderedPageBreak/>
              <w:t xml:space="preserve">зареєстрованого як </w:t>
            </w:r>
            <w:proofErr w:type="spellStart"/>
            <w:r w:rsidRPr="008C76EC">
              <w:rPr>
                <w:rFonts w:ascii="Times New Roman" w:hAnsi="Times New Roman" w:cs="Times New Roman"/>
                <w:b/>
                <w:sz w:val="24"/>
                <w:szCs w:val="24"/>
              </w:rPr>
              <w:t>самозайнята</w:t>
            </w:r>
            <w:proofErr w:type="spellEnd"/>
            <w:r w:rsidRPr="008C76EC">
              <w:rPr>
                <w:rFonts w:ascii="Times New Roman" w:hAnsi="Times New Roman" w:cs="Times New Roman"/>
                <w:b/>
                <w:sz w:val="24"/>
                <w:szCs w:val="24"/>
              </w:rPr>
              <w:t xml:space="preserve"> особа</w:t>
            </w:r>
            <w:r w:rsidRPr="008C76EC">
              <w:rPr>
                <w:rFonts w:ascii="Times New Roman" w:hAnsi="Times New Roman" w:cs="Times New Roman"/>
                <w:sz w:val="24"/>
                <w:szCs w:val="24"/>
              </w:rPr>
              <w:t>, за такий попередній календарний рік.</w:t>
            </w:r>
          </w:p>
          <w:p w14:paraId="32A8A8F2"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Форма розрахунку доходу за попередній календарний рік, що передує року переходу на спрощену систему оподаткування, затверджується центральним органом виконавчої влади, що забезпечує формування та реалізує державну фінансову політику.</w:t>
            </w:r>
          </w:p>
          <w:p w14:paraId="0B661559"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664DAB1B"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4CAA185A" w14:textId="6C29AEEF"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298.2.1. Для відмови від спрощеної системи оподаткування суб'єкт господарювання </w:t>
            </w:r>
            <w:r w:rsidRPr="008C76EC">
              <w:rPr>
                <w:rFonts w:ascii="Times New Roman" w:hAnsi="Times New Roman" w:cs="Times New Roman"/>
                <w:b/>
                <w:sz w:val="24"/>
                <w:szCs w:val="24"/>
              </w:rPr>
              <w:t xml:space="preserve">або </w:t>
            </w:r>
            <w:proofErr w:type="spellStart"/>
            <w:r w:rsidRPr="008C76EC">
              <w:rPr>
                <w:rFonts w:ascii="Times New Roman" w:hAnsi="Times New Roman" w:cs="Times New Roman"/>
                <w:b/>
                <w:sz w:val="24"/>
                <w:szCs w:val="24"/>
              </w:rPr>
              <w:t>самозайнята</w:t>
            </w:r>
            <w:proofErr w:type="spellEnd"/>
            <w:r w:rsidRPr="008C76EC">
              <w:rPr>
                <w:rFonts w:ascii="Times New Roman" w:hAnsi="Times New Roman" w:cs="Times New Roman"/>
                <w:b/>
                <w:sz w:val="24"/>
                <w:szCs w:val="24"/>
              </w:rPr>
              <w:t xml:space="preserve"> особа, яка провадить незалежну професійну адвокатську діяльність,</w:t>
            </w:r>
            <w:r w:rsidRPr="008C76EC">
              <w:rPr>
                <w:rFonts w:ascii="Times New Roman" w:hAnsi="Times New Roman" w:cs="Times New Roman"/>
                <w:sz w:val="24"/>
                <w:szCs w:val="24"/>
              </w:rPr>
              <w:t xml:space="preserve"> не пізніше ніж за 10 календарних днів до початку нового календарного кварталу (року) подає до контролюючого органу заяву.</w:t>
            </w:r>
          </w:p>
          <w:p w14:paraId="347523F7"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0CF18A75"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298.3. У заяві зазначаються такі обов'язкові відомості:</w:t>
            </w:r>
          </w:p>
          <w:p w14:paraId="2959682C"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1) найменування суб'єкта господарювання, код за ЄДРПОУ (для юридичної особи) або прізвище, ім'я, по батькові </w:t>
            </w:r>
            <w:r w:rsidRPr="008C76EC">
              <w:rPr>
                <w:rFonts w:ascii="Times New Roman" w:hAnsi="Times New Roman" w:cs="Times New Roman"/>
                <w:b/>
                <w:sz w:val="24"/>
                <w:szCs w:val="24"/>
              </w:rPr>
              <w:t>фізичної особи</w:t>
            </w:r>
            <w:r w:rsidRPr="008C76EC">
              <w:rPr>
                <w:rFonts w:ascii="Times New Roman" w:hAnsi="Times New Roman" w:cs="Times New Roman"/>
                <w:sz w:val="24"/>
                <w:szCs w:val="24"/>
              </w:rPr>
              <w:t>, реєстраційний номер облікової картки платника податків або серія та 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w:t>
            </w:r>
          </w:p>
          <w:p w14:paraId="65FE2644"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620EE714" w14:textId="5BE82677" w:rsidR="00421128" w:rsidRPr="008C76EC" w:rsidRDefault="00421128" w:rsidP="00727AEA">
            <w:pPr>
              <w:pStyle w:val="a6"/>
              <w:tabs>
                <w:tab w:val="left" w:pos="1276"/>
              </w:tabs>
              <w:spacing w:before="0"/>
              <w:ind w:firstLine="0"/>
              <w:rPr>
                <w:rFonts w:ascii="Times New Roman" w:hAnsi="Times New Roman" w:cs="Times New Roman"/>
                <w:b/>
                <w:sz w:val="24"/>
                <w:szCs w:val="24"/>
              </w:rPr>
            </w:pPr>
            <w:r w:rsidRPr="008C76EC">
              <w:rPr>
                <w:rFonts w:ascii="Times New Roman" w:hAnsi="Times New Roman" w:cs="Times New Roman"/>
                <w:sz w:val="24"/>
                <w:szCs w:val="24"/>
              </w:rPr>
              <w:t xml:space="preserve">3) податкову адресу суб'єкта господарювання </w:t>
            </w:r>
            <w:r w:rsidRPr="008C76EC">
              <w:rPr>
                <w:rFonts w:ascii="Times New Roman" w:hAnsi="Times New Roman" w:cs="Times New Roman"/>
                <w:b/>
                <w:sz w:val="24"/>
                <w:szCs w:val="24"/>
              </w:rPr>
              <w:t xml:space="preserve">або </w:t>
            </w:r>
            <w:proofErr w:type="spellStart"/>
            <w:r w:rsidRPr="008C76EC">
              <w:rPr>
                <w:rFonts w:ascii="Times New Roman" w:hAnsi="Times New Roman" w:cs="Times New Roman"/>
                <w:b/>
                <w:sz w:val="24"/>
                <w:szCs w:val="24"/>
              </w:rPr>
              <w:t>самозайнятої</w:t>
            </w:r>
            <w:proofErr w:type="spellEnd"/>
            <w:r w:rsidRPr="008C76EC">
              <w:rPr>
                <w:rFonts w:ascii="Times New Roman" w:hAnsi="Times New Roman" w:cs="Times New Roman"/>
                <w:b/>
                <w:sz w:val="24"/>
                <w:szCs w:val="24"/>
              </w:rPr>
              <w:t xml:space="preserve"> особи, яка провадить незалежну професійну адвокатську діяльність</w:t>
            </w:r>
            <w:r w:rsidRPr="008C76EC">
              <w:rPr>
                <w:rFonts w:ascii="Times New Roman" w:hAnsi="Times New Roman" w:cs="Times New Roman"/>
                <w:sz w:val="24"/>
                <w:szCs w:val="24"/>
              </w:rPr>
              <w:t>;</w:t>
            </w:r>
          </w:p>
          <w:p w14:paraId="70C3C513" w14:textId="78F82C3C" w:rsidR="00421128" w:rsidRPr="008C76EC" w:rsidRDefault="00421128" w:rsidP="00727AEA">
            <w:pPr>
              <w:pStyle w:val="a6"/>
              <w:tabs>
                <w:tab w:val="left" w:pos="1276"/>
              </w:tabs>
              <w:spacing w:before="0"/>
              <w:ind w:firstLine="0"/>
              <w:rPr>
                <w:rFonts w:ascii="Times New Roman" w:hAnsi="Times New Roman" w:cs="Times New Roman"/>
                <w:b/>
                <w:sz w:val="24"/>
                <w:szCs w:val="24"/>
              </w:rPr>
            </w:pPr>
            <w:r w:rsidRPr="008C76EC">
              <w:rPr>
                <w:rFonts w:ascii="Times New Roman" w:hAnsi="Times New Roman" w:cs="Times New Roman"/>
                <w:sz w:val="24"/>
                <w:szCs w:val="24"/>
              </w:rPr>
              <w:t xml:space="preserve">4) місце провадження господарської </w:t>
            </w:r>
            <w:r w:rsidRPr="008C76EC">
              <w:rPr>
                <w:rFonts w:ascii="Times New Roman" w:hAnsi="Times New Roman" w:cs="Times New Roman"/>
                <w:b/>
                <w:sz w:val="24"/>
                <w:szCs w:val="24"/>
              </w:rPr>
              <w:t xml:space="preserve">або незалежної професійної діяльності адвоката зареєстрованого як </w:t>
            </w:r>
            <w:proofErr w:type="spellStart"/>
            <w:r w:rsidRPr="008C76EC">
              <w:rPr>
                <w:rFonts w:ascii="Times New Roman" w:hAnsi="Times New Roman" w:cs="Times New Roman"/>
                <w:b/>
                <w:sz w:val="24"/>
                <w:szCs w:val="24"/>
              </w:rPr>
              <w:t>самозайнята</w:t>
            </w:r>
            <w:proofErr w:type="spellEnd"/>
            <w:r w:rsidRPr="008C76EC">
              <w:rPr>
                <w:rFonts w:ascii="Times New Roman" w:hAnsi="Times New Roman" w:cs="Times New Roman"/>
                <w:b/>
                <w:sz w:val="24"/>
                <w:szCs w:val="24"/>
              </w:rPr>
              <w:t xml:space="preserve"> особа;</w:t>
            </w:r>
          </w:p>
          <w:p w14:paraId="216C6FCD" w14:textId="0B272AAC" w:rsidR="00421128" w:rsidRPr="008C76EC" w:rsidRDefault="00421128" w:rsidP="00727AEA">
            <w:pPr>
              <w:pStyle w:val="a6"/>
              <w:tabs>
                <w:tab w:val="left" w:pos="1276"/>
              </w:tabs>
              <w:spacing w:before="0"/>
              <w:ind w:firstLine="0"/>
              <w:rPr>
                <w:rFonts w:ascii="Times New Roman" w:hAnsi="Times New Roman" w:cs="Times New Roman"/>
                <w:b/>
                <w:sz w:val="24"/>
                <w:szCs w:val="24"/>
              </w:rPr>
            </w:pPr>
            <w:r w:rsidRPr="00310CB3">
              <w:rPr>
                <w:rFonts w:ascii="Times New Roman" w:hAnsi="Times New Roman" w:cs="Times New Roman"/>
                <w:sz w:val="24"/>
                <w:szCs w:val="24"/>
              </w:rPr>
              <w:t xml:space="preserve">5) </w:t>
            </w:r>
            <w:r w:rsidR="00C421D1" w:rsidRPr="00310CB3">
              <w:rPr>
                <w:rFonts w:ascii="Times New Roman" w:hAnsi="Times New Roman" w:cs="Times New Roman"/>
                <w:sz w:val="24"/>
                <w:szCs w:val="24"/>
              </w:rPr>
              <w:t xml:space="preserve">обрані суб’єктом господарювання види господарської діяльності згідно з КВЕД ДК 009:2010 </w:t>
            </w:r>
            <w:r w:rsidR="00C72D40" w:rsidRPr="00310CB3">
              <w:rPr>
                <w:rFonts w:ascii="Times New Roman" w:hAnsi="Times New Roman" w:cs="Times New Roman"/>
                <w:b/>
                <w:sz w:val="24"/>
                <w:szCs w:val="24"/>
              </w:rPr>
              <w:t>або відомості</w:t>
            </w:r>
            <w:r w:rsidR="00C72D40" w:rsidRPr="00310CB3">
              <w:rPr>
                <w:rFonts w:ascii="Times New Roman" w:hAnsi="Times New Roman" w:cs="Times New Roman"/>
                <w:sz w:val="24"/>
                <w:szCs w:val="24"/>
              </w:rPr>
              <w:t xml:space="preserve"> </w:t>
            </w:r>
            <w:r w:rsidR="00C72D40" w:rsidRPr="00310CB3">
              <w:rPr>
                <w:rFonts w:ascii="Times New Roman" w:hAnsi="Times New Roman" w:cs="Times New Roman"/>
                <w:b/>
                <w:sz w:val="24"/>
                <w:szCs w:val="24"/>
              </w:rPr>
              <w:t xml:space="preserve">про провадження </w:t>
            </w:r>
            <w:proofErr w:type="spellStart"/>
            <w:r w:rsidR="00C72D40" w:rsidRPr="00310CB3">
              <w:rPr>
                <w:rFonts w:ascii="Times New Roman" w:hAnsi="Times New Roman" w:cs="Times New Roman"/>
                <w:b/>
                <w:sz w:val="24"/>
                <w:szCs w:val="24"/>
              </w:rPr>
              <w:t>самозайнятою</w:t>
            </w:r>
            <w:proofErr w:type="spellEnd"/>
            <w:r w:rsidR="00C72D40" w:rsidRPr="00310CB3">
              <w:rPr>
                <w:rFonts w:ascii="Times New Roman" w:hAnsi="Times New Roman" w:cs="Times New Roman"/>
                <w:b/>
                <w:sz w:val="24"/>
                <w:szCs w:val="24"/>
              </w:rPr>
              <w:t xml:space="preserve"> особою</w:t>
            </w:r>
            <w:r w:rsidRPr="00310CB3">
              <w:rPr>
                <w:rFonts w:ascii="Times New Roman" w:hAnsi="Times New Roman" w:cs="Times New Roman"/>
                <w:b/>
                <w:sz w:val="24"/>
                <w:szCs w:val="24"/>
              </w:rPr>
              <w:t xml:space="preserve"> незалежн</w:t>
            </w:r>
            <w:r w:rsidR="00C72D40" w:rsidRPr="00310CB3">
              <w:rPr>
                <w:rFonts w:ascii="Times New Roman" w:hAnsi="Times New Roman" w:cs="Times New Roman"/>
                <w:b/>
                <w:sz w:val="24"/>
                <w:szCs w:val="24"/>
              </w:rPr>
              <w:t>ої</w:t>
            </w:r>
            <w:r w:rsidRPr="00310CB3">
              <w:rPr>
                <w:rFonts w:ascii="Times New Roman" w:hAnsi="Times New Roman" w:cs="Times New Roman"/>
                <w:b/>
                <w:sz w:val="24"/>
                <w:szCs w:val="24"/>
              </w:rPr>
              <w:t xml:space="preserve"> професійн</w:t>
            </w:r>
            <w:r w:rsidR="00C72D40" w:rsidRPr="00310CB3">
              <w:rPr>
                <w:rFonts w:ascii="Times New Roman" w:hAnsi="Times New Roman" w:cs="Times New Roman"/>
                <w:b/>
                <w:sz w:val="24"/>
                <w:szCs w:val="24"/>
              </w:rPr>
              <w:t>ої</w:t>
            </w:r>
            <w:r w:rsidRPr="00310CB3">
              <w:rPr>
                <w:rFonts w:ascii="Times New Roman" w:hAnsi="Times New Roman" w:cs="Times New Roman"/>
                <w:b/>
                <w:sz w:val="24"/>
                <w:szCs w:val="24"/>
              </w:rPr>
              <w:t xml:space="preserve"> адвокатськ</w:t>
            </w:r>
            <w:r w:rsidR="00C72D40" w:rsidRPr="00310CB3">
              <w:rPr>
                <w:rFonts w:ascii="Times New Roman" w:hAnsi="Times New Roman" w:cs="Times New Roman"/>
                <w:b/>
                <w:sz w:val="24"/>
                <w:szCs w:val="24"/>
              </w:rPr>
              <w:t>ої діяльності</w:t>
            </w:r>
            <w:r w:rsidRPr="00310CB3">
              <w:rPr>
                <w:rFonts w:ascii="Times New Roman" w:hAnsi="Times New Roman" w:cs="Times New Roman"/>
                <w:sz w:val="24"/>
                <w:szCs w:val="24"/>
              </w:rPr>
              <w:t>;</w:t>
            </w:r>
          </w:p>
          <w:p w14:paraId="2644CFF2" w14:textId="77777777" w:rsidR="00421128" w:rsidRPr="008C76EC" w:rsidRDefault="00421128" w:rsidP="00737457">
            <w:pPr>
              <w:pStyle w:val="a6"/>
              <w:tabs>
                <w:tab w:val="left" w:pos="1276"/>
              </w:tabs>
              <w:spacing w:before="0"/>
              <w:ind w:firstLine="0"/>
              <w:rPr>
                <w:rFonts w:ascii="Times New Roman" w:hAnsi="Times New Roman" w:cs="Times New Roman"/>
                <w:b/>
                <w:sz w:val="24"/>
                <w:szCs w:val="24"/>
              </w:rPr>
            </w:pPr>
            <w:r w:rsidRPr="008C76EC">
              <w:rPr>
                <w:rFonts w:ascii="Times New Roman" w:hAnsi="Times New Roman" w:cs="Times New Roman"/>
                <w:sz w:val="24"/>
                <w:szCs w:val="24"/>
              </w:rPr>
              <w:t xml:space="preserve">6) обрані суб'єктом господарювання </w:t>
            </w:r>
            <w:r w:rsidRPr="008C76EC">
              <w:rPr>
                <w:rFonts w:ascii="Times New Roman" w:hAnsi="Times New Roman" w:cs="Times New Roman"/>
                <w:b/>
                <w:sz w:val="24"/>
                <w:szCs w:val="24"/>
              </w:rPr>
              <w:t xml:space="preserve">або </w:t>
            </w:r>
            <w:proofErr w:type="spellStart"/>
            <w:r w:rsidRPr="008C76EC">
              <w:rPr>
                <w:rFonts w:ascii="Times New Roman" w:hAnsi="Times New Roman" w:cs="Times New Roman"/>
                <w:b/>
                <w:sz w:val="24"/>
                <w:szCs w:val="24"/>
              </w:rPr>
              <w:t>самозайнятою</w:t>
            </w:r>
            <w:proofErr w:type="spellEnd"/>
            <w:r w:rsidRPr="008C76EC">
              <w:rPr>
                <w:rFonts w:ascii="Times New Roman" w:hAnsi="Times New Roman" w:cs="Times New Roman"/>
                <w:b/>
                <w:sz w:val="24"/>
                <w:szCs w:val="24"/>
              </w:rPr>
              <w:t xml:space="preserve"> особою, яка провадить незалежну професійну адвокатську діяльність, </w:t>
            </w:r>
            <w:r w:rsidRPr="008C76EC">
              <w:rPr>
                <w:rFonts w:ascii="Times New Roman" w:hAnsi="Times New Roman" w:cs="Times New Roman"/>
                <w:sz w:val="24"/>
                <w:szCs w:val="24"/>
              </w:rPr>
              <w:t>група та ставка єдиного податку або зміна групи та ставки єдиного податку;</w:t>
            </w:r>
          </w:p>
          <w:p w14:paraId="0C591AA3" w14:textId="1CCD34E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7) кількість осіб, які одночасно перебувають з </w:t>
            </w:r>
            <w:proofErr w:type="spellStart"/>
            <w:r w:rsidRPr="008C76EC">
              <w:rPr>
                <w:rFonts w:ascii="Times New Roman" w:hAnsi="Times New Roman" w:cs="Times New Roman"/>
                <w:b/>
                <w:sz w:val="24"/>
                <w:szCs w:val="24"/>
              </w:rPr>
              <w:t>самозайнятою</w:t>
            </w:r>
            <w:proofErr w:type="spellEnd"/>
            <w:r w:rsidRPr="008C76EC">
              <w:rPr>
                <w:rFonts w:ascii="Times New Roman" w:hAnsi="Times New Roman" w:cs="Times New Roman"/>
                <w:b/>
                <w:sz w:val="24"/>
                <w:szCs w:val="24"/>
              </w:rPr>
              <w:t xml:space="preserve"> особою, яка провадить незалежну професійну адвокатську діяльність, чи </w:t>
            </w:r>
            <w:r w:rsidRPr="008C76EC">
              <w:rPr>
                <w:rFonts w:ascii="Times New Roman" w:hAnsi="Times New Roman" w:cs="Times New Roman"/>
                <w:sz w:val="24"/>
                <w:szCs w:val="24"/>
              </w:rPr>
              <w:lastRenderedPageBreak/>
              <w:t>фізичною особою - підприємцем у трудових відносинах, та середньооблікова чисельність працівників у юридичної особи;</w:t>
            </w:r>
          </w:p>
          <w:p w14:paraId="515F9F6D"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8) дата (період) обрання або переходу на спрощену систему оподаткування.</w:t>
            </w:r>
          </w:p>
          <w:p w14:paraId="5C740BFC"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6AFCB842"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298.3.1. До заяви включаються відомості (за наявності) про:</w:t>
            </w:r>
          </w:p>
          <w:p w14:paraId="7C35A386"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30CF4D15"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1) зміну найменування суб'єкта господарювання (для юридичної особи) або прізвища, імені, по батькові </w:t>
            </w:r>
            <w:r w:rsidRPr="008C76EC">
              <w:rPr>
                <w:rFonts w:ascii="Times New Roman" w:hAnsi="Times New Roman" w:cs="Times New Roman"/>
                <w:b/>
                <w:sz w:val="24"/>
                <w:szCs w:val="24"/>
              </w:rPr>
              <w:t>фізичної особи</w:t>
            </w:r>
            <w:r w:rsidRPr="008C76EC">
              <w:rPr>
                <w:rFonts w:ascii="Times New Roman" w:hAnsi="Times New Roman" w:cs="Times New Roman"/>
                <w:sz w:val="24"/>
                <w:szCs w:val="24"/>
              </w:rPr>
              <w:t>, або серії та номера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w:t>
            </w:r>
          </w:p>
          <w:p w14:paraId="1BCCECC8"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1FA47971" w14:textId="3C74AC94" w:rsidR="00421128" w:rsidRPr="008C76EC" w:rsidRDefault="00421128" w:rsidP="00727AEA">
            <w:pPr>
              <w:pStyle w:val="a6"/>
              <w:tabs>
                <w:tab w:val="left" w:pos="1276"/>
              </w:tabs>
              <w:spacing w:before="0"/>
              <w:ind w:firstLine="0"/>
              <w:rPr>
                <w:rFonts w:ascii="Times New Roman" w:hAnsi="Times New Roman" w:cs="Times New Roman"/>
                <w:b/>
                <w:sz w:val="24"/>
                <w:szCs w:val="24"/>
              </w:rPr>
            </w:pPr>
            <w:r w:rsidRPr="008C76EC">
              <w:rPr>
                <w:rFonts w:ascii="Times New Roman" w:hAnsi="Times New Roman" w:cs="Times New Roman"/>
                <w:sz w:val="24"/>
                <w:szCs w:val="24"/>
              </w:rPr>
              <w:t xml:space="preserve">2) зміну податкової адреси суб'єкта господарювання </w:t>
            </w:r>
            <w:r w:rsidRPr="008C76EC">
              <w:rPr>
                <w:rFonts w:ascii="Times New Roman" w:hAnsi="Times New Roman" w:cs="Times New Roman"/>
                <w:b/>
                <w:sz w:val="24"/>
                <w:szCs w:val="24"/>
              </w:rPr>
              <w:t xml:space="preserve">або </w:t>
            </w:r>
            <w:proofErr w:type="spellStart"/>
            <w:r w:rsidRPr="008C76EC">
              <w:rPr>
                <w:rFonts w:ascii="Times New Roman" w:hAnsi="Times New Roman" w:cs="Times New Roman"/>
                <w:b/>
                <w:sz w:val="24"/>
                <w:szCs w:val="24"/>
              </w:rPr>
              <w:t>самозайнятої</w:t>
            </w:r>
            <w:proofErr w:type="spellEnd"/>
            <w:r w:rsidRPr="008C76EC">
              <w:rPr>
                <w:rFonts w:ascii="Times New Roman" w:hAnsi="Times New Roman" w:cs="Times New Roman"/>
                <w:b/>
                <w:sz w:val="24"/>
                <w:szCs w:val="24"/>
              </w:rPr>
              <w:t xml:space="preserve"> особи, яка провадить незалежну професійну адвокатську діяльність</w:t>
            </w:r>
            <w:r w:rsidRPr="008C76EC">
              <w:rPr>
                <w:rFonts w:ascii="Times New Roman" w:hAnsi="Times New Roman" w:cs="Times New Roman"/>
                <w:sz w:val="24"/>
                <w:szCs w:val="24"/>
              </w:rPr>
              <w:t>;</w:t>
            </w:r>
          </w:p>
          <w:p w14:paraId="03D3B427" w14:textId="42962994"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3) зміну місця провадження господарської </w:t>
            </w:r>
            <w:r w:rsidRPr="008C76EC">
              <w:rPr>
                <w:rFonts w:ascii="Times New Roman" w:hAnsi="Times New Roman" w:cs="Times New Roman"/>
                <w:b/>
                <w:sz w:val="24"/>
                <w:szCs w:val="24"/>
              </w:rPr>
              <w:t xml:space="preserve">або незалежної професійної </w:t>
            </w:r>
            <w:r w:rsidRPr="008C76EC">
              <w:rPr>
                <w:rFonts w:ascii="Times New Roman" w:hAnsi="Times New Roman" w:cs="Times New Roman"/>
                <w:b/>
                <w:bCs/>
                <w:sz w:val="24"/>
                <w:szCs w:val="24"/>
              </w:rPr>
              <w:t xml:space="preserve">діяльності адвоката зареєстрованого як </w:t>
            </w:r>
            <w:proofErr w:type="spellStart"/>
            <w:r w:rsidRPr="008C76EC">
              <w:rPr>
                <w:rFonts w:ascii="Times New Roman" w:hAnsi="Times New Roman" w:cs="Times New Roman"/>
                <w:b/>
                <w:bCs/>
                <w:sz w:val="24"/>
                <w:szCs w:val="24"/>
              </w:rPr>
              <w:t>самозайнята</w:t>
            </w:r>
            <w:proofErr w:type="spellEnd"/>
            <w:r w:rsidRPr="008C76EC">
              <w:rPr>
                <w:rFonts w:ascii="Times New Roman" w:hAnsi="Times New Roman" w:cs="Times New Roman"/>
                <w:b/>
                <w:bCs/>
                <w:sz w:val="24"/>
                <w:szCs w:val="24"/>
              </w:rPr>
              <w:t xml:space="preserve"> особа;</w:t>
            </w:r>
          </w:p>
          <w:p w14:paraId="01D7F7CF"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4) зміну видів господарської </w:t>
            </w:r>
            <w:r w:rsidRPr="008C76EC">
              <w:rPr>
                <w:rFonts w:ascii="Times New Roman" w:hAnsi="Times New Roman" w:cs="Times New Roman"/>
                <w:b/>
                <w:sz w:val="24"/>
                <w:szCs w:val="24"/>
              </w:rPr>
              <w:t xml:space="preserve">або незалежної професійної </w:t>
            </w:r>
            <w:r w:rsidRPr="008C76EC">
              <w:rPr>
                <w:rFonts w:ascii="Times New Roman" w:hAnsi="Times New Roman" w:cs="Times New Roman"/>
                <w:b/>
                <w:bCs/>
                <w:sz w:val="24"/>
                <w:szCs w:val="24"/>
              </w:rPr>
              <w:t xml:space="preserve">діяльності адвоката зареєстрованого як </w:t>
            </w:r>
            <w:proofErr w:type="spellStart"/>
            <w:r w:rsidRPr="008C76EC">
              <w:rPr>
                <w:rFonts w:ascii="Times New Roman" w:hAnsi="Times New Roman" w:cs="Times New Roman"/>
                <w:b/>
                <w:bCs/>
                <w:sz w:val="24"/>
                <w:szCs w:val="24"/>
              </w:rPr>
              <w:t>самозайнята</w:t>
            </w:r>
            <w:proofErr w:type="spellEnd"/>
            <w:r w:rsidRPr="008C76EC">
              <w:rPr>
                <w:rFonts w:ascii="Times New Roman" w:hAnsi="Times New Roman" w:cs="Times New Roman"/>
                <w:b/>
                <w:bCs/>
                <w:sz w:val="24"/>
                <w:szCs w:val="24"/>
              </w:rPr>
              <w:t xml:space="preserve"> особа;</w:t>
            </w:r>
          </w:p>
          <w:p w14:paraId="4BA0331A"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5) зміну організаційно-правової форми юридичної особи;</w:t>
            </w:r>
          </w:p>
          <w:p w14:paraId="5BD556C4"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6) дату (період) відмови від застосування спрощеної системи у зв'язку з переходом на сплату інших податків і зборів, встановлених цим Кодексом;</w:t>
            </w:r>
          </w:p>
          <w:p w14:paraId="1BD864B6"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7) дату (період) припинення платником єдиного податку провадження господарської </w:t>
            </w:r>
            <w:r w:rsidRPr="008C76EC">
              <w:rPr>
                <w:rFonts w:ascii="Times New Roman" w:hAnsi="Times New Roman" w:cs="Times New Roman"/>
                <w:b/>
                <w:sz w:val="24"/>
                <w:szCs w:val="24"/>
              </w:rPr>
              <w:t xml:space="preserve">або незалежної професійної </w:t>
            </w:r>
            <w:r w:rsidRPr="008C76EC">
              <w:rPr>
                <w:rFonts w:ascii="Times New Roman" w:hAnsi="Times New Roman" w:cs="Times New Roman"/>
                <w:b/>
                <w:bCs/>
                <w:sz w:val="24"/>
                <w:szCs w:val="24"/>
              </w:rPr>
              <w:t xml:space="preserve">діяльності адвоката зареєстрованого як </w:t>
            </w:r>
            <w:proofErr w:type="spellStart"/>
            <w:r w:rsidRPr="008C76EC">
              <w:rPr>
                <w:rFonts w:ascii="Times New Roman" w:hAnsi="Times New Roman" w:cs="Times New Roman"/>
                <w:b/>
                <w:bCs/>
                <w:sz w:val="24"/>
                <w:szCs w:val="24"/>
              </w:rPr>
              <w:t>самозайнята</w:t>
            </w:r>
            <w:proofErr w:type="spellEnd"/>
            <w:r w:rsidRPr="008C76EC">
              <w:rPr>
                <w:rFonts w:ascii="Times New Roman" w:hAnsi="Times New Roman" w:cs="Times New Roman"/>
                <w:b/>
                <w:bCs/>
                <w:sz w:val="24"/>
                <w:szCs w:val="24"/>
              </w:rPr>
              <w:t xml:space="preserve"> особа;</w:t>
            </w:r>
          </w:p>
          <w:p w14:paraId="0726A124"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8) зміну групи та ставки платника єдиного податку.</w:t>
            </w:r>
          </w:p>
          <w:p w14:paraId="70008FA2"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60932479"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298.4. У разі зміни найменування юридичної особи, прізвища, імені, по батькові </w:t>
            </w:r>
            <w:r w:rsidRPr="008C76EC">
              <w:rPr>
                <w:rFonts w:ascii="Times New Roman" w:hAnsi="Times New Roman" w:cs="Times New Roman"/>
                <w:b/>
                <w:sz w:val="24"/>
                <w:szCs w:val="24"/>
              </w:rPr>
              <w:t>фізичної особи</w:t>
            </w:r>
            <w:r w:rsidRPr="008C76EC">
              <w:rPr>
                <w:rFonts w:ascii="Times New Roman" w:hAnsi="Times New Roman" w:cs="Times New Roman"/>
                <w:sz w:val="24"/>
                <w:szCs w:val="24"/>
              </w:rPr>
              <w:t xml:space="preserve"> або серії та номера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заява подається протягом місяця з дня виникнення таких змін.</w:t>
            </w:r>
          </w:p>
          <w:p w14:paraId="07EB2215"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62873739" w14:textId="6347D5F3"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lastRenderedPageBreak/>
              <w:t xml:space="preserve">298.5. У разі зміни </w:t>
            </w:r>
            <w:r w:rsidRPr="00CB4AA9">
              <w:rPr>
                <w:rFonts w:ascii="Times New Roman" w:hAnsi="Times New Roman" w:cs="Times New Roman"/>
                <w:sz w:val="24"/>
                <w:szCs w:val="24"/>
              </w:rPr>
              <w:t>податкової адреси,</w:t>
            </w:r>
            <w:r w:rsidRPr="008C76EC">
              <w:rPr>
                <w:rFonts w:ascii="Times New Roman" w:hAnsi="Times New Roman" w:cs="Times New Roman"/>
                <w:b/>
                <w:sz w:val="24"/>
                <w:szCs w:val="24"/>
              </w:rPr>
              <w:t xml:space="preserve"> місця провадження господарської або незалежної професійної </w:t>
            </w:r>
            <w:r w:rsidRPr="008C76EC">
              <w:rPr>
                <w:rFonts w:ascii="Times New Roman" w:hAnsi="Times New Roman" w:cs="Times New Roman"/>
                <w:b/>
                <w:bCs/>
                <w:sz w:val="24"/>
                <w:szCs w:val="24"/>
              </w:rPr>
              <w:t xml:space="preserve">діяльності адвоката зареєстрованого як </w:t>
            </w:r>
            <w:proofErr w:type="spellStart"/>
            <w:r w:rsidRPr="008C76EC">
              <w:rPr>
                <w:rFonts w:ascii="Times New Roman" w:hAnsi="Times New Roman" w:cs="Times New Roman"/>
                <w:b/>
                <w:bCs/>
                <w:sz w:val="24"/>
                <w:szCs w:val="24"/>
              </w:rPr>
              <w:t>самозайнята</w:t>
            </w:r>
            <w:proofErr w:type="spellEnd"/>
            <w:r w:rsidRPr="008C76EC">
              <w:rPr>
                <w:rFonts w:ascii="Times New Roman" w:hAnsi="Times New Roman" w:cs="Times New Roman"/>
                <w:b/>
                <w:bCs/>
                <w:sz w:val="24"/>
                <w:szCs w:val="24"/>
              </w:rPr>
              <w:t xml:space="preserve"> особа, </w:t>
            </w:r>
            <w:r w:rsidRPr="008C76EC">
              <w:rPr>
                <w:rFonts w:ascii="Times New Roman" w:hAnsi="Times New Roman" w:cs="Times New Roman"/>
                <w:b/>
                <w:sz w:val="24"/>
                <w:szCs w:val="24"/>
              </w:rPr>
              <w:t xml:space="preserve">видів діяльності </w:t>
            </w:r>
            <w:r w:rsidRPr="008C76EC">
              <w:rPr>
                <w:rFonts w:ascii="Times New Roman" w:hAnsi="Times New Roman" w:cs="Times New Roman"/>
                <w:sz w:val="24"/>
                <w:szCs w:val="24"/>
              </w:rPr>
              <w:t>заява подається платниками єдиного податку першої і другої груп не пізніше 20 числа місяця, наступного за місяцем, у якому відбулися такі зміни.</w:t>
            </w:r>
          </w:p>
          <w:p w14:paraId="5BFC5C0F" w14:textId="77777777" w:rsidR="00421128" w:rsidRPr="008C76EC" w:rsidRDefault="00421128" w:rsidP="00727AEA">
            <w:pPr>
              <w:pStyle w:val="a6"/>
              <w:tabs>
                <w:tab w:val="left" w:pos="1276"/>
              </w:tabs>
              <w:spacing w:before="0"/>
              <w:ind w:firstLine="0"/>
              <w:rPr>
                <w:rFonts w:ascii="Times New Roman" w:hAnsi="Times New Roman" w:cs="Times New Roman"/>
                <w:sz w:val="24"/>
                <w:szCs w:val="24"/>
              </w:rPr>
            </w:pPr>
          </w:p>
          <w:p w14:paraId="7B648E47" w14:textId="0F2F0676" w:rsidR="00421128" w:rsidRPr="008C76EC" w:rsidRDefault="00421128" w:rsidP="00727AEA">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298.6. У разі зміни </w:t>
            </w:r>
            <w:r w:rsidRPr="00CB4AA9">
              <w:rPr>
                <w:rFonts w:ascii="Times New Roman" w:hAnsi="Times New Roman" w:cs="Times New Roman"/>
                <w:sz w:val="24"/>
                <w:szCs w:val="24"/>
              </w:rPr>
              <w:t>податкової адреси</w:t>
            </w:r>
            <w:r w:rsidRPr="008C76EC">
              <w:rPr>
                <w:rFonts w:ascii="Times New Roman" w:hAnsi="Times New Roman" w:cs="Times New Roman"/>
                <w:b/>
                <w:sz w:val="24"/>
                <w:szCs w:val="24"/>
              </w:rPr>
              <w:t xml:space="preserve">, місця провадження господарської або незалежної професійної </w:t>
            </w:r>
            <w:r w:rsidRPr="008C76EC">
              <w:rPr>
                <w:rFonts w:ascii="Times New Roman" w:hAnsi="Times New Roman" w:cs="Times New Roman"/>
                <w:b/>
                <w:bCs/>
                <w:sz w:val="24"/>
                <w:szCs w:val="24"/>
              </w:rPr>
              <w:t xml:space="preserve">діяльності адвоката зареєстрованого як </w:t>
            </w:r>
            <w:proofErr w:type="spellStart"/>
            <w:r w:rsidRPr="008C76EC">
              <w:rPr>
                <w:rFonts w:ascii="Times New Roman" w:hAnsi="Times New Roman" w:cs="Times New Roman"/>
                <w:b/>
                <w:bCs/>
                <w:sz w:val="24"/>
                <w:szCs w:val="24"/>
              </w:rPr>
              <w:t>самозайнята</w:t>
            </w:r>
            <w:proofErr w:type="spellEnd"/>
            <w:r w:rsidRPr="008C76EC">
              <w:rPr>
                <w:rFonts w:ascii="Times New Roman" w:hAnsi="Times New Roman" w:cs="Times New Roman"/>
                <w:b/>
                <w:bCs/>
                <w:sz w:val="24"/>
                <w:szCs w:val="24"/>
              </w:rPr>
              <w:t xml:space="preserve"> особа, </w:t>
            </w:r>
            <w:r w:rsidRPr="008C76EC">
              <w:rPr>
                <w:rFonts w:ascii="Times New Roman" w:hAnsi="Times New Roman" w:cs="Times New Roman"/>
                <w:b/>
                <w:sz w:val="24"/>
                <w:szCs w:val="24"/>
              </w:rPr>
              <w:t>видів діяльності</w:t>
            </w:r>
            <w:r w:rsidRPr="008C76EC">
              <w:rPr>
                <w:rFonts w:ascii="Times New Roman" w:hAnsi="Times New Roman" w:cs="Times New Roman"/>
                <w:sz w:val="24"/>
                <w:szCs w:val="24"/>
              </w:rPr>
              <w:t xml:space="preserve"> заява подається платниками єдиного податку третьої групи не пізніше останнього дня кварталу, в якому відбулися такі зміни.</w:t>
            </w:r>
          </w:p>
          <w:p w14:paraId="3950FB8F" w14:textId="77777777" w:rsidR="00421128" w:rsidRPr="008C76EC" w:rsidRDefault="00421128" w:rsidP="00727AEA">
            <w:pPr>
              <w:pStyle w:val="a6"/>
              <w:tabs>
                <w:tab w:val="left" w:pos="1276"/>
              </w:tabs>
              <w:spacing w:before="0"/>
              <w:ind w:firstLine="0"/>
              <w:rPr>
                <w:rFonts w:ascii="Times New Roman" w:hAnsi="Times New Roman" w:cs="Times New Roman"/>
                <w:b/>
                <w:sz w:val="24"/>
                <w:szCs w:val="24"/>
              </w:rPr>
            </w:pPr>
          </w:p>
        </w:tc>
      </w:tr>
      <w:tr w:rsidR="00421128" w:rsidRPr="008C76EC" w14:paraId="63D0FBD0" w14:textId="77777777" w:rsidTr="00421128">
        <w:tc>
          <w:tcPr>
            <w:tcW w:w="8046" w:type="dxa"/>
          </w:tcPr>
          <w:p w14:paraId="6717C34F"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lastRenderedPageBreak/>
              <w:t>Стаття 299.</w:t>
            </w:r>
            <w:r w:rsidRPr="008C76EC">
              <w:rPr>
                <w:rFonts w:ascii="Times New Roman" w:hAnsi="Times New Roman" w:cs="Times New Roman"/>
                <w:sz w:val="24"/>
                <w:szCs w:val="24"/>
              </w:rPr>
              <w:t xml:space="preserve"> Порядок реєстрації та анулювання реєстрації платників єдиного податку</w:t>
            </w:r>
          </w:p>
          <w:p w14:paraId="15AC88E4"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p>
          <w:p w14:paraId="170C487B"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299.1. Реєстрація суб’єкта господарювання як платника єдиного податку здійснюється шляхом внесення відповідних записів до реєстру платників єдиного податку.</w:t>
            </w:r>
          </w:p>
          <w:p w14:paraId="4D454C42"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p>
          <w:p w14:paraId="768B54F1" w14:textId="12B998F9"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5A46A101"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299.3. У разі відсутності визначених цим Кодексом підстав для відмови у реєстрації суб’єкта господарювання як платника єдиного податку контролюючий орган зобов’язаний протягом двох робочих днів від дати надходження заяви щодо переходу на спрощену систему оподаткування зареєструвати таку особу платником єдиного податку.</w:t>
            </w:r>
          </w:p>
          <w:p w14:paraId="629B7C27"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p>
          <w:p w14:paraId="01F6C761"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299.4. У випадках, передбачених підпунктом 298.1.2 пункту 298.1 та підпунктом 298.8.5 пункту 298.8 статті 298 цього Кодексу, контролюючий орган, у разі відсутності визначених цим Кодексом підстав для відмови, здійснює реєстрацію суб’єкта господарювання як платника єдиного податку з дати, визначеної відповідно до зазначеного підпункту, протягом двох робочих днів з дати отримання контролюючим органом заяви щодо обрання спрощеної системи оподаткування або отримання цим органом від державного реєстратора електронної копії заяви, виготовленої шляхом </w:t>
            </w:r>
            <w:r w:rsidRPr="008C76EC">
              <w:rPr>
                <w:rFonts w:ascii="Times New Roman" w:hAnsi="Times New Roman" w:cs="Times New Roman"/>
                <w:sz w:val="24"/>
                <w:szCs w:val="24"/>
              </w:rPr>
              <w:lastRenderedPageBreak/>
              <w:t>сканування, одночасно з відомостями з Єдиного державного реєстру юридичних осіб, фізичних осіб - підприємців та громадських формувань про проведення державної реєстрації юридичної особи або фізичної особи - підприємця, якщо така заява додана до реєстраційної картки.</w:t>
            </w:r>
          </w:p>
          <w:p w14:paraId="734B743B" w14:textId="6A2D20DA" w:rsidR="00421128" w:rsidRPr="008C76EC" w:rsidRDefault="00421128" w:rsidP="005C5AA8">
            <w:pPr>
              <w:pStyle w:val="a6"/>
              <w:tabs>
                <w:tab w:val="left" w:pos="1276"/>
              </w:tabs>
              <w:spacing w:before="0"/>
              <w:ind w:firstLine="0"/>
              <w:rPr>
                <w:rFonts w:ascii="Times New Roman" w:hAnsi="Times New Roman" w:cs="Times New Roman"/>
                <w:sz w:val="24"/>
                <w:szCs w:val="24"/>
              </w:rPr>
            </w:pPr>
          </w:p>
          <w:p w14:paraId="60523478"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p>
          <w:p w14:paraId="30B6EAC8"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299.5. У разі відмови у реєстрації платника єдиного податку контролюючий орган зобов’язаний надати протягом двох робочих днів з дня подання суб’єктом господарювання відповідної заяви письмову вмотивовану відмову, яка може бути оскаржена суб’єктом господарювання у встановленому порядку.</w:t>
            </w:r>
          </w:p>
          <w:p w14:paraId="7459C20F"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p>
          <w:p w14:paraId="3276BDA0"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299.6. Підставами для прийняття контролюючим органом рішення про відмову у реєстрації суб’єкта господарювання як платника єдиного податку є виключно:</w:t>
            </w:r>
          </w:p>
          <w:p w14:paraId="37498833" w14:textId="7841E4CB"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12F32640" w14:textId="150F2B50" w:rsidR="00421128" w:rsidRPr="008C76EC" w:rsidRDefault="00421128" w:rsidP="005C5AA8">
            <w:pPr>
              <w:pStyle w:val="a6"/>
              <w:tabs>
                <w:tab w:val="left" w:pos="1276"/>
              </w:tabs>
              <w:spacing w:before="0"/>
              <w:ind w:firstLine="0"/>
              <w:rPr>
                <w:rFonts w:ascii="Times New Roman" w:hAnsi="Times New Roman" w:cs="Times New Roman"/>
                <w:sz w:val="24"/>
                <w:szCs w:val="24"/>
              </w:rPr>
            </w:pPr>
          </w:p>
          <w:p w14:paraId="1AFAEE9C"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299.7. До реєстру платників єдиного податку вносяться такі відомості про платника єдиного податку:</w:t>
            </w:r>
          </w:p>
          <w:p w14:paraId="27A0A799"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p>
          <w:p w14:paraId="594A52A6"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1) найменування суб’єкта господарювання, код згідно з ЄДРПОУ (для юридичної особи) або прізвище, ім’я, по батькові фізичної особи - підприємця, реєстраційний номер облікової картки платника податків або серія та 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і мають відповідну відмітку у паспорті);</w:t>
            </w:r>
          </w:p>
          <w:p w14:paraId="1351A1BE"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 податкова адреса суб’єкта господарювання;</w:t>
            </w:r>
          </w:p>
          <w:p w14:paraId="3DB6BE08"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p>
          <w:p w14:paraId="26A501BD"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3) місце провадження господарської діяльності;</w:t>
            </w:r>
          </w:p>
          <w:p w14:paraId="2340786B" w14:textId="15651386" w:rsidR="00421128" w:rsidRPr="008C76EC" w:rsidRDefault="00421128" w:rsidP="005C5AA8">
            <w:pPr>
              <w:pStyle w:val="a6"/>
              <w:tabs>
                <w:tab w:val="left" w:pos="1276"/>
              </w:tabs>
              <w:spacing w:before="0"/>
              <w:ind w:firstLine="0"/>
              <w:rPr>
                <w:rFonts w:ascii="Times New Roman" w:hAnsi="Times New Roman" w:cs="Times New Roman"/>
                <w:sz w:val="24"/>
                <w:szCs w:val="24"/>
              </w:rPr>
            </w:pPr>
          </w:p>
          <w:p w14:paraId="61AAC34F"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p>
          <w:p w14:paraId="7B5862A8"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5) ставка єдиного податку та група платника податку;</w:t>
            </w:r>
          </w:p>
          <w:p w14:paraId="08CDB34E"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6) дата (період) обрання або переходу на спрощену систему оподаткування;</w:t>
            </w:r>
          </w:p>
          <w:p w14:paraId="6578F13C" w14:textId="77777777" w:rsidR="005C2FC7" w:rsidRPr="008C76EC" w:rsidRDefault="005C2FC7" w:rsidP="005C5AA8">
            <w:pPr>
              <w:pStyle w:val="a6"/>
              <w:tabs>
                <w:tab w:val="left" w:pos="1276"/>
              </w:tabs>
              <w:spacing w:before="0"/>
              <w:ind w:firstLine="0"/>
              <w:rPr>
                <w:rFonts w:ascii="Times New Roman" w:hAnsi="Times New Roman" w:cs="Times New Roman"/>
                <w:sz w:val="24"/>
                <w:szCs w:val="24"/>
              </w:rPr>
            </w:pPr>
          </w:p>
          <w:p w14:paraId="56647CF1"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7) дата реєстрації;</w:t>
            </w:r>
          </w:p>
          <w:p w14:paraId="681A1FEF"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lastRenderedPageBreak/>
              <w:t>8) види господарської діяльності;</w:t>
            </w:r>
          </w:p>
          <w:p w14:paraId="6BCB75B8" w14:textId="77777777" w:rsidR="005C2FC7" w:rsidRPr="008C76EC" w:rsidRDefault="005C2FC7" w:rsidP="005C5AA8">
            <w:pPr>
              <w:pStyle w:val="a6"/>
              <w:tabs>
                <w:tab w:val="left" w:pos="1276"/>
              </w:tabs>
              <w:spacing w:before="0"/>
              <w:ind w:firstLine="0"/>
              <w:rPr>
                <w:rFonts w:ascii="Times New Roman" w:hAnsi="Times New Roman" w:cs="Times New Roman"/>
                <w:sz w:val="24"/>
                <w:szCs w:val="24"/>
              </w:rPr>
            </w:pPr>
          </w:p>
          <w:p w14:paraId="6129A2BB"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9) дата анулювання реєстрації.</w:t>
            </w:r>
          </w:p>
          <w:p w14:paraId="1554C9CF"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70CED6EC"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299.9. За бажанням зареєстрований платник єдиного податку може безоплатно та безумовно у контролюючому органі за місцем податкової адреси отримати (у тому числі в електронному вигляді) витяг з реєстру платників єдиного податку. Строк надання витягу з реєстру платників єдиного податку для зареєстрованих платників єдиного податку не повинен перевищувати одного робочого дня з дня надходження запиту, а для суб’єктів господарювання, які подали заяву щодо переходу на спрощену систему оподаткування, - двох робочих днів з дня надходження запиту. Витяг діє до внесення змін до реєстру.</w:t>
            </w:r>
          </w:p>
          <w:p w14:paraId="4A181BF0"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p>
          <w:p w14:paraId="19F497F0"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299.10. Реєстрація платником єдиного податку є безстроковою та може бути анульована шляхом виключення з реєстру платників єдиного податку за рішенням контролюючого органу у разі:</w:t>
            </w:r>
          </w:p>
          <w:p w14:paraId="57758C2E"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538FB12D"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 припинення юридичної особи (крім перетворення) або припинення підприємницької діяльності фізичною особою - підприємцем відповідно до закону - в день отримання відповідним контролюючим органом </w:t>
            </w:r>
            <w:r w:rsidRPr="008C76EC">
              <w:rPr>
                <w:rFonts w:ascii="Times New Roman" w:hAnsi="Times New Roman" w:cs="Times New Roman"/>
                <w:b/>
                <w:strike/>
                <w:sz w:val="24"/>
                <w:szCs w:val="24"/>
              </w:rPr>
              <w:t xml:space="preserve">від державного реєстратора </w:t>
            </w:r>
            <w:r w:rsidRPr="008C76EC">
              <w:rPr>
                <w:rFonts w:ascii="Times New Roman" w:hAnsi="Times New Roman" w:cs="Times New Roman"/>
                <w:sz w:val="24"/>
                <w:szCs w:val="24"/>
              </w:rPr>
              <w:t>повідомлення про проведення державної реєстрації такого припинення;</w:t>
            </w:r>
          </w:p>
          <w:p w14:paraId="4A8CFDD6"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1DF2E990"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299.11. У разі виявлення відповідним контролюючим органом під час проведення перевірок порушень платником єдиного податку першої - третьої груп вимог, встановлених цією главою, анулювання реєстрації платника єдиного податку першої - третьої груп проводиться за рішенням такого органу, прийнятим на підставі </w:t>
            </w:r>
            <w:proofErr w:type="spellStart"/>
            <w:r w:rsidRPr="008C76EC">
              <w:rPr>
                <w:rFonts w:ascii="Times New Roman" w:hAnsi="Times New Roman" w:cs="Times New Roman"/>
                <w:sz w:val="24"/>
                <w:szCs w:val="24"/>
              </w:rPr>
              <w:t>акта</w:t>
            </w:r>
            <w:proofErr w:type="spellEnd"/>
            <w:r w:rsidRPr="008C76EC">
              <w:rPr>
                <w:rFonts w:ascii="Times New Roman" w:hAnsi="Times New Roman" w:cs="Times New Roman"/>
                <w:sz w:val="24"/>
                <w:szCs w:val="24"/>
              </w:rPr>
              <w:t xml:space="preserve"> перевірки, з першого числа місяця, наступного за кварталом, в якому допущено порушення. У такому випадку суб’єкт господарювання має право обрати або перейти на спрощену систему оподаткування після закінчення чотирьох послідовних кварталів з моменту прийняття рішення контролюючим органом.</w:t>
            </w:r>
          </w:p>
          <w:p w14:paraId="0AF70598"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p>
          <w:p w14:paraId="419E483F" w14:textId="51E8F3D3"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70DEC5C8" w14:textId="2D568B95" w:rsidR="00421128" w:rsidRPr="008C76EC" w:rsidRDefault="00421128" w:rsidP="005C5AA8">
            <w:pPr>
              <w:pStyle w:val="a6"/>
              <w:tabs>
                <w:tab w:val="left" w:pos="1276"/>
              </w:tabs>
              <w:spacing w:before="0"/>
              <w:ind w:firstLine="0"/>
              <w:rPr>
                <w:rFonts w:ascii="Times New Roman" w:hAnsi="Times New Roman" w:cs="Times New Roman"/>
                <w:sz w:val="24"/>
                <w:szCs w:val="24"/>
              </w:rPr>
            </w:pPr>
          </w:p>
          <w:p w14:paraId="70468348"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lastRenderedPageBreak/>
              <w:t>299.13. З метою постійного забезпечення органів державної влади, органів місцевого самоврядування, юридичних та фізичних осіб інформацією центральний орган виконавчої влади, що реалізує державну податкову політику, щоденно оприлюднює для безоплатного та вільного доступу на єдиному державному реєстраційному веб-порталі юридичних осіб та фізичних осіб - підприємців та громадських формувань і власному офіційному веб-сайті такі дані з реєстру платників єдиного податку:</w:t>
            </w:r>
          </w:p>
          <w:p w14:paraId="5C275EA9"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податковий номер (для юридичної особи);</w:t>
            </w:r>
          </w:p>
          <w:p w14:paraId="6D675CD2"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найменування для юридичної особи або прізвище, ім’я, по батькові для фізичної особи;</w:t>
            </w:r>
          </w:p>
          <w:p w14:paraId="3160E5EB"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дату (період) обрання або переходу на спрощену систему оподаткування;</w:t>
            </w:r>
          </w:p>
          <w:p w14:paraId="776FF566" w14:textId="77777777" w:rsidR="005C2FC7" w:rsidRPr="008C76EC" w:rsidRDefault="005C2FC7" w:rsidP="005C5AA8">
            <w:pPr>
              <w:pStyle w:val="a6"/>
              <w:tabs>
                <w:tab w:val="left" w:pos="1276"/>
              </w:tabs>
              <w:spacing w:before="0"/>
              <w:ind w:firstLine="0"/>
              <w:rPr>
                <w:rFonts w:ascii="Times New Roman" w:hAnsi="Times New Roman" w:cs="Times New Roman"/>
                <w:sz w:val="24"/>
                <w:szCs w:val="24"/>
              </w:rPr>
            </w:pPr>
          </w:p>
          <w:p w14:paraId="6D612523"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ставку єдиного податку;</w:t>
            </w:r>
          </w:p>
          <w:p w14:paraId="1D2636EE" w14:textId="77777777" w:rsidR="005C2FC7" w:rsidRPr="008C76EC" w:rsidRDefault="005C2FC7" w:rsidP="005C5AA8">
            <w:pPr>
              <w:pStyle w:val="a6"/>
              <w:tabs>
                <w:tab w:val="left" w:pos="1276"/>
              </w:tabs>
              <w:spacing w:before="0"/>
              <w:ind w:firstLine="0"/>
              <w:rPr>
                <w:rFonts w:ascii="Times New Roman" w:hAnsi="Times New Roman" w:cs="Times New Roman"/>
                <w:sz w:val="24"/>
                <w:szCs w:val="24"/>
              </w:rPr>
            </w:pPr>
          </w:p>
          <w:p w14:paraId="42DA9578"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групу платника податку;</w:t>
            </w:r>
          </w:p>
          <w:p w14:paraId="56A4E9D8"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види господарської діяльності;</w:t>
            </w:r>
          </w:p>
          <w:p w14:paraId="5E15F917" w14:textId="77777777" w:rsidR="005C2FC7" w:rsidRPr="008C76EC" w:rsidRDefault="005C2FC7" w:rsidP="005C5AA8">
            <w:pPr>
              <w:pStyle w:val="a6"/>
              <w:tabs>
                <w:tab w:val="left" w:pos="1276"/>
              </w:tabs>
              <w:spacing w:before="0"/>
              <w:ind w:firstLine="0"/>
              <w:rPr>
                <w:rFonts w:ascii="Times New Roman" w:hAnsi="Times New Roman" w:cs="Times New Roman"/>
                <w:sz w:val="24"/>
                <w:szCs w:val="24"/>
              </w:rPr>
            </w:pPr>
          </w:p>
          <w:p w14:paraId="0FABE7BA"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дату виключення з реєстру платників єдиного податку.</w:t>
            </w:r>
          </w:p>
          <w:p w14:paraId="54A68269" w14:textId="77777777" w:rsidR="00421128" w:rsidRPr="008C76EC" w:rsidRDefault="00421128" w:rsidP="005C5AA8">
            <w:pPr>
              <w:pStyle w:val="a6"/>
              <w:tabs>
                <w:tab w:val="left" w:pos="1276"/>
              </w:tabs>
              <w:spacing w:before="0"/>
              <w:ind w:firstLine="0"/>
              <w:rPr>
                <w:rFonts w:ascii="Times New Roman" w:hAnsi="Times New Roman" w:cs="Times New Roman"/>
                <w:b/>
                <w:sz w:val="24"/>
                <w:szCs w:val="24"/>
              </w:rPr>
            </w:pPr>
          </w:p>
        </w:tc>
        <w:tc>
          <w:tcPr>
            <w:tcW w:w="7513" w:type="dxa"/>
          </w:tcPr>
          <w:p w14:paraId="06B7B1F6"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b/>
                <w:sz w:val="24"/>
                <w:szCs w:val="24"/>
              </w:rPr>
              <w:lastRenderedPageBreak/>
              <w:t>Стаття 299.</w:t>
            </w:r>
            <w:r w:rsidRPr="008C76EC">
              <w:rPr>
                <w:rFonts w:ascii="Times New Roman" w:hAnsi="Times New Roman" w:cs="Times New Roman"/>
                <w:sz w:val="24"/>
                <w:szCs w:val="24"/>
              </w:rPr>
              <w:t xml:space="preserve"> Порядок реєстрації та анулювання реєстрації платників єдиного податку</w:t>
            </w:r>
          </w:p>
          <w:p w14:paraId="5032EBDB"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p>
          <w:p w14:paraId="4C8F00F5" w14:textId="7EEFACF1"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299.1. Реєстрація суб’єкта господарювання </w:t>
            </w:r>
            <w:r w:rsidRPr="008C76EC">
              <w:rPr>
                <w:rFonts w:ascii="Times New Roman" w:hAnsi="Times New Roman" w:cs="Times New Roman"/>
                <w:b/>
                <w:sz w:val="24"/>
                <w:szCs w:val="24"/>
              </w:rPr>
              <w:t xml:space="preserve">або </w:t>
            </w:r>
            <w:proofErr w:type="spellStart"/>
            <w:r w:rsidRPr="008C76EC">
              <w:rPr>
                <w:rFonts w:ascii="Times New Roman" w:hAnsi="Times New Roman" w:cs="Times New Roman"/>
                <w:b/>
                <w:sz w:val="24"/>
                <w:szCs w:val="24"/>
              </w:rPr>
              <w:t>самозайнятої</w:t>
            </w:r>
            <w:proofErr w:type="spellEnd"/>
            <w:r w:rsidRPr="008C76EC">
              <w:rPr>
                <w:rFonts w:ascii="Times New Roman" w:hAnsi="Times New Roman" w:cs="Times New Roman"/>
                <w:b/>
                <w:sz w:val="24"/>
                <w:szCs w:val="24"/>
              </w:rPr>
              <w:t xml:space="preserve"> особи, яка провадить незалежну професійну адвокатську діяльність,</w:t>
            </w:r>
            <w:r w:rsidRPr="008C76EC">
              <w:rPr>
                <w:rFonts w:ascii="Times New Roman" w:hAnsi="Times New Roman" w:cs="Times New Roman"/>
                <w:sz w:val="24"/>
                <w:szCs w:val="24"/>
              </w:rPr>
              <w:t xml:space="preserve"> як платника єдиного податку здійснюється шляхом внесення відповідних записів до реєстру платників єдиного податку.</w:t>
            </w:r>
          </w:p>
          <w:p w14:paraId="25248D06"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0642E6BD" w14:textId="09AEC528"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299.3. У разі відсутності визначених цим Кодексом підстав для відмови у реєстрації </w:t>
            </w:r>
            <w:r w:rsidRPr="008C76EC">
              <w:rPr>
                <w:rFonts w:ascii="Times New Roman" w:hAnsi="Times New Roman" w:cs="Times New Roman"/>
                <w:b/>
                <w:sz w:val="24"/>
                <w:szCs w:val="24"/>
              </w:rPr>
              <w:t>фізичної</w:t>
            </w:r>
            <w:r w:rsidRPr="008C76EC">
              <w:rPr>
                <w:rFonts w:ascii="Times New Roman" w:hAnsi="Times New Roman" w:cs="Times New Roman"/>
                <w:sz w:val="24"/>
                <w:szCs w:val="24"/>
              </w:rPr>
              <w:t xml:space="preserve"> </w:t>
            </w:r>
            <w:r w:rsidRPr="008C76EC">
              <w:rPr>
                <w:rFonts w:ascii="Times New Roman" w:hAnsi="Times New Roman" w:cs="Times New Roman"/>
                <w:b/>
                <w:sz w:val="24"/>
                <w:szCs w:val="24"/>
              </w:rPr>
              <w:t>особи</w:t>
            </w:r>
            <w:r w:rsidRPr="008C76EC">
              <w:rPr>
                <w:rFonts w:ascii="Times New Roman" w:hAnsi="Times New Roman" w:cs="Times New Roman"/>
                <w:sz w:val="24"/>
                <w:szCs w:val="24"/>
              </w:rPr>
              <w:t xml:space="preserve"> як платника єдиного податку контролюючий орган зобов’язаний протягом двох робочих днів від дати надходження заяви щодо переходу на спрощену систему оподаткування зареєструвати таку особу платником єдиного податку.</w:t>
            </w:r>
          </w:p>
          <w:p w14:paraId="4F9AA60B"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p>
          <w:p w14:paraId="1E6A8F3A" w14:textId="10CE4B41"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299.4. У випадках, передбачених підпунктом 298.1.2 пункту 298.1 та підпунктом 298.8.5 пункту 298.8 статті 298 цього Кодексу, контролюючий орган, у разі відсутності визначених цим Кодексом підстав для відмови, здійснює реєстрацію </w:t>
            </w:r>
            <w:r w:rsidRPr="008C76EC">
              <w:rPr>
                <w:rFonts w:ascii="Times New Roman" w:hAnsi="Times New Roman" w:cs="Times New Roman"/>
                <w:b/>
                <w:sz w:val="24"/>
                <w:szCs w:val="24"/>
              </w:rPr>
              <w:t>фізичної</w:t>
            </w:r>
            <w:r w:rsidRPr="008C76EC">
              <w:rPr>
                <w:rFonts w:ascii="Times New Roman" w:hAnsi="Times New Roman" w:cs="Times New Roman"/>
                <w:sz w:val="24"/>
                <w:szCs w:val="24"/>
              </w:rPr>
              <w:t xml:space="preserve"> </w:t>
            </w:r>
            <w:r w:rsidRPr="008C76EC">
              <w:rPr>
                <w:rFonts w:ascii="Times New Roman" w:hAnsi="Times New Roman" w:cs="Times New Roman"/>
                <w:b/>
                <w:sz w:val="24"/>
                <w:szCs w:val="24"/>
              </w:rPr>
              <w:t>особи</w:t>
            </w:r>
            <w:r w:rsidRPr="008C76EC">
              <w:rPr>
                <w:rFonts w:ascii="Times New Roman" w:hAnsi="Times New Roman" w:cs="Times New Roman"/>
                <w:sz w:val="24"/>
                <w:szCs w:val="24"/>
              </w:rPr>
              <w:t xml:space="preserve"> як платника єдиного податку з дати, визначеної відповідно до зазначеного підпункту, протягом двох робочих днів з дати отримання контролюючим органом заяви щодо обрання спрощеної системи оподаткування або отримання цим органом від державного реєстратора </w:t>
            </w:r>
            <w:r w:rsidRPr="008C76EC">
              <w:rPr>
                <w:rFonts w:ascii="Times New Roman" w:hAnsi="Times New Roman" w:cs="Times New Roman"/>
                <w:sz w:val="24"/>
                <w:szCs w:val="24"/>
              </w:rPr>
              <w:lastRenderedPageBreak/>
              <w:t>електронної копії заяви, виготовленої шляхом сканування, одночасно з відомостями з Єдиного державного реєстру юридичних осіб, фізичних осіб - підприємців та громадських формувань про проведення державної реєстрації юридичної особи або фізичної особи - підприємця, якщо така заява додана до реєстраційної картки.</w:t>
            </w:r>
          </w:p>
          <w:p w14:paraId="3E834432" w14:textId="3210D55C"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299.5. У разі відмови у реєстрації платника єдиного податку контролюючий орган зобов’язаний надати протягом двох робочих днів з дня подання </w:t>
            </w:r>
            <w:r w:rsidRPr="008C76EC">
              <w:rPr>
                <w:rFonts w:ascii="Times New Roman" w:hAnsi="Times New Roman" w:cs="Times New Roman"/>
                <w:b/>
                <w:sz w:val="24"/>
                <w:szCs w:val="24"/>
              </w:rPr>
              <w:t>фізичною</w:t>
            </w:r>
            <w:r w:rsidRPr="008C76EC">
              <w:rPr>
                <w:rFonts w:ascii="Times New Roman" w:hAnsi="Times New Roman" w:cs="Times New Roman"/>
                <w:sz w:val="24"/>
                <w:szCs w:val="24"/>
              </w:rPr>
              <w:t xml:space="preserve"> </w:t>
            </w:r>
            <w:r w:rsidRPr="008C76EC">
              <w:rPr>
                <w:rFonts w:ascii="Times New Roman" w:hAnsi="Times New Roman" w:cs="Times New Roman"/>
                <w:b/>
                <w:sz w:val="24"/>
                <w:szCs w:val="24"/>
              </w:rPr>
              <w:t>особою</w:t>
            </w:r>
            <w:r w:rsidRPr="008C76EC">
              <w:rPr>
                <w:rFonts w:ascii="Times New Roman" w:hAnsi="Times New Roman" w:cs="Times New Roman"/>
                <w:sz w:val="24"/>
                <w:szCs w:val="24"/>
              </w:rPr>
              <w:t xml:space="preserve"> відповідної заяви письмову вмотивовану відмову, яка може бути оскаржена суб’єктом господарювання у встановленому порядку.</w:t>
            </w:r>
          </w:p>
          <w:p w14:paraId="4CDC1452"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p>
          <w:p w14:paraId="6DBDA085" w14:textId="4A99DBF6"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299.6. Підставами для прийняття контролюючим органом рішення про відмову у реєстрації суб’єкта господарювання </w:t>
            </w:r>
            <w:r w:rsidRPr="008C76EC">
              <w:rPr>
                <w:rFonts w:ascii="Times New Roman" w:hAnsi="Times New Roman" w:cs="Times New Roman"/>
                <w:b/>
                <w:sz w:val="24"/>
                <w:szCs w:val="24"/>
              </w:rPr>
              <w:t xml:space="preserve">або </w:t>
            </w:r>
            <w:proofErr w:type="spellStart"/>
            <w:r w:rsidRPr="008C76EC">
              <w:rPr>
                <w:rFonts w:ascii="Times New Roman" w:hAnsi="Times New Roman" w:cs="Times New Roman"/>
                <w:b/>
                <w:sz w:val="24"/>
                <w:szCs w:val="24"/>
              </w:rPr>
              <w:t>самозайнятої</w:t>
            </w:r>
            <w:proofErr w:type="spellEnd"/>
            <w:r w:rsidRPr="008C76EC">
              <w:rPr>
                <w:rFonts w:ascii="Times New Roman" w:hAnsi="Times New Roman" w:cs="Times New Roman"/>
                <w:b/>
                <w:sz w:val="24"/>
                <w:szCs w:val="24"/>
              </w:rPr>
              <w:t xml:space="preserve"> особи, яка провадить незалежну професійну адвокатську діяльність,</w:t>
            </w:r>
            <w:r w:rsidRPr="008C76EC">
              <w:rPr>
                <w:rFonts w:ascii="Times New Roman" w:hAnsi="Times New Roman" w:cs="Times New Roman"/>
                <w:sz w:val="24"/>
                <w:szCs w:val="24"/>
              </w:rPr>
              <w:t xml:space="preserve"> як платника єдиного податку є виключно:</w:t>
            </w:r>
          </w:p>
          <w:p w14:paraId="1EC40621"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612BE48C"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299.7. До реєстру платників єдиного податку вносяться такі відомості про платника єдиного податку:</w:t>
            </w:r>
          </w:p>
          <w:p w14:paraId="6BEBB06A"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p>
          <w:p w14:paraId="4BDBBF61"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1) найменування суб’єкта господарювання, код згідно з ЄДРПОУ (для юридичної особи) або прізвище, ім’я, по батькові </w:t>
            </w:r>
            <w:r w:rsidRPr="008C76EC">
              <w:rPr>
                <w:rFonts w:ascii="Times New Roman" w:hAnsi="Times New Roman" w:cs="Times New Roman"/>
                <w:b/>
                <w:sz w:val="24"/>
                <w:szCs w:val="24"/>
              </w:rPr>
              <w:t>фізичної особи</w:t>
            </w:r>
            <w:r w:rsidRPr="008C76EC">
              <w:rPr>
                <w:rFonts w:ascii="Times New Roman" w:hAnsi="Times New Roman" w:cs="Times New Roman"/>
                <w:sz w:val="24"/>
                <w:szCs w:val="24"/>
              </w:rPr>
              <w:t>, реєстраційний номер облікової картки платника податків або серія та 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і мають відповідну відмітку у паспорті);</w:t>
            </w:r>
          </w:p>
          <w:p w14:paraId="4849C33B" w14:textId="5BB6DD5C" w:rsidR="00421128" w:rsidRPr="008C76EC" w:rsidRDefault="00421128" w:rsidP="005C5AA8">
            <w:pPr>
              <w:pStyle w:val="a6"/>
              <w:tabs>
                <w:tab w:val="left" w:pos="1276"/>
              </w:tabs>
              <w:spacing w:before="0"/>
              <w:ind w:firstLine="0"/>
              <w:rPr>
                <w:rFonts w:ascii="Times New Roman" w:hAnsi="Times New Roman" w:cs="Times New Roman"/>
                <w:b/>
                <w:sz w:val="24"/>
                <w:szCs w:val="24"/>
              </w:rPr>
            </w:pPr>
            <w:r w:rsidRPr="008C76EC">
              <w:rPr>
                <w:rFonts w:ascii="Times New Roman" w:hAnsi="Times New Roman" w:cs="Times New Roman"/>
                <w:sz w:val="24"/>
                <w:szCs w:val="24"/>
              </w:rPr>
              <w:t xml:space="preserve">2) податкова адреса суб’єкта господарювання </w:t>
            </w:r>
            <w:r w:rsidRPr="008C76EC">
              <w:rPr>
                <w:rFonts w:ascii="Times New Roman" w:hAnsi="Times New Roman" w:cs="Times New Roman"/>
                <w:b/>
                <w:sz w:val="24"/>
                <w:szCs w:val="24"/>
              </w:rPr>
              <w:t xml:space="preserve">або </w:t>
            </w:r>
            <w:proofErr w:type="spellStart"/>
            <w:r w:rsidRPr="008C76EC">
              <w:rPr>
                <w:rFonts w:ascii="Times New Roman" w:hAnsi="Times New Roman" w:cs="Times New Roman"/>
                <w:b/>
                <w:sz w:val="24"/>
                <w:szCs w:val="24"/>
              </w:rPr>
              <w:t>самозайнятої</w:t>
            </w:r>
            <w:proofErr w:type="spellEnd"/>
            <w:r w:rsidRPr="008C76EC">
              <w:rPr>
                <w:rFonts w:ascii="Times New Roman" w:hAnsi="Times New Roman" w:cs="Times New Roman"/>
                <w:b/>
                <w:sz w:val="24"/>
                <w:szCs w:val="24"/>
              </w:rPr>
              <w:t xml:space="preserve"> особи, яка провадить незалежну професійну адвокатську діяльність</w:t>
            </w:r>
            <w:r w:rsidRPr="008C76EC">
              <w:rPr>
                <w:rFonts w:ascii="Times New Roman" w:hAnsi="Times New Roman" w:cs="Times New Roman"/>
                <w:sz w:val="24"/>
                <w:szCs w:val="24"/>
              </w:rPr>
              <w:t>;</w:t>
            </w:r>
          </w:p>
          <w:p w14:paraId="50D383DA" w14:textId="5D67F9E1"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3) місце провадження господарської </w:t>
            </w:r>
            <w:r w:rsidRPr="008C76EC">
              <w:rPr>
                <w:rFonts w:ascii="Times New Roman" w:hAnsi="Times New Roman" w:cs="Times New Roman"/>
                <w:b/>
                <w:sz w:val="24"/>
                <w:szCs w:val="24"/>
              </w:rPr>
              <w:t xml:space="preserve">або незалежної професійної діяльності адвоката зареєстрованого як </w:t>
            </w:r>
            <w:proofErr w:type="spellStart"/>
            <w:r w:rsidRPr="008C76EC">
              <w:rPr>
                <w:rFonts w:ascii="Times New Roman" w:hAnsi="Times New Roman" w:cs="Times New Roman"/>
                <w:b/>
                <w:sz w:val="24"/>
                <w:szCs w:val="24"/>
              </w:rPr>
              <w:t>самозайнята</w:t>
            </w:r>
            <w:proofErr w:type="spellEnd"/>
            <w:r w:rsidRPr="008C76EC">
              <w:rPr>
                <w:rFonts w:ascii="Times New Roman" w:hAnsi="Times New Roman" w:cs="Times New Roman"/>
                <w:b/>
                <w:sz w:val="24"/>
                <w:szCs w:val="24"/>
              </w:rPr>
              <w:t xml:space="preserve"> особа</w:t>
            </w:r>
            <w:r w:rsidRPr="008C76EC">
              <w:rPr>
                <w:rFonts w:ascii="Times New Roman" w:hAnsi="Times New Roman" w:cs="Times New Roman"/>
                <w:sz w:val="24"/>
                <w:szCs w:val="24"/>
              </w:rPr>
              <w:t>;</w:t>
            </w:r>
          </w:p>
          <w:p w14:paraId="5D761EBB"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5) ставка єдиного податку та група платника податку;</w:t>
            </w:r>
          </w:p>
          <w:p w14:paraId="1785D24A"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6) дата (період) обрання або переходу на спрощену систему оподаткування;</w:t>
            </w:r>
          </w:p>
          <w:p w14:paraId="03E11902"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7) дата реєстрації;</w:t>
            </w:r>
          </w:p>
          <w:p w14:paraId="6D891713" w14:textId="457EAA02"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8) види господарської </w:t>
            </w:r>
            <w:r w:rsidRPr="008C76EC">
              <w:rPr>
                <w:rFonts w:ascii="Times New Roman" w:hAnsi="Times New Roman" w:cs="Times New Roman"/>
                <w:b/>
                <w:sz w:val="24"/>
                <w:szCs w:val="24"/>
              </w:rPr>
              <w:t xml:space="preserve">або незалежної професійної діяльності адвоката зареєстрованого як </w:t>
            </w:r>
            <w:proofErr w:type="spellStart"/>
            <w:r w:rsidRPr="008C76EC">
              <w:rPr>
                <w:rFonts w:ascii="Times New Roman" w:hAnsi="Times New Roman" w:cs="Times New Roman"/>
                <w:b/>
                <w:sz w:val="24"/>
                <w:szCs w:val="24"/>
              </w:rPr>
              <w:t>самозайнята</w:t>
            </w:r>
            <w:proofErr w:type="spellEnd"/>
            <w:r w:rsidRPr="008C76EC">
              <w:rPr>
                <w:rFonts w:ascii="Times New Roman" w:hAnsi="Times New Roman" w:cs="Times New Roman"/>
                <w:b/>
                <w:sz w:val="24"/>
                <w:szCs w:val="24"/>
              </w:rPr>
              <w:t xml:space="preserve"> особа</w:t>
            </w:r>
            <w:r w:rsidRPr="008C76EC">
              <w:rPr>
                <w:rFonts w:ascii="Times New Roman" w:hAnsi="Times New Roman" w:cs="Times New Roman"/>
                <w:sz w:val="24"/>
                <w:szCs w:val="24"/>
              </w:rPr>
              <w:t>;</w:t>
            </w:r>
          </w:p>
          <w:p w14:paraId="3F471A54"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lastRenderedPageBreak/>
              <w:t>9) дата анулювання реєстрації.</w:t>
            </w:r>
          </w:p>
          <w:p w14:paraId="25C9EE0C"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4EBDFA8E" w14:textId="5E5180FB"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299.9. За бажанням зареєстрований платник єдиного податку може безоплатно та безумовно у контролюючому органі за місцем податкової адреси отримати (у тому числі в електронному вигляді) витяг з реєстру платників єдиного податку. Строк надання витягу з реєстру платників єдиного податку для зареєстрованих платників єдиного податку не повинен перевищувати одного робочого дня з дня надходження запиту, а для </w:t>
            </w:r>
            <w:r w:rsidRPr="008C76EC">
              <w:rPr>
                <w:rFonts w:ascii="Times New Roman" w:hAnsi="Times New Roman" w:cs="Times New Roman"/>
                <w:b/>
                <w:sz w:val="24"/>
                <w:szCs w:val="24"/>
              </w:rPr>
              <w:t>фізичних</w:t>
            </w:r>
            <w:r w:rsidRPr="008C76EC">
              <w:rPr>
                <w:rFonts w:ascii="Times New Roman" w:hAnsi="Times New Roman" w:cs="Times New Roman"/>
                <w:sz w:val="24"/>
                <w:szCs w:val="24"/>
              </w:rPr>
              <w:t xml:space="preserve"> </w:t>
            </w:r>
            <w:r w:rsidRPr="008C76EC">
              <w:rPr>
                <w:rFonts w:ascii="Times New Roman" w:hAnsi="Times New Roman" w:cs="Times New Roman"/>
                <w:b/>
                <w:sz w:val="24"/>
                <w:szCs w:val="24"/>
              </w:rPr>
              <w:t>осіб</w:t>
            </w:r>
            <w:r w:rsidRPr="008C76EC">
              <w:rPr>
                <w:rFonts w:ascii="Times New Roman" w:hAnsi="Times New Roman" w:cs="Times New Roman"/>
                <w:sz w:val="24"/>
                <w:szCs w:val="24"/>
              </w:rPr>
              <w:t>, які подали заяву щодо переходу на спрощену систему оподаткування, - двох робочих днів з дня надходження запиту. Витяг діє до внесення змін до реєстру.</w:t>
            </w:r>
          </w:p>
          <w:p w14:paraId="6941FC44"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p>
          <w:p w14:paraId="23779F03"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299.10. Реєстрація платником єдиного податку є безстроковою та може бути анульована шляхом виключення з реєстру платників єдиного податку за рішенням контролюючого органу у разі:</w:t>
            </w:r>
          </w:p>
          <w:p w14:paraId="3F1BF58E"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2EA81CA8" w14:textId="4A769625"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 припинення юридичної особи (крім перетворення) або припинення підприємницької </w:t>
            </w:r>
            <w:r w:rsidRPr="008C76EC">
              <w:rPr>
                <w:rFonts w:ascii="Times New Roman" w:hAnsi="Times New Roman" w:cs="Times New Roman"/>
                <w:b/>
                <w:sz w:val="24"/>
                <w:szCs w:val="24"/>
              </w:rPr>
              <w:t xml:space="preserve">або незалежної професійної діяльності адвоката зареєстрованого як </w:t>
            </w:r>
            <w:proofErr w:type="spellStart"/>
            <w:r w:rsidRPr="008C76EC">
              <w:rPr>
                <w:rFonts w:ascii="Times New Roman" w:hAnsi="Times New Roman" w:cs="Times New Roman"/>
                <w:b/>
                <w:sz w:val="24"/>
                <w:szCs w:val="24"/>
              </w:rPr>
              <w:t>самозайнята</w:t>
            </w:r>
            <w:proofErr w:type="spellEnd"/>
            <w:r w:rsidRPr="008C76EC">
              <w:rPr>
                <w:rFonts w:ascii="Times New Roman" w:hAnsi="Times New Roman" w:cs="Times New Roman"/>
                <w:b/>
                <w:sz w:val="24"/>
                <w:szCs w:val="24"/>
              </w:rPr>
              <w:t xml:space="preserve"> особа </w:t>
            </w:r>
            <w:r w:rsidRPr="008C76EC">
              <w:rPr>
                <w:rFonts w:ascii="Times New Roman" w:hAnsi="Times New Roman" w:cs="Times New Roman"/>
                <w:sz w:val="24"/>
                <w:szCs w:val="24"/>
              </w:rPr>
              <w:t xml:space="preserve">відповідно до закону - в день отримання відповідним контролюючим органом повідомлення про проведення державної реєстрації </w:t>
            </w:r>
            <w:r w:rsidRPr="008C76EC">
              <w:rPr>
                <w:rFonts w:ascii="Times New Roman" w:hAnsi="Times New Roman" w:cs="Times New Roman"/>
                <w:b/>
                <w:sz w:val="24"/>
                <w:szCs w:val="24"/>
              </w:rPr>
              <w:t>(реєстрації)</w:t>
            </w:r>
            <w:r w:rsidRPr="008C76EC">
              <w:rPr>
                <w:rFonts w:ascii="Times New Roman" w:hAnsi="Times New Roman" w:cs="Times New Roman"/>
                <w:sz w:val="24"/>
                <w:szCs w:val="24"/>
              </w:rPr>
              <w:t xml:space="preserve"> такого припинення;</w:t>
            </w:r>
          </w:p>
          <w:p w14:paraId="02602B3B"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3E6733E0" w14:textId="5FEBF94F"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299.11. У разі виявлення відповідним контролюючим органом під час проведення перевірок порушень платником єдиного податку першої - третьої груп вимог, встановлених цією главою, анулювання реєстрації платника єдиного податку першої - третьої груп проводиться за рішенням такого органу, прийнятим на підставі </w:t>
            </w:r>
            <w:proofErr w:type="spellStart"/>
            <w:r w:rsidRPr="008C76EC">
              <w:rPr>
                <w:rFonts w:ascii="Times New Roman" w:hAnsi="Times New Roman" w:cs="Times New Roman"/>
                <w:sz w:val="24"/>
                <w:szCs w:val="24"/>
              </w:rPr>
              <w:t>акта</w:t>
            </w:r>
            <w:proofErr w:type="spellEnd"/>
            <w:r w:rsidRPr="008C76EC">
              <w:rPr>
                <w:rFonts w:ascii="Times New Roman" w:hAnsi="Times New Roman" w:cs="Times New Roman"/>
                <w:sz w:val="24"/>
                <w:szCs w:val="24"/>
              </w:rPr>
              <w:t xml:space="preserve"> перевірки, з першого числа місяця, наступного за кварталом, в якому допущено порушення. У такому випадку суб’єкт господарювання </w:t>
            </w:r>
            <w:r w:rsidRPr="008C76EC">
              <w:rPr>
                <w:rFonts w:ascii="Times New Roman" w:hAnsi="Times New Roman" w:cs="Times New Roman"/>
                <w:b/>
                <w:sz w:val="24"/>
                <w:szCs w:val="24"/>
              </w:rPr>
              <w:t xml:space="preserve">або </w:t>
            </w:r>
            <w:proofErr w:type="spellStart"/>
            <w:r w:rsidRPr="008C76EC">
              <w:rPr>
                <w:rFonts w:ascii="Times New Roman" w:hAnsi="Times New Roman" w:cs="Times New Roman"/>
                <w:b/>
                <w:sz w:val="24"/>
                <w:szCs w:val="24"/>
              </w:rPr>
              <w:t>самозайнята</w:t>
            </w:r>
            <w:proofErr w:type="spellEnd"/>
            <w:r w:rsidRPr="008C76EC">
              <w:rPr>
                <w:rFonts w:ascii="Times New Roman" w:hAnsi="Times New Roman" w:cs="Times New Roman"/>
                <w:b/>
                <w:sz w:val="24"/>
                <w:szCs w:val="24"/>
              </w:rPr>
              <w:t xml:space="preserve"> особа, яка провадить незалежну професійну адвокатську діяльність, </w:t>
            </w:r>
            <w:r w:rsidRPr="008C76EC">
              <w:rPr>
                <w:rFonts w:ascii="Times New Roman" w:hAnsi="Times New Roman" w:cs="Times New Roman"/>
                <w:sz w:val="24"/>
                <w:szCs w:val="24"/>
              </w:rPr>
              <w:t>має право обрати або перейти на спрощену систему оподаткування після закінчення чотирьох послідовних кварталів з моменту прийняття рішення контролюючим органом.</w:t>
            </w:r>
          </w:p>
          <w:p w14:paraId="183DF01F"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w:t>
            </w:r>
          </w:p>
          <w:p w14:paraId="1B319447"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299.13. З метою постійного забезпечення органів державної влади, органів місцевого самоврядування, юридичних та фізичних осіб </w:t>
            </w:r>
            <w:r w:rsidRPr="008C76EC">
              <w:rPr>
                <w:rFonts w:ascii="Times New Roman" w:hAnsi="Times New Roman" w:cs="Times New Roman"/>
                <w:sz w:val="24"/>
                <w:szCs w:val="24"/>
              </w:rPr>
              <w:lastRenderedPageBreak/>
              <w:t>інформацією центральний орган виконавчої влади, що реалізує державну податкову політику, щоденно оприлюднює для безоплатного та вільного доступу на єдиному державному реєстраційному веб-порталі юридичних осіб та фізичних осіб - підприємців та громадських формувань і власному офіційному веб-сайті такі дані з реєстру платників єдиного податку:</w:t>
            </w:r>
          </w:p>
          <w:p w14:paraId="5812386A"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податковий номер (для юридичної особи);</w:t>
            </w:r>
          </w:p>
          <w:p w14:paraId="4E0B256E"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найменування для юридичної особи або прізвище, ім’я, по батькові для фізичної особи;</w:t>
            </w:r>
          </w:p>
          <w:p w14:paraId="1CA7CE85"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дату (період) обрання або переходу на спрощену систему оподаткування;</w:t>
            </w:r>
          </w:p>
          <w:p w14:paraId="6CAA8AD2"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ставку єдиного податку;</w:t>
            </w:r>
          </w:p>
          <w:p w14:paraId="659C9791" w14:textId="77777777"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групу платника податку;</w:t>
            </w:r>
          </w:p>
          <w:p w14:paraId="436F8A7D" w14:textId="7431F1C8" w:rsidR="00421128" w:rsidRPr="008C76EC" w:rsidRDefault="00421128" w:rsidP="005C5AA8">
            <w:pPr>
              <w:pStyle w:val="a6"/>
              <w:tabs>
                <w:tab w:val="left" w:pos="1276"/>
              </w:tabs>
              <w:spacing w:before="0"/>
              <w:ind w:firstLine="0"/>
              <w:rPr>
                <w:rFonts w:ascii="Times New Roman" w:hAnsi="Times New Roman" w:cs="Times New Roman"/>
                <w:sz w:val="24"/>
                <w:szCs w:val="24"/>
              </w:rPr>
            </w:pPr>
            <w:r w:rsidRPr="008C76EC">
              <w:rPr>
                <w:rFonts w:ascii="Times New Roman" w:hAnsi="Times New Roman" w:cs="Times New Roman"/>
                <w:sz w:val="24"/>
                <w:szCs w:val="24"/>
              </w:rPr>
              <w:t xml:space="preserve">види господарської </w:t>
            </w:r>
            <w:r w:rsidRPr="008C76EC">
              <w:rPr>
                <w:rFonts w:ascii="Times New Roman" w:hAnsi="Times New Roman" w:cs="Times New Roman"/>
                <w:b/>
                <w:sz w:val="24"/>
                <w:szCs w:val="24"/>
              </w:rPr>
              <w:t xml:space="preserve">або незалежної професійної діяльності адвоката зареєстрованого як </w:t>
            </w:r>
            <w:proofErr w:type="spellStart"/>
            <w:r w:rsidRPr="008C76EC">
              <w:rPr>
                <w:rFonts w:ascii="Times New Roman" w:hAnsi="Times New Roman" w:cs="Times New Roman"/>
                <w:b/>
                <w:sz w:val="24"/>
                <w:szCs w:val="24"/>
              </w:rPr>
              <w:t>самозайнята</w:t>
            </w:r>
            <w:proofErr w:type="spellEnd"/>
            <w:r w:rsidRPr="008C76EC">
              <w:rPr>
                <w:rFonts w:ascii="Times New Roman" w:hAnsi="Times New Roman" w:cs="Times New Roman"/>
                <w:b/>
                <w:sz w:val="24"/>
                <w:szCs w:val="24"/>
              </w:rPr>
              <w:t xml:space="preserve"> особа</w:t>
            </w:r>
            <w:r w:rsidRPr="008C76EC">
              <w:rPr>
                <w:rFonts w:ascii="Times New Roman" w:hAnsi="Times New Roman" w:cs="Times New Roman"/>
                <w:sz w:val="24"/>
                <w:szCs w:val="24"/>
              </w:rPr>
              <w:t>;</w:t>
            </w:r>
          </w:p>
          <w:p w14:paraId="16A21A20" w14:textId="2920BE12" w:rsidR="00421128" w:rsidRPr="008C76EC" w:rsidRDefault="00421128" w:rsidP="005C5AA8">
            <w:pPr>
              <w:pStyle w:val="a6"/>
              <w:tabs>
                <w:tab w:val="left" w:pos="1276"/>
              </w:tabs>
              <w:spacing w:before="0"/>
              <w:ind w:firstLine="0"/>
              <w:rPr>
                <w:rFonts w:ascii="Times New Roman" w:hAnsi="Times New Roman" w:cs="Times New Roman"/>
                <w:b/>
                <w:sz w:val="24"/>
                <w:szCs w:val="24"/>
              </w:rPr>
            </w:pPr>
            <w:r w:rsidRPr="008C76EC">
              <w:rPr>
                <w:rFonts w:ascii="Times New Roman" w:hAnsi="Times New Roman" w:cs="Times New Roman"/>
                <w:sz w:val="24"/>
                <w:szCs w:val="24"/>
              </w:rPr>
              <w:t>дату виключення з реєстру платників єдиного податку.</w:t>
            </w:r>
          </w:p>
        </w:tc>
      </w:tr>
    </w:tbl>
    <w:p w14:paraId="0C01BCC7" w14:textId="77777777" w:rsidR="005C2FC7" w:rsidRPr="008C76EC" w:rsidRDefault="005C2FC7" w:rsidP="001A1E7A">
      <w:pPr>
        <w:jc w:val="center"/>
        <w:rPr>
          <w:b/>
          <w:lang w:val="uk-UA"/>
        </w:rPr>
      </w:pPr>
    </w:p>
    <w:p w14:paraId="39B3D478" w14:textId="77777777" w:rsidR="005C2FC7" w:rsidRPr="008C76EC" w:rsidRDefault="005C2FC7" w:rsidP="001A1E7A">
      <w:pPr>
        <w:jc w:val="center"/>
        <w:rPr>
          <w:b/>
          <w:lang w:val="uk-UA"/>
        </w:rPr>
      </w:pPr>
    </w:p>
    <w:p w14:paraId="1BD5A812" w14:textId="6C7B42E5" w:rsidR="002E6EC2" w:rsidRPr="00AE7571" w:rsidRDefault="00D7704B" w:rsidP="001A1E7A">
      <w:pPr>
        <w:jc w:val="center"/>
        <w:rPr>
          <w:b/>
          <w:lang w:val="uk-UA"/>
        </w:rPr>
      </w:pPr>
      <w:r w:rsidRPr="008C76EC">
        <w:rPr>
          <w:b/>
          <w:lang w:val="uk-UA"/>
        </w:rPr>
        <w:t>Народний депутат України</w:t>
      </w:r>
      <w:r w:rsidRPr="008C76EC">
        <w:rPr>
          <w:b/>
          <w:lang w:val="uk-UA"/>
        </w:rPr>
        <w:tab/>
      </w:r>
      <w:r w:rsidRPr="008C76EC">
        <w:rPr>
          <w:b/>
          <w:lang w:val="uk-UA"/>
        </w:rPr>
        <w:tab/>
      </w:r>
      <w:r w:rsidRPr="008C76EC">
        <w:rPr>
          <w:b/>
          <w:lang w:val="uk-UA"/>
        </w:rPr>
        <w:tab/>
      </w:r>
      <w:r w:rsidRPr="008C76EC">
        <w:rPr>
          <w:b/>
          <w:lang w:val="uk-UA"/>
        </w:rPr>
        <w:tab/>
      </w:r>
      <w:r w:rsidRPr="008C76EC">
        <w:rPr>
          <w:b/>
          <w:lang w:val="uk-UA"/>
        </w:rPr>
        <w:tab/>
      </w:r>
      <w:r w:rsidRPr="008C76EC">
        <w:rPr>
          <w:b/>
          <w:lang w:val="uk-UA"/>
        </w:rPr>
        <w:tab/>
      </w:r>
      <w:r w:rsidRPr="008C76EC">
        <w:rPr>
          <w:b/>
          <w:lang w:val="uk-UA"/>
        </w:rPr>
        <w:tab/>
      </w:r>
      <w:r w:rsidRPr="008C76EC">
        <w:rPr>
          <w:b/>
          <w:lang w:val="uk-UA"/>
        </w:rPr>
        <w:tab/>
      </w:r>
      <w:r w:rsidRPr="008C76EC">
        <w:rPr>
          <w:b/>
          <w:lang w:val="uk-UA"/>
        </w:rPr>
        <w:tab/>
        <w:t xml:space="preserve">В.А. </w:t>
      </w:r>
      <w:proofErr w:type="spellStart"/>
      <w:r w:rsidRPr="008C76EC">
        <w:rPr>
          <w:b/>
          <w:lang w:val="uk-UA"/>
        </w:rPr>
        <w:t>Ватрас</w:t>
      </w:r>
      <w:proofErr w:type="spellEnd"/>
    </w:p>
    <w:sectPr w:rsidR="002E6EC2" w:rsidRPr="00AE7571" w:rsidSect="00D7704B">
      <w:headerReference w:type="default" r:id="rId10"/>
      <w:pgSz w:w="16838" w:h="11906" w:orient="landscape"/>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BB0D22" w14:textId="77777777" w:rsidR="00BB509E" w:rsidRDefault="00BB509E">
      <w:r>
        <w:separator/>
      </w:r>
    </w:p>
  </w:endnote>
  <w:endnote w:type="continuationSeparator" w:id="0">
    <w:p w14:paraId="5FD0816E" w14:textId="77777777" w:rsidR="00BB509E" w:rsidRDefault="00BB5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466418" w14:textId="77777777" w:rsidR="00BB509E" w:rsidRDefault="00BB509E">
      <w:r>
        <w:separator/>
      </w:r>
    </w:p>
  </w:footnote>
  <w:footnote w:type="continuationSeparator" w:id="0">
    <w:p w14:paraId="70F286B5" w14:textId="77777777" w:rsidR="00BB509E" w:rsidRDefault="00BB50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DD9B4" w14:textId="39A8DD31" w:rsidR="0047431D" w:rsidRDefault="0047431D">
    <w:pPr>
      <w:pStyle w:val="a3"/>
      <w:jc w:val="center"/>
    </w:pPr>
    <w:r>
      <w:fldChar w:fldCharType="begin"/>
    </w:r>
    <w:r>
      <w:instrText xml:space="preserve"> PAGE   \* MERGEFORMAT </w:instrText>
    </w:r>
    <w:r>
      <w:fldChar w:fldCharType="separate"/>
    </w:r>
    <w:r w:rsidR="00A85C1E">
      <w:rPr>
        <w:noProof/>
      </w:rPr>
      <w:t>15</w:t>
    </w:r>
    <w:r>
      <w:fldChar w:fldCharType="end"/>
    </w:r>
  </w:p>
  <w:p w14:paraId="1A55DABC" w14:textId="77777777" w:rsidR="0047431D" w:rsidRDefault="0047431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E7A"/>
    <w:rsid w:val="0000691A"/>
    <w:rsid w:val="00006E60"/>
    <w:rsid w:val="0001007A"/>
    <w:rsid w:val="00014C86"/>
    <w:rsid w:val="000171EB"/>
    <w:rsid w:val="0002135A"/>
    <w:rsid w:val="0002355A"/>
    <w:rsid w:val="000269CD"/>
    <w:rsid w:val="000273C5"/>
    <w:rsid w:val="0002748B"/>
    <w:rsid w:val="00031E48"/>
    <w:rsid w:val="00032A6B"/>
    <w:rsid w:val="00033950"/>
    <w:rsid w:val="000350F2"/>
    <w:rsid w:val="0004329B"/>
    <w:rsid w:val="00044CBF"/>
    <w:rsid w:val="000452EB"/>
    <w:rsid w:val="00045FDC"/>
    <w:rsid w:val="00047042"/>
    <w:rsid w:val="00051A4F"/>
    <w:rsid w:val="00054AE6"/>
    <w:rsid w:val="000563EB"/>
    <w:rsid w:val="00061E1E"/>
    <w:rsid w:val="00061E72"/>
    <w:rsid w:val="00066461"/>
    <w:rsid w:val="000668E9"/>
    <w:rsid w:val="00067AA8"/>
    <w:rsid w:val="000724E4"/>
    <w:rsid w:val="0007457E"/>
    <w:rsid w:val="00077DCB"/>
    <w:rsid w:val="00080004"/>
    <w:rsid w:val="00081DA4"/>
    <w:rsid w:val="00084B75"/>
    <w:rsid w:val="00086E04"/>
    <w:rsid w:val="000875B1"/>
    <w:rsid w:val="00087C39"/>
    <w:rsid w:val="00095195"/>
    <w:rsid w:val="00095291"/>
    <w:rsid w:val="000961E9"/>
    <w:rsid w:val="00097A0E"/>
    <w:rsid w:val="000A2910"/>
    <w:rsid w:val="000A2B09"/>
    <w:rsid w:val="000A529F"/>
    <w:rsid w:val="000A5507"/>
    <w:rsid w:val="000B06CC"/>
    <w:rsid w:val="000B29AE"/>
    <w:rsid w:val="000B2E96"/>
    <w:rsid w:val="000B36AD"/>
    <w:rsid w:val="000C0378"/>
    <w:rsid w:val="000C2559"/>
    <w:rsid w:val="000C3652"/>
    <w:rsid w:val="000C389A"/>
    <w:rsid w:val="000C493A"/>
    <w:rsid w:val="000C5BF3"/>
    <w:rsid w:val="000C6493"/>
    <w:rsid w:val="000C6575"/>
    <w:rsid w:val="000C7273"/>
    <w:rsid w:val="000C7934"/>
    <w:rsid w:val="000D0141"/>
    <w:rsid w:val="000D09F5"/>
    <w:rsid w:val="000D1C04"/>
    <w:rsid w:val="000D2B73"/>
    <w:rsid w:val="000D3DF0"/>
    <w:rsid w:val="000D5230"/>
    <w:rsid w:val="000D71C9"/>
    <w:rsid w:val="000E003F"/>
    <w:rsid w:val="000E0461"/>
    <w:rsid w:val="000E18F0"/>
    <w:rsid w:val="000E26D4"/>
    <w:rsid w:val="000E2E54"/>
    <w:rsid w:val="000E4B9E"/>
    <w:rsid w:val="000E503F"/>
    <w:rsid w:val="000E5FE3"/>
    <w:rsid w:val="000E637D"/>
    <w:rsid w:val="000F025A"/>
    <w:rsid w:val="000F1F44"/>
    <w:rsid w:val="000F38D2"/>
    <w:rsid w:val="000F4D38"/>
    <w:rsid w:val="000F654F"/>
    <w:rsid w:val="000F7755"/>
    <w:rsid w:val="0010117E"/>
    <w:rsid w:val="00101892"/>
    <w:rsid w:val="0010706C"/>
    <w:rsid w:val="00107AB2"/>
    <w:rsid w:val="00110A54"/>
    <w:rsid w:val="00112040"/>
    <w:rsid w:val="00113CDC"/>
    <w:rsid w:val="00115154"/>
    <w:rsid w:val="00117FA6"/>
    <w:rsid w:val="00122625"/>
    <w:rsid w:val="00123DC1"/>
    <w:rsid w:val="00125428"/>
    <w:rsid w:val="0012636C"/>
    <w:rsid w:val="0013032F"/>
    <w:rsid w:val="00130486"/>
    <w:rsid w:val="00130519"/>
    <w:rsid w:val="00131243"/>
    <w:rsid w:val="00133880"/>
    <w:rsid w:val="001342A7"/>
    <w:rsid w:val="001343C8"/>
    <w:rsid w:val="001401EB"/>
    <w:rsid w:val="0014078E"/>
    <w:rsid w:val="00145543"/>
    <w:rsid w:val="00147C67"/>
    <w:rsid w:val="00152762"/>
    <w:rsid w:val="00154023"/>
    <w:rsid w:val="0015697D"/>
    <w:rsid w:val="001578C6"/>
    <w:rsid w:val="0016069B"/>
    <w:rsid w:val="00162D4C"/>
    <w:rsid w:val="001632D4"/>
    <w:rsid w:val="00163A2F"/>
    <w:rsid w:val="00164DA5"/>
    <w:rsid w:val="00165886"/>
    <w:rsid w:val="001702EE"/>
    <w:rsid w:val="00172991"/>
    <w:rsid w:val="00172C59"/>
    <w:rsid w:val="00173688"/>
    <w:rsid w:val="0017527D"/>
    <w:rsid w:val="001817A7"/>
    <w:rsid w:val="00182353"/>
    <w:rsid w:val="00183ADD"/>
    <w:rsid w:val="00183E3E"/>
    <w:rsid w:val="001849D0"/>
    <w:rsid w:val="00185750"/>
    <w:rsid w:val="001861F4"/>
    <w:rsid w:val="00191085"/>
    <w:rsid w:val="00192908"/>
    <w:rsid w:val="00193F99"/>
    <w:rsid w:val="001A1CD7"/>
    <w:rsid w:val="001A1E7A"/>
    <w:rsid w:val="001A4E6A"/>
    <w:rsid w:val="001A513F"/>
    <w:rsid w:val="001A6E1F"/>
    <w:rsid w:val="001B1990"/>
    <w:rsid w:val="001B2E16"/>
    <w:rsid w:val="001B36B7"/>
    <w:rsid w:val="001B589E"/>
    <w:rsid w:val="001B655E"/>
    <w:rsid w:val="001C0138"/>
    <w:rsid w:val="001C0D9D"/>
    <w:rsid w:val="001C0E96"/>
    <w:rsid w:val="001C1F3E"/>
    <w:rsid w:val="001C2070"/>
    <w:rsid w:val="001C2F1C"/>
    <w:rsid w:val="001C30B1"/>
    <w:rsid w:val="001C6EC3"/>
    <w:rsid w:val="001D0867"/>
    <w:rsid w:val="001D0934"/>
    <w:rsid w:val="001D323C"/>
    <w:rsid w:val="001D3F3F"/>
    <w:rsid w:val="001D78B2"/>
    <w:rsid w:val="001E02CB"/>
    <w:rsid w:val="001E1902"/>
    <w:rsid w:val="001E2143"/>
    <w:rsid w:val="001E3CF4"/>
    <w:rsid w:val="001E3EBF"/>
    <w:rsid w:val="001E5876"/>
    <w:rsid w:val="001E5A2E"/>
    <w:rsid w:val="001F0DF9"/>
    <w:rsid w:val="001F1F9A"/>
    <w:rsid w:val="001F231F"/>
    <w:rsid w:val="001F3035"/>
    <w:rsid w:val="001F6228"/>
    <w:rsid w:val="001F6793"/>
    <w:rsid w:val="002007A0"/>
    <w:rsid w:val="0020256E"/>
    <w:rsid w:val="0020270D"/>
    <w:rsid w:val="00203385"/>
    <w:rsid w:val="00204F5A"/>
    <w:rsid w:val="0020537E"/>
    <w:rsid w:val="002073CE"/>
    <w:rsid w:val="002114D8"/>
    <w:rsid w:val="0021305B"/>
    <w:rsid w:val="00216456"/>
    <w:rsid w:val="002165A6"/>
    <w:rsid w:val="002224B5"/>
    <w:rsid w:val="00226139"/>
    <w:rsid w:val="002261B4"/>
    <w:rsid w:val="002304A2"/>
    <w:rsid w:val="00232C67"/>
    <w:rsid w:val="002349F9"/>
    <w:rsid w:val="00242524"/>
    <w:rsid w:val="00242627"/>
    <w:rsid w:val="00244A54"/>
    <w:rsid w:val="0024546F"/>
    <w:rsid w:val="00245EEA"/>
    <w:rsid w:val="0024734E"/>
    <w:rsid w:val="0024765E"/>
    <w:rsid w:val="0025055A"/>
    <w:rsid w:val="00250BC6"/>
    <w:rsid w:val="002518C1"/>
    <w:rsid w:val="00252395"/>
    <w:rsid w:val="002526F3"/>
    <w:rsid w:val="002574EF"/>
    <w:rsid w:val="00257C19"/>
    <w:rsid w:val="002626C7"/>
    <w:rsid w:val="002644EC"/>
    <w:rsid w:val="00270219"/>
    <w:rsid w:val="00272102"/>
    <w:rsid w:val="00273A91"/>
    <w:rsid w:val="0027633A"/>
    <w:rsid w:val="002812E7"/>
    <w:rsid w:val="00283E04"/>
    <w:rsid w:val="002862EB"/>
    <w:rsid w:val="00286CD2"/>
    <w:rsid w:val="00292F16"/>
    <w:rsid w:val="002952A3"/>
    <w:rsid w:val="0029547F"/>
    <w:rsid w:val="002956CB"/>
    <w:rsid w:val="002A056F"/>
    <w:rsid w:val="002A11A4"/>
    <w:rsid w:val="002A2813"/>
    <w:rsid w:val="002A4004"/>
    <w:rsid w:val="002A55B1"/>
    <w:rsid w:val="002A5670"/>
    <w:rsid w:val="002A5F38"/>
    <w:rsid w:val="002B027C"/>
    <w:rsid w:val="002C0EE7"/>
    <w:rsid w:val="002C2C5E"/>
    <w:rsid w:val="002C5FDB"/>
    <w:rsid w:val="002C6D00"/>
    <w:rsid w:val="002C7920"/>
    <w:rsid w:val="002C7A46"/>
    <w:rsid w:val="002D1F8C"/>
    <w:rsid w:val="002D3934"/>
    <w:rsid w:val="002D3E83"/>
    <w:rsid w:val="002D5D6B"/>
    <w:rsid w:val="002D695F"/>
    <w:rsid w:val="002E02CC"/>
    <w:rsid w:val="002E1D23"/>
    <w:rsid w:val="002E2D23"/>
    <w:rsid w:val="002E4AE8"/>
    <w:rsid w:val="002E51C3"/>
    <w:rsid w:val="002E6EC2"/>
    <w:rsid w:val="002E78DF"/>
    <w:rsid w:val="002F4EA7"/>
    <w:rsid w:val="0030444E"/>
    <w:rsid w:val="00304D99"/>
    <w:rsid w:val="003055C9"/>
    <w:rsid w:val="00306A82"/>
    <w:rsid w:val="00307A35"/>
    <w:rsid w:val="00307E53"/>
    <w:rsid w:val="00310CB3"/>
    <w:rsid w:val="00310D77"/>
    <w:rsid w:val="003145FF"/>
    <w:rsid w:val="0031469A"/>
    <w:rsid w:val="003162A6"/>
    <w:rsid w:val="00317182"/>
    <w:rsid w:val="00317505"/>
    <w:rsid w:val="00324392"/>
    <w:rsid w:val="00330C0D"/>
    <w:rsid w:val="00334F28"/>
    <w:rsid w:val="00341819"/>
    <w:rsid w:val="00344488"/>
    <w:rsid w:val="00344AB2"/>
    <w:rsid w:val="003475B4"/>
    <w:rsid w:val="00347D3A"/>
    <w:rsid w:val="00352015"/>
    <w:rsid w:val="003562D2"/>
    <w:rsid w:val="00356C37"/>
    <w:rsid w:val="003570CE"/>
    <w:rsid w:val="00357256"/>
    <w:rsid w:val="00361188"/>
    <w:rsid w:val="00361204"/>
    <w:rsid w:val="0036142A"/>
    <w:rsid w:val="00362D5B"/>
    <w:rsid w:val="003643CF"/>
    <w:rsid w:val="00364DE8"/>
    <w:rsid w:val="003715EE"/>
    <w:rsid w:val="00371673"/>
    <w:rsid w:val="003726F6"/>
    <w:rsid w:val="0037515C"/>
    <w:rsid w:val="00380283"/>
    <w:rsid w:val="00381F83"/>
    <w:rsid w:val="00382140"/>
    <w:rsid w:val="0038347E"/>
    <w:rsid w:val="003834C7"/>
    <w:rsid w:val="0038401A"/>
    <w:rsid w:val="0038539B"/>
    <w:rsid w:val="00385B3D"/>
    <w:rsid w:val="0038671D"/>
    <w:rsid w:val="00387948"/>
    <w:rsid w:val="0039127F"/>
    <w:rsid w:val="00391FFC"/>
    <w:rsid w:val="0039329F"/>
    <w:rsid w:val="00393850"/>
    <w:rsid w:val="0039562B"/>
    <w:rsid w:val="00396BF7"/>
    <w:rsid w:val="003A098B"/>
    <w:rsid w:val="003A2C15"/>
    <w:rsid w:val="003A50FB"/>
    <w:rsid w:val="003B7EC3"/>
    <w:rsid w:val="003C14C7"/>
    <w:rsid w:val="003C182E"/>
    <w:rsid w:val="003C45F6"/>
    <w:rsid w:val="003C4FD2"/>
    <w:rsid w:val="003C6655"/>
    <w:rsid w:val="003C71EB"/>
    <w:rsid w:val="003D1545"/>
    <w:rsid w:val="003D1D25"/>
    <w:rsid w:val="003D3744"/>
    <w:rsid w:val="003D473A"/>
    <w:rsid w:val="003D4BC3"/>
    <w:rsid w:val="003D6EF8"/>
    <w:rsid w:val="003D734B"/>
    <w:rsid w:val="003D77CC"/>
    <w:rsid w:val="003D7CA2"/>
    <w:rsid w:val="003E0844"/>
    <w:rsid w:val="003E1234"/>
    <w:rsid w:val="003E139A"/>
    <w:rsid w:val="003F115C"/>
    <w:rsid w:val="003F1481"/>
    <w:rsid w:val="003F2AC8"/>
    <w:rsid w:val="003F392E"/>
    <w:rsid w:val="003F7D65"/>
    <w:rsid w:val="003F7E04"/>
    <w:rsid w:val="00400139"/>
    <w:rsid w:val="00403886"/>
    <w:rsid w:val="00406D8A"/>
    <w:rsid w:val="00407A3B"/>
    <w:rsid w:val="0041108D"/>
    <w:rsid w:val="00411367"/>
    <w:rsid w:val="00411ADB"/>
    <w:rsid w:val="00414AE9"/>
    <w:rsid w:val="00416D67"/>
    <w:rsid w:val="00417F9B"/>
    <w:rsid w:val="00420002"/>
    <w:rsid w:val="0042082D"/>
    <w:rsid w:val="00420DE2"/>
    <w:rsid w:val="00421128"/>
    <w:rsid w:val="00421A66"/>
    <w:rsid w:val="00421CF1"/>
    <w:rsid w:val="00421DFA"/>
    <w:rsid w:val="00424A64"/>
    <w:rsid w:val="00427285"/>
    <w:rsid w:val="004273E7"/>
    <w:rsid w:val="00427401"/>
    <w:rsid w:val="0043035F"/>
    <w:rsid w:val="0043039B"/>
    <w:rsid w:val="00430BBB"/>
    <w:rsid w:val="00430C52"/>
    <w:rsid w:val="00430D5B"/>
    <w:rsid w:val="0043183A"/>
    <w:rsid w:val="004346BD"/>
    <w:rsid w:val="00435917"/>
    <w:rsid w:val="004360B3"/>
    <w:rsid w:val="004407AB"/>
    <w:rsid w:val="00444DD1"/>
    <w:rsid w:val="00444F2E"/>
    <w:rsid w:val="004476D6"/>
    <w:rsid w:val="0045295D"/>
    <w:rsid w:val="00454B2C"/>
    <w:rsid w:val="00457071"/>
    <w:rsid w:val="004575BD"/>
    <w:rsid w:val="00457723"/>
    <w:rsid w:val="00463230"/>
    <w:rsid w:val="00464FA4"/>
    <w:rsid w:val="004671F7"/>
    <w:rsid w:val="00470C3F"/>
    <w:rsid w:val="0047103F"/>
    <w:rsid w:val="00472622"/>
    <w:rsid w:val="0047431D"/>
    <w:rsid w:val="0048076E"/>
    <w:rsid w:val="004819F4"/>
    <w:rsid w:val="0048364B"/>
    <w:rsid w:val="00484119"/>
    <w:rsid w:val="00485536"/>
    <w:rsid w:val="004867AA"/>
    <w:rsid w:val="00487338"/>
    <w:rsid w:val="004901F6"/>
    <w:rsid w:val="004925D0"/>
    <w:rsid w:val="0049266C"/>
    <w:rsid w:val="00493403"/>
    <w:rsid w:val="00494A16"/>
    <w:rsid w:val="00495669"/>
    <w:rsid w:val="004A01E2"/>
    <w:rsid w:val="004A1B55"/>
    <w:rsid w:val="004A2821"/>
    <w:rsid w:val="004A2C92"/>
    <w:rsid w:val="004A37F4"/>
    <w:rsid w:val="004A3873"/>
    <w:rsid w:val="004A391D"/>
    <w:rsid w:val="004A54BD"/>
    <w:rsid w:val="004B0ED4"/>
    <w:rsid w:val="004B1413"/>
    <w:rsid w:val="004B2838"/>
    <w:rsid w:val="004B2A17"/>
    <w:rsid w:val="004B3669"/>
    <w:rsid w:val="004B3B83"/>
    <w:rsid w:val="004B59F3"/>
    <w:rsid w:val="004B7D82"/>
    <w:rsid w:val="004C2CF3"/>
    <w:rsid w:val="004C3890"/>
    <w:rsid w:val="004C3F8C"/>
    <w:rsid w:val="004C4D22"/>
    <w:rsid w:val="004C55CE"/>
    <w:rsid w:val="004C5731"/>
    <w:rsid w:val="004D051F"/>
    <w:rsid w:val="004D17E4"/>
    <w:rsid w:val="004D2636"/>
    <w:rsid w:val="004D27C5"/>
    <w:rsid w:val="004D2D97"/>
    <w:rsid w:val="004D359C"/>
    <w:rsid w:val="004D47D4"/>
    <w:rsid w:val="004D520E"/>
    <w:rsid w:val="004D64AE"/>
    <w:rsid w:val="004D7380"/>
    <w:rsid w:val="004D7CE2"/>
    <w:rsid w:val="004E36B5"/>
    <w:rsid w:val="004E4A02"/>
    <w:rsid w:val="004E5011"/>
    <w:rsid w:val="004E53D3"/>
    <w:rsid w:val="004E7D3A"/>
    <w:rsid w:val="004F1B91"/>
    <w:rsid w:val="004F5315"/>
    <w:rsid w:val="004F6105"/>
    <w:rsid w:val="004F61FF"/>
    <w:rsid w:val="004F672A"/>
    <w:rsid w:val="004F71DB"/>
    <w:rsid w:val="0050117B"/>
    <w:rsid w:val="0050621A"/>
    <w:rsid w:val="00506D25"/>
    <w:rsid w:val="00513E08"/>
    <w:rsid w:val="0052049A"/>
    <w:rsid w:val="00524610"/>
    <w:rsid w:val="005270A0"/>
    <w:rsid w:val="005275EA"/>
    <w:rsid w:val="00532847"/>
    <w:rsid w:val="00533DB8"/>
    <w:rsid w:val="00533EFA"/>
    <w:rsid w:val="00536024"/>
    <w:rsid w:val="00540AF1"/>
    <w:rsid w:val="00540E7B"/>
    <w:rsid w:val="005430D4"/>
    <w:rsid w:val="005470AC"/>
    <w:rsid w:val="00551B5C"/>
    <w:rsid w:val="00552797"/>
    <w:rsid w:val="005527C1"/>
    <w:rsid w:val="00553317"/>
    <w:rsid w:val="00553ED7"/>
    <w:rsid w:val="00556E2F"/>
    <w:rsid w:val="005600E1"/>
    <w:rsid w:val="00561A08"/>
    <w:rsid w:val="00562948"/>
    <w:rsid w:val="00562965"/>
    <w:rsid w:val="005629C5"/>
    <w:rsid w:val="005650F8"/>
    <w:rsid w:val="0056564F"/>
    <w:rsid w:val="00565F1F"/>
    <w:rsid w:val="00571A6A"/>
    <w:rsid w:val="00574FD9"/>
    <w:rsid w:val="00580517"/>
    <w:rsid w:val="00582480"/>
    <w:rsid w:val="00582F9A"/>
    <w:rsid w:val="00584BEB"/>
    <w:rsid w:val="00586BF7"/>
    <w:rsid w:val="00587099"/>
    <w:rsid w:val="0058722A"/>
    <w:rsid w:val="005878FA"/>
    <w:rsid w:val="00593091"/>
    <w:rsid w:val="00593E0A"/>
    <w:rsid w:val="00593FD4"/>
    <w:rsid w:val="005971FF"/>
    <w:rsid w:val="005A1AC6"/>
    <w:rsid w:val="005A37C6"/>
    <w:rsid w:val="005A4274"/>
    <w:rsid w:val="005A7796"/>
    <w:rsid w:val="005B1B82"/>
    <w:rsid w:val="005B328B"/>
    <w:rsid w:val="005B79EE"/>
    <w:rsid w:val="005C0B43"/>
    <w:rsid w:val="005C106C"/>
    <w:rsid w:val="005C145C"/>
    <w:rsid w:val="005C2FC7"/>
    <w:rsid w:val="005C456B"/>
    <w:rsid w:val="005C4FA1"/>
    <w:rsid w:val="005C5AA8"/>
    <w:rsid w:val="005D1896"/>
    <w:rsid w:val="005D2D31"/>
    <w:rsid w:val="005D3171"/>
    <w:rsid w:val="005D3E22"/>
    <w:rsid w:val="005D530E"/>
    <w:rsid w:val="005D777F"/>
    <w:rsid w:val="005D785C"/>
    <w:rsid w:val="005E0E31"/>
    <w:rsid w:val="005E1719"/>
    <w:rsid w:val="005E272E"/>
    <w:rsid w:val="005E2DC8"/>
    <w:rsid w:val="005E3981"/>
    <w:rsid w:val="005E3D0F"/>
    <w:rsid w:val="005E3ECB"/>
    <w:rsid w:val="005E442D"/>
    <w:rsid w:val="005E5893"/>
    <w:rsid w:val="005F0248"/>
    <w:rsid w:val="005F0A80"/>
    <w:rsid w:val="005F1007"/>
    <w:rsid w:val="005F2C89"/>
    <w:rsid w:val="005F7A13"/>
    <w:rsid w:val="005F7B87"/>
    <w:rsid w:val="0060125E"/>
    <w:rsid w:val="00601461"/>
    <w:rsid w:val="0060171D"/>
    <w:rsid w:val="006019C2"/>
    <w:rsid w:val="00601D9B"/>
    <w:rsid w:val="0060235D"/>
    <w:rsid w:val="006048EA"/>
    <w:rsid w:val="006062E2"/>
    <w:rsid w:val="00607393"/>
    <w:rsid w:val="00607E2A"/>
    <w:rsid w:val="0061080C"/>
    <w:rsid w:val="00613D99"/>
    <w:rsid w:val="00613F12"/>
    <w:rsid w:val="00616150"/>
    <w:rsid w:val="006173EC"/>
    <w:rsid w:val="00620E53"/>
    <w:rsid w:val="006211B5"/>
    <w:rsid w:val="006217E1"/>
    <w:rsid w:val="00622F70"/>
    <w:rsid w:val="00625B31"/>
    <w:rsid w:val="00633023"/>
    <w:rsid w:val="0063516E"/>
    <w:rsid w:val="006403A4"/>
    <w:rsid w:val="00640CF9"/>
    <w:rsid w:val="00641425"/>
    <w:rsid w:val="006440F6"/>
    <w:rsid w:val="00644DFB"/>
    <w:rsid w:val="00653531"/>
    <w:rsid w:val="00655FDA"/>
    <w:rsid w:val="00656974"/>
    <w:rsid w:val="0066049A"/>
    <w:rsid w:val="00663171"/>
    <w:rsid w:val="00663F9C"/>
    <w:rsid w:val="0066411F"/>
    <w:rsid w:val="00670FCF"/>
    <w:rsid w:val="00674575"/>
    <w:rsid w:val="0067461E"/>
    <w:rsid w:val="0067691C"/>
    <w:rsid w:val="0067723E"/>
    <w:rsid w:val="00677FC0"/>
    <w:rsid w:val="00684889"/>
    <w:rsid w:val="00684B0D"/>
    <w:rsid w:val="00685638"/>
    <w:rsid w:val="006876D1"/>
    <w:rsid w:val="00690788"/>
    <w:rsid w:val="00690A8E"/>
    <w:rsid w:val="00691146"/>
    <w:rsid w:val="00692A26"/>
    <w:rsid w:val="00692DCA"/>
    <w:rsid w:val="00694490"/>
    <w:rsid w:val="006947F4"/>
    <w:rsid w:val="00696E18"/>
    <w:rsid w:val="00697F2E"/>
    <w:rsid w:val="006A030E"/>
    <w:rsid w:val="006A3616"/>
    <w:rsid w:val="006B0071"/>
    <w:rsid w:val="006B01A2"/>
    <w:rsid w:val="006B3BA4"/>
    <w:rsid w:val="006B4531"/>
    <w:rsid w:val="006B7078"/>
    <w:rsid w:val="006B7E37"/>
    <w:rsid w:val="006C1653"/>
    <w:rsid w:val="006C2290"/>
    <w:rsid w:val="006C3123"/>
    <w:rsid w:val="006C481E"/>
    <w:rsid w:val="006C4F10"/>
    <w:rsid w:val="006C58A5"/>
    <w:rsid w:val="006C666E"/>
    <w:rsid w:val="006C6AFE"/>
    <w:rsid w:val="006C6BD6"/>
    <w:rsid w:val="006C72E6"/>
    <w:rsid w:val="006D0CF6"/>
    <w:rsid w:val="006D4645"/>
    <w:rsid w:val="006D5E1F"/>
    <w:rsid w:val="006D622F"/>
    <w:rsid w:val="006E0EA6"/>
    <w:rsid w:val="006E1BCB"/>
    <w:rsid w:val="006E3C2D"/>
    <w:rsid w:val="006E4852"/>
    <w:rsid w:val="006E5674"/>
    <w:rsid w:val="006E67A2"/>
    <w:rsid w:val="006E7E04"/>
    <w:rsid w:val="006F3BC1"/>
    <w:rsid w:val="006F3DA3"/>
    <w:rsid w:val="006F519A"/>
    <w:rsid w:val="006F5DBF"/>
    <w:rsid w:val="006F5FC7"/>
    <w:rsid w:val="006F6E74"/>
    <w:rsid w:val="00701EED"/>
    <w:rsid w:val="0070265D"/>
    <w:rsid w:val="00702B57"/>
    <w:rsid w:val="00704258"/>
    <w:rsid w:val="00705740"/>
    <w:rsid w:val="0070641A"/>
    <w:rsid w:val="00707F48"/>
    <w:rsid w:val="00710688"/>
    <w:rsid w:val="0071172D"/>
    <w:rsid w:val="00711AC3"/>
    <w:rsid w:val="00712CEF"/>
    <w:rsid w:val="007158FC"/>
    <w:rsid w:val="007166C1"/>
    <w:rsid w:val="00717D01"/>
    <w:rsid w:val="007226C1"/>
    <w:rsid w:val="0072281E"/>
    <w:rsid w:val="00722CCA"/>
    <w:rsid w:val="00724D62"/>
    <w:rsid w:val="00725A3A"/>
    <w:rsid w:val="0072699E"/>
    <w:rsid w:val="00727AEA"/>
    <w:rsid w:val="007317E7"/>
    <w:rsid w:val="0073186B"/>
    <w:rsid w:val="00732526"/>
    <w:rsid w:val="0073534E"/>
    <w:rsid w:val="00735FD0"/>
    <w:rsid w:val="00737457"/>
    <w:rsid w:val="00740CBF"/>
    <w:rsid w:val="007427A6"/>
    <w:rsid w:val="00743146"/>
    <w:rsid w:val="007458EB"/>
    <w:rsid w:val="00750431"/>
    <w:rsid w:val="00750BF4"/>
    <w:rsid w:val="007524D1"/>
    <w:rsid w:val="00756B48"/>
    <w:rsid w:val="00756C45"/>
    <w:rsid w:val="00757B01"/>
    <w:rsid w:val="0076037E"/>
    <w:rsid w:val="00761C5D"/>
    <w:rsid w:val="00763B11"/>
    <w:rsid w:val="0076591B"/>
    <w:rsid w:val="00766215"/>
    <w:rsid w:val="0077106E"/>
    <w:rsid w:val="0077358F"/>
    <w:rsid w:val="007739EB"/>
    <w:rsid w:val="00773E85"/>
    <w:rsid w:val="00774777"/>
    <w:rsid w:val="00775F7A"/>
    <w:rsid w:val="0077766F"/>
    <w:rsid w:val="00777B29"/>
    <w:rsid w:val="00783368"/>
    <w:rsid w:val="00786E9B"/>
    <w:rsid w:val="007879CB"/>
    <w:rsid w:val="00790810"/>
    <w:rsid w:val="00791554"/>
    <w:rsid w:val="007922A0"/>
    <w:rsid w:val="0079360A"/>
    <w:rsid w:val="0079469D"/>
    <w:rsid w:val="007A22A1"/>
    <w:rsid w:val="007A2FA4"/>
    <w:rsid w:val="007A5190"/>
    <w:rsid w:val="007A542E"/>
    <w:rsid w:val="007A5920"/>
    <w:rsid w:val="007A6539"/>
    <w:rsid w:val="007A6F63"/>
    <w:rsid w:val="007B04CB"/>
    <w:rsid w:val="007B108B"/>
    <w:rsid w:val="007B2A2A"/>
    <w:rsid w:val="007B2CD8"/>
    <w:rsid w:val="007B2D8D"/>
    <w:rsid w:val="007B5317"/>
    <w:rsid w:val="007B5520"/>
    <w:rsid w:val="007B5B66"/>
    <w:rsid w:val="007B693D"/>
    <w:rsid w:val="007B740B"/>
    <w:rsid w:val="007B7F90"/>
    <w:rsid w:val="007C2466"/>
    <w:rsid w:val="007C31F7"/>
    <w:rsid w:val="007C448A"/>
    <w:rsid w:val="007C6392"/>
    <w:rsid w:val="007C68AD"/>
    <w:rsid w:val="007C7928"/>
    <w:rsid w:val="007C7FB6"/>
    <w:rsid w:val="007D3EBA"/>
    <w:rsid w:val="007D440E"/>
    <w:rsid w:val="007D7154"/>
    <w:rsid w:val="007E0CC8"/>
    <w:rsid w:val="007E37C4"/>
    <w:rsid w:val="007E3BAD"/>
    <w:rsid w:val="007F3532"/>
    <w:rsid w:val="007F3A5D"/>
    <w:rsid w:val="007F4D7F"/>
    <w:rsid w:val="007F5ED1"/>
    <w:rsid w:val="00800CC3"/>
    <w:rsid w:val="00805B66"/>
    <w:rsid w:val="00807E5D"/>
    <w:rsid w:val="00807FB7"/>
    <w:rsid w:val="00812F2D"/>
    <w:rsid w:val="00813A18"/>
    <w:rsid w:val="00814E53"/>
    <w:rsid w:val="00815CC5"/>
    <w:rsid w:val="008164F5"/>
    <w:rsid w:val="0081702C"/>
    <w:rsid w:val="0082062B"/>
    <w:rsid w:val="00821069"/>
    <w:rsid w:val="00821FA5"/>
    <w:rsid w:val="0082232D"/>
    <w:rsid w:val="00825FC7"/>
    <w:rsid w:val="00826260"/>
    <w:rsid w:val="008271DE"/>
    <w:rsid w:val="008277DF"/>
    <w:rsid w:val="00833202"/>
    <w:rsid w:val="00833E44"/>
    <w:rsid w:val="008367F1"/>
    <w:rsid w:val="00837543"/>
    <w:rsid w:val="00840E80"/>
    <w:rsid w:val="0084142F"/>
    <w:rsid w:val="00842095"/>
    <w:rsid w:val="00843BDA"/>
    <w:rsid w:val="00844F6D"/>
    <w:rsid w:val="00847DAB"/>
    <w:rsid w:val="00852C36"/>
    <w:rsid w:val="00852EEE"/>
    <w:rsid w:val="00856F2C"/>
    <w:rsid w:val="0086332B"/>
    <w:rsid w:val="00863973"/>
    <w:rsid w:val="00867308"/>
    <w:rsid w:val="008676FB"/>
    <w:rsid w:val="00870684"/>
    <w:rsid w:val="00870BD6"/>
    <w:rsid w:val="00873E13"/>
    <w:rsid w:val="0087697F"/>
    <w:rsid w:val="00881EE6"/>
    <w:rsid w:val="0088388D"/>
    <w:rsid w:val="00887368"/>
    <w:rsid w:val="0089069C"/>
    <w:rsid w:val="00890BAE"/>
    <w:rsid w:val="00891CE0"/>
    <w:rsid w:val="0089279F"/>
    <w:rsid w:val="0089678E"/>
    <w:rsid w:val="00897C2A"/>
    <w:rsid w:val="008A02BD"/>
    <w:rsid w:val="008A15B5"/>
    <w:rsid w:val="008A2394"/>
    <w:rsid w:val="008A2574"/>
    <w:rsid w:val="008A6A7B"/>
    <w:rsid w:val="008B13A4"/>
    <w:rsid w:val="008B3314"/>
    <w:rsid w:val="008B3CCF"/>
    <w:rsid w:val="008B5756"/>
    <w:rsid w:val="008B6170"/>
    <w:rsid w:val="008B722B"/>
    <w:rsid w:val="008C01AA"/>
    <w:rsid w:val="008C1C18"/>
    <w:rsid w:val="008C76EC"/>
    <w:rsid w:val="008C7A1C"/>
    <w:rsid w:val="008D2005"/>
    <w:rsid w:val="008D3425"/>
    <w:rsid w:val="008D5300"/>
    <w:rsid w:val="008D549C"/>
    <w:rsid w:val="008D58B4"/>
    <w:rsid w:val="008D5B7E"/>
    <w:rsid w:val="008D66E5"/>
    <w:rsid w:val="008D7101"/>
    <w:rsid w:val="008E2BA5"/>
    <w:rsid w:val="008E445C"/>
    <w:rsid w:val="008E4985"/>
    <w:rsid w:val="008E6194"/>
    <w:rsid w:val="008E6333"/>
    <w:rsid w:val="008F1247"/>
    <w:rsid w:val="008F1730"/>
    <w:rsid w:val="00900EFE"/>
    <w:rsid w:val="00900F4E"/>
    <w:rsid w:val="00902069"/>
    <w:rsid w:val="009037C7"/>
    <w:rsid w:val="00903DDF"/>
    <w:rsid w:val="009053EB"/>
    <w:rsid w:val="00907C8A"/>
    <w:rsid w:val="0091016A"/>
    <w:rsid w:val="00910364"/>
    <w:rsid w:val="00912BE8"/>
    <w:rsid w:val="00916085"/>
    <w:rsid w:val="0092299B"/>
    <w:rsid w:val="00922FE7"/>
    <w:rsid w:val="00923C5A"/>
    <w:rsid w:val="00927CB4"/>
    <w:rsid w:val="00934389"/>
    <w:rsid w:val="0093465F"/>
    <w:rsid w:val="00935953"/>
    <w:rsid w:val="00940739"/>
    <w:rsid w:val="009427E6"/>
    <w:rsid w:val="009429D6"/>
    <w:rsid w:val="00944759"/>
    <w:rsid w:val="009471B9"/>
    <w:rsid w:val="00951C09"/>
    <w:rsid w:val="009525D5"/>
    <w:rsid w:val="00953072"/>
    <w:rsid w:val="00953E76"/>
    <w:rsid w:val="00955FC6"/>
    <w:rsid w:val="00956244"/>
    <w:rsid w:val="009563BC"/>
    <w:rsid w:val="009568B2"/>
    <w:rsid w:val="009568CC"/>
    <w:rsid w:val="009570E9"/>
    <w:rsid w:val="00962AB7"/>
    <w:rsid w:val="00962D5A"/>
    <w:rsid w:val="00963E15"/>
    <w:rsid w:val="0096468D"/>
    <w:rsid w:val="00964C16"/>
    <w:rsid w:val="00971DFD"/>
    <w:rsid w:val="009733F4"/>
    <w:rsid w:val="00973B7F"/>
    <w:rsid w:val="0097774E"/>
    <w:rsid w:val="00982E76"/>
    <w:rsid w:val="009846C9"/>
    <w:rsid w:val="00984B7F"/>
    <w:rsid w:val="00984F77"/>
    <w:rsid w:val="009853ED"/>
    <w:rsid w:val="00985B87"/>
    <w:rsid w:val="00990DD3"/>
    <w:rsid w:val="00990F15"/>
    <w:rsid w:val="00990F27"/>
    <w:rsid w:val="00996049"/>
    <w:rsid w:val="009968A3"/>
    <w:rsid w:val="009A0C86"/>
    <w:rsid w:val="009A3AB1"/>
    <w:rsid w:val="009A418E"/>
    <w:rsid w:val="009A421E"/>
    <w:rsid w:val="009A64FC"/>
    <w:rsid w:val="009B1D1F"/>
    <w:rsid w:val="009B23CF"/>
    <w:rsid w:val="009B256A"/>
    <w:rsid w:val="009B40E8"/>
    <w:rsid w:val="009B4E61"/>
    <w:rsid w:val="009B5318"/>
    <w:rsid w:val="009B68A9"/>
    <w:rsid w:val="009C47F7"/>
    <w:rsid w:val="009D3D30"/>
    <w:rsid w:val="009D43BD"/>
    <w:rsid w:val="009D50A7"/>
    <w:rsid w:val="009D6E16"/>
    <w:rsid w:val="009E41B3"/>
    <w:rsid w:val="009E500A"/>
    <w:rsid w:val="009E5560"/>
    <w:rsid w:val="009E70C6"/>
    <w:rsid w:val="009F148E"/>
    <w:rsid w:val="009F4F6A"/>
    <w:rsid w:val="00A015DE"/>
    <w:rsid w:val="00A0276A"/>
    <w:rsid w:val="00A02A7B"/>
    <w:rsid w:val="00A032BF"/>
    <w:rsid w:val="00A03672"/>
    <w:rsid w:val="00A0556A"/>
    <w:rsid w:val="00A15B35"/>
    <w:rsid w:val="00A17A8D"/>
    <w:rsid w:val="00A222C0"/>
    <w:rsid w:val="00A234A5"/>
    <w:rsid w:val="00A2424A"/>
    <w:rsid w:val="00A26295"/>
    <w:rsid w:val="00A30EE4"/>
    <w:rsid w:val="00A33C30"/>
    <w:rsid w:val="00A35D8A"/>
    <w:rsid w:val="00A36383"/>
    <w:rsid w:val="00A36DA1"/>
    <w:rsid w:val="00A40969"/>
    <w:rsid w:val="00A42AD2"/>
    <w:rsid w:val="00A45E39"/>
    <w:rsid w:val="00A47A3C"/>
    <w:rsid w:val="00A47F1B"/>
    <w:rsid w:val="00A519B1"/>
    <w:rsid w:val="00A522B6"/>
    <w:rsid w:val="00A538FB"/>
    <w:rsid w:val="00A549EE"/>
    <w:rsid w:val="00A563BE"/>
    <w:rsid w:val="00A565BD"/>
    <w:rsid w:val="00A61CEB"/>
    <w:rsid w:val="00A61D85"/>
    <w:rsid w:val="00A646C5"/>
    <w:rsid w:val="00A64FC6"/>
    <w:rsid w:val="00A659C9"/>
    <w:rsid w:val="00A66532"/>
    <w:rsid w:val="00A67D50"/>
    <w:rsid w:val="00A70DC9"/>
    <w:rsid w:val="00A713F7"/>
    <w:rsid w:val="00A717BD"/>
    <w:rsid w:val="00A820C0"/>
    <w:rsid w:val="00A82C5F"/>
    <w:rsid w:val="00A85B79"/>
    <w:rsid w:val="00A85C1E"/>
    <w:rsid w:val="00A942D1"/>
    <w:rsid w:val="00A943F3"/>
    <w:rsid w:val="00A96906"/>
    <w:rsid w:val="00A97BA9"/>
    <w:rsid w:val="00A97F7F"/>
    <w:rsid w:val="00AA0991"/>
    <w:rsid w:val="00AA42B6"/>
    <w:rsid w:val="00AA43BD"/>
    <w:rsid w:val="00AA4CDF"/>
    <w:rsid w:val="00AA7304"/>
    <w:rsid w:val="00AA7A01"/>
    <w:rsid w:val="00AB3D28"/>
    <w:rsid w:val="00AB46A1"/>
    <w:rsid w:val="00AB4CA4"/>
    <w:rsid w:val="00AB56BE"/>
    <w:rsid w:val="00AB7F94"/>
    <w:rsid w:val="00AC76B0"/>
    <w:rsid w:val="00AD02C5"/>
    <w:rsid w:val="00AD0520"/>
    <w:rsid w:val="00AD2227"/>
    <w:rsid w:val="00AD2729"/>
    <w:rsid w:val="00AD31F7"/>
    <w:rsid w:val="00AD5280"/>
    <w:rsid w:val="00AD5A6F"/>
    <w:rsid w:val="00AD5E3E"/>
    <w:rsid w:val="00AD6429"/>
    <w:rsid w:val="00AE2F8A"/>
    <w:rsid w:val="00AE44B1"/>
    <w:rsid w:val="00AE5E3F"/>
    <w:rsid w:val="00AE5E83"/>
    <w:rsid w:val="00AE7571"/>
    <w:rsid w:val="00AE763D"/>
    <w:rsid w:val="00AF14E6"/>
    <w:rsid w:val="00AF31E0"/>
    <w:rsid w:val="00AF3D82"/>
    <w:rsid w:val="00AF560B"/>
    <w:rsid w:val="00AF6A27"/>
    <w:rsid w:val="00B00397"/>
    <w:rsid w:val="00B01F92"/>
    <w:rsid w:val="00B024CB"/>
    <w:rsid w:val="00B0264C"/>
    <w:rsid w:val="00B06325"/>
    <w:rsid w:val="00B10AAD"/>
    <w:rsid w:val="00B12098"/>
    <w:rsid w:val="00B12AF2"/>
    <w:rsid w:val="00B12EA8"/>
    <w:rsid w:val="00B13FE9"/>
    <w:rsid w:val="00B14976"/>
    <w:rsid w:val="00B15067"/>
    <w:rsid w:val="00B156A6"/>
    <w:rsid w:val="00B16624"/>
    <w:rsid w:val="00B21410"/>
    <w:rsid w:val="00B22CF1"/>
    <w:rsid w:val="00B22F45"/>
    <w:rsid w:val="00B25817"/>
    <w:rsid w:val="00B30FDF"/>
    <w:rsid w:val="00B3251D"/>
    <w:rsid w:val="00B32806"/>
    <w:rsid w:val="00B34A97"/>
    <w:rsid w:val="00B3525D"/>
    <w:rsid w:val="00B35EAD"/>
    <w:rsid w:val="00B43A33"/>
    <w:rsid w:val="00B46169"/>
    <w:rsid w:val="00B5218F"/>
    <w:rsid w:val="00B521D6"/>
    <w:rsid w:val="00B56071"/>
    <w:rsid w:val="00B56159"/>
    <w:rsid w:val="00B57C39"/>
    <w:rsid w:val="00B60898"/>
    <w:rsid w:val="00B63EDA"/>
    <w:rsid w:val="00B63EEE"/>
    <w:rsid w:val="00B64C55"/>
    <w:rsid w:val="00B70A68"/>
    <w:rsid w:val="00B70C2A"/>
    <w:rsid w:val="00B70DBC"/>
    <w:rsid w:val="00B71CC2"/>
    <w:rsid w:val="00B72394"/>
    <w:rsid w:val="00B72E7A"/>
    <w:rsid w:val="00B751E4"/>
    <w:rsid w:val="00B752D3"/>
    <w:rsid w:val="00B75358"/>
    <w:rsid w:val="00B75CA5"/>
    <w:rsid w:val="00B803FF"/>
    <w:rsid w:val="00B809FE"/>
    <w:rsid w:val="00B816B8"/>
    <w:rsid w:val="00B8229B"/>
    <w:rsid w:val="00B824D4"/>
    <w:rsid w:val="00B83C3B"/>
    <w:rsid w:val="00B843C8"/>
    <w:rsid w:val="00B86659"/>
    <w:rsid w:val="00B876FC"/>
    <w:rsid w:val="00B912EC"/>
    <w:rsid w:val="00B93275"/>
    <w:rsid w:val="00B9487F"/>
    <w:rsid w:val="00B95843"/>
    <w:rsid w:val="00B958D7"/>
    <w:rsid w:val="00B95980"/>
    <w:rsid w:val="00B96925"/>
    <w:rsid w:val="00B976D5"/>
    <w:rsid w:val="00BA02BC"/>
    <w:rsid w:val="00BA0381"/>
    <w:rsid w:val="00BA2A4F"/>
    <w:rsid w:val="00BA47B6"/>
    <w:rsid w:val="00BA5300"/>
    <w:rsid w:val="00BA6DBF"/>
    <w:rsid w:val="00BA7CC3"/>
    <w:rsid w:val="00BB0D58"/>
    <w:rsid w:val="00BB0EC6"/>
    <w:rsid w:val="00BB1428"/>
    <w:rsid w:val="00BB509E"/>
    <w:rsid w:val="00BB6449"/>
    <w:rsid w:val="00BC0B6B"/>
    <w:rsid w:val="00BC334A"/>
    <w:rsid w:val="00BC4690"/>
    <w:rsid w:val="00BC6A49"/>
    <w:rsid w:val="00BD3BDF"/>
    <w:rsid w:val="00BD5199"/>
    <w:rsid w:val="00BD5BE8"/>
    <w:rsid w:val="00BD6FDF"/>
    <w:rsid w:val="00BD714F"/>
    <w:rsid w:val="00BE08E6"/>
    <w:rsid w:val="00BE0BA6"/>
    <w:rsid w:val="00BE1887"/>
    <w:rsid w:val="00BE584D"/>
    <w:rsid w:val="00BE7639"/>
    <w:rsid w:val="00BE7E35"/>
    <w:rsid w:val="00BF1197"/>
    <w:rsid w:val="00BF156B"/>
    <w:rsid w:val="00BF25AF"/>
    <w:rsid w:val="00BF337A"/>
    <w:rsid w:val="00BF3F42"/>
    <w:rsid w:val="00BF4FA5"/>
    <w:rsid w:val="00BF536C"/>
    <w:rsid w:val="00BF6F66"/>
    <w:rsid w:val="00BF75A1"/>
    <w:rsid w:val="00C0036B"/>
    <w:rsid w:val="00C0140B"/>
    <w:rsid w:val="00C042DC"/>
    <w:rsid w:val="00C04559"/>
    <w:rsid w:val="00C04E81"/>
    <w:rsid w:val="00C06271"/>
    <w:rsid w:val="00C072DB"/>
    <w:rsid w:val="00C12ED3"/>
    <w:rsid w:val="00C1562B"/>
    <w:rsid w:val="00C15F2D"/>
    <w:rsid w:val="00C169A7"/>
    <w:rsid w:val="00C21D8E"/>
    <w:rsid w:val="00C2498C"/>
    <w:rsid w:val="00C24E5E"/>
    <w:rsid w:val="00C251D1"/>
    <w:rsid w:val="00C260C2"/>
    <w:rsid w:val="00C26258"/>
    <w:rsid w:val="00C26C4A"/>
    <w:rsid w:val="00C30E3F"/>
    <w:rsid w:val="00C31B83"/>
    <w:rsid w:val="00C338CE"/>
    <w:rsid w:val="00C33D0C"/>
    <w:rsid w:val="00C351AA"/>
    <w:rsid w:val="00C421D1"/>
    <w:rsid w:val="00C43A2E"/>
    <w:rsid w:val="00C44316"/>
    <w:rsid w:val="00C448C5"/>
    <w:rsid w:val="00C45A28"/>
    <w:rsid w:val="00C46049"/>
    <w:rsid w:val="00C46A64"/>
    <w:rsid w:val="00C46C2C"/>
    <w:rsid w:val="00C47499"/>
    <w:rsid w:val="00C518DF"/>
    <w:rsid w:val="00C51F24"/>
    <w:rsid w:val="00C52AC0"/>
    <w:rsid w:val="00C53439"/>
    <w:rsid w:val="00C55CA0"/>
    <w:rsid w:val="00C61A86"/>
    <w:rsid w:val="00C63107"/>
    <w:rsid w:val="00C6515A"/>
    <w:rsid w:val="00C6774D"/>
    <w:rsid w:val="00C72D40"/>
    <w:rsid w:val="00C732AB"/>
    <w:rsid w:val="00C746DE"/>
    <w:rsid w:val="00C76221"/>
    <w:rsid w:val="00C81F33"/>
    <w:rsid w:val="00C820D4"/>
    <w:rsid w:val="00C82751"/>
    <w:rsid w:val="00C86186"/>
    <w:rsid w:val="00C87BE7"/>
    <w:rsid w:val="00C90C85"/>
    <w:rsid w:val="00C92AEC"/>
    <w:rsid w:val="00C94050"/>
    <w:rsid w:val="00C95C27"/>
    <w:rsid w:val="00C95DE1"/>
    <w:rsid w:val="00C9654A"/>
    <w:rsid w:val="00C96ED4"/>
    <w:rsid w:val="00CA0095"/>
    <w:rsid w:val="00CA312F"/>
    <w:rsid w:val="00CA44BD"/>
    <w:rsid w:val="00CA4B83"/>
    <w:rsid w:val="00CA6391"/>
    <w:rsid w:val="00CA68DE"/>
    <w:rsid w:val="00CA70E7"/>
    <w:rsid w:val="00CA72C9"/>
    <w:rsid w:val="00CA75D8"/>
    <w:rsid w:val="00CA7CD3"/>
    <w:rsid w:val="00CB01EE"/>
    <w:rsid w:val="00CB1314"/>
    <w:rsid w:val="00CB1E14"/>
    <w:rsid w:val="00CB202E"/>
    <w:rsid w:val="00CB338D"/>
    <w:rsid w:val="00CB45DE"/>
    <w:rsid w:val="00CB4AA9"/>
    <w:rsid w:val="00CB4BDB"/>
    <w:rsid w:val="00CB5185"/>
    <w:rsid w:val="00CC07E4"/>
    <w:rsid w:val="00CC136B"/>
    <w:rsid w:val="00CC2633"/>
    <w:rsid w:val="00CC271E"/>
    <w:rsid w:val="00CC39CB"/>
    <w:rsid w:val="00CC42FD"/>
    <w:rsid w:val="00CC5F94"/>
    <w:rsid w:val="00CC6BC8"/>
    <w:rsid w:val="00CD1391"/>
    <w:rsid w:val="00CD139F"/>
    <w:rsid w:val="00CD13FC"/>
    <w:rsid w:val="00CD1ED6"/>
    <w:rsid w:val="00CD2149"/>
    <w:rsid w:val="00CD2B18"/>
    <w:rsid w:val="00CD44B4"/>
    <w:rsid w:val="00CD484D"/>
    <w:rsid w:val="00CD67ED"/>
    <w:rsid w:val="00CD7772"/>
    <w:rsid w:val="00CD78E1"/>
    <w:rsid w:val="00CE09D2"/>
    <w:rsid w:val="00CE1254"/>
    <w:rsid w:val="00CE4CAE"/>
    <w:rsid w:val="00CE6797"/>
    <w:rsid w:val="00CE6D85"/>
    <w:rsid w:val="00CF02C8"/>
    <w:rsid w:val="00CF13B1"/>
    <w:rsid w:val="00CF23C6"/>
    <w:rsid w:val="00CF2506"/>
    <w:rsid w:val="00CF2F88"/>
    <w:rsid w:val="00CF3B91"/>
    <w:rsid w:val="00CF73AE"/>
    <w:rsid w:val="00D00F02"/>
    <w:rsid w:val="00D0163F"/>
    <w:rsid w:val="00D0210D"/>
    <w:rsid w:val="00D06B6B"/>
    <w:rsid w:val="00D12269"/>
    <w:rsid w:val="00D128A5"/>
    <w:rsid w:val="00D15125"/>
    <w:rsid w:val="00D1694F"/>
    <w:rsid w:val="00D17FE6"/>
    <w:rsid w:val="00D20822"/>
    <w:rsid w:val="00D2190B"/>
    <w:rsid w:val="00D30092"/>
    <w:rsid w:val="00D30AD4"/>
    <w:rsid w:val="00D33FB1"/>
    <w:rsid w:val="00D361DF"/>
    <w:rsid w:val="00D41D39"/>
    <w:rsid w:val="00D45D77"/>
    <w:rsid w:val="00D46A30"/>
    <w:rsid w:val="00D46A53"/>
    <w:rsid w:val="00D51C5C"/>
    <w:rsid w:val="00D528DB"/>
    <w:rsid w:val="00D52B9B"/>
    <w:rsid w:val="00D5688F"/>
    <w:rsid w:val="00D56CF6"/>
    <w:rsid w:val="00D57C42"/>
    <w:rsid w:val="00D641C9"/>
    <w:rsid w:val="00D67B09"/>
    <w:rsid w:val="00D72093"/>
    <w:rsid w:val="00D736A3"/>
    <w:rsid w:val="00D743FA"/>
    <w:rsid w:val="00D758C3"/>
    <w:rsid w:val="00D7704B"/>
    <w:rsid w:val="00D77D6B"/>
    <w:rsid w:val="00D80C4C"/>
    <w:rsid w:val="00D837BF"/>
    <w:rsid w:val="00D8533A"/>
    <w:rsid w:val="00D85BE4"/>
    <w:rsid w:val="00D86788"/>
    <w:rsid w:val="00D900AB"/>
    <w:rsid w:val="00D96488"/>
    <w:rsid w:val="00D9750B"/>
    <w:rsid w:val="00D978A9"/>
    <w:rsid w:val="00DA40C3"/>
    <w:rsid w:val="00DA55FF"/>
    <w:rsid w:val="00DA618D"/>
    <w:rsid w:val="00DA7B18"/>
    <w:rsid w:val="00DB0450"/>
    <w:rsid w:val="00DB067C"/>
    <w:rsid w:val="00DB06F4"/>
    <w:rsid w:val="00DB1228"/>
    <w:rsid w:val="00DB128B"/>
    <w:rsid w:val="00DB1C70"/>
    <w:rsid w:val="00DB3962"/>
    <w:rsid w:val="00DB3ADD"/>
    <w:rsid w:val="00DB730A"/>
    <w:rsid w:val="00DC4099"/>
    <w:rsid w:val="00DC40E2"/>
    <w:rsid w:val="00DC48F3"/>
    <w:rsid w:val="00DC589E"/>
    <w:rsid w:val="00DC5CEE"/>
    <w:rsid w:val="00DD0560"/>
    <w:rsid w:val="00DD1500"/>
    <w:rsid w:val="00DD20D1"/>
    <w:rsid w:val="00DD35A5"/>
    <w:rsid w:val="00DD5667"/>
    <w:rsid w:val="00DD5786"/>
    <w:rsid w:val="00DD57CD"/>
    <w:rsid w:val="00DD5DC5"/>
    <w:rsid w:val="00DD61D2"/>
    <w:rsid w:val="00DD7B95"/>
    <w:rsid w:val="00DE2C23"/>
    <w:rsid w:val="00DE5761"/>
    <w:rsid w:val="00DE5D04"/>
    <w:rsid w:val="00DF2FBF"/>
    <w:rsid w:val="00DF4C47"/>
    <w:rsid w:val="00DF5D2A"/>
    <w:rsid w:val="00DF74C1"/>
    <w:rsid w:val="00DF7E93"/>
    <w:rsid w:val="00E00B53"/>
    <w:rsid w:val="00E05E25"/>
    <w:rsid w:val="00E0631E"/>
    <w:rsid w:val="00E1002F"/>
    <w:rsid w:val="00E11963"/>
    <w:rsid w:val="00E120C2"/>
    <w:rsid w:val="00E12A73"/>
    <w:rsid w:val="00E17858"/>
    <w:rsid w:val="00E2064C"/>
    <w:rsid w:val="00E2186B"/>
    <w:rsid w:val="00E2234B"/>
    <w:rsid w:val="00E30FB8"/>
    <w:rsid w:val="00E321DE"/>
    <w:rsid w:val="00E34712"/>
    <w:rsid w:val="00E36930"/>
    <w:rsid w:val="00E40540"/>
    <w:rsid w:val="00E4154B"/>
    <w:rsid w:val="00E41D87"/>
    <w:rsid w:val="00E42216"/>
    <w:rsid w:val="00E4269E"/>
    <w:rsid w:val="00E43684"/>
    <w:rsid w:val="00E44047"/>
    <w:rsid w:val="00E4503E"/>
    <w:rsid w:val="00E46415"/>
    <w:rsid w:val="00E46707"/>
    <w:rsid w:val="00E5152C"/>
    <w:rsid w:val="00E541F4"/>
    <w:rsid w:val="00E55DD1"/>
    <w:rsid w:val="00E5732C"/>
    <w:rsid w:val="00E6169C"/>
    <w:rsid w:val="00E62208"/>
    <w:rsid w:val="00E6272E"/>
    <w:rsid w:val="00E6328E"/>
    <w:rsid w:val="00E633D1"/>
    <w:rsid w:val="00E64997"/>
    <w:rsid w:val="00E64AD2"/>
    <w:rsid w:val="00E65060"/>
    <w:rsid w:val="00E670A8"/>
    <w:rsid w:val="00E678BD"/>
    <w:rsid w:val="00E679CD"/>
    <w:rsid w:val="00E71297"/>
    <w:rsid w:val="00E71F2E"/>
    <w:rsid w:val="00E72D8A"/>
    <w:rsid w:val="00E74949"/>
    <w:rsid w:val="00E74C85"/>
    <w:rsid w:val="00E74C98"/>
    <w:rsid w:val="00E7605A"/>
    <w:rsid w:val="00E77474"/>
    <w:rsid w:val="00E779A6"/>
    <w:rsid w:val="00E80802"/>
    <w:rsid w:val="00E8100F"/>
    <w:rsid w:val="00E8119D"/>
    <w:rsid w:val="00E8181D"/>
    <w:rsid w:val="00E83F18"/>
    <w:rsid w:val="00E87338"/>
    <w:rsid w:val="00E9009E"/>
    <w:rsid w:val="00E9112F"/>
    <w:rsid w:val="00E917DA"/>
    <w:rsid w:val="00E93EA4"/>
    <w:rsid w:val="00E95656"/>
    <w:rsid w:val="00E9592C"/>
    <w:rsid w:val="00E95C6A"/>
    <w:rsid w:val="00E97205"/>
    <w:rsid w:val="00EA3701"/>
    <w:rsid w:val="00EA3B9A"/>
    <w:rsid w:val="00EB0ABA"/>
    <w:rsid w:val="00EB0E23"/>
    <w:rsid w:val="00EB1E74"/>
    <w:rsid w:val="00EB673D"/>
    <w:rsid w:val="00EB7B00"/>
    <w:rsid w:val="00EB7D61"/>
    <w:rsid w:val="00ED2078"/>
    <w:rsid w:val="00ED224D"/>
    <w:rsid w:val="00ED3D79"/>
    <w:rsid w:val="00ED429E"/>
    <w:rsid w:val="00ED6B37"/>
    <w:rsid w:val="00ED7F56"/>
    <w:rsid w:val="00EE0F66"/>
    <w:rsid w:val="00EE223D"/>
    <w:rsid w:val="00EE2A9D"/>
    <w:rsid w:val="00EE3490"/>
    <w:rsid w:val="00EE4A7C"/>
    <w:rsid w:val="00EE6BAA"/>
    <w:rsid w:val="00EF0F53"/>
    <w:rsid w:val="00EF25C9"/>
    <w:rsid w:val="00EF26B2"/>
    <w:rsid w:val="00EF2A54"/>
    <w:rsid w:val="00EF329E"/>
    <w:rsid w:val="00EF59BB"/>
    <w:rsid w:val="00EF7D48"/>
    <w:rsid w:val="00F02084"/>
    <w:rsid w:val="00F059ED"/>
    <w:rsid w:val="00F06B29"/>
    <w:rsid w:val="00F06F08"/>
    <w:rsid w:val="00F077B1"/>
    <w:rsid w:val="00F104CA"/>
    <w:rsid w:val="00F10826"/>
    <w:rsid w:val="00F119DB"/>
    <w:rsid w:val="00F149F5"/>
    <w:rsid w:val="00F14F51"/>
    <w:rsid w:val="00F1565A"/>
    <w:rsid w:val="00F15C22"/>
    <w:rsid w:val="00F2005B"/>
    <w:rsid w:val="00F217C6"/>
    <w:rsid w:val="00F242D6"/>
    <w:rsid w:val="00F27596"/>
    <w:rsid w:val="00F30121"/>
    <w:rsid w:val="00F30B07"/>
    <w:rsid w:val="00F312A8"/>
    <w:rsid w:val="00F31304"/>
    <w:rsid w:val="00F314B2"/>
    <w:rsid w:val="00F31744"/>
    <w:rsid w:val="00F3270E"/>
    <w:rsid w:val="00F329F7"/>
    <w:rsid w:val="00F34CED"/>
    <w:rsid w:val="00F418FE"/>
    <w:rsid w:val="00F41CA2"/>
    <w:rsid w:val="00F41D26"/>
    <w:rsid w:val="00F41DCD"/>
    <w:rsid w:val="00F42DE2"/>
    <w:rsid w:val="00F45D08"/>
    <w:rsid w:val="00F464FD"/>
    <w:rsid w:val="00F46AEE"/>
    <w:rsid w:val="00F47BE2"/>
    <w:rsid w:val="00F47DB9"/>
    <w:rsid w:val="00F50EBF"/>
    <w:rsid w:val="00F515E9"/>
    <w:rsid w:val="00F5225D"/>
    <w:rsid w:val="00F53A36"/>
    <w:rsid w:val="00F56E66"/>
    <w:rsid w:val="00F577BD"/>
    <w:rsid w:val="00F656F7"/>
    <w:rsid w:val="00F65A17"/>
    <w:rsid w:val="00F65A23"/>
    <w:rsid w:val="00F665EB"/>
    <w:rsid w:val="00F66A21"/>
    <w:rsid w:val="00F66E15"/>
    <w:rsid w:val="00F66FAE"/>
    <w:rsid w:val="00F678D3"/>
    <w:rsid w:val="00F7194C"/>
    <w:rsid w:val="00F7498D"/>
    <w:rsid w:val="00F77C15"/>
    <w:rsid w:val="00F77CEA"/>
    <w:rsid w:val="00F80249"/>
    <w:rsid w:val="00F84727"/>
    <w:rsid w:val="00F84A12"/>
    <w:rsid w:val="00F869F5"/>
    <w:rsid w:val="00F91F60"/>
    <w:rsid w:val="00F96A16"/>
    <w:rsid w:val="00FA21A8"/>
    <w:rsid w:val="00FA3D13"/>
    <w:rsid w:val="00FA469D"/>
    <w:rsid w:val="00FA4B6A"/>
    <w:rsid w:val="00FB0437"/>
    <w:rsid w:val="00FB124A"/>
    <w:rsid w:val="00FB1B65"/>
    <w:rsid w:val="00FB1EEA"/>
    <w:rsid w:val="00FB4025"/>
    <w:rsid w:val="00FB6935"/>
    <w:rsid w:val="00FB7304"/>
    <w:rsid w:val="00FC0626"/>
    <w:rsid w:val="00FC2D0E"/>
    <w:rsid w:val="00FC4DE2"/>
    <w:rsid w:val="00FC5889"/>
    <w:rsid w:val="00FD2E3B"/>
    <w:rsid w:val="00FD5270"/>
    <w:rsid w:val="00FD590B"/>
    <w:rsid w:val="00FD642C"/>
    <w:rsid w:val="00FD7BC2"/>
    <w:rsid w:val="00FE11AC"/>
    <w:rsid w:val="00FE1BC6"/>
    <w:rsid w:val="00FE1F2B"/>
    <w:rsid w:val="00FE21B9"/>
    <w:rsid w:val="00FE3317"/>
    <w:rsid w:val="00FE48CB"/>
    <w:rsid w:val="00FE4C9C"/>
    <w:rsid w:val="00FE7FE5"/>
    <w:rsid w:val="00FF11A5"/>
    <w:rsid w:val="00FF41E5"/>
    <w:rsid w:val="00FF6CDD"/>
    <w:rsid w:val="00FF740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5BAC6"/>
  <w15:docId w15:val="{307E8519-9DEE-4238-826E-95809C372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1E7A"/>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A1E7A"/>
    <w:pPr>
      <w:tabs>
        <w:tab w:val="center" w:pos="4677"/>
        <w:tab w:val="right" w:pos="9355"/>
      </w:tabs>
    </w:pPr>
  </w:style>
  <w:style w:type="character" w:customStyle="1" w:styleId="a4">
    <w:name w:val="Верхній колонтитул Знак"/>
    <w:basedOn w:val="a0"/>
    <w:link w:val="a3"/>
    <w:uiPriority w:val="99"/>
    <w:rsid w:val="001A1E7A"/>
    <w:rPr>
      <w:rFonts w:ascii="Times New Roman" w:eastAsia="Times New Roman" w:hAnsi="Times New Roman" w:cs="Times New Roman"/>
      <w:sz w:val="24"/>
      <w:szCs w:val="24"/>
      <w:lang w:val="ru-RU" w:eastAsia="ru-RU"/>
    </w:rPr>
  </w:style>
  <w:style w:type="character" w:customStyle="1" w:styleId="a5">
    <w:name w:val="Нормальний текст Знак"/>
    <w:link w:val="a6"/>
    <w:uiPriority w:val="99"/>
    <w:locked/>
    <w:rsid w:val="001A1E7A"/>
    <w:rPr>
      <w:rFonts w:ascii="Antiqua" w:hAnsi="Antiqua"/>
      <w:sz w:val="26"/>
      <w:lang w:eastAsia="ru-RU"/>
    </w:rPr>
  </w:style>
  <w:style w:type="paragraph" w:customStyle="1" w:styleId="a6">
    <w:name w:val="Нормальний текст"/>
    <w:basedOn w:val="a"/>
    <w:link w:val="a5"/>
    <w:uiPriority w:val="99"/>
    <w:rsid w:val="001A1E7A"/>
    <w:pPr>
      <w:spacing w:before="120"/>
      <w:ind w:firstLine="567"/>
      <w:jc w:val="both"/>
    </w:pPr>
    <w:rPr>
      <w:rFonts w:ascii="Antiqua" w:eastAsiaTheme="minorHAnsi" w:hAnsi="Antiqua" w:cstheme="minorBidi"/>
      <w:sz w:val="26"/>
      <w:szCs w:val="22"/>
      <w:lang w:val="uk-UA"/>
    </w:rPr>
  </w:style>
  <w:style w:type="table" w:styleId="a7">
    <w:name w:val="Table Grid"/>
    <w:basedOn w:val="a1"/>
    <w:uiPriority w:val="39"/>
    <w:rsid w:val="001A1E7A"/>
    <w:pPr>
      <w:spacing w:after="0" w:line="240" w:lineRule="auto"/>
    </w:pPr>
    <w:rPr>
      <w:rFonts w:ascii="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Emphasis"/>
    <w:basedOn w:val="a0"/>
    <w:uiPriority w:val="20"/>
    <w:qFormat/>
    <w:rsid w:val="00361188"/>
    <w:rPr>
      <w:i/>
      <w:iCs/>
    </w:rPr>
  </w:style>
  <w:style w:type="paragraph" w:styleId="a9">
    <w:name w:val="Balloon Text"/>
    <w:basedOn w:val="a"/>
    <w:link w:val="aa"/>
    <w:uiPriority w:val="99"/>
    <w:semiHidden/>
    <w:unhideWhenUsed/>
    <w:rsid w:val="00DD7B95"/>
    <w:rPr>
      <w:rFonts w:ascii="Tahoma" w:hAnsi="Tahoma" w:cs="Tahoma"/>
      <w:sz w:val="16"/>
      <w:szCs w:val="16"/>
    </w:rPr>
  </w:style>
  <w:style w:type="character" w:customStyle="1" w:styleId="aa">
    <w:name w:val="Текст у виносці Знак"/>
    <w:basedOn w:val="a0"/>
    <w:link w:val="a9"/>
    <w:uiPriority w:val="99"/>
    <w:semiHidden/>
    <w:rsid w:val="00DD7B95"/>
    <w:rPr>
      <w:rFonts w:ascii="Tahoma" w:eastAsia="Times New Roman" w:hAnsi="Tahoma" w:cs="Tahoma"/>
      <w:sz w:val="16"/>
      <w:szCs w:val="16"/>
      <w:lang w:val="ru-RU" w:eastAsia="ru-RU"/>
    </w:rPr>
  </w:style>
  <w:style w:type="character" w:styleId="ab">
    <w:name w:val="Hyperlink"/>
    <w:basedOn w:val="a0"/>
    <w:uiPriority w:val="99"/>
    <w:semiHidden/>
    <w:unhideWhenUsed/>
    <w:rsid w:val="002130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52060">
      <w:bodyDiv w:val="1"/>
      <w:marLeft w:val="0"/>
      <w:marRight w:val="0"/>
      <w:marTop w:val="0"/>
      <w:marBottom w:val="0"/>
      <w:divBdr>
        <w:top w:val="none" w:sz="0" w:space="0" w:color="auto"/>
        <w:left w:val="none" w:sz="0" w:space="0" w:color="auto"/>
        <w:bottom w:val="none" w:sz="0" w:space="0" w:color="auto"/>
        <w:right w:val="none" w:sz="0" w:space="0" w:color="auto"/>
      </w:divBdr>
    </w:div>
    <w:div w:id="32998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zakon.rada.gov.ua/laws/show/2755-17"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1003F2-92A5-4433-A89B-EEBB7DDB59AE}">
  <ds:schemaRefs>
    <ds:schemaRef ds:uri="http://schemas.microsoft.com/sharepoint/v3/contenttype/forms"/>
  </ds:schemaRefs>
</ds:datastoreItem>
</file>

<file path=customXml/itemProps2.xml><?xml version="1.0" encoding="utf-8"?>
<ds:datastoreItem xmlns:ds="http://schemas.openxmlformats.org/officeDocument/2006/customXml" ds:itemID="{13B68EA2-28F6-4F29-ACEA-37AFAC117C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FF8AB1-BF66-4129-9301-BBA207360D5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29903</Words>
  <Characters>17045</Characters>
  <Application>Microsoft Office Word</Application>
  <DocSecurity>0</DocSecurity>
  <Lines>142</Lines>
  <Paragraphs>93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2021-11-29T09:58:00Z</dcterms:created>
  <dcterms:modified xsi:type="dcterms:W3CDTF">2021-11-29T09:58:00Z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