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24" w:rsidRDefault="00A87F90" w:rsidP="00C532AA">
      <w:pPr>
        <w:jc w:val="right"/>
        <w:rPr>
          <w:sz w:val="28"/>
          <w:szCs w:val="28"/>
        </w:rPr>
      </w:pPr>
      <w:bookmarkStart w:id="0" w:name="_GoBack"/>
      <w:bookmarkEnd w:id="0"/>
      <w:r w:rsidRPr="009711FB">
        <w:rPr>
          <w:sz w:val="28"/>
          <w:szCs w:val="28"/>
        </w:rPr>
        <w:t>Проект</w:t>
      </w:r>
      <w:r w:rsidR="007626FA">
        <w:rPr>
          <w:sz w:val="28"/>
          <w:szCs w:val="28"/>
        </w:rPr>
        <w:t xml:space="preserve"> </w:t>
      </w:r>
      <w:r w:rsidR="00B26624"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 xml:space="preserve">народним </w:t>
      </w:r>
      <w:r w:rsidRPr="00F67CFA">
        <w:rPr>
          <w:sz w:val="28"/>
          <w:szCs w:val="28"/>
        </w:rPr>
        <w:t>депутат</w:t>
      </w:r>
      <w:r w:rsidR="00546AD6">
        <w:rPr>
          <w:sz w:val="28"/>
          <w:szCs w:val="28"/>
        </w:rPr>
        <w:t>ом</w:t>
      </w:r>
      <w:r w:rsidRPr="00F67CFA">
        <w:rPr>
          <w:sz w:val="28"/>
          <w:szCs w:val="28"/>
        </w:rPr>
        <w:t xml:space="preserve"> України</w:t>
      </w:r>
    </w:p>
    <w:p w:rsidR="00546AD6" w:rsidRDefault="00A768E0" w:rsidP="00C532AA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Климпуш-Цинцадзе</w:t>
      </w:r>
      <w:proofErr w:type="spellEnd"/>
      <w:r>
        <w:rPr>
          <w:sz w:val="28"/>
          <w:szCs w:val="28"/>
        </w:rPr>
        <w:t xml:space="preserve"> І. О.</w:t>
      </w:r>
    </w:p>
    <w:p w:rsidR="00C37474" w:rsidRPr="00A20E06" w:rsidRDefault="00BE6900" w:rsidP="00007EDE">
      <w:pPr>
        <w:spacing w:line="254" w:lineRule="auto"/>
        <w:jc w:val="right"/>
        <w:rPr>
          <w:sz w:val="28"/>
          <w:szCs w:val="28"/>
        </w:rPr>
      </w:pPr>
      <w:r w:rsidRPr="00394AD1">
        <w:rPr>
          <w:sz w:val="28"/>
          <w:szCs w:val="28"/>
        </w:rPr>
        <w:t xml:space="preserve"> </w:t>
      </w:r>
      <w:r w:rsidR="00C70D32" w:rsidRPr="00A20E06">
        <w:rPr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DA77CC" w:rsidRPr="00DA77CC" w:rsidRDefault="00057B9E" w:rsidP="00DA77CC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</w:t>
      </w:r>
      <w:r w:rsidR="00DA77CC" w:rsidRPr="00DA77CC">
        <w:rPr>
          <w:b/>
          <w:sz w:val="28"/>
          <w:szCs w:val="28"/>
        </w:rPr>
        <w:t xml:space="preserve">скасування рішення Верховної Ради України </w:t>
      </w:r>
    </w:p>
    <w:p w:rsidR="006124B9" w:rsidRDefault="00DA77CC" w:rsidP="00DA77CC">
      <w:pPr>
        <w:jc w:val="center"/>
        <w:rPr>
          <w:b/>
          <w:sz w:val="28"/>
          <w:szCs w:val="28"/>
        </w:rPr>
      </w:pPr>
      <w:r w:rsidRPr="00DA77CC">
        <w:rPr>
          <w:b/>
          <w:sz w:val="28"/>
          <w:szCs w:val="28"/>
        </w:rPr>
        <w:t xml:space="preserve">від </w:t>
      </w:r>
      <w:r w:rsidR="002F328F">
        <w:rPr>
          <w:b/>
          <w:sz w:val="28"/>
          <w:szCs w:val="28"/>
        </w:rPr>
        <w:t>30</w:t>
      </w:r>
      <w:r w:rsidRPr="00DA77CC">
        <w:rPr>
          <w:b/>
          <w:sz w:val="28"/>
          <w:szCs w:val="28"/>
        </w:rPr>
        <w:t>.</w:t>
      </w:r>
      <w:r w:rsidR="002F328F">
        <w:rPr>
          <w:b/>
          <w:sz w:val="28"/>
          <w:szCs w:val="28"/>
        </w:rPr>
        <w:t>11</w:t>
      </w:r>
      <w:r w:rsidRPr="00DA77CC">
        <w:rPr>
          <w:b/>
          <w:sz w:val="28"/>
          <w:szCs w:val="28"/>
        </w:rPr>
        <w:t xml:space="preserve">.2021 про прийняття у другому читанні та в цілому </w:t>
      </w:r>
      <w:r w:rsidR="00FC187F" w:rsidRPr="00FC187F">
        <w:rPr>
          <w:b/>
          <w:sz w:val="28"/>
          <w:szCs w:val="28"/>
        </w:rPr>
        <w:t xml:space="preserve">проекту Закону </w:t>
      </w:r>
      <w:r w:rsidR="0008138E">
        <w:rPr>
          <w:b/>
          <w:sz w:val="28"/>
          <w:szCs w:val="28"/>
        </w:rPr>
        <w:t>«</w:t>
      </w:r>
      <w:r w:rsidR="0008138E" w:rsidRPr="00FC187F">
        <w:rPr>
          <w:b/>
          <w:sz w:val="28"/>
          <w:szCs w:val="28"/>
        </w:rPr>
        <w:t xml:space="preserve">Про </w:t>
      </w:r>
      <w:r w:rsidR="00FC187F" w:rsidRPr="00FC187F">
        <w:rPr>
          <w:b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</w:t>
      </w:r>
      <w:r w:rsidR="002F328F">
        <w:rPr>
          <w:b/>
          <w:sz w:val="28"/>
          <w:szCs w:val="28"/>
        </w:rPr>
        <w:t>дходжень</w:t>
      </w:r>
      <w:r w:rsidR="0008138E">
        <w:rPr>
          <w:b/>
          <w:sz w:val="28"/>
          <w:szCs w:val="28"/>
        </w:rPr>
        <w:t>»</w:t>
      </w:r>
      <w:r w:rsidR="002F328F">
        <w:rPr>
          <w:b/>
          <w:sz w:val="28"/>
          <w:szCs w:val="28"/>
        </w:rPr>
        <w:t xml:space="preserve"> (№5600 від 02.06.2021)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1F42FA">
        <w:rPr>
          <w:b/>
          <w:sz w:val="28"/>
          <w:szCs w:val="28"/>
        </w:rPr>
        <w:t>п</w:t>
      </w:r>
      <w:r w:rsidR="00A768E0">
        <w:rPr>
          <w:b/>
          <w:sz w:val="28"/>
          <w:szCs w:val="28"/>
        </w:rPr>
        <w:t xml:space="preserve"> </w:t>
      </w:r>
      <w:r w:rsidRPr="001F42FA">
        <w:rPr>
          <w:b/>
          <w:sz w:val="28"/>
          <w:szCs w:val="28"/>
        </w:rPr>
        <w:t>о</w:t>
      </w:r>
      <w:r w:rsidR="00A768E0">
        <w:rPr>
          <w:b/>
          <w:sz w:val="28"/>
          <w:szCs w:val="28"/>
        </w:rPr>
        <w:t xml:space="preserve"> </w:t>
      </w:r>
      <w:r w:rsidRPr="001F42FA">
        <w:rPr>
          <w:b/>
          <w:sz w:val="28"/>
          <w:szCs w:val="28"/>
        </w:rPr>
        <w:t>с</w:t>
      </w:r>
      <w:r w:rsidR="00A768E0">
        <w:rPr>
          <w:b/>
          <w:sz w:val="28"/>
          <w:szCs w:val="28"/>
        </w:rPr>
        <w:t xml:space="preserve"> </w:t>
      </w:r>
      <w:r w:rsidRPr="001F42FA">
        <w:rPr>
          <w:b/>
          <w:sz w:val="28"/>
          <w:szCs w:val="28"/>
        </w:rPr>
        <w:t>т</w:t>
      </w:r>
      <w:r w:rsidR="00A768E0">
        <w:rPr>
          <w:b/>
          <w:sz w:val="28"/>
          <w:szCs w:val="28"/>
        </w:rPr>
        <w:t xml:space="preserve"> </w:t>
      </w:r>
      <w:r w:rsidRPr="001F42FA">
        <w:rPr>
          <w:b/>
          <w:sz w:val="28"/>
          <w:szCs w:val="28"/>
        </w:rPr>
        <w:t>а</w:t>
      </w:r>
      <w:r w:rsidR="00A768E0">
        <w:rPr>
          <w:b/>
          <w:sz w:val="28"/>
          <w:szCs w:val="28"/>
        </w:rPr>
        <w:t xml:space="preserve"> </w:t>
      </w:r>
      <w:r w:rsidRPr="001F42FA">
        <w:rPr>
          <w:b/>
          <w:sz w:val="28"/>
          <w:szCs w:val="28"/>
        </w:rPr>
        <w:t>н</w:t>
      </w:r>
      <w:r w:rsidR="00A768E0">
        <w:rPr>
          <w:b/>
          <w:sz w:val="28"/>
          <w:szCs w:val="28"/>
        </w:rPr>
        <w:t xml:space="preserve"> </w:t>
      </w:r>
      <w:r w:rsidRPr="001F42FA">
        <w:rPr>
          <w:b/>
          <w:sz w:val="28"/>
          <w:szCs w:val="28"/>
        </w:rPr>
        <w:t>о</w:t>
      </w:r>
      <w:r w:rsidR="00A768E0">
        <w:rPr>
          <w:b/>
          <w:sz w:val="28"/>
          <w:szCs w:val="28"/>
        </w:rPr>
        <w:t xml:space="preserve"> </w:t>
      </w:r>
      <w:r w:rsidRPr="001F42FA">
        <w:rPr>
          <w:b/>
          <w:sz w:val="28"/>
          <w:szCs w:val="28"/>
        </w:rPr>
        <w:t>в</w:t>
      </w:r>
      <w:r w:rsidR="00A768E0">
        <w:rPr>
          <w:b/>
          <w:sz w:val="28"/>
          <w:szCs w:val="28"/>
        </w:rPr>
        <w:t xml:space="preserve"> </w:t>
      </w:r>
      <w:r w:rsidRPr="001F42FA">
        <w:rPr>
          <w:b/>
          <w:sz w:val="28"/>
          <w:szCs w:val="28"/>
        </w:rPr>
        <w:t>л</w:t>
      </w:r>
      <w:r w:rsidR="00A768E0">
        <w:rPr>
          <w:b/>
          <w:sz w:val="28"/>
          <w:szCs w:val="28"/>
        </w:rPr>
        <w:t xml:space="preserve"> </w:t>
      </w:r>
      <w:r w:rsidRPr="001F42FA">
        <w:rPr>
          <w:b/>
          <w:sz w:val="28"/>
          <w:szCs w:val="28"/>
        </w:rPr>
        <w:t>я</w:t>
      </w:r>
      <w:r w:rsidR="00A768E0">
        <w:rPr>
          <w:b/>
          <w:sz w:val="28"/>
          <w:szCs w:val="28"/>
        </w:rPr>
        <w:t xml:space="preserve"> </w:t>
      </w:r>
      <w:r w:rsidRPr="001F42FA">
        <w:rPr>
          <w:b/>
          <w:sz w:val="28"/>
          <w:szCs w:val="28"/>
        </w:rPr>
        <w:t>є</w:t>
      </w:r>
      <w:r>
        <w:rPr>
          <w:sz w:val="28"/>
          <w:szCs w:val="28"/>
        </w:rPr>
        <w:t>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FC187F">
        <w:rPr>
          <w:sz w:val="28"/>
          <w:szCs w:val="28"/>
        </w:rPr>
        <w:t>30</w:t>
      </w:r>
      <w:r w:rsidR="00580C46" w:rsidRPr="00580C46">
        <w:rPr>
          <w:sz w:val="28"/>
          <w:szCs w:val="28"/>
        </w:rPr>
        <w:t>.</w:t>
      </w:r>
      <w:r w:rsidR="00FC187F">
        <w:rPr>
          <w:sz w:val="28"/>
          <w:szCs w:val="28"/>
        </w:rPr>
        <w:t>11</w:t>
      </w:r>
      <w:r w:rsidR="00580C46" w:rsidRPr="00580C46">
        <w:rPr>
          <w:sz w:val="28"/>
          <w:szCs w:val="28"/>
        </w:rPr>
        <w:t xml:space="preserve">.2021 </w:t>
      </w:r>
      <w:r w:rsidR="009D3375" w:rsidRPr="009D3375">
        <w:rPr>
          <w:sz w:val="28"/>
          <w:szCs w:val="28"/>
        </w:rPr>
        <w:t xml:space="preserve">про прийняття у другому читанні та в цілому </w:t>
      </w:r>
      <w:r w:rsidR="00FC187F" w:rsidRPr="00ED1AB7">
        <w:rPr>
          <w:bCs/>
          <w:sz w:val="28"/>
          <w:szCs w:val="28"/>
        </w:rPr>
        <w:t xml:space="preserve">проекту Закону </w:t>
      </w:r>
      <w:r w:rsidR="0008138E">
        <w:rPr>
          <w:bCs/>
          <w:sz w:val="28"/>
          <w:szCs w:val="28"/>
        </w:rPr>
        <w:t>«</w:t>
      </w:r>
      <w:r w:rsidR="0008138E" w:rsidRPr="00ED1AB7">
        <w:rPr>
          <w:bCs/>
          <w:sz w:val="28"/>
          <w:szCs w:val="28"/>
        </w:rPr>
        <w:t xml:space="preserve">Про </w:t>
      </w:r>
      <w:r w:rsidR="00FC187F" w:rsidRPr="00ED1AB7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08138E">
        <w:rPr>
          <w:bCs/>
          <w:sz w:val="28"/>
          <w:szCs w:val="28"/>
        </w:rPr>
        <w:t>»</w:t>
      </w:r>
      <w:r w:rsidR="00FC187F" w:rsidRPr="00ED1AB7">
        <w:rPr>
          <w:bCs/>
          <w:sz w:val="28"/>
          <w:szCs w:val="28"/>
        </w:rPr>
        <w:t xml:space="preserve"> (№5600 від 02.06.2021)</w:t>
      </w:r>
      <w:r w:rsidR="006124B9" w:rsidRPr="006124B9">
        <w:rPr>
          <w:sz w:val="28"/>
          <w:szCs w:val="28"/>
        </w:rPr>
        <w:t>.</w:t>
      </w:r>
    </w:p>
    <w:p w:rsidR="008B59EE" w:rsidRPr="008B59EE" w:rsidRDefault="00A768E0" w:rsidP="008B59E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B59EE" w:rsidRPr="008B59EE">
        <w:rPr>
          <w:sz w:val="28"/>
          <w:szCs w:val="28"/>
        </w:rPr>
        <w:t xml:space="preserve">Постанова набирає чинності з дня її опублікування.  </w:t>
      </w: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7626FA" w:rsidRDefault="00285E2D" w:rsidP="007626FA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  <w:r w:rsidR="007626FA">
        <w:rPr>
          <w:b/>
          <w:sz w:val="28"/>
          <w:szCs w:val="28"/>
          <w:lang w:eastAsia="uk-UA"/>
        </w:rPr>
        <w:t xml:space="preserve"> </w:t>
      </w:r>
      <w:r w:rsidR="000C6784">
        <w:rPr>
          <w:b/>
          <w:sz w:val="28"/>
          <w:szCs w:val="28"/>
          <w:lang w:eastAsia="uk-UA"/>
        </w:rPr>
        <w:t xml:space="preserve">Верховної Ради </w:t>
      </w:r>
    </w:p>
    <w:p w:rsidR="006124B9" w:rsidRDefault="007626FA" w:rsidP="007626FA">
      <w:pPr>
        <w:ind w:left="1416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      </w:t>
      </w:r>
      <w:r w:rsidR="000C6784">
        <w:rPr>
          <w:b/>
          <w:sz w:val="28"/>
          <w:szCs w:val="28"/>
          <w:lang w:eastAsia="uk-UA"/>
        </w:rPr>
        <w:t>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AA"/>
    <w:rsid w:val="00007EDE"/>
    <w:rsid w:val="00033A7C"/>
    <w:rsid w:val="00057B9E"/>
    <w:rsid w:val="0008138E"/>
    <w:rsid w:val="0008782D"/>
    <w:rsid w:val="000C6784"/>
    <w:rsid w:val="000E4718"/>
    <w:rsid w:val="00134D97"/>
    <w:rsid w:val="001732B1"/>
    <w:rsid w:val="001B4509"/>
    <w:rsid w:val="001C0485"/>
    <w:rsid w:val="001E248D"/>
    <w:rsid w:val="001F42FA"/>
    <w:rsid w:val="002109D1"/>
    <w:rsid w:val="002268C0"/>
    <w:rsid w:val="00285E2D"/>
    <w:rsid w:val="00290C13"/>
    <w:rsid w:val="002C3B2F"/>
    <w:rsid w:val="002F0883"/>
    <w:rsid w:val="002F328F"/>
    <w:rsid w:val="00350016"/>
    <w:rsid w:val="003503F1"/>
    <w:rsid w:val="00375BC9"/>
    <w:rsid w:val="00381A17"/>
    <w:rsid w:val="00396864"/>
    <w:rsid w:val="003B5CB3"/>
    <w:rsid w:val="00453A18"/>
    <w:rsid w:val="004761C9"/>
    <w:rsid w:val="004B514A"/>
    <w:rsid w:val="004F7E17"/>
    <w:rsid w:val="00501721"/>
    <w:rsid w:val="00506141"/>
    <w:rsid w:val="00507819"/>
    <w:rsid w:val="005105F2"/>
    <w:rsid w:val="0054408B"/>
    <w:rsid w:val="00546AD6"/>
    <w:rsid w:val="00562D14"/>
    <w:rsid w:val="00580C46"/>
    <w:rsid w:val="005868F2"/>
    <w:rsid w:val="00587C7F"/>
    <w:rsid w:val="00596B8A"/>
    <w:rsid w:val="005A434F"/>
    <w:rsid w:val="005C4240"/>
    <w:rsid w:val="005D3F5F"/>
    <w:rsid w:val="005E5B1B"/>
    <w:rsid w:val="00607B0F"/>
    <w:rsid w:val="006124B9"/>
    <w:rsid w:val="00614642"/>
    <w:rsid w:val="0061678F"/>
    <w:rsid w:val="006521AE"/>
    <w:rsid w:val="006640D9"/>
    <w:rsid w:val="006A2663"/>
    <w:rsid w:val="006B347F"/>
    <w:rsid w:val="006B51B4"/>
    <w:rsid w:val="006C678B"/>
    <w:rsid w:val="00722D61"/>
    <w:rsid w:val="00754C90"/>
    <w:rsid w:val="007626FA"/>
    <w:rsid w:val="00775B76"/>
    <w:rsid w:val="007C1C59"/>
    <w:rsid w:val="007D1FEC"/>
    <w:rsid w:val="007F1052"/>
    <w:rsid w:val="00804D37"/>
    <w:rsid w:val="008313F2"/>
    <w:rsid w:val="00836AA0"/>
    <w:rsid w:val="0085704A"/>
    <w:rsid w:val="00872417"/>
    <w:rsid w:val="008974E2"/>
    <w:rsid w:val="008B59EE"/>
    <w:rsid w:val="00960A28"/>
    <w:rsid w:val="009711FB"/>
    <w:rsid w:val="009D1082"/>
    <w:rsid w:val="009D3375"/>
    <w:rsid w:val="009D7E13"/>
    <w:rsid w:val="009E1591"/>
    <w:rsid w:val="00A106CC"/>
    <w:rsid w:val="00A20E06"/>
    <w:rsid w:val="00A620F2"/>
    <w:rsid w:val="00A62B13"/>
    <w:rsid w:val="00A768E0"/>
    <w:rsid w:val="00A87F90"/>
    <w:rsid w:val="00AB407B"/>
    <w:rsid w:val="00B1325D"/>
    <w:rsid w:val="00B26624"/>
    <w:rsid w:val="00B327C3"/>
    <w:rsid w:val="00B8168B"/>
    <w:rsid w:val="00BA4250"/>
    <w:rsid w:val="00BE386F"/>
    <w:rsid w:val="00BE690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D26851"/>
    <w:rsid w:val="00D92CA1"/>
    <w:rsid w:val="00D970F9"/>
    <w:rsid w:val="00DA2390"/>
    <w:rsid w:val="00DA77CC"/>
    <w:rsid w:val="00DC1743"/>
    <w:rsid w:val="00DF5CD9"/>
    <w:rsid w:val="00E02BA9"/>
    <w:rsid w:val="00E32607"/>
    <w:rsid w:val="00E96B57"/>
    <w:rsid w:val="00ED1C58"/>
    <w:rsid w:val="00F1212A"/>
    <w:rsid w:val="00F158A2"/>
    <w:rsid w:val="00F43289"/>
    <w:rsid w:val="00F43C97"/>
    <w:rsid w:val="00F628B2"/>
    <w:rsid w:val="00F67CFA"/>
    <w:rsid w:val="00F82A52"/>
    <w:rsid w:val="00F90154"/>
    <w:rsid w:val="00FA0F14"/>
    <w:rsid w:val="00FC187F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A8DAD6-DFA1-437D-B7C8-CBE9F4441E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A1972E-8EFA-439A-A22C-3C467CD4B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66D01-5ECC-4E60-895B-E75202AE8A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2021-12-01T09:44:00Z</dcterms:created>
  <dcterms:modified xsi:type="dcterms:W3CDTF">2021-12-01T09:44:00Z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