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народним</w:t>
      </w:r>
      <w:r w:rsidR="00326212">
        <w:rPr>
          <w:sz w:val="28"/>
          <w:szCs w:val="28"/>
        </w:rPr>
        <w:t>и</w:t>
      </w:r>
      <w:r w:rsidRPr="009711FB">
        <w:rPr>
          <w:sz w:val="28"/>
          <w:szCs w:val="28"/>
        </w:rPr>
        <w:t xml:space="preserve"> </w:t>
      </w:r>
      <w:r w:rsidRPr="00F67CFA">
        <w:rPr>
          <w:sz w:val="28"/>
          <w:szCs w:val="28"/>
        </w:rPr>
        <w:t>депутат</w:t>
      </w:r>
      <w:r w:rsidR="00326212">
        <w:rPr>
          <w:sz w:val="28"/>
          <w:szCs w:val="28"/>
        </w:rPr>
        <w:t>а</w:t>
      </w:r>
      <w:r w:rsidR="00546AD6">
        <w:rPr>
          <w:sz w:val="28"/>
          <w:szCs w:val="28"/>
        </w:rPr>
        <w:t>м</w:t>
      </w:r>
      <w:r w:rsidR="00326212">
        <w:rPr>
          <w:sz w:val="28"/>
          <w:szCs w:val="28"/>
        </w:rPr>
        <w:t>и</w:t>
      </w:r>
      <w:r w:rsidRPr="00F67CFA">
        <w:rPr>
          <w:sz w:val="28"/>
          <w:szCs w:val="28"/>
        </w:rPr>
        <w:t xml:space="preserve"> України</w:t>
      </w:r>
    </w:p>
    <w:p w:rsidR="00546AD6" w:rsidRPr="00546DFB" w:rsidRDefault="00546DFB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ятровичем В.М.</w:t>
      </w:r>
    </w:p>
    <w:p w:rsidR="00326212" w:rsidRDefault="00326212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Южаніною Н.П.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26212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46DFB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44236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2021-12-01T16:08:00Z</dcterms:created>
  <dcterms:modified xsi:type="dcterms:W3CDTF">2021-12-01T16:08:00Z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