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339F8" w:rsidRPr="003851DE" w:rsidRDefault="00C339F8" w:rsidP="00325FC2">
      <w:pPr>
        <w:jc w:val="center"/>
        <w:rPr>
          <w:b/>
          <w:szCs w:val="28"/>
        </w:rPr>
      </w:pPr>
      <w:bookmarkStart w:id="0" w:name="_GoBack"/>
      <w:bookmarkEnd w:id="0"/>
      <w:r w:rsidRPr="00C339F8">
        <w:rPr>
          <w:b/>
          <w:szCs w:val="28"/>
        </w:rPr>
        <w:t>ПОЯСНЮВАЛЬНА ЗАПИСКА</w:t>
      </w:r>
    </w:p>
    <w:p w:rsidR="00325FC2" w:rsidRPr="00BF1FD5" w:rsidRDefault="00D8065E" w:rsidP="00325FC2">
      <w:pPr>
        <w:jc w:val="center"/>
        <w:rPr>
          <w:b/>
          <w:bCs/>
          <w:szCs w:val="28"/>
        </w:rPr>
      </w:pPr>
      <w:r w:rsidRPr="00BF1FD5">
        <w:rPr>
          <w:b/>
          <w:szCs w:val="28"/>
        </w:rPr>
        <w:t xml:space="preserve">до </w:t>
      </w:r>
      <w:r w:rsidR="007B4F1D" w:rsidRPr="00BF1FD5">
        <w:rPr>
          <w:b/>
          <w:bCs/>
          <w:szCs w:val="28"/>
        </w:rPr>
        <w:t>про</w:t>
      </w:r>
      <w:r w:rsidR="00BF1FD5" w:rsidRPr="00BF1FD5">
        <w:rPr>
          <w:b/>
          <w:bCs/>
          <w:szCs w:val="28"/>
        </w:rPr>
        <w:t>е</w:t>
      </w:r>
      <w:r w:rsidR="007B4F1D" w:rsidRPr="00BF1FD5">
        <w:rPr>
          <w:b/>
          <w:bCs/>
          <w:szCs w:val="28"/>
        </w:rPr>
        <w:t>кт</w:t>
      </w:r>
      <w:r w:rsidR="00270827" w:rsidRPr="00BF1FD5">
        <w:rPr>
          <w:b/>
          <w:bCs/>
          <w:szCs w:val="28"/>
        </w:rPr>
        <w:t xml:space="preserve">у </w:t>
      </w:r>
      <w:r w:rsidR="00912EB3" w:rsidRPr="00BF1FD5">
        <w:rPr>
          <w:b/>
          <w:bCs/>
          <w:szCs w:val="28"/>
        </w:rPr>
        <w:t xml:space="preserve">Закону </w:t>
      </w:r>
      <w:r w:rsidR="00270827" w:rsidRPr="00BF1FD5">
        <w:rPr>
          <w:b/>
          <w:bCs/>
          <w:szCs w:val="28"/>
        </w:rPr>
        <w:t xml:space="preserve">України </w:t>
      </w:r>
      <w:r w:rsidR="00BF1FD5" w:rsidRPr="00BF1FD5">
        <w:rPr>
          <w:b/>
          <w:bCs/>
          <w:szCs w:val="28"/>
        </w:rPr>
        <w:t>"</w:t>
      </w:r>
      <w:r w:rsidR="000129C9" w:rsidRPr="00BF1FD5">
        <w:rPr>
          <w:b/>
          <w:bCs/>
          <w:szCs w:val="28"/>
        </w:rPr>
        <w:t xml:space="preserve">Про внесення змін до Закону України </w:t>
      </w:r>
    </w:p>
    <w:p w:rsidR="00C339F8" w:rsidRPr="00BF1FD5" w:rsidRDefault="00BF1FD5" w:rsidP="00BF1FD5">
      <w:pPr>
        <w:pBdr>
          <w:top w:val="nil"/>
          <w:left w:val="nil"/>
          <w:bottom w:val="nil"/>
          <w:right w:val="nil"/>
          <w:between w:val="nil"/>
        </w:pBdr>
        <w:jc w:val="center"/>
        <w:rPr>
          <w:b/>
          <w:szCs w:val="28"/>
        </w:rPr>
      </w:pPr>
      <w:r w:rsidRPr="00BF1FD5">
        <w:rPr>
          <w:b/>
          <w:bCs/>
          <w:szCs w:val="28"/>
        </w:rPr>
        <w:t>"</w:t>
      </w:r>
      <w:r w:rsidR="000129C9" w:rsidRPr="00BF1FD5">
        <w:rPr>
          <w:b/>
          <w:bCs/>
          <w:szCs w:val="28"/>
        </w:rPr>
        <w:t>Про громадянство України</w:t>
      </w:r>
      <w:r w:rsidRPr="00BF1FD5">
        <w:rPr>
          <w:b/>
          <w:bCs/>
          <w:szCs w:val="28"/>
        </w:rPr>
        <w:t>"</w:t>
      </w:r>
      <w:r w:rsidRPr="00BF1FD5">
        <w:rPr>
          <w:rFonts w:eastAsia="Times New Roman"/>
          <w:b/>
          <w:szCs w:val="28"/>
        </w:rPr>
        <w:t xml:space="preserve"> щодо підстав і порядку набуття та припинення громадянства України"</w:t>
      </w:r>
    </w:p>
    <w:p w:rsidR="00CB5F7D" w:rsidRDefault="00CB5F7D" w:rsidP="00325FC2">
      <w:pPr>
        <w:ind w:firstLine="709"/>
        <w:jc w:val="both"/>
        <w:rPr>
          <w:b/>
          <w:szCs w:val="28"/>
        </w:rPr>
      </w:pPr>
    </w:p>
    <w:p w:rsidR="000C637B" w:rsidRPr="00E65259" w:rsidRDefault="000C637B" w:rsidP="00325FC2">
      <w:pPr>
        <w:ind w:firstLine="709"/>
        <w:jc w:val="both"/>
        <w:rPr>
          <w:b/>
          <w:szCs w:val="28"/>
        </w:rPr>
      </w:pPr>
      <w:r w:rsidRPr="00E65259">
        <w:rPr>
          <w:b/>
          <w:szCs w:val="28"/>
        </w:rPr>
        <w:t xml:space="preserve">1. </w:t>
      </w:r>
      <w:r w:rsidR="003C65ED" w:rsidRPr="00E65259">
        <w:rPr>
          <w:b/>
          <w:szCs w:val="28"/>
        </w:rPr>
        <w:t>Мета</w:t>
      </w:r>
    </w:p>
    <w:p w:rsidR="00EF350E" w:rsidRPr="00E65259" w:rsidRDefault="00BF1FD5" w:rsidP="00BF1FD5">
      <w:pPr>
        <w:jc w:val="both"/>
        <w:rPr>
          <w:szCs w:val="28"/>
        </w:rPr>
      </w:pPr>
      <w:r>
        <w:rPr>
          <w:szCs w:val="28"/>
        </w:rPr>
        <w:tab/>
      </w:r>
      <w:r w:rsidR="000C637B" w:rsidRPr="00E65259">
        <w:rPr>
          <w:szCs w:val="28"/>
        </w:rPr>
        <w:t xml:space="preserve">Метою прийняття </w:t>
      </w:r>
      <w:r w:rsidR="007B4F1D" w:rsidRPr="00E65259">
        <w:rPr>
          <w:szCs w:val="28"/>
        </w:rPr>
        <w:t>про</w:t>
      </w:r>
      <w:r>
        <w:rPr>
          <w:szCs w:val="28"/>
        </w:rPr>
        <w:t>е</w:t>
      </w:r>
      <w:r w:rsidR="007B4F1D" w:rsidRPr="00E65259">
        <w:rPr>
          <w:szCs w:val="28"/>
        </w:rPr>
        <w:t>кт</w:t>
      </w:r>
      <w:r w:rsidR="000C637B" w:rsidRPr="00E65259">
        <w:rPr>
          <w:szCs w:val="28"/>
        </w:rPr>
        <w:t xml:space="preserve">у </w:t>
      </w:r>
      <w:r w:rsidR="0031449A" w:rsidRPr="00E65259">
        <w:rPr>
          <w:bCs/>
          <w:szCs w:val="28"/>
        </w:rPr>
        <w:t xml:space="preserve">Закону </w:t>
      </w:r>
      <w:r w:rsidR="000D0C92" w:rsidRPr="00E65259">
        <w:rPr>
          <w:bCs/>
          <w:szCs w:val="28"/>
        </w:rPr>
        <w:t xml:space="preserve">України </w:t>
      </w:r>
      <w:r w:rsidRPr="00BF1FD5">
        <w:rPr>
          <w:bCs/>
          <w:szCs w:val="28"/>
        </w:rPr>
        <w:t>"Про внесення змін до Закону України "Про громадянство України"</w:t>
      </w:r>
      <w:r w:rsidRPr="00BF1FD5">
        <w:rPr>
          <w:rFonts w:eastAsia="Times New Roman"/>
          <w:szCs w:val="28"/>
        </w:rPr>
        <w:t xml:space="preserve"> щодо підстав і порядку набуття та припинення громадянства України"</w:t>
      </w:r>
      <w:r>
        <w:rPr>
          <w:rFonts w:eastAsia="Times New Roman"/>
          <w:szCs w:val="28"/>
        </w:rPr>
        <w:t xml:space="preserve"> </w:t>
      </w:r>
      <w:r w:rsidR="00FB5C50" w:rsidRPr="00E65259">
        <w:rPr>
          <w:szCs w:val="28"/>
        </w:rPr>
        <w:t xml:space="preserve">(далі </w:t>
      </w:r>
      <w:r>
        <w:rPr>
          <w:szCs w:val="28"/>
        </w:rPr>
        <w:t>–</w:t>
      </w:r>
      <w:r w:rsidR="00FB5C50" w:rsidRPr="00E65259">
        <w:rPr>
          <w:szCs w:val="28"/>
        </w:rPr>
        <w:t xml:space="preserve"> про</w:t>
      </w:r>
      <w:r>
        <w:rPr>
          <w:szCs w:val="28"/>
        </w:rPr>
        <w:t>е</w:t>
      </w:r>
      <w:r w:rsidR="00FB5C50" w:rsidRPr="00E65259">
        <w:rPr>
          <w:szCs w:val="28"/>
        </w:rPr>
        <w:t>кт Закону України)</w:t>
      </w:r>
      <w:r w:rsidR="001C0E23" w:rsidRPr="00E65259">
        <w:rPr>
          <w:szCs w:val="28"/>
        </w:rPr>
        <w:t xml:space="preserve"> </w:t>
      </w:r>
      <w:r w:rsidR="00FB5C50" w:rsidRPr="00E65259">
        <w:rPr>
          <w:szCs w:val="28"/>
        </w:rPr>
        <w:t xml:space="preserve">є </w:t>
      </w:r>
      <w:r w:rsidR="00FB5C50" w:rsidRPr="00FB5C50">
        <w:rPr>
          <w:szCs w:val="28"/>
        </w:rPr>
        <w:t>актуалізаці</w:t>
      </w:r>
      <w:r w:rsidR="00FB5C50" w:rsidRPr="00E65259">
        <w:rPr>
          <w:szCs w:val="28"/>
        </w:rPr>
        <w:t>я</w:t>
      </w:r>
      <w:r w:rsidR="00FB5C50" w:rsidRPr="00FB5C50">
        <w:rPr>
          <w:szCs w:val="28"/>
        </w:rPr>
        <w:t xml:space="preserve"> положень</w:t>
      </w:r>
      <w:r w:rsidR="0000184B" w:rsidRPr="00E65259">
        <w:rPr>
          <w:szCs w:val="28"/>
        </w:rPr>
        <w:t xml:space="preserve"> законодавства у сфері громадянства</w:t>
      </w:r>
      <w:r>
        <w:rPr>
          <w:szCs w:val="28"/>
        </w:rPr>
        <w:t>, зокрема</w:t>
      </w:r>
      <w:r w:rsidRPr="00BF1FD5">
        <w:rPr>
          <w:rFonts w:eastAsia="Times New Roman"/>
          <w:szCs w:val="28"/>
        </w:rPr>
        <w:t xml:space="preserve"> підстав і порядку набуття та припинення громадянства України</w:t>
      </w:r>
      <w:r w:rsidR="00FB5C50" w:rsidRPr="00FB5C50">
        <w:rPr>
          <w:szCs w:val="28"/>
        </w:rPr>
        <w:t>.</w:t>
      </w:r>
      <w:r w:rsidR="00EF350E" w:rsidRPr="00E65259">
        <w:rPr>
          <w:szCs w:val="28"/>
        </w:rPr>
        <w:t xml:space="preserve"> </w:t>
      </w:r>
    </w:p>
    <w:p w:rsidR="00C339F8" w:rsidRPr="00E65259" w:rsidRDefault="00C339F8" w:rsidP="00325FC2">
      <w:pPr>
        <w:shd w:val="clear" w:color="auto" w:fill="FFFFFF"/>
        <w:ind w:firstLine="709"/>
        <w:jc w:val="both"/>
        <w:rPr>
          <w:szCs w:val="28"/>
        </w:rPr>
      </w:pPr>
    </w:p>
    <w:p w:rsidR="000C637B" w:rsidRPr="00E65259" w:rsidRDefault="000C637B" w:rsidP="00325FC2">
      <w:pPr>
        <w:tabs>
          <w:tab w:val="left" w:pos="709"/>
        </w:tabs>
        <w:ind w:firstLine="709"/>
        <w:jc w:val="both"/>
        <w:rPr>
          <w:b/>
          <w:szCs w:val="28"/>
        </w:rPr>
      </w:pPr>
      <w:r w:rsidRPr="00E65259">
        <w:rPr>
          <w:b/>
          <w:szCs w:val="28"/>
        </w:rPr>
        <w:t xml:space="preserve">2. </w:t>
      </w:r>
      <w:r w:rsidR="009D7648" w:rsidRPr="00E65259">
        <w:rPr>
          <w:b/>
          <w:szCs w:val="28"/>
        </w:rPr>
        <w:t>Обґрунтування необхідності прийняття акта</w:t>
      </w:r>
    </w:p>
    <w:p w:rsidR="00DF08DD" w:rsidRPr="00E65259" w:rsidRDefault="001B0D8A" w:rsidP="00325FC2">
      <w:pPr>
        <w:tabs>
          <w:tab w:val="left" w:pos="709"/>
        </w:tabs>
        <w:ind w:firstLine="709"/>
        <w:jc w:val="both"/>
        <w:rPr>
          <w:szCs w:val="28"/>
        </w:rPr>
      </w:pPr>
      <w:r w:rsidRPr="00E65259">
        <w:rPr>
          <w:szCs w:val="28"/>
        </w:rPr>
        <w:t>Про</w:t>
      </w:r>
      <w:r w:rsidR="00BF1FD5">
        <w:rPr>
          <w:szCs w:val="28"/>
        </w:rPr>
        <w:t>е</w:t>
      </w:r>
      <w:r w:rsidRPr="00E65259">
        <w:rPr>
          <w:szCs w:val="28"/>
        </w:rPr>
        <w:t xml:space="preserve">кт Закону України розроблено </w:t>
      </w:r>
      <w:r w:rsidR="00AF23F8">
        <w:rPr>
          <w:szCs w:val="28"/>
        </w:rPr>
        <w:t>у зв</w:t>
      </w:r>
      <w:r w:rsidR="000E4C62">
        <w:rPr>
          <w:szCs w:val="28"/>
        </w:rPr>
        <w:t>’</w:t>
      </w:r>
      <w:r w:rsidR="00AF23F8">
        <w:rPr>
          <w:szCs w:val="28"/>
        </w:rPr>
        <w:t xml:space="preserve">язку з </w:t>
      </w:r>
      <w:r w:rsidRPr="00E65259">
        <w:rPr>
          <w:szCs w:val="28"/>
        </w:rPr>
        <w:t>рішення</w:t>
      </w:r>
      <w:r w:rsidR="00AF23F8">
        <w:rPr>
          <w:szCs w:val="28"/>
        </w:rPr>
        <w:t>м</w:t>
      </w:r>
      <w:r w:rsidRPr="00E65259">
        <w:rPr>
          <w:szCs w:val="28"/>
        </w:rPr>
        <w:t xml:space="preserve"> Ради національної безпеки і оборони України від 26 лютого 2021 року </w:t>
      </w:r>
      <w:r w:rsidR="00BF1FD5">
        <w:rPr>
          <w:szCs w:val="28"/>
        </w:rPr>
        <w:t>"</w:t>
      </w:r>
      <w:r w:rsidRPr="00E65259">
        <w:rPr>
          <w:szCs w:val="28"/>
        </w:rPr>
        <w:t>Про невідкладні заходи щодо протидії загрозам національній безпеці у сфері громадянства</w:t>
      </w:r>
      <w:r w:rsidR="00BF1FD5">
        <w:rPr>
          <w:szCs w:val="28"/>
        </w:rPr>
        <w:t>"</w:t>
      </w:r>
      <w:r w:rsidRPr="00E65259">
        <w:rPr>
          <w:szCs w:val="28"/>
        </w:rPr>
        <w:t>, введеного в дію Указом Президента України від 4 березня 2021 року № 85</w:t>
      </w:r>
      <w:bookmarkStart w:id="1" w:name="_Hlk78968052"/>
      <w:r w:rsidR="00C212C8" w:rsidRPr="00E65259">
        <w:rPr>
          <w:szCs w:val="28"/>
        </w:rPr>
        <w:t>.</w:t>
      </w:r>
      <w:r w:rsidR="00C212C8" w:rsidRPr="00E65259">
        <w:rPr>
          <w:bCs/>
          <w:szCs w:val="28"/>
        </w:rPr>
        <w:t xml:space="preserve">  </w:t>
      </w:r>
      <w:r w:rsidR="003C213E" w:rsidRPr="00E65259">
        <w:rPr>
          <w:bCs/>
          <w:szCs w:val="28"/>
        </w:rPr>
        <w:t xml:space="preserve"> </w:t>
      </w:r>
    </w:p>
    <w:bookmarkEnd w:id="1"/>
    <w:p w:rsidR="00DD02B1" w:rsidRPr="00E65259" w:rsidRDefault="00DD02B1" w:rsidP="00325FC2">
      <w:pPr>
        <w:ind w:firstLine="709"/>
        <w:jc w:val="both"/>
        <w:rPr>
          <w:b/>
          <w:szCs w:val="28"/>
        </w:rPr>
      </w:pPr>
    </w:p>
    <w:p w:rsidR="00E2515E" w:rsidRPr="00E65259" w:rsidRDefault="00C339F8" w:rsidP="00325FC2">
      <w:pPr>
        <w:ind w:firstLine="709"/>
        <w:jc w:val="both"/>
        <w:rPr>
          <w:b/>
          <w:szCs w:val="28"/>
        </w:rPr>
      </w:pPr>
      <w:r w:rsidRPr="00E65259">
        <w:rPr>
          <w:b/>
          <w:szCs w:val="28"/>
        </w:rPr>
        <w:t xml:space="preserve">3. </w:t>
      </w:r>
      <w:r w:rsidR="009D7648" w:rsidRPr="00E65259">
        <w:rPr>
          <w:b/>
          <w:szCs w:val="28"/>
        </w:rPr>
        <w:t xml:space="preserve">Основні положення </w:t>
      </w:r>
      <w:r w:rsidR="007B4F1D" w:rsidRPr="00E65259">
        <w:rPr>
          <w:b/>
          <w:szCs w:val="28"/>
        </w:rPr>
        <w:t>про</w:t>
      </w:r>
      <w:r w:rsidR="00BF1FD5">
        <w:rPr>
          <w:b/>
          <w:szCs w:val="28"/>
        </w:rPr>
        <w:t>е</w:t>
      </w:r>
      <w:r w:rsidR="007B4F1D" w:rsidRPr="00E65259">
        <w:rPr>
          <w:b/>
          <w:szCs w:val="28"/>
        </w:rPr>
        <w:t>кт</w:t>
      </w:r>
      <w:r w:rsidRPr="00E65259">
        <w:rPr>
          <w:b/>
          <w:szCs w:val="28"/>
        </w:rPr>
        <w:t>у акта</w:t>
      </w:r>
    </w:p>
    <w:p w:rsidR="000A1D27" w:rsidRPr="00E65259" w:rsidRDefault="00D61960" w:rsidP="00325FC2">
      <w:pPr>
        <w:ind w:firstLine="709"/>
        <w:jc w:val="both"/>
        <w:rPr>
          <w:szCs w:val="28"/>
        </w:rPr>
      </w:pPr>
      <w:r w:rsidRPr="00E65259">
        <w:rPr>
          <w:szCs w:val="28"/>
        </w:rPr>
        <w:t>Про</w:t>
      </w:r>
      <w:r w:rsidR="00BF1FD5">
        <w:rPr>
          <w:szCs w:val="28"/>
        </w:rPr>
        <w:t>е</w:t>
      </w:r>
      <w:r w:rsidRPr="00E65259">
        <w:rPr>
          <w:szCs w:val="28"/>
        </w:rPr>
        <w:t>ктом Закону України,</w:t>
      </w:r>
      <w:r w:rsidR="000A1D27" w:rsidRPr="00E65259">
        <w:rPr>
          <w:szCs w:val="28"/>
        </w:rPr>
        <w:t xml:space="preserve"> зокрема:</w:t>
      </w:r>
    </w:p>
    <w:p w:rsidR="00AF23F8" w:rsidRDefault="001B0D8A" w:rsidP="00325FC2">
      <w:pPr>
        <w:ind w:firstLine="709"/>
        <w:jc w:val="both"/>
      </w:pPr>
      <w:r w:rsidRPr="001B0D8A">
        <w:rPr>
          <w:szCs w:val="28"/>
          <w:lang w:eastAsia="ru-RU"/>
        </w:rPr>
        <w:t>1)</w:t>
      </w:r>
      <w:r w:rsidR="000211F6">
        <w:rPr>
          <w:szCs w:val="28"/>
          <w:lang w:eastAsia="ru-RU"/>
        </w:rPr>
        <w:t xml:space="preserve"> </w:t>
      </w:r>
      <w:r w:rsidR="00AF23F8">
        <w:rPr>
          <w:szCs w:val="28"/>
          <w:lang w:eastAsia="ru-RU"/>
        </w:rPr>
        <w:t xml:space="preserve">унормовується, що </w:t>
      </w:r>
      <w:r w:rsidR="00AF23F8" w:rsidRPr="00763FF1">
        <w:rPr>
          <w:rFonts w:eastAsia="Times New Roman"/>
          <w:szCs w:val="28"/>
        </w:rPr>
        <w:t>зобов</w:t>
      </w:r>
      <w:r w:rsidR="000E4C62">
        <w:rPr>
          <w:rFonts w:eastAsia="Times New Roman"/>
          <w:szCs w:val="28"/>
        </w:rPr>
        <w:t>’</w:t>
      </w:r>
      <w:r w:rsidR="00AF23F8">
        <w:rPr>
          <w:rFonts w:eastAsia="Times New Roman"/>
          <w:szCs w:val="28"/>
        </w:rPr>
        <w:t>я</w:t>
      </w:r>
      <w:r w:rsidR="00AF23F8" w:rsidRPr="00763FF1">
        <w:rPr>
          <w:rFonts w:eastAsia="Times New Roman"/>
          <w:szCs w:val="28"/>
        </w:rPr>
        <w:t xml:space="preserve">зання припинити іноземне громадянство </w:t>
      </w:r>
      <w:r w:rsidR="00AF23F8">
        <w:rPr>
          <w:rFonts w:eastAsia="Times New Roman"/>
          <w:szCs w:val="28"/>
        </w:rPr>
        <w:t xml:space="preserve">подається </w:t>
      </w:r>
      <w:r w:rsidR="00AF23F8" w:rsidRPr="00763FF1">
        <w:rPr>
          <w:szCs w:val="28"/>
        </w:rPr>
        <w:t>іноземц</w:t>
      </w:r>
      <w:r w:rsidR="00AF23F8">
        <w:rPr>
          <w:szCs w:val="28"/>
        </w:rPr>
        <w:t>ем</w:t>
      </w:r>
      <w:r w:rsidR="00AF23F8" w:rsidRPr="00763FF1">
        <w:rPr>
          <w:rFonts w:eastAsia="Times New Roman"/>
          <w:szCs w:val="28"/>
        </w:rPr>
        <w:t xml:space="preserve">, який подає заяву про набуття громадянства України, </w:t>
      </w:r>
      <w:r w:rsidR="00AF23F8" w:rsidRPr="00763FF1">
        <w:rPr>
          <w:szCs w:val="28"/>
        </w:rPr>
        <w:t xml:space="preserve"> який є громадянином </w:t>
      </w:r>
      <w:r w:rsidR="00AF23F8">
        <w:rPr>
          <w:szCs w:val="28"/>
        </w:rPr>
        <w:t xml:space="preserve">(підданим) </w:t>
      </w:r>
      <w:r w:rsidR="00AF23F8" w:rsidRPr="00763FF1">
        <w:rPr>
          <w:szCs w:val="28"/>
        </w:rPr>
        <w:t>держави, включеної Кабінетом Міністрів України до переліку держав</w:t>
      </w:r>
      <w:r w:rsidR="00AF23F8" w:rsidRPr="00763FF1">
        <w:rPr>
          <w:color w:val="FF0000"/>
        </w:rPr>
        <w:t xml:space="preserve"> </w:t>
      </w:r>
      <w:r w:rsidR="00AF23F8" w:rsidRPr="00763FF1">
        <w:t>міграційного ризику</w:t>
      </w:r>
      <w:r w:rsidR="00AF23F8">
        <w:t>;</w:t>
      </w:r>
    </w:p>
    <w:p w:rsidR="00AF23F8" w:rsidRDefault="00AF23F8" w:rsidP="00AF23F8">
      <w:pPr>
        <w:ind w:firstLine="709"/>
        <w:jc w:val="both"/>
        <w:rPr>
          <w:szCs w:val="28"/>
        </w:rPr>
      </w:pPr>
      <w:r>
        <w:rPr>
          <w:szCs w:val="28"/>
        </w:rPr>
        <w:t xml:space="preserve">2) </w:t>
      </w:r>
      <w:r w:rsidR="00DA5D9E">
        <w:rPr>
          <w:szCs w:val="28"/>
        </w:rPr>
        <w:t xml:space="preserve">запроваджується </w:t>
      </w:r>
      <w:r w:rsidRPr="00763FF1">
        <w:rPr>
          <w:rFonts w:eastAsia="Times New Roman"/>
          <w:szCs w:val="28"/>
        </w:rPr>
        <w:t xml:space="preserve">декларація про відмову від іноземного громадянства </w:t>
      </w:r>
      <w:r w:rsidRPr="00763FF1">
        <w:rPr>
          <w:szCs w:val="28"/>
        </w:rPr>
        <w:t>та визнання себе лише громадянином України</w:t>
      </w:r>
      <w:r w:rsidRPr="00763FF1">
        <w:rPr>
          <w:rFonts w:eastAsia="Times New Roman"/>
          <w:szCs w:val="28"/>
        </w:rPr>
        <w:t xml:space="preserve"> – документ, що </w:t>
      </w:r>
      <w:r w:rsidRPr="00763FF1">
        <w:rPr>
          <w:szCs w:val="28"/>
        </w:rPr>
        <w:t xml:space="preserve"> засвідчує відмову іноземця від громадянства (підданства) іншої держави або громадянств (підданств) інших держав</w:t>
      </w:r>
      <w:r w:rsidRPr="00763FF1">
        <w:rPr>
          <w:rFonts w:eastAsia="Times New Roman"/>
          <w:szCs w:val="28"/>
        </w:rPr>
        <w:t>, що подається іноземцем</w:t>
      </w:r>
      <w:r w:rsidRPr="00763FF1">
        <w:rPr>
          <w:szCs w:val="28"/>
        </w:rPr>
        <w:t>:</w:t>
      </w:r>
      <w:r w:rsidRPr="00763FF1">
        <w:rPr>
          <w:rFonts w:eastAsia="Times New Roman"/>
          <w:szCs w:val="28"/>
        </w:rPr>
        <w:t xml:space="preserve"> а) як</w:t>
      </w:r>
      <w:r>
        <w:rPr>
          <w:rFonts w:eastAsia="Times New Roman"/>
          <w:szCs w:val="28"/>
        </w:rPr>
        <w:t>ому</w:t>
      </w:r>
      <w:r w:rsidRPr="00763FF1">
        <w:rPr>
          <w:rFonts w:eastAsia="Times New Roman"/>
          <w:szCs w:val="28"/>
        </w:rPr>
        <w:t xml:space="preserve"> надано статус біженця в Україні чи притулок в Україні; б) як</w:t>
      </w:r>
      <w:r>
        <w:rPr>
          <w:rFonts w:eastAsia="Times New Roman"/>
          <w:szCs w:val="28"/>
        </w:rPr>
        <w:t xml:space="preserve">ий </w:t>
      </w:r>
      <w:r w:rsidRPr="00763FF1">
        <w:rPr>
          <w:rFonts w:eastAsia="Times New Roman"/>
          <w:szCs w:val="28"/>
        </w:rPr>
        <w:t>в установленому законодавством України порядку проходить військову службу за контрактом у Збройних Силах України, Національній гвардії України</w:t>
      </w:r>
      <w:r w:rsidRPr="00763FF1">
        <w:rPr>
          <w:szCs w:val="28"/>
        </w:rPr>
        <w:t>, або є одним із подружжя</w:t>
      </w:r>
      <w:r w:rsidRPr="00F85C46">
        <w:rPr>
          <w:szCs w:val="28"/>
        </w:rPr>
        <w:t xml:space="preserve"> </w:t>
      </w:r>
      <w:r w:rsidRPr="00763FF1">
        <w:rPr>
          <w:szCs w:val="28"/>
        </w:rPr>
        <w:t xml:space="preserve">такої особи, або </w:t>
      </w:r>
      <w:r>
        <w:rPr>
          <w:szCs w:val="28"/>
        </w:rPr>
        <w:t xml:space="preserve">є </w:t>
      </w:r>
      <w:r w:rsidRPr="00763FF1">
        <w:rPr>
          <w:szCs w:val="28"/>
        </w:rPr>
        <w:t xml:space="preserve">дитиною такої особи; </w:t>
      </w:r>
      <w:r w:rsidR="00DA5D9E">
        <w:rPr>
          <w:szCs w:val="28"/>
        </w:rPr>
        <w:t xml:space="preserve">            </w:t>
      </w:r>
      <w:r w:rsidRPr="00763FF1">
        <w:rPr>
          <w:rFonts w:eastAsia="Times New Roman"/>
          <w:szCs w:val="28"/>
        </w:rPr>
        <w:t>в)</w:t>
      </w:r>
      <w:r w:rsidRPr="00763FF1">
        <w:rPr>
          <w:szCs w:val="28"/>
        </w:rPr>
        <w:t xml:space="preserve"> як</w:t>
      </w:r>
      <w:r>
        <w:rPr>
          <w:szCs w:val="28"/>
        </w:rPr>
        <w:t>ий</w:t>
      </w:r>
      <w:r w:rsidRPr="00763FF1">
        <w:rPr>
          <w:szCs w:val="28"/>
        </w:rPr>
        <w:t xml:space="preserve"> в установленому законодавством України порядку проходи</w:t>
      </w:r>
      <w:r>
        <w:rPr>
          <w:szCs w:val="28"/>
        </w:rPr>
        <w:t>в</w:t>
      </w:r>
      <w:r w:rsidRPr="00763FF1">
        <w:rPr>
          <w:szCs w:val="28"/>
        </w:rPr>
        <w:t xml:space="preserve"> військову службу за контрактом у Збройних Силах України, Національній гвардії України, контракт яко</w:t>
      </w:r>
      <w:r>
        <w:rPr>
          <w:szCs w:val="28"/>
        </w:rPr>
        <w:t>го</w:t>
      </w:r>
      <w:r w:rsidRPr="00763FF1">
        <w:rPr>
          <w:szCs w:val="28"/>
        </w:rPr>
        <w:t xml:space="preserve"> припинено (розірвано), та </w:t>
      </w:r>
      <w:r>
        <w:rPr>
          <w:szCs w:val="28"/>
        </w:rPr>
        <w:t xml:space="preserve">якого </w:t>
      </w:r>
      <w:r w:rsidRPr="00763FF1">
        <w:rPr>
          <w:szCs w:val="28"/>
        </w:rPr>
        <w:t>звільнен</w:t>
      </w:r>
      <w:r>
        <w:rPr>
          <w:szCs w:val="28"/>
        </w:rPr>
        <w:t>о</w:t>
      </w:r>
      <w:r w:rsidRPr="00763FF1">
        <w:rPr>
          <w:szCs w:val="28"/>
        </w:rPr>
        <w:t xml:space="preserve"> з військової служби з підстав, передбачених підпунктами "а", "б" пунктів 1 – 3 частини п</w:t>
      </w:r>
      <w:r w:rsidR="000E4C62">
        <w:rPr>
          <w:szCs w:val="28"/>
        </w:rPr>
        <w:t>’</w:t>
      </w:r>
      <w:r w:rsidRPr="00763FF1">
        <w:rPr>
          <w:szCs w:val="28"/>
        </w:rPr>
        <w:t>ятої статті 26 Закону України "Про військовий обов</w:t>
      </w:r>
      <w:r w:rsidR="000E4C62">
        <w:rPr>
          <w:szCs w:val="28"/>
        </w:rPr>
        <w:t>’</w:t>
      </w:r>
      <w:r w:rsidRPr="00763FF1">
        <w:rPr>
          <w:szCs w:val="28"/>
        </w:rPr>
        <w:t>язок і військову службу", у тому числі нагороджен</w:t>
      </w:r>
      <w:r>
        <w:rPr>
          <w:szCs w:val="28"/>
        </w:rPr>
        <w:t>о</w:t>
      </w:r>
      <w:r w:rsidRPr="00763FF1">
        <w:rPr>
          <w:szCs w:val="28"/>
        </w:rPr>
        <w:t xml:space="preserve"> державною нагородою України, або є одним із подружжя такої особи, або </w:t>
      </w:r>
      <w:r>
        <w:rPr>
          <w:szCs w:val="28"/>
        </w:rPr>
        <w:t xml:space="preserve">є </w:t>
      </w:r>
      <w:r w:rsidRPr="00763FF1">
        <w:rPr>
          <w:szCs w:val="28"/>
        </w:rPr>
        <w:t xml:space="preserve">дитиною такої особи; </w:t>
      </w:r>
      <w:r w:rsidR="00DA5D9E">
        <w:rPr>
          <w:szCs w:val="28"/>
        </w:rPr>
        <w:t xml:space="preserve">            </w:t>
      </w:r>
      <w:r w:rsidRPr="00763FF1">
        <w:rPr>
          <w:szCs w:val="28"/>
        </w:rPr>
        <w:t>г)</w:t>
      </w:r>
      <w:r>
        <w:rPr>
          <w:szCs w:val="28"/>
        </w:rPr>
        <w:t xml:space="preserve"> </w:t>
      </w:r>
      <w:r w:rsidRPr="00763FF1">
        <w:rPr>
          <w:rFonts w:eastAsia="Times New Roman"/>
          <w:szCs w:val="28"/>
        </w:rPr>
        <w:t>як</w:t>
      </w:r>
      <w:r>
        <w:rPr>
          <w:rFonts w:eastAsia="Times New Roman"/>
          <w:szCs w:val="28"/>
        </w:rPr>
        <w:t>ий</w:t>
      </w:r>
      <w:r w:rsidRPr="00763FF1">
        <w:rPr>
          <w:rFonts w:eastAsia="Times New Roman"/>
          <w:szCs w:val="28"/>
        </w:rPr>
        <w:t xml:space="preserve"> отрима</w:t>
      </w:r>
      <w:r>
        <w:rPr>
          <w:rFonts w:eastAsia="Times New Roman"/>
          <w:szCs w:val="28"/>
        </w:rPr>
        <w:t>в</w:t>
      </w:r>
      <w:r w:rsidRPr="00763FF1">
        <w:rPr>
          <w:rFonts w:eastAsia="Times New Roman"/>
          <w:szCs w:val="28"/>
        </w:rPr>
        <w:t xml:space="preserve"> посвідку на тимчасове проживання на підставі частини двадцятої статті 4 Закону України "Про правовий статус іноземців та осіб без громадянства"</w:t>
      </w:r>
      <w:r w:rsidRPr="00763FF1">
        <w:rPr>
          <w:szCs w:val="28"/>
        </w:rPr>
        <w:t xml:space="preserve">, або є одним із подружжя такої особи, або </w:t>
      </w:r>
      <w:r>
        <w:rPr>
          <w:szCs w:val="28"/>
        </w:rPr>
        <w:t xml:space="preserve">є </w:t>
      </w:r>
      <w:r w:rsidRPr="00763FF1">
        <w:rPr>
          <w:szCs w:val="28"/>
        </w:rPr>
        <w:t>дитиною такої особи;</w:t>
      </w:r>
      <w:r w:rsidRPr="00763FF1">
        <w:rPr>
          <w:rFonts w:eastAsia="Times New Roman"/>
          <w:szCs w:val="28"/>
        </w:rPr>
        <w:t xml:space="preserve"> ґ) </w:t>
      </w:r>
      <w:r w:rsidRPr="00763FF1">
        <w:rPr>
          <w:szCs w:val="28"/>
        </w:rPr>
        <w:t>як</w:t>
      </w:r>
      <w:r>
        <w:rPr>
          <w:szCs w:val="28"/>
        </w:rPr>
        <w:t>ий</w:t>
      </w:r>
      <w:r w:rsidRPr="00763FF1">
        <w:rPr>
          <w:szCs w:val="28"/>
        </w:rPr>
        <w:t xml:space="preserve"> має визначні заслуги перед Україною або прийняття яко</w:t>
      </w:r>
      <w:r>
        <w:rPr>
          <w:szCs w:val="28"/>
        </w:rPr>
        <w:t>го</w:t>
      </w:r>
      <w:r w:rsidRPr="00763FF1">
        <w:rPr>
          <w:szCs w:val="28"/>
        </w:rPr>
        <w:t xml:space="preserve"> до громадянства України становить державний інтерес для України, або є одним </w:t>
      </w:r>
      <w:r w:rsidRPr="00763FF1">
        <w:rPr>
          <w:szCs w:val="28"/>
        </w:rPr>
        <w:lastRenderedPageBreak/>
        <w:t>із подружжя такої особи, або дитиною такої особи;</w:t>
      </w:r>
      <w:r>
        <w:rPr>
          <w:szCs w:val="28"/>
        </w:rPr>
        <w:t xml:space="preserve"> </w:t>
      </w:r>
      <w:r w:rsidRPr="00763FF1">
        <w:rPr>
          <w:szCs w:val="28"/>
        </w:rPr>
        <w:t>д) як</w:t>
      </w:r>
      <w:r>
        <w:rPr>
          <w:szCs w:val="28"/>
        </w:rPr>
        <w:t>ий</w:t>
      </w:r>
      <w:r w:rsidRPr="00763FF1">
        <w:rPr>
          <w:szCs w:val="28"/>
        </w:rPr>
        <w:t xml:space="preserve"> є громадянином держави, визнаної Верховною Радою України державою-агресором або державою-окупантом, та зазна</w:t>
      </w:r>
      <w:r>
        <w:rPr>
          <w:szCs w:val="28"/>
        </w:rPr>
        <w:t>в</w:t>
      </w:r>
      <w:r w:rsidRPr="00763FF1">
        <w:rPr>
          <w:szCs w:val="28"/>
        </w:rPr>
        <w:t xml:space="preserve"> у країні своєї громадянської належності переслідувань через політичні мотиви, що підтверджується документом, передбаченим цим Законом, або є одним із подружжя такої особи, або </w:t>
      </w:r>
      <w:r>
        <w:rPr>
          <w:szCs w:val="28"/>
        </w:rPr>
        <w:t xml:space="preserve">є </w:t>
      </w:r>
      <w:r w:rsidRPr="00763FF1">
        <w:rPr>
          <w:szCs w:val="28"/>
        </w:rPr>
        <w:t>дитиною такої особи; е) як</w:t>
      </w:r>
      <w:r>
        <w:rPr>
          <w:szCs w:val="28"/>
        </w:rPr>
        <w:t>ий</w:t>
      </w:r>
      <w:r w:rsidRPr="00763FF1">
        <w:rPr>
          <w:szCs w:val="28"/>
        </w:rPr>
        <w:t xml:space="preserve"> узя</w:t>
      </w:r>
      <w:r>
        <w:rPr>
          <w:szCs w:val="28"/>
        </w:rPr>
        <w:t>в</w:t>
      </w:r>
      <w:r w:rsidRPr="00763FF1">
        <w:rPr>
          <w:szCs w:val="28"/>
        </w:rPr>
        <w:t xml:space="preserve"> зобов</w:t>
      </w:r>
      <w:r w:rsidR="000E4C62">
        <w:rPr>
          <w:szCs w:val="28"/>
        </w:rPr>
        <w:t>’</w:t>
      </w:r>
      <w:r w:rsidRPr="00763FF1">
        <w:rPr>
          <w:szCs w:val="28"/>
        </w:rPr>
        <w:t>язання припинити іноземне громадянство і в яко</w:t>
      </w:r>
      <w:r>
        <w:rPr>
          <w:szCs w:val="28"/>
        </w:rPr>
        <w:t>го</w:t>
      </w:r>
      <w:r w:rsidRPr="00763FF1">
        <w:rPr>
          <w:szCs w:val="28"/>
        </w:rPr>
        <w:t xml:space="preserve"> існують незалежні від н</w:t>
      </w:r>
      <w:r>
        <w:rPr>
          <w:szCs w:val="28"/>
        </w:rPr>
        <w:t>ього</w:t>
      </w:r>
      <w:r w:rsidRPr="00763FF1">
        <w:rPr>
          <w:szCs w:val="28"/>
        </w:rPr>
        <w:t xml:space="preserve"> причини неотримання документа про припинення іноземного громадянства (підданства) або іноземних громадянств (підданств) або є дитиною такої особи; є) як</w:t>
      </w:r>
      <w:r>
        <w:rPr>
          <w:szCs w:val="28"/>
        </w:rPr>
        <w:t>ий</w:t>
      </w:r>
      <w:r w:rsidRPr="00763FF1">
        <w:rPr>
          <w:szCs w:val="28"/>
        </w:rPr>
        <w:t xml:space="preserve"> є громадянином держави, законодавство яко</w:t>
      </w:r>
      <w:r>
        <w:rPr>
          <w:szCs w:val="28"/>
        </w:rPr>
        <w:t>го</w:t>
      </w:r>
      <w:r w:rsidRPr="00763FF1">
        <w:rPr>
          <w:szCs w:val="28"/>
        </w:rPr>
        <w:t xml:space="preserve"> передбачає автоматичне припинення особами громадянства (підданства) цієї держави одночасно з набуттям громадянства іншої держави або є дитиною такої особи; </w:t>
      </w:r>
    </w:p>
    <w:p w:rsidR="001B0D8A" w:rsidRPr="001B0D8A" w:rsidRDefault="001B0D8A" w:rsidP="00325FC2">
      <w:pPr>
        <w:ind w:firstLine="709"/>
        <w:jc w:val="both"/>
        <w:rPr>
          <w:szCs w:val="28"/>
          <w:lang w:eastAsia="ru-RU"/>
        </w:rPr>
      </w:pPr>
      <w:r w:rsidRPr="001B0D8A">
        <w:rPr>
          <w:szCs w:val="28"/>
          <w:lang w:eastAsia="ru-RU"/>
        </w:rPr>
        <w:t>3)    встановлюються підстави, за наявності яких особа не може набути громадянство України за територіальним походженням (вчинила злочин проти людства чи здійснювала геноцид, засуджена в Україні за вчинення тяжкого або особливо тяжкого злочину, вчинила на території іншої держави діяння, яке визнане законодавством України тяжким або особливо тяжким злочином);</w:t>
      </w:r>
    </w:p>
    <w:p w:rsidR="001B0D8A" w:rsidRPr="001B0D8A" w:rsidRDefault="001B0D8A" w:rsidP="00BF1FD5">
      <w:pPr>
        <w:pBdr>
          <w:top w:val="nil"/>
          <w:left w:val="nil"/>
          <w:bottom w:val="nil"/>
          <w:right w:val="nil"/>
          <w:between w:val="nil"/>
        </w:pBdr>
        <w:spacing w:before="120" w:after="120"/>
        <w:ind w:firstLine="709"/>
        <w:jc w:val="both"/>
        <w:rPr>
          <w:szCs w:val="28"/>
          <w:lang w:eastAsia="ru-RU"/>
        </w:rPr>
      </w:pPr>
      <w:r w:rsidRPr="001B0D8A">
        <w:rPr>
          <w:szCs w:val="28"/>
          <w:lang w:eastAsia="ru-RU"/>
        </w:rPr>
        <w:t xml:space="preserve">4)  </w:t>
      </w:r>
      <w:r w:rsidR="00325FC2">
        <w:rPr>
          <w:szCs w:val="28"/>
          <w:lang w:eastAsia="ru-RU"/>
        </w:rPr>
        <w:t xml:space="preserve">переглядаються </w:t>
      </w:r>
      <w:r w:rsidRPr="001B0D8A">
        <w:rPr>
          <w:szCs w:val="28"/>
          <w:lang w:eastAsia="ru-RU"/>
        </w:rPr>
        <w:t>підстави для втрати громадянства України</w:t>
      </w:r>
      <w:r w:rsidR="00325FC2">
        <w:rPr>
          <w:szCs w:val="28"/>
          <w:lang w:eastAsia="ru-RU"/>
        </w:rPr>
        <w:t xml:space="preserve">, зокрема передбачається, що </w:t>
      </w:r>
      <w:r w:rsidR="00FF144E">
        <w:rPr>
          <w:szCs w:val="28"/>
          <w:lang w:eastAsia="ru-RU"/>
        </w:rPr>
        <w:t>так</w:t>
      </w:r>
      <w:r w:rsidR="00BF1FD5">
        <w:rPr>
          <w:szCs w:val="28"/>
          <w:lang w:eastAsia="ru-RU"/>
        </w:rPr>
        <w:t>ими</w:t>
      </w:r>
      <w:r w:rsidR="00FF144E">
        <w:rPr>
          <w:szCs w:val="28"/>
          <w:lang w:eastAsia="ru-RU"/>
        </w:rPr>
        <w:t xml:space="preserve"> підстав</w:t>
      </w:r>
      <w:r w:rsidR="00BF1FD5">
        <w:rPr>
          <w:szCs w:val="28"/>
          <w:lang w:eastAsia="ru-RU"/>
        </w:rPr>
        <w:t>ами</w:t>
      </w:r>
      <w:r w:rsidR="00FF144E">
        <w:rPr>
          <w:szCs w:val="28"/>
          <w:lang w:eastAsia="ru-RU"/>
        </w:rPr>
        <w:t xml:space="preserve"> є</w:t>
      </w:r>
      <w:r w:rsidR="00BF1FD5">
        <w:rPr>
          <w:szCs w:val="28"/>
          <w:lang w:eastAsia="ru-RU"/>
        </w:rPr>
        <w:t>:</w:t>
      </w:r>
      <w:r w:rsidR="00DA5D9E" w:rsidRPr="00DA5D9E">
        <w:rPr>
          <w:rFonts w:eastAsia="Times New Roman"/>
          <w:szCs w:val="28"/>
        </w:rPr>
        <w:t xml:space="preserve"> </w:t>
      </w:r>
      <w:r w:rsidR="00DA5D9E" w:rsidRPr="00763FF1">
        <w:rPr>
          <w:rFonts w:eastAsia="Times New Roman"/>
          <w:szCs w:val="28"/>
        </w:rPr>
        <w:t xml:space="preserve">використання повнолітнім громадянином України, який має громадянство (підданство) іноземної держави, на території України паспортного документа іноземця, </w:t>
      </w:r>
      <w:r w:rsidR="00DA5D9E">
        <w:rPr>
          <w:rFonts w:eastAsia="Times New Roman"/>
          <w:szCs w:val="28"/>
        </w:rPr>
        <w:t>наслідком якого є</w:t>
      </w:r>
      <w:r w:rsidR="00DA5D9E" w:rsidRPr="00763FF1">
        <w:rPr>
          <w:rFonts w:eastAsia="Times New Roman"/>
          <w:szCs w:val="28"/>
        </w:rPr>
        <w:t xml:space="preserve"> </w:t>
      </w:r>
      <w:r w:rsidR="00DA5D9E">
        <w:rPr>
          <w:rFonts w:eastAsia="Times New Roman"/>
          <w:szCs w:val="28"/>
        </w:rPr>
        <w:t xml:space="preserve">створення </w:t>
      </w:r>
      <w:r w:rsidR="00DA5D9E" w:rsidRPr="00763FF1">
        <w:rPr>
          <w:rFonts w:eastAsia="Times New Roman"/>
          <w:szCs w:val="28"/>
        </w:rPr>
        <w:t>загроз національній безпеці, національним інтересам України</w:t>
      </w:r>
      <w:r w:rsidR="00BF1FD5" w:rsidRPr="00763FF1">
        <w:rPr>
          <w:rFonts w:eastAsia="Times New Roman"/>
          <w:szCs w:val="28"/>
        </w:rPr>
        <w:t xml:space="preserve">; </w:t>
      </w:r>
      <w:r w:rsidRPr="001B0D8A">
        <w:rPr>
          <w:szCs w:val="28"/>
          <w:lang w:eastAsia="ru-RU"/>
        </w:rPr>
        <w:t>встановлення факту проходження військової служби за контрактом (у добровільному порядку) у державі, визнан</w:t>
      </w:r>
      <w:r w:rsidR="00503DD7">
        <w:rPr>
          <w:szCs w:val="28"/>
          <w:lang w:eastAsia="ru-RU"/>
        </w:rPr>
        <w:t>ій</w:t>
      </w:r>
      <w:r w:rsidRPr="001B0D8A">
        <w:rPr>
          <w:szCs w:val="28"/>
          <w:lang w:eastAsia="ru-RU"/>
        </w:rPr>
        <w:t xml:space="preserve"> Верховною Радою України державою-агресором або державою-окупантом, особами, які на момент проходження військової служби мали (мають) громадянство України;</w:t>
      </w:r>
    </w:p>
    <w:p w:rsidR="001B0D8A" w:rsidRPr="001B0D8A" w:rsidRDefault="001B0D8A" w:rsidP="00325FC2">
      <w:pPr>
        <w:ind w:firstLine="709"/>
        <w:jc w:val="both"/>
        <w:rPr>
          <w:szCs w:val="28"/>
          <w:lang w:eastAsia="ru-RU"/>
        </w:rPr>
      </w:pPr>
      <w:r w:rsidRPr="001B0D8A">
        <w:rPr>
          <w:szCs w:val="28"/>
          <w:lang w:eastAsia="ru-RU"/>
        </w:rPr>
        <w:t>5) уточн</w:t>
      </w:r>
      <w:r w:rsidR="00DA5D9E">
        <w:rPr>
          <w:szCs w:val="28"/>
          <w:lang w:eastAsia="ru-RU"/>
        </w:rPr>
        <w:t>ю</w:t>
      </w:r>
      <w:r w:rsidRPr="001B0D8A">
        <w:rPr>
          <w:szCs w:val="28"/>
          <w:lang w:eastAsia="ru-RU"/>
        </w:rPr>
        <w:t>ються</w:t>
      </w:r>
      <w:r w:rsidRPr="00E65259">
        <w:rPr>
          <w:szCs w:val="28"/>
          <w:lang w:eastAsia="ru-RU"/>
        </w:rPr>
        <w:t xml:space="preserve"> </w:t>
      </w:r>
      <w:r w:rsidRPr="001B0D8A">
        <w:rPr>
          <w:szCs w:val="28"/>
          <w:lang w:eastAsia="ru-RU"/>
        </w:rPr>
        <w:t>підстави для скасування рішення про оформлення набуття громадянства України (якщо громадянство України набуто внаслідок подання неправдивих відомостей, підроблених документів, а також  приховування особою або її законним представником будь-якого суттєвого факту, за наявності якого особа не могла набути громадянство України, а також розширюється перелік підстав для набуття громадянства України (відповідно до статей 7, 8, 10, 14, 15 Закону), рішення за якими можуть бути скасовані;</w:t>
      </w:r>
    </w:p>
    <w:p w:rsidR="001B0D8A" w:rsidRPr="001B0D8A" w:rsidRDefault="001B0D8A" w:rsidP="00325FC2">
      <w:pPr>
        <w:ind w:firstLine="709"/>
        <w:jc w:val="both"/>
        <w:rPr>
          <w:szCs w:val="28"/>
          <w:lang w:eastAsia="ru-RU"/>
        </w:rPr>
      </w:pPr>
      <w:r w:rsidRPr="001B0D8A">
        <w:rPr>
          <w:szCs w:val="28"/>
          <w:lang w:eastAsia="ru-RU"/>
        </w:rPr>
        <w:t xml:space="preserve">6)  передбачається можливість скасування рішення про встановлення належності до громадянства України, оформлення належності до громадянства України відповідно до статті 3 Закону, якщо таке рішення прийнято </w:t>
      </w:r>
      <w:r w:rsidR="000211F6" w:rsidRPr="00763FF1">
        <w:rPr>
          <w:rFonts w:eastAsia="Times New Roman"/>
          <w:szCs w:val="28"/>
        </w:rPr>
        <w:t>внаслідок подання неправдивих відомостей, підроблених документів, приховування особою будь-якого суттєвого факту, за наявності якого стосовно  особи не могло бути прийнято рішення про набуття громадянства або обману, у тому числі невиконання зобов</w:t>
      </w:r>
      <w:r w:rsidR="000E4C62">
        <w:rPr>
          <w:rFonts w:eastAsia="Times New Roman"/>
          <w:szCs w:val="28"/>
        </w:rPr>
        <w:t>’</w:t>
      </w:r>
      <w:r w:rsidR="000211F6" w:rsidRPr="00763FF1">
        <w:rPr>
          <w:rFonts w:eastAsia="Times New Roman"/>
          <w:szCs w:val="28"/>
        </w:rPr>
        <w:t>язання, взятого особою в зобов</w:t>
      </w:r>
      <w:r w:rsidR="000E4C62">
        <w:rPr>
          <w:rFonts w:eastAsia="Times New Roman"/>
          <w:szCs w:val="28"/>
        </w:rPr>
        <w:t>’</w:t>
      </w:r>
      <w:r w:rsidR="000211F6" w:rsidRPr="00763FF1">
        <w:rPr>
          <w:rFonts w:eastAsia="Times New Roman"/>
          <w:szCs w:val="28"/>
        </w:rPr>
        <w:t>язанні припинити іноземне громадянство</w:t>
      </w:r>
      <w:r w:rsidRPr="001B0D8A">
        <w:rPr>
          <w:szCs w:val="28"/>
          <w:lang w:eastAsia="ru-RU"/>
        </w:rPr>
        <w:t>;</w:t>
      </w:r>
    </w:p>
    <w:p w:rsidR="001B0D8A" w:rsidRPr="001B0D8A" w:rsidRDefault="001B0D8A" w:rsidP="00325FC2">
      <w:pPr>
        <w:ind w:firstLine="709"/>
        <w:jc w:val="both"/>
        <w:rPr>
          <w:szCs w:val="28"/>
          <w:lang w:eastAsia="ru-RU"/>
        </w:rPr>
      </w:pPr>
      <w:r w:rsidRPr="001B0D8A">
        <w:rPr>
          <w:szCs w:val="28"/>
          <w:lang w:eastAsia="ru-RU"/>
        </w:rPr>
        <w:lastRenderedPageBreak/>
        <w:t>7)    надання повноважень державним органам, які беруть участь у вирішенні питань громадянства України, під час розгляду та вирішення питань громадянства України та виключно для цілей ідентифікації особи, підтвердження інформації та/або документів, пов</w:t>
      </w:r>
      <w:r w:rsidR="000E4C62">
        <w:rPr>
          <w:szCs w:val="28"/>
          <w:lang w:eastAsia="ru-RU"/>
        </w:rPr>
        <w:t>’</w:t>
      </w:r>
      <w:r w:rsidRPr="001B0D8A">
        <w:rPr>
          <w:szCs w:val="28"/>
          <w:lang w:eastAsia="ru-RU"/>
        </w:rPr>
        <w:t>язаних з провадженням за заявами і поданнями з питань громадянства України та виконанням прийнятих рішень, в установленому порядку безоплатно отримувати інформацію (у тому числі персональні дані) з автоматизованих інформаційних систем, реєстрів, баз даних, володільцем, розпорядником, держателем та/або адміністратором яких є центральні та місцеві органи виконавчої влади, інші державні органи, органи місцевого самоврядування, підприємства, установи та організації, що належать до сфери управління державних органів, в обсязі інформації про особу та/або документів, пов</w:t>
      </w:r>
      <w:r w:rsidR="000E4C62">
        <w:rPr>
          <w:szCs w:val="28"/>
          <w:lang w:eastAsia="ru-RU"/>
        </w:rPr>
        <w:t>’</w:t>
      </w:r>
      <w:r w:rsidRPr="001B0D8A">
        <w:rPr>
          <w:szCs w:val="28"/>
          <w:lang w:eastAsia="ru-RU"/>
        </w:rPr>
        <w:t>язаних з провадженням за заявами і поданнями з питань громадянства України, а також звертатися із запитами до компетентних органів інших держав, міжнародних організацій;</w:t>
      </w:r>
    </w:p>
    <w:p w:rsidR="001B0D8A" w:rsidRPr="001B0D8A" w:rsidRDefault="001B0D8A" w:rsidP="00325FC2">
      <w:pPr>
        <w:ind w:firstLine="709"/>
        <w:jc w:val="both"/>
        <w:rPr>
          <w:szCs w:val="28"/>
          <w:lang w:eastAsia="ru-RU"/>
        </w:rPr>
      </w:pPr>
      <w:r w:rsidRPr="001B0D8A">
        <w:rPr>
          <w:szCs w:val="28"/>
          <w:lang w:eastAsia="ru-RU"/>
        </w:rPr>
        <w:t>8)    передбачається обов</w:t>
      </w:r>
      <w:r w:rsidR="000E4C62">
        <w:rPr>
          <w:szCs w:val="28"/>
          <w:lang w:eastAsia="ru-RU"/>
        </w:rPr>
        <w:t>’</w:t>
      </w:r>
      <w:r w:rsidRPr="001B0D8A">
        <w:rPr>
          <w:szCs w:val="28"/>
          <w:lang w:eastAsia="ru-RU"/>
        </w:rPr>
        <w:t>язок особи, яка звертається для вирішення питань громадянства України</w:t>
      </w:r>
      <w:r w:rsidR="00503DD7">
        <w:rPr>
          <w:szCs w:val="28"/>
          <w:lang w:eastAsia="ru-RU"/>
        </w:rPr>
        <w:t>,</w:t>
      </w:r>
      <w:r w:rsidRPr="001B0D8A">
        <w:rPr>
          <w:szCs w:val="28"/>
          <w:lang w:eastAsia="ru-RU"/>
        </w:rPr>
        <w:t xml:space="preserve"> або її законного представника на надання письмової згоди на отримання інформації щодо такої особи та копій документів від уповноважених органів іноземної держави, міжнародних організацій;</w:t>
      </w:r>
    </w:p>
    <w:p w:rsidR="001B0D8A" w:rsidRPr="001B0D8A" w:rsidRDefault="001B0D8A" w:rsidP="00325FC2">
      <w:pPr>
        <w:ind w:firstLine="709"/>
        <w:jc w:val="both"/>
        <w:rPr>
          <w:szCs w:val="28"/>
          <w:lang w:eastAsia="ru-RU"/>
        </w:rPr>
      </w:pPr>
      <w:r w:rsidRPr="001B0D8A">
        <w:rPr>
          <w:szCs w:val="28"/>
          <w:lang w:eastAsia="ru-RU"/>
        </w:rPr>
        <w:t>9)   передбачається ведення державними органами, які беруть участь у вирішенні питань громадянства України,  обліку  осіб, стосовно яких прийнято рішення про встановлення, оформлення належності до громадянства України; осіб, які набули, припинили громадянство України</w:t>
      </w:r>
      <w:r w:rsidR="00503DD7">
        <w:rPr>
          <w:szCs w:val="28"/>
          <w:lang w:eastAsia="ru-RU"/>
        </w:rPr>
        <w:t xml:space="preserve">, </w:t>
      </w:r>
      <w:r w:rsidRPr="001B0D8A">
        <w:rPr>
          <w:szCs w:val="28"/>
          <w:lang w:eastAsia="ru-RU"/>
        </w:rPr>
        <w:t>або рішення про встановлення, оформлення належності до громадянства України, оформлення набуття громадянства України особою скасовано; осіб, стосовно яких в межах повноважень здійснюється провадження за заявами і поданнями з питань громадянства України та виконання прийнятих рішень, у відомчих інформаційних системах із внесенням інформації до Єдиного державного демографічного реєстру.</w:t>
      </w:r>
    </w:p>
    <w:p w:rsidR="001B0D8A" w:rsidRPr="00E65259" w:rsidRDefault="001B0D8A" w:rsidP="00325FC2">
      <w:pPr>
        <w:ind w:firstLine="709"/>
        <w:jc w:val="both"/>
        <w:rPr>
          <w:szCs w:val="28"/>
        </w:rPr>
      </w:pPr>
    </w:p>
    <w:p w:rsidR="009D7648" w:rsidRPr="00E65259" w:rsidRDefault="000C637B" w:rsidP="00325FC2">
      <w:pPr>
        <w:ind w:firstLine="709"/>
        <w:jc w:val="both"/>
        <w:rPr>
          <w:b/>
          <w:szCs w:val="28"/>
        </w:rPr>
      </w:pPr>
      <w:r w:rsidRPr="00E65259">
        <w:rPr>
          <w:b/>
          <w:szCs w:val="28"/>
        </w:rPr>
        <w:t xml:space="preserve">4. </w:t>
      </w:r>
      <w:r w:rsidR="009D7648" w:rsidRPr="00E65259">
        <w:rPr>
          <w:b/>
          <w:szCs w:val="28"/>
        </w:rPr>
        <w:t>Правові аспекти</w:t>
      </w:r>
    </w:p>
    <w:p w:rsidR="0031449A" w:rsidRPr="00E65259" w:rsidRDefault="009D7648" w:rsidP="00325FC2">
      <w:pPr>
        <w:ind w:firstLine="709"/>
        <w:jc w:val="both"/>
        <w:rPr>
          <w:szCs w:val="28"/>
        </w:rPr>
      </w:pPr>
      <w:r w:rsidRPr="00E65259">
        <w:rPr>
          <w:szCs w:val="28"/>
        </w:rPr>
        <w:t>Нормативно-правовими актами, які діють у даній сфері суспільних відносин, є:</w:t>
      </w:r>
    </w:p>
    <w:p w:rsidR="00DD02B1" w:rsidRPr="00E65259" w:rsidRDefault="00DD02B1" w:rsidP="00325FC2">
      <w:pPr>
        <w:ind w:firstLine="709"/>
        <w:jc w:val="both"/>
        <w:rPr>
          <w:szCs w:val="28"/>
        </w:rPr>
      </w:pPr>
      <w:r w:rsidRPr="00E65259">
        <w:rPr>
          <w:szCs w:val="28"/>
        </w:rPr>
        <w:t>Конституція України</w:t>
      </w:r>
      <w:r w:rsidR="008725A2" w:rsidRPr="00E65259">
        <w:rPr>
          <w:szCs w:val="28"/>
        </w:rPr>
        <w:t xml:space="preserve">, Закон України </w:t>
      </w:r>
      <w:r w:rsidR="00313852">
        <w:rPr>
          <w:szCs w:val="28"/>
        </w:rPr>
        <w:t>"</w:t>
      </w:r>
      <w:r w:rsidR="008725A2" w:rsidRPr="00E65259">
        <w:rPr>
          <w:szCs w:val="28"/>
        </w:rPr>
        <w:t>Про громадянство України</w:t>
      </w:r>
      <w:r w:rsidR="00313852">
        <w:rPr>
          <w:szCs w:val="28"/>
        </w:rPr>
        <w:t>"</w:t>
      </w:r>
      <w:r w:rsidR="008725A2" w:rsidRPr="00E65259">
        <w:rPr>
          <w:szCs w:val="28"/>
        </w:rPr>
        <w:t xml:space="preserve">, Указ Президента України від 27 березня 2001 року № 215 </w:t>
      </w:r>
      <w:r w:rsidR="00313852">
        <w:rPr>
          <w:szCs w:val="28"/>
        </w:rPr>
        <w:t>"</w:t>
      </w:r>
      <w:r w:rsidR="008725A2" w:rsidRPr="00E65259">
        <w:rPr>
          <w:szCs w:val="28"/>
        </w:rPr>
        <w:t xml:space="preserve">Питання організації виконання Закону України </w:t>
      </w:r>
      <w:r w:rsidR="00313852">
        <w:rPr>
          <w:szCs w:val="28"/>
        </w:rPr>
        <w:t>"</w:t>
      </w:r>
      <w:r w:rsidR="008725A2" w:rsidRPr="00E65259">
        <w:rPr>
          <w:szCs w:val="28"/>
        </w:rPr>
        <w:t>Про громадянство України</w:t>
      </w:r>
      <w:r w:rsidR="00313852">
        <w:rPr>
          <w:szCs w:val="28"/>
        </w:rPr>
        <w:t>"</w:t>
      </w:r>
      <w:r w:rsidR="008725A2" w:rsidRPr="00E65259">
        <w:rPr>
          <w:szCs w:val="28"/>
        </w:rPr>
        <w:t>.</w:t>
      </w:r>
    </w:p>
    <w:p w:rsidR="00B6433B" w:rsidRPr="00E65259" w:rsidRDefault="00B6433B" w:rsidP="00325FC2">
      <w:pPr>
        <w:ind w:firstLine="709"/>
        <w:jc w:val="both"/>
        <w:rPr>
          <w:b/>
          <w:szCs w:val="28"/>
        </w:rPr>
      </w:pPr>
    </w:p>
    <w:p w:rsidR="00FE770A" w:rsidRPr="00E65259" w:rsidRDefault="00FE770A" w:rsidP="00325FC2">
      <w:pPr>
        <w:ind w:firstLine="709"/>
        <w:jc w:val="both"/>
        <w:rPr>
          <w:b/>
          <w:szCs w:val="28"/>
        </w:rPr>
      </w:pPr>
      <w:r w:rsidRPr="00E65259">
        <w:rPr>
          <w:b/>
          <w:bCs/>
          <w:szCs w:val="28"/>
        </w:rPr>
        <w:t>5. Фінансово-економічне обґрунтування</w:t>
      </w:r>
    </w:p>
    <w:p w:rsidR="00FE770A" w:rsidRPr="00E65259" w:rsidRDefault="00FE770A" w:rsidP="00325FC2">
      <w:pPr>
        <w:ind w:firstLine="709"/>
        <w:jc w:val="both"/>
        <w:rPr>
          <w:szCs w:val="28"/>
        </w:rPr>
      </w:pPr>
      <w:bookmarkStart w:id="2" w:name="n3495"/>
      <w:bookmarkEnd w:id="2"/>
      <w:r w:rsidRPr="00E65259">
        <w:rPr>
          <w:szCs w:val="28"/>
        </w:rPr>
        <w:t>Реалізація про</w:t>
      </w:r>
      <w:r w:rsidR="00503DD7">
        <w:rPr>
          <w:szCs w:val="28"/>
        </w:rPr>
        <w:t>ек</w:t>
      </w:r>
      <w:r w:rsidRPr="00E65259">
        <w:rPr>
          <w:szCs w:val="28"/>
        </w:rPr>
        <w:t>ту Закону України не потребує фінансування з державного чи місцевих бюджетів.</w:t>
      </w:r>
    </w:p>
    <w:p w:rsidR="00545089" w:rsidRPr="00E65259" w:rsidRDefault="00545089" w:rsidP="00325FC2">
      <w:pPr>
        <w:ind w:firstLine="709"/>
        <w:jc w:val="both"/>
        <w:rPr>
          <w:b/>
          <w:szCs w:val="28"/>
        </w:rPr>
      </w:pPr>
    </w:p>
    <w:p w:rsidR="00923756" w:rsidRPr="00E65259" w:rsidRDefault="00CF0358" w:rsidP="00325FC2">
      <w:pPr>
        <w:ind w:firstLine="709"/>
        <w:jc w:val="both"/>
        <w:rPr>
          <w:b/>
          <w:bCs/>
          <w:szCs w:val="28"/>
        </w:rPr>
      </w:pPr>
      <w:r>
        <w:rPr>
          <w:b/>
          <w:szCs w:val="28"/>
        </w:rPr>
        <w:t>6</w:t>
      </w:r>
      <w:r w:rsidR="00914059" w:rsidRPr="00E65259">
        <w:rPr>
          <w:b/>
          <w:szCs w:val="28"/>
        </w:rPr>
        <w:t xml:space="preserve">. </w:t>
      </w:r>
      <w:r w:rsidR="00914059" w:rsidRPr="00E65259">
        <w:rPr>
          <w:b/>
          <w:bCs/>
          <w:szCs w:val="28"/>
        </w:rPr>
        <w:t>Оцінка відповідності</w:t>
      </w:r>
    </w:p>
    <w:p w:rsidR="00B7541B" w:rsidRPr="00E65259" w:rsidRDefault="00B7541B" w:rsidP="00325FC2">
      <w:pPr>
        <w:ind w:firstLine="709"/>
        <w:jc w:val="both"/>
        <w:rPr>
          <w:szCs w:val="28"/>
        </w:rPr>
      </w:pPr>
      <w:r w:rsidRPr="00E65259">
        <w:rPr>
          <w:szCs w:val="28"/>
        </w:rPr>
        <w:t xml:space="preserve">У </w:t>
      </w:r>
      <w:r w:rsidR="00D61960" w:rsidRPr="00E65259">
        <w:rPr>
          <w:szCs w:val="28"/>
        </w:rPr>
        <w:t>про</w:t>
      </w:r>
      <w:r w:rsidR="00503DD7">
        <w:rPr>
          <w:szCs w:val="28"/>
        </w:rPr>
        <w:t>е</w:t>
      </w:r>
      <w:r w:rsidR="00D61960" w:rsidRPr="00E65259">
        <w:rPr>
          <w:szCs w:val="28"/>
        </w:rPr>
        <w:t xml:space="preserve">кті Закону України </w:t>
      </w:r>
      <w:r w:rsidRPr="00E65259">
        <w:rPr>
          <w:szCs w:val="28"/>
        </w:rPr>
        <w:t>відсутні положення, що:</w:t>
      </w:r>
    </w:p>
    <w:p w:rsidR="00B7541B" w:rsidRPr="00E65259" w:rsidRDefault="00B7541B" w:rsidP="00325FC2">
      <w:pPr>
        <w:ind w:firstLine="709"/>
        <w:jc w:val="both"/>
        <w:rPr>
          <w:szCs w:val="28"/>
        </w:rPr>
      </w:pPr>
      <w:bookmarkStart w:id="3" w:name="n3502"/>
      <w:bookmarkEnd w:id="3"/>
      <w:r w:rsidRPr="00E65259">
        <w:rPr>
          <w:szCs w:val="28"/>
        </w:rPr>
        <w:t>стосуються зобов</w:t>
      </w:r>
      <w:r w:rsidR="000E4C62">
        <w:rPr>
          <w:szCs w:val="28"/>
        </w:rPr>
        <w:t>’</w:t>
      </w:r>
      <w:r w:rsidRPr="00E65259">
        <w:rPr>
          <w:szCs w:val="28"/>
        </w:rPr>
        <w:t>язань України у сфері європейської інтеграції;</w:t>
      </w:r>
    </w:p>
    <w:p w:rsidR="00B7541B" w:rsidRPr="00E65259" w:rsidRDefault="00B7541B" w:rsidP="00325FC2">
      <w:pPr>
        <w:ind w:firstLine="709"/>
        <w:jc w:val="both"/>
        <w:rPr>
          <w:szCs w:val="28"/>
        </w:rPr>
      </w:pPr>
      <w:bookmarkStart w:id="4" w:name="n3503"/>
      <w:bookmarkEnd w:id="4"/>
      <w:r w:rsidRPr="00E65259">
        <w:rPr>
          <w:szCs w:val="28"/>
        </w:rPr>
        <w:lastRenderedPageBreak/>
        <w:t>стосуються прав та свобод, гарантованих Конвенцією про захист прав людини і основоположних свобод;</w:t>
      </w:r>
    </w:p>
    <w:p w:rsidR="00B7541B" w:rsidRPr="00E65259" w:rsidRDefault="00B7541B" w:rsidP="00325FC2">
      <w:pPr>
        <w:ind w:firstLine="709"/>
        <w:jc w:val="both"/>
        <w:rPr>
          <w:szCs w:val="28"/>
        </w:rPr>
      </w:pPr>
      <w:bookmarkStart w:id="5" w:name="n3504"/>
      <w:bookmarkEnd w:id="5"/>
      <w:r w:rsidRPr="00E65259">
        <w:rPr>
          <w:szCs w:val="28"/>
        </w:rPr>
        <w:t>впливають на забезпечення рівних прав та можливостей жінок і чоловіків;</w:t>
      </w:r>
    </w:p>
    <w:p w:rsidR="00B7541B" w:rsidRPr="00E65259" w:rsidRDefault="00B7541B" w:rsidP="00325FC2">
      <w:pPr>
        <w:ind w:firstLine="709"/>
        <w:jc w:val="both"/>
        <w:rPr>
          <w:szCs w:val="28"/>
        </w:rPr>
      </w:pPr>
      <w:bookmarkStart w:id="6" w:name="n3505"/>
      <w:bookmarkEnd w:id="6"/>
      <w:r w:rsidRPr="00E65259">
        <w:rPr>
          <w:szCs w:val="28"/>
        </w:rPr>
        <w:t>містять ризики вчинення корупційних правопорушень та правопорушень, пов</w:t>
      </w:r>
      <w:r w:rsidR="000E4C62">
        <w:rPr>
          <w:szCs w:val="28"/>
        </w:rPr>
        <w:t>’</w:t>
      </w:r>
      <w:r w:rsidRPr="00E65259">
        <w:rPr>
          <w:szCs w:val="28"/>
        </w:rPr>
        <w:t>язаних з корупцією;</w:t>
      </w:r>
    </w:p>
    <w:p w:rsidR="00B7541B" w:rsidRPr="00E65259" w:rsidRDefault="00B7541B" w:rsidP="00325FC2">
      <w:pPr>
        <w:ind w:firstLine="709"/>
        <w:jc w:val="both"/>
        <w:rPr>
          <w:szCs w:val="28"/>
          <w:lang w:val="ru-RU"/>
        </w:rPr>
      </w:pPr>
      <w:bookmarkStart w:id="7" w:name="n3506"/>
      <w:bookmarkEnd w:id="7"/>
      <w:r w:rsidRPr="00E65259">
        <w:rPr>
          <w:szCs w:val="28"/>
        </w:rPr>
        <w:t>створюють підстави для дискримінації.</w:t>
      </w:r>
    </w:p>
    <w:p w:rsidR="00B7541B" w:rsidRPr="00E65259" w:rsidRDefault="00B7541B" w:rsidP="00325FC2">
      <w:pPr>
        <w:ind w:firstLine="709"/>
        <w:jc w:val="both"/>
        <w:rPr>
          <w:szCs w:val="28"/>
        </w:rPr>
      </w:pPr>
      <w:bookmarkStart w:id="8" w:name="n3522"/>
      <w:bookmarkStart w:id="9" w:name="n3508"/>
      <w:bookmarkEnd w:id="8"/>
      <w:bookmarkEnd w:id="9"/>
      <w:r w:rsidRPr="00E65259">
        <w:rPr>
          <w:szCs w:val="28"/>
        </w:rPr>
        <w:t>Громадська антикорупційна, громадська антидискримінаційна та громадська гендерно-правова експертизи щодо законопро</w:t>
      </w:r>
      <w:r w:rsidR="00503DD7">
        <w:rPr>
          <w:szCs w:val="28"/>
        </w:rPr>
        <w:t>е</w:t>
      </w:r>
      <w:r w:rsidRPr="00E65259">
        <w:rPr>
          <w:szCs w:val="28"/>
        </w:rPr>
        <w:t>кту не проводились.</w:t>
      </w:r>
    </w:p>
    <w:p w:rsidR="00914059" w:rsidRPr="00E65259" w:rsidRDefault="00914059" w:rsidP="00325FC2">
      <w:pPr>
        <w:ind w:firstLine="709"/>
        <w:jc w:val="both"/>
        <w:rPr>
          <w:b/>
          <w:szCs w:val="28"/>
        </w:rPr>
      </w:pPr>
    </w:p>
    <w:p w:rsidR="00B851D1" w:rsidRPr="00E65259" w:rsidRDefault="00CF0358" w:rsidP="00325FC2">
      <w:pPr>
        <w:ind w:firstLine="709"/>
        <w:jc w:val="both"/>
        <w:rPr>
          <w:b/>
          <w:szCs w:val="28"/>
        </w:rPr>
      </w:pPr>
      <w:r>
        <w:rPr>
          <w:b/>
          <w:szCs w:val="28"/>
        </w:rPr>
        <w:t>7</w:t>
      </w:r>
      <w:r w:rsidR="00C339F8" w:rsidRPr="00E65259">
        <w:rPr>
          <w:b/>
          <w:szCs w:val="28"/>
        </w:rPr>
        <w:t xml:space="preserve">. Прогноз </w:t>
      </w:r>
      <w:r w:rsidR="007A7A1F" w:rsidRPr="00E65259">
        <w:rPr>
          <w:b/>
          <w:szCs w:val="28"/>
        </w:rPr>
        <w:t xml:space="preserve">результатів </w:t>
      </w:r>
    </w:p>
    <w:p w:rsidR="007A7A1F" w:rsidRPr="00E65259" w:rsidRDefault="00D61960" w:rsidP="00325FC2">
      <w:pPr>
        <w:ind w:firstLine="709"/>
        <w:jc w:val="both"/>
        <w:rPr>
          <w:szCs w:val="28"/>
        </w:rPr>
      </w:pPr>
      <w:r w:rsidRPr="00E65259">
        <w:rPr>
          <w:szCs w:val="28"/>
        </w:rPr>
        <w:t>Про</w:t>
      </w:r>
      <w:r w:rsidR="00503DD7">
        <w:rPr>
          <w:szCs w:val="28"/>
        </w:rPr>
        <w:t>е</w:t>
      </w:r>
      <w:r w:rsidRPr="00E65259">
        <w:rPr>
          <w:szCs w:val="28"/>
        </w:rPr>
        <w:t>кт Закону України</w:t>
      </w:r>
      <w:r w:rsidR="007A7A1F" w:rsidRPr="00E65259">
        <w:rPr>
          <w:szCs w:val="28"/>
        </w:rPr>
        <w:t xml:space="preserve"> не матиме впливу на ринкове середовище, забезпечення захисту прав та інт</w:t>
      </w:r>
      <w:r w:rsidR="00B7541B" w:rsidRPr="00E65259">
        <w:rPr>
          <w:szCs w:val="28"/>
        </w:rPr>
        <w:t>ересів суб</w:t>
      </w:r>
      <w:r w:rsidR="000E4C62">
        <w:rPr>
          <w:szCs w:val="28"/>
        </w:rPr>
        <w:t>’</w:t>
      </w:r>
      <w:r w:rsidR="00B7541B" w:rsidRPr="00E65259">
        <w:rPr>
          <w:szCs w:val="28"/>
        </w:rPr>
        <w:t>єктів</w:t>
      </w:r>
      <w:r w:rsidR="007A7A1F" w:rsidRPr="00E65259">
        <w:rPr>
          <w:szCs w:val="28"/>
        </w:rPr>
        <w:t xml:space="preserve"> господарювання; розвиток регіонів, підвищення чи зниження спроможності територіальних громад; ринок праці, рівень зайнятості населення; громадське здоров</w:t>
      </w:r>
      <w:r w:rsidR="000E4C62">
        <w:rPr>
          <w:szCs w:val="28"/>
        </w:rPr>
        <w:t>’</w:t>
      </w:r>
      <w:r w:rsidR="007A7A1F" w:rsidRPr="00E65259">
        <w:rPr>
          <w:szCs w:val="28"/>
        </w:rPr>
        <w:t>я, покращення чи погіршення стану здоров</w:t>
      </w:r>
      <w:r w:rsidR="000E4C62">
        <w:rPr>
          <w:szCs w:val="28"/>
        </w:rPr>
        <w:t>’</w:t>
      </w:r>
      <w:r w:rsidR="007A7A1F" w:rsidRPr="00E65259">
        <w:rPr>
          <w:szCs w:val="28"/>
        </w:rPr>
        <w:t>я населення або його окремих груп; екологію та навколишнє природне середовище, обсяг природних ресурсів, рівень забруднення атмосферного повітря, води, земель, зокрема забруднення утвореними відходами, інші суспі</w:t>
      </w:r>
      <w:r w:rsidR="00AD10D7" w:rsidRPr="00E65259">
        <w:rPr>
          <w:szCs w:val="28"/>
        </w:rPr>
        <w:t>льні відносини.</w:t>
      </w:r>
    </w:p>
    <w:p w:rsidR="006F103C" w:rsidRPr="00E65259" w:rsidRDefault="006F103C" w:rsidP="00325FC2">
      <w:pPr>
        <w:ind w:firstLine="709"/>
        <w:jc w:val="both"/>
        <w:rPr>
          <w:b/>
          <w:szCs w:val="28"/>
        </w:rPr>
      </w:pPr>
    </w:p>
    <w:p w:rsidR="006F103C" w:rsidRDefault="006F103C" w:rsidP="00325FC2">
      <w:pPr>
        <w:ind w:firstLine="709"/>
        <w:jc w:val="both"/>
        <w:rPr>
          <w:b/>
          <w:szCs w:val="28"/>
        </w:rPr>
      </w:pPr>
    </w:p>
    <w:p w:rsidR="00545089" w:rsidRPr="00503DD7" w:rsidRDefault="00545089" w:rsidP="00325FC2">
      <w:pPr>
        <w:ind w:firstLine="709"/>
        <w:jc w:val="both"/>
        <w:rPr>
          <w:szCs w:val="28"/>
        </w:rPr>
      </w:pPr>
      <w:r w:rsidRPr="00503DD7">
        <w:rPr>
          <w:szCs w:val="28"/>
        </w:rPr>
        <w:t>Заступник Керівника</w:t>
      </w:r>
    </w:p>
    <w:p w:rsidR="00545089" w:rsidRPr="00545089" w:rsidRDefault="00545089" w:rsidP="00545089">
      <w:pPr>
        <w:jc w:val="both"/>
        <w:rPr>
          <w:b/>
          <w:szCs w:val="28"/>
        </w:rPr>
      </w:pPr>
      <w:r w:rsidRPr="00503DD7">
        <w:rPr>
          <w:szCs w:val="28"/>
        </w:rPr>
        <w:t xml:space="preserve">    Офісу Президента України                                                            </w:t>
      </w:r>
      <w:r>
        <w:rPr>
          <w:b/>
          <w:szCs w:val="28"/>
        </w:rPr>
        <w:t>О.</w:t>
      </w:r>
      <w:r w:rsidRPr="00545089">
        <w:rPr>
          <w:b/>
          <w:szCs w:val="28"/>
        </w:rPr>
        <w:t>Дніпров</w:t>
      </w:r>
    </w:p>
    <w:sectPr w:rsidR="00545089" w:rsidRPr="00545089" w:rsidSect="00FF144E">
      <w:headerReference w:type="default" r:id="rId8"/>
      <w:headerReference w:type="first" r:id="rId9"/>
      <w:pgSz w:w="11906" w:h="16838" w:code="9"/>
      <w:pgMar w:top="1134" w:right="851" w:bottom="1134" w:left="1701" w:header="567" w:footer="680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006EC" w:rsidRDefault="003006EC" w:rsidP="00BA3310">
      <w:r>
        <w:separator/>
      </w:r>
    </w:p>
  </w:endnote>
  <w:endnote w:type="continuationSeparator" w:id="0">
    <w:p w:rsidR="003006EC" w:rsidRDefault="003006EC" w:rsidP="00BA331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203" w:usb1="00000000" w:usb2="00000000" w:usb3="00000000" w:csb0="00000005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006EC" w:rsidRDefault="003006EC" w:rsidP="00BA3310">
      <w:r>
        <w:separator/>
      </w:r>
    </w:p>
  </w:footnote>
  <w:footnote w:type="continuationSeparator" w:id="0">
    <w:p w:rsidR="003006EC" w:rsidRDefault="003006EC" w:rsidP="00BA331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A3310" w:rsidRDefault="00BA3310" w:rsidP="00212083">
    <w:pPr>
      <w:pStyle w:val="a3"/>
      <w:jc w:val="center"/>
    </w:pPr>
    <w:r>
      <w:fldChar w:fldCharType="begin"/>
    </w:r>
    <w:r>
      <w:instrText>PAGE   \* MERGEFORMAT</w:instrText>
    </w:r>
    <w:r>
      <w:fldChar w:fldCharType="separate"/>
    </w:r>
    <w:r w:rsidR="00844E56" w:rsidRPr="00844E56">
      <w:rPr>
        <w:noProof/>
        <w:lang w:val="ru-RU"/>
      </w:rPr>
      <w:t>2</w:t>
    </w:r>
    <w: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A3310" w:rsidRDefault="00BA3310" w:rsidP="00212083">
    <w:pPr>
      <w:pStyle w:val="a3"/>
    </w:pPr>
  </w:p>
  <w:p w:rsidR="00BA3310" w:rsidRDefault="00BA3310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4123AEB"/>
    <w:multiLevelType w:val="hybridMultilevel"/>
    <w:tmpl w:val="EDE8958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removePersonalInformation/>
  <w:removeDateAndTime/>
  <w:doNotTrackMoves/>
  <w:defaultTabStop w:val="708"/>
  <w:hyphenationZone w:val="425"/>
  <w:drawingGridHorizontalSpacing w:val="140"/>
  <w:drawingGridVerticalSpacing w:val="381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C339F8"/>
    <w:rsid w:val="00000E9D"/>
    <w:rsid w:val="000012DD"/>
    <w:rsid w:val="0000184B"/>
    <w:rsid w:val="000129C9"/>
    <w:rsid w:val="00012DD9"/>
    <w:rsid w:val="000211F6"/>
    <w:rsid w:val="00030C2B"/>
    <w:rsid w:val="0003473B"/>
    <w:rsid w:val="000447D2"/>
    <w:rsid w:val="000452E9"/>
    <w:rsid w:val="00055D07"/>
    <w:rsid w:val="00062AE5"/>
    <w:rsid w:val="0007720B"/>
    <w:rsid w:val="00092611"/>
    <w:rsid w:val="000A1D27"/>
    <w:rsid w:val="000B0446"/>
    <w:rsid w:val="000B2120"/>
    <w:rsid w:val="000C637B"/>
    <w:rsid w:val="000D0C92"/>
    <w:rsid w:val="000E0C2E"/>
    <w:rsid w:val="000E4C62"/>
    <w:rsid w:val="000F3F63"/>
    <w:rsid w:val="00100897"/>
    <w:rsid w:val="00111C79"/>
    <w:rsid w:val="00112A7C"/>
    <w:rsid w:val="00114F2C"/>
    <w:rsid w:val="00121F37"/>
    <w:rsid w:val="00143DF2"/>
    <w:rsid w:val="001A0794"/>
    <w:rsid w:val="001A1407"/>
    <w:rsid w:val="001B0D8A"/>
    <w:rsid w:val="001C0E23"/>
    <w:rsid w:val="001C3AC3"/>
    <w:rsid w:val="001C4D2C"/>
    <w:rsid w:val="001D53E0"/>
    <w:rsid w:val="001D5D3B"/>
    <w:rsid w:val="001D5F69"/>
    <w:rsid w:val="001E17A6"/>
    <w:rsid w:val="001E70EF"/>
    <w:rsid w:val="001F2C2C"/>
    <w:rsid w:val="00201BB7"/>
    <w:rsid w:val="00212083"/>
    <w:rsid w:val="002265AA"/>
    <w:rsid w:val="00232CF0"/>
    <w:rsid w:val="0024043C"/>
    <w:rsid w:val="00240D42"/>
    <w:rsid w:val="00241138"/>
    <w:rsid w:val="002434BA"/>
    <w:rsid w:val="00270108"/>
    <w:rsid w:val="00270827"/>
    <w:rsid w:val="0027147D"/>
    <w:rsid w:val="00271C27"/>
    <w:rsid w:val="002905FF"/>
    <w:rsid w:val="00290F5C"/>
    <w:rsid w:val="002942C5"/>
    <w:rsid w:val="00296285"/>
    <w:rsid w:val="002A1462"/>
    <w:rsid w:val="002A1C8F"/>
    <w:rsid w:val="002A788A"/>
    <w:rsid w:val="002B17BF"/>
    <w:rsid w:val="002B2757"/>
    <w:rsid w:val="002C330B"/>
    <w:rsid w:val="002C450E"/>
    <w:rsid w:val="002D22A2"/>
    <w:rsid w:val="002D72B8"/>
    <w:rsid w:val="002E09B2"/>
    <w:rsid w:val="002F154A"/>
    <w:rsid w:val="002F55B0"/>
    <w:rsid w:val="003006EC"/>
    <w:rsid w:val="0031191A"/>
    <w:rsid w:val="00313852"/>
    <w:rsid w:val="00313CBA"/>
    <w:rsid w:val="0031449A"/>
    <w:rsid w:val="003155A8"/>
    <w:rsid w:val="003212D6"/>
    <w:rsid w:val="00325FC2"/>
    <w:rsid w:val="003376BD"/>
    <w:rsid w:val="00356BAA"/>
    <w:rsid w:val="0036597F"/>
    <w:rsid w:val="00366C55"/>
    <w:rsid w:val="003851DE"/>
    <w:rsid w:val="003907D0"/>
    <w:rsid w:val="0039381F"/>
    <w:rsid w:val="003A48A7"/>
    <w:rsid w:val="003A6FBD"/>
    <w:rsid w:val="003C213E"/>
    <w:rsid w:val="003C65ED"/>
    <w:rsid w:val="003C7FA9"/>
    <w:rsid w:val="003E4E03"/>
    <w:rsid w:val="003E76E9"/>
    <w:rsid w:val="00402BE1"/>
    <w:rsid w:val="004034FA"/>
    <w:rsid w:val="00412A7C"/>
    <w:rsid w:val="004275E6"/>
    <w:rsid w:val="004357E6"/>
    <w:rsid w:val="00444DDB"/>
    <w:rsid w:val="00445193"/>
    <w:rsid w:val="004503E3"/>
    <w:rsid w:val="00456D30"/>
    <w:rsid w:val="00460347"/>
    <w:rsid w:val="00467F67"/>
    <w:rsid w:val="004B0CE9"/>
    <w:rsid w:val="004C5319"/>
    <w:rsid w:val="004D7D3B"/>
    <w:rsid w:val="004E19A6"/>
    <w:rsid w:val="004E5755"/>
    <w:rsid w:val="004E6974"/>
    <w:rsid w:val="00502307"/>
    <w:rsid w:val="00503DD7"/>
    <w:rsid w:val="00517079"/>
    <w:rsid w:val="00535E98"/>
    <w:rsid w:val="005437AC"/>
    <w:rsid w:val="00545089"/>
    <w:rsid w:val="00556F74"/>
    <w:rsid w:val="00557AA4"/>
    <w:rsid w:val="00571DE5"/>
    <w:rsid w:val="0057776D"/>
    <w:rsid w:val="0058018C"/>
    <w:rsid w:val="00597396"/>
    <w:rsid w:val="005A5CBF"/>
    <w:rsid w:val="005B3756"/>
    <w:rsid w:val="005B4BD2"/>
    <w:rsid w:val="005B729C"/>
    <w:rsid w:val="005D6EB0"/>
    <w:rsid w:val="005E0AB0"/>
    <w:rsid w:val="005E26E4"/>
    <w:rsid w:val="005F4E31"/>
    <w:rsid w:val="00603AE9"/>
    <w:rsid w:val="00616DFF"/>
    <w:rsid w:val="00621820"/>
    <w:rsid w:val="0062539F"/>
    <w:rsid w:val="00627DF8"/>
    <w:rsid w:val="00652BDA"/>
    <w:rsid w:val="00657881"/>
    <w:rsid w:val="006601B9"/>
    <w:rsid w:val="006676FC"/>
    <w:rsid w:val="0067150B"/>
    <w:rsid w:val="00687020"/>
    <w:rsid w:val="00697884"/>
    <w:rsid w:val="006A15BC"/>
    <w:rsid w:val="006A6CA0"/>
    <w:rsid w:val="006B660A"/>
    <w:rsid w:val="006B6B93"/>
    <w:rsid w:val="006C4C5B"/>
    <w:rsid w:val="006C52FE"/>
    <w:rsid w:val="006C6672"/>
    <w:rsid w:val="006C6EE9"/>
    <w:rsid w:val="006D3910"/>
    <w:rsid w:val="006E10FB"/>
    <w:rsid w:val="006E489E"/>
    <w:rsid w:val="006F103C"/>
    <w:rsid w:val="006F4A91"/>
    <w:rsid w:val="006F4E1A"/>
    <w:rsid w:val="00704750"/>
    <w:rsid w:val="0072507E"/>
    <w:rsid w:val="00726CFC"/>
    <w:rsid w:val="007335E0"/>
    <w:rsid w:val="0073701B"/>
    <w:rsid w:val="00756672"/>
    <w:rsid w:val="00771C18"/>
    <w:rsid w:val="0078246C"/>
    <w:rsid w:val="00782CC9"/>
    <w:rsid w:val="007A7A1F"/>
    <w:rsid w:val="007B4F1D"/>
    <w:rsid w:val="007B5279"/>
    <w:rsid w:val="007B6183"/>
    <w:rsid w:val="007C4F1B"/>
    <w:rsid w:val="007C5143"/>
    <w:rsid w:val="0080018A"/>
    <w:rsid w:val="00802188"/>
    <w:rsid w:val="00805E70"/>
    <w:rsid w:val="00824C5F"/>
    <w:rsid w:val="00844904"/>
    <w:rsid w:val="00844E56"/>
    <w:rsid w:val="008529DA"/>
    <w:rsid w:val="008623A3"/>
    <w:rsid w:val="00863C8B"/>
    <w:rsid w:val="008725A2"/>
    <w:rsid w:val="008D0FE0"/>
    <w:rsid w:val="008D650B"/>
    <w:rsid w:val="008E299F"/>
    <w:rsid w:val="008F5E8B"/>
    <w:rsid w:val="00900C79"/>
    <w:rsid w:val="009012A7"/>
    <w:rsid w:val="00902C49"/>
    <w:rsid w:val="00910FF1"/>
    <w:rsid w:val="00911686"/>
    <w:rsid w:val="00912174"/>
    <w:rsid w:val="00912EB3"/>
    <w:rsid w:val="00914059"/>
    <w:rsid w:val="00920F3F"/>
    <w:rsid w:val="00921037"/>
    <w:rsid w:val="009235DA"/>
    <w:rsid w:val="00923756"/>
    <w:rsid w:val="009241D5"/>
    <w:rsid w:val="00926DD4"/>
    <w:rsid w:val="0093214D"/>
    <w:rsid w:val="00934F43"/>
    <w:rsid w:val="00942B11"/>
    <w:rsid w:val="00950A1F"/>
    <w:rsid w:val="00956D24"/>
    <w:rsid w:val="00957E39"/>
    <w:rsid w:val="009650FE"/>
    <w:rsid w:val="00966B5F"/>
    <w:rsid w:val="009858DD"/>
    <w:rsid w:val="00992B63"/>
    <w:rsid w:val="009D3939"/>
    <w:rsid w:val="009D7648"/>
    <w:rsid w:val="009F0FC4"/>
    <w:rsid w:val="009F503E"/>
    <w:rsid w:val="009F7B3E"/>
    <w:rsid w:val="00A14914"/>
    <w:rsid w:val="00A171A1"/>
    <w:rsid w:val="00A93294"/>
    <w:rsid w:val="00A95B96"/>
    <w:rsid w:val="00AA4839"/>
    <w:rsid w:val="00AA77F2"/>
    <w:rsid w:val="00AC1317"/>
    <w:rsid w:val="00AC72CF"/>
    <w:rsid w:val="00AD10D7"/>
    <w:rsid w:val="00AD3B45"/>
    <w:rsid w:val="00AD7B22"/>
    <w:rsid w:val="00AD7B7F"/>
    <w:rsid w:val="00AF23F8"/>
    <w:rsid w:val="00B0751D"/>
    <w:rsid w:val="00B10D2D"/>
    <w:rsid w:val="00B16227"/>
    <w:rsid w:val="00B212E5"/>
    <w:rsid w:val="00B21F39"/>
    <w:rsid w:val="00B26A61"/>
    <w:rsid w:val="00B36C6C"/>
    <w:rsid w:val="00B50CAA"/>
    <w:rsid w:val="00B60194"/>
    <w:rsid w:val="00B6433B"/>
    <w:rsid w:val="00B65A7D"/>
    <w:rsid w:val="00B7541B"/>
    <w:rsid w:val="00B83E48"/>
    <w:rsid w:val="00B83E71"/>
    <w:rsid w:val="00B84A35"/>
    <w:rsid w:val="00B851D1"/>
    <w:rsid w:val="00B87EB2"/>
    <w:rsid w:val="00B92205"/>
    <w:rsid w:val="00B93CD3"/>
    <w:rsid w:val="00B95948"/>
    <w:rsid w:val="00BA3310"/>
    <w:rsid w:val="00BA76D0"/>
    <w:rsid w:val="00BB5A40"/>
    <w:rsid w:val="00BC6BDE"/>
    <w:rsid w:val="00BC7483"/>
    <w:rsid w:val="00BD1EE0"/>
    <w:rsid w:val="00BF1FD5"/>
    <w:rsid w:val="00BF3C2E"/>
    <w:rsid w:val="00BF3F4E"/>
    <w:rsid w:val="00BF7CCB"/>
    <w:rsid w:val="00C02791"/>
    <w:rsid w:val="00C06C8E"/>
    <w:rsid w:val="00C10637"/>
    <w:rsid w:val="00C15ACC"/>
    <w:rsid w:val="00C165ED"/>
    <w:rsid w:val="00C212C8"/>
    <w:rsid w:val="00C2563F"/>
    <w:rsid w:val="00C339F8"/>
    <w:rsid w:val="00C3683C"/>
    <w:rsid w:val="00C4029A"/>
    <w:rsid w:val="00C4044F"/>
    <w:rsid w:val="00C41A6B"/>
    <w:rsid w:val="00C576DC"/>
    <w:rsid w:val="00C70298"/>
    <w:rsid w:val="00C74617"/>
    <w:rsid w:val="00C810CB"/>
    <w:rsid w:val="00C944E6"/>
    <w:rsid w:val="00C9674B"/>
    <w:rsid w:val="00CA1906"/>
    <w:rsid w:val="00CB5F7D"/>
    <w:rsid w:val="00CC6FDD"/>
    <w:rsid w:val="00CD4B0F"/>
    <w:rsid w:val="00CE2750"/>
    <w:rsid w:val="00CE5B98"/>
    <w:rsid w:val="00CF0358"/>
    <w:rsid w:val="00CF08D3"/>
    <w:rsid w:val="00CF1CAE"/>
    <w:rsid w:val="00D02646"/>
    <w:rsid w:val="00D10C4E"/>
    <w:rsid w:val="00D40F68"/>
    <w:rsid w:val="00D421E6"/>
    <w:rsid w:val="00D477F3"/>
    <w:rsid w:val="00D53B4D"/>
    <w:rsid w:val="00D61960"/>
    <w:rsid w:val="00D63617"/>
    <w:rsid w:val="00D63EB0"/>
    <w:rsid w:val="00D6621E"/>
    <w:rsid w:val="00D73FF3"/>
    <w:rsid w:val="00D762A7"/>
    <w:rsid w:val="00D76D70"/>
    <w:rsid w:val="00D77226"/>
    <w:rsid w:val="00D8065E"/>
    <w:rsid w:val="00D83531"/>
    <w:rsid w:val="00DA01EA"/>
    <w:rsid w:val="00DA5D9E"/>
    <w:rsid w:val="00DC1E81"/>
    <w:rsid w:val="00DC22FD"/>
    <w:rsid w:val="00DD02B1"/>
    <w:rsid w:val="00DD3F28"/>
    <w:rsid w:val="00DD4960"/>
    <w:rsid w:val="00DF08DD"/>
    <w:rsid w:val="00DF47CD"/>
    <w:rsid w:val="00DF570C"/>
    <w:rsid w:val="00E065F0"/>
    <w:rsid w:val="00E15D19"/>
    <w:rsid w:val="00E2515E"/>
    <w:rsid w:val="00E334DD"/>
    <w:rsid w:val="00E65259"/>
    <w:rsid w:val="00E74DA2"/>
    <w:rsid w:val="00E908E3"/>
    <w:rsid w:val="00E97457"/>
    <w:rsid w:val="00E975B0"/>
    <w:rsid w:val="00EB458F"/>
    <w:rsid w:val="00EC130D"/>
    <w:rsid w:val="00EF2A62"/>
    <w:rsid w:val="00EF350E"/>
    <w:rsid w:val="00EF3EFF"/>
    <w:rsid w:val="00F0657C"/>
    <w:rsid w:val="00F15623"/>
    <w:rsid w:val="00F174A2"/>
    <w:rsid w:val="00F2489A"/>
    <w:rsid w:val="00F304D2"/>
    <w:rsid w:val="00F4523A"/>
    <w:rsid w:val="00F46D03"/>
    <w:rsid w:val="00F56956"/>
    <w:rsid w:val="00F7527A"/>
    <w:rsid w:val="00F80244"/>
    <w:rsid w:val="00F80C1A"/>
    <w:rsid w:val="00F82F91"/>
    <w:rsid w:val="00F83CC6"/>
    <w:rsid w:val="00F85676"/>
    <w:rsid w:val="00F93035"/>
    <w:rsid w:val="00FA0CFF"/>
    <w:rsid w:val="00FA1DCA"/>
    <w:rsid w:val="00FB0694"/>
    <w:rsid w:val="00FB5C50"/>
    <w:rsid w:val="00FC225F"/>
    <w:rsid w:val="00FE271C"/>
    <w:rsid w:val="00FE770A"/>
    <w:rsid w:val="00FF144E"/>
    <w:rsid w:val="00FF5E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Calibri" w:hAnsi="Times New Roman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8"/>
      <w:szCs w:val="22"/>
      <w:lang w:eastAsia="en-US"/>
    </w:rPr>
  </w:style>
  <w:style w:type="paragraph" w:styleId="1">
    <w:name w:val="heading 1"/>
    <w:basedOn w:val="a"/>
    <w:next w:val="a"/>
    <w:link w:val="10"/>
    <w:uiPriority w:val="9"/>
    <w:qFormat/>
    <w:rsid w:val="006D3910"/>
    <w:pPr>
      <w:keepNext/>
      <w:keepLines/>
      <w:spacing w:before="480"/>
      <w:outlineLvl w:val="0"/>
    </w:pPr>
    <w:rPr>
      <w:rFonts w:ascii="Cambria" w:eastAsia="Times New Roman" w:hAnsi="Cambria"/>
      <w:b/>
      <w:bCs/>
      <w:color w:val="365F91"/>
      <w:szCs w:val="28"/>
    </w:rPr>
  </w:style>
  <w:style w:type="character" w:default="1" w:styleId="a0">
    <w:name w:val="Шрифт абзацу за замовчуванням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BA3310"/>
    <w:pPr>
      <w:tabs>
        <w:tab w:val="center" w:pos="4677"/>
        <w:tab w:val="right" w:pos="9355"/>
      </w:tabs>
    </w:pPr>
  </w:style>
  <w:style w:type="character" w:customStyle="1" w:styleId="a4">
    <w:name w:val="Верхній колонтитул Знак"/>
    <w:basedOn w:val="a0"/>
    <w:link w:val="a3"/>
    <w:uiPriority w:val="99"/>
    <w:rsid w:val="00BA3310"/>
  </w:style>
  <w:style w:type="paragraph" w:styleId="a5">
    <w:name w:val="footer"/>
    <w:basedOn w:val="a"/>
    <w:link w:val="a6"/>
    <w:uiPriority w:val="99"/>
    <w:unhideWhenUsed/>
    <w:rsid w:val="00BA3310"/>
    <w:pPr>
      <w:tabs>
        <w:tab w:val="center" w:pos="4677"/>
        <w:tab w:val="right" w:pos="9355"/>
      </w:tabs>
    </w:pPr>
  </w:style>
  <w:style w:type="character" w:customStyle="1" w:styleId="a6">
    <w:name w:val="Нижній колонтитул Знак"/>
    <w:basedOn w:val="a0"/>
    <w:link w:val="a5"/>
    <w:uiPriority w:val="99"/>
    <w:rsid w:val="00BA3310"/>
  </w:style>
  <w:style w:type="paragraph" w:styleId="a7">
    <w:name w:val="Balloon Text"/>
    <w:basedOn w:val="a"/>
    <w:link w:val="a8"/>
    <w:uiPriority w:val="99"/>
    <w:semiHidden/>
    <w:unhideWhenUsed/>
    <w:rsid w:val="009F7B3E"/>
    <w:rPr>
      <w:rFonts w:ascii="Tahoma" w:hAnsi="Tahoma" w:cs="Tahoma"/>
      <w:sz w:val="16"/>
      <w:szCs w:val="16"/>
    </w:rPr>
  </w:style>
  <w:style w:type="character" w:customStyle="1" w:styleId="a8">
    <w:name w:val="Текст у виносці Знак"/>
    <w:link w:val="a7"/>
    <w:uiPriority w:val="99"/>
    <w:semiHidden/>
    <w:rsid w:val="009F7B3E"/>
    <w:rPr>
      <w:rFonts w:ascii="Tahoma" w:hAnsi="Tahoma" w:cs="Tahoma"/>
      <w:sz w:val="16"/>
      <w:szCs w:val="16"/>
    </w:rPr>
  </w:style>
  <w:style w:type="paragraph" w:customStyle="1" w:styleId="rvps2">
    <w:name w:val="rvps2"/>
    <w:basedOn w:val="a"/>
    <w:rsid w:val="0036597F"/>
    <w:pPr>
      <w:spacing w:before="100" w:beforeAutospacing="1" w:after="100" w:afterAutospacing="1"/>
    </w:pPr>
    <w:rPr>
      <w:rFonts w:eastAsia="Times New Roman"/>
      <w:sz w:val="24"/>
      <w:szCs w:val="24"/>
      <w:lang w:eastAsia="uk-UA"/>
    </w:rPr>
  </w:style>
  <w:style w:type="character" w:customStyle="1" w:styleId="rvts9">
    <w:name w:val="rvts9"/>
    <w:rsid w:val="0036597F"/>
  </w:style>
  <w:style w:type="character" w:customStyle="1" w:styleId="rvts37">
    <w:name w:val="rvts37"/>
    <w:rsid w:val="0036597F"/>
  </w:style>
  <w:style w:type="paragraph" w:customStyle="1" w:styleId="Style3">
    <w:name w:val="Style3"/>
    <w:basedOn w:val="a"/>
    <w:uiPriority w:val="99"/>
    <w:rsid w:val="0036597F"/>
    <w:pPr>
      <w:widowControl w:val="0"/>
      <w:autoSpaceDE w:val="0"/>
      <w:autoSpaceDN w:val="0"/>
      <w:adjustRightInd w:val="0"/>
    </w:pPr>
    <w:rPr>
      <w:rFonts w:eastAsia="Times New Roman"/>
      <w:sz w:val="24"/>
      <w:szCs w:val="24"/>
      <w:lang w:eastAsia="uk-UA"/>
    </w:rPr>
  </w:style>
  <w:style w:type="paragraph" w:customStyle="1" w:styleId="a9">
    <w:name w:val="Нормальний текст"/>
    <w:basedOn w:val="a"/>
    <w:link w:val="aa"/>
    <w:uiPriority w:val="99"/>
    <w:rsid w:val="00AA4839"/>
    <w:pPr>
      <w:spacing w:before="120"/>
      <w:ind w:firstLine="567"/>
      <w:jc w:val="both"/>
    </w:pPr>
    <w:rPr>
      <w:rFonts w:ascii="Antiqua" w:eastAsia="Times New Roman" w:hAnsi="Antiqua"/>
      <w:sz w:val="26"/>
      <w:szCs w:val="20"/>
      <w:lang w:val="x-none" w:eastAsia="ru-RU"/>
    </w:rPr>
  </w:style>
  <w:style w:type="character" w:customStyle="1" w:styleId="aa">
    <w:name w:val="Нормальний текст Знак"/>
    <w:link w:val="a9"/>
    <w:uiPriority w:val="99"/>
    <w:locked/>
    <w:rsid w:val="00AA4839"/>
    <w:rPr>
      <w:rFonts w:ascii="Antiqua" w:eastAsia="Times New Roman" w:hAnsi="Antiqua" w:cs="Times New Roman"/>
      <w:sz w:val="26"/>
      <w:szCs w:val="20"/>
      <w:lang w:val="x-none" w:eastAsia="ru-RU"/>
    </w:rPr>
  </w:style>
  <w:style w:type="character" w:styleId="ab">
    <w:name w:val="Hyperlink"/>
    <w:uiPriority w:val="99"/>
    <w:unhideWhenUsed/>
    <w:rsid w:val="00A171A1"/>
    <w:rPr>
      <w:color w:val="0000FF"/>
      <w:u w:val="single"/>
    </w:rPr>
  </w:style>
  <w:style w:type="paragraph" w:styleId="ac">
    <w:name w:val="List Paragraph"/>
    <w:basedOn w:val="a"/>
    <w:uiPriority w:val="34"/>
    <w:qFormat/>
    <w:rsid w:val="000C637B"/>
    <w:pPr>
      <w:ind w:left="720"/>
      <w:contextualSpacing/>
    </w:pPr>
  </w:style>
  <w:style w:type="character" w:customStyle="1" w:styleId="10">
    <w:name w:val="Заголовок 1 Знак"/>
    <w:link w:val="1"/>
    <w:uiPriority w:val="9"/>
    <w:rsid w:val="006D3910"/>
    <w:rPr>
      <w:rFonts w:ascii="Cambria" w:eastAsia="Times New Roman" w:hAnsi="Cambria" w:cs="Times New Roman"/>
      <w:b/>
      <w:bCs/>
      <w:color w:val="365F91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805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99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2588934">
          <w:marLeft w:val="0"/>
          <w:marRight w:val="0"/>
          <w:marTop w:val="9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4016857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79438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77820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265078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F602836-CC79-440F-A179-E7BF202380C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5757</Words>
  <Characters>3283</Characters>
  <Application>Microsoft Office Word</Application>
  <DocSecurity>0</DocSecurity>
  <Lines>27</Lines>
  <Paragraphs>18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cp:lastModifiedBy/>
  <cp:revision>1</cp:revision>
  <dcterms:created xsi:type="dcterms:W3CDTF">2021-12-02T07:53:00Z</dcterms:created>
  <dcterms:modified xsi:type="dcterms:W3CDTF">2021-12-02T07:53:00Z</dcterms:modified>
</cp:coreProperties>
</file>