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54811" w14:textId="77777777" w:rsidR="006943C2" w:rsidRPr="005A6959" w:rsidRDefault="006943C2" w:rsidP="006943C2">
      <w:pPr>
        <w:ind w:right="-1"/>
        <w:jc w:val="right"/>
        <w:rPr>
          <w:rFonts w:ascii="Times New Roman" w:hAnsi="Times New Roman"/>
          <w:sz w:val="28"/>
          <w:szCs w:val="28"/>
          <w:u w:val="single"/>
        </w:rPr>
      </w:pPr>
      <w:bookmarkStart w:id="0" w:name="_GoBack"/>
      <w:bookmarkEnd w:id="0"/>
      <w:r w:rsidRPr="005A6959">
        <w:rPr>
          <w:rFonts w:ascii="Times New Roman" w:hAnsi="Times New Roman"/>
          <w:sz w:val="28"/>
          <w:szCs w:val="28"/>
          <w:u w:val="single"/>
        </w:rPr>
        <w:t>Проект</w:t>
      </w:r>
    </w:p>
    <w:p w14:paraId="4C6A6627" w14:textId="77777777" w:rsidR="006943C2" w:rsidRPr="005A6959" w:rsidRDefault="006943C2" w:rsidP="006943C2">
      <w:pPr>
        <w:ind w:right="-1"/>
        <w:jc w:val="right"/>
        <w:rPr>
          <w:rFonts w:ascii="Times New Roman" w:hAnsi="Times New Roman"/>
          <w:sz w:val="28"/>
          <w:szCs w:val="28"/>
          <w:u w:val="single"/>
        </w:rPr>
      </w:pPr>
      <w:r w:rsidRPr="005A6959">
        <w:rPr>
          <w:rFonts w:ascii="Times New Roman" w:hAnsi="Times New Roman"/>
          <w:sz w:val="28"/>
          <w:szCs w:val="28"/>
          <w:u w:val="single"/>
        </w:rPr>
        <w:t>Вноситься Президентом України</w:t>
      </w:r>
    </w:p>
    <w:p w14:paraId="278D0394" w14:textId="77777777" w:rsidR="002B53D3" w:rsidRPr="00211B8D" w:rsidRDefault="002B53D3" w:rsidP="002B53D3">
      <w:pPr>
        <w:pStyle w:val="a5"/>
        <w:spacing w:before="480"/>
        <w:rPr>
          <w:rFonts w:ascii="Times New Roman" w:hAnsi="Times New Roman"/>
          <w:i w:val="0"/>
          <w:sz w:val="28"/>
          <w:szCs w:val="28"/>
        </w:rPr>
      </w:pPr>
      <w:r w:rsidRPr="00211B8D"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4A0A5235" w14:textId="77777777" w:rsidR="00716600" w:rsidRDefault="00716600" w:rsidP="00716600">
      <w:pPr>
        <w:pStyle w:val="a7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14:paraId="4D810913" w14:textId="3EB64BA8" w:rsidR="00431A42" w:rsidRPr="00F11D9E" w:rsidRDefault="00431A42" w:rsidP="00431A42">
      <w:pPr>
        <w:keepNext/>
        <w:keepLines/>
        <w:jc w:val="center"/>
        <w:rPr>
          <w:rFonts w:ascii="Times New Roman" w:hAnsi="Times New Roman"/>
          <w:color w:val="000000"/>
          <w:sz w:val="28"/>
          <w:szCs w:val="28"/>
        </w:rPr>
      </w:pPr>
      <w:r w:rsidRPr="00F11D9E">
        <w:rPr>
          <w:rFonts w:ascii="Times New Roman" w:hAnsi="Times New Roman"/>
          <w:sz w:val="28"/>
          <w:szCs w:val="28"/>
        </w:rPr>
        <w:t>Про внесення змін до стат</w:t>
      </w:r>
      <w:r w:rsidR="006943C2" w:rsidRPr="00F11D9E">
        <w:rPr>
          <w:rFonts w:ascii="Times New Roman" w:hAnsi="Times New Roman"/>
          <w:sz w:val="28"/>
          <w:szCs w:val="28"/>
        </w:rPr>
        <w:t xml:space="preserve">ті 570 Митного кодексу України </w:t>
      </w:r>
      <w:r w:rsidRPr="00F11D9E">
        <w:rPr>
          <w:rFonts w:ascii="Times New Roman" w:hAnsi="Times New Roman"/>
          <w:sz w:val="28"/>
          <w:szCs w:val="28"/>
        </w:rPr>
        <w:t>щодо запобігання та протидії загрозам національній безпе</w:t>
      </w:r>
      <w:r w:rsidR="006943C2" w:rsidRPr="00F11D9E">
        <w:rPr>
          <w:rFonts w:ascii="Times New Roman" w:hAnsi="Times New Roman"/>
          <w:sz w:val="28"/>
          <w:szCs w:val="28"/>
        </w:rPr>
        <w:t>ці України у сфері громадянства</w:t>
      </w:r>
      <w:r w:rsidRPr="00F11D9E">
        <w:rPr>
          <w:rFonts w:ascii="Times New Roman" w:hAnsi="Times New Roman"/>
          <w:sz w:val="28"/>
          <w:szCs w:val="28"/>
        </w:rPr>
        <w:t xml:space="preserve"> </w:t>
      </w:r>
    </w:p>
    <w:p w14:paraId="67CEFC5C" w14:textId="0155C342" w:rsidR="002E0E62" w:rsidRPr="00296D4C" w:rsidRDefault="002E0E62" w:rsidP="00AD26CE">
      <w:pPr>
        <w:pStyle w:val="a7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296D4C">
        <w:rPr>
          <w:rFonts w:ascii="Times New Roman" w:hAnsi="Times New Roman"/>
          <w:b w:val="0"/>
          <w:sz w:val="28"/>
          <w:szCs w:val="28"/>
        </w:rPr>
        <w:t>________________________</w:t>
      </w:r>
      <w:r w:rsidR="006943C2">
        <w:rPr>
          <w:rFonts w:ascii="Times New Roman" w:hAnsi="Times New Roman"/>
          <w:b w:val="0"/>
          <w:sz w:val="28"/>
          <w:szCs w:val="28"/>
        </w:rPr>
        <w:t>___________________</w:t>
      </w:r>
      <w:r w:rsidRPr="00296D4C">
        <w:rPr>
          <w:rFonts w:ascii="Times New Roman" w:hAnsi="Times New Roman"/>
          <w:b w:val="0"/>
          <w:sz w:val="28"/>
          <w:szCs w:val="28"/>
        </w:rPr>
        <w:t>__________________</w:t>
      </w:r>
    </w:p>
    <w:p w14:paraId="04516FB3" w14:textId="77777777" w:rsidR="00570E3D" w:rsidRDefault="00570E3D" w:rsidP="00570E3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14:paraId="0AB44D16" w14:textId="4213953F" w:rsidR="002E0E62" w:rsidRDefault="002E0E62" w:rsidP="00570E3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6943C2">
        <w:rPr>
          <w:rFonts w:ascii="Times New Roman" w:hAnsi="Times New Roman"/>
          <w:sz w:val="28"/>
          <w:szCs w:val="28"/>
        </w:rPr>
        <w:t>п о с т а н о в л я є:</w:t>
      </w:r>
    </w:p>
    <w:p w14:paraId="07B3834D" w14:textId="77777777" w:rsidR="006943C2" w:rsidRPr="006943C2" w:rsidRDefault="006943C2" w:rsidP="00570E3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14:paraId="41FDFB8A" w14:textId="4D36237D" w:rsidR="002E0E62" w:rsidRDefault="00761380" w:rsidP="00570E3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E331E9" w:rsidRPr="00E331E9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46025D">
        <w:rPr>
          <w:rFonts w:ascii="Times New Roman" w:hAnsi="Times New Roman"/>
          <w:color w:val="000000"/>
          <w:sz w:val="28"/>
          <w:szCs w:val="28"/>
        </w:rPr>
        <w:t>У</w:t>
      </w:r>
      <w:r w:rsidR="009414D1">
        <w:rPr>
          <w:rFonts w:ascii="Times New Roman" w:hAnsi="Times New Roman"/>
          <w:color w:val="000000"/>
          <w:sz w:val="28"/>
          <w:szCs w:val="28"/>
        </w:rPr>
        <w:t xml:space="preserve"> частині третій </w:t>
      </w:r>
      <w:r w:rsidR="006A3884">
        <w:rPr>
          <w:rFonts w:ascii="Times New Roman" w:hAnsi="Times New Roman"/>
          <w:color w:val="000000"/>
          <w:sz w:val="28"/>
          <w:szCs w:val="28"/>
        </w:rPr>
        <w:t xml:space="preserve">статті 570 Митного кодексу України </w:t>
      </w:r>
      <w:r w:rsidR="002E0E62" w:rsidRPr="00521518">
        <w:rPr>
          <w:rFonts w:ascii="Times New Roman" w:hAnsi="Times New Roman"/>
          <w:sz w:val="28"/>
          <w:szCs w:val="28"/>
        </w:rPr>
        <w:t>(</w:t>
      </w:r>
      <w:r w:rsidR="006A3884" w:rsidRPr="00521518">
        <w:rPr>
          <w:rFonts w:ascii="Times New Roman" w:hAnsi="Times New Roman"/>
          <w:sz w:val="28"/>
          <w:szCs w:val="28"/>
          <w:lang w:val="uk"/>
        </w:rPr>
        <w:t>Відомості Верховної Ради України, 2012</w:t>
      </w:r>
      <w:r w:rsidRPr="00521518">
        <w:rPr>
          <w:rFonts w:ascii="Times New Roman" w:hAnsi="Times New Roman"/>
          <w:sz w:val="28"/>
          <w:szCs w:val="28"/>
          <w:lang w:val="uk"/>
        </w:rPr>
        <w:t xml:space="preserve"> р.</w:t>
      </w:r>
      <w:r w:rsidR="006A3884" w:rsidRPr="00521518">
        <w:rPr>
          <w:rFonts w:ascii="Times New Roman" w:hAnsi="Times New Roman"/>
          <w:sz w:val="28"/>
          <w:szCs w:val="28"/>
          <w:lang w:val="uk"/>
        </w:rPr>
        <w:t>, № 44</w:t>
      </w:r>
      <w:r w:rsidR="002635D8">
        <w:rPr>
          <w:rFonts w:ascii="Times New Roman" w:hAnsi="Times New Roman"/>
          <w:sz w:val="28"/>
          <w:szCs w:val="28"/>
          <w:lang w:val="uk"/>
        </w:rPr>
        <w:t xml:space="preserve"> – </w:t>
      </w:r>
      <w:r w:rsidR="006A3884" w:rsidRPr="00521518">
        <w:rPr>
          <w:rFonts w:ascii="Times New Roman" w:hAnsi="Times New Roman"/>
          <w:sz w:val="28"/>
          <w:szCs w:val="28"/>
          <w:lang w:val="uk"/>
        </w:rPr>
        <w:t>45, № 46</w:t>
      </w:r>
      <w:r w:rsidR="002635D8">
        <w:rPr>
          <w:rFonts w:ascii="Times New Roman" w:hAnsi="Times New Roman"/>
          <w:sz w:val="28"/>
          <w:szCs w:val="28"/>
          <w:lang w:val="uk"/>
        </w:rPr>
        <w:t xml:space="preserve"> – </w:t>
      </w:r>
      <w:r w:rsidR="006A3884" w:rsidRPr="00521518">
        <w:rPr>
          <w:rFonts w:ascii="Times New Roman" w:hAnsi="Times New Roman"/>
          <w:sz w:val="28"/>
          <w:szCs w:val="28"/>
          <w:lang w:val="uk"/>
        </w:rPr>
        <w:t>47, № 48, ст.</w:t>
      </w:r>
      <w:r w:rsidR="00521518" w:rsidRPr="00521518">
        <w:rPr>
          <w:rFonts w:ascii="Times New Roman" w:hAnsi="Times New Roman"/>
          <w:sz w:val="28"/>
          <w:szCs w:val="28"/>
          <w:lang w:val="uk"/>
        </w:rPr>
        <w:t xml:space="preserve"> </w:t>
      </w:r>
      <w:r w:rsidR="006A3884" w:rsidRPr="00521518">
        <w:rPr>
          <w:rFonts w:ascii="Times New Roman" w:hAnsi="Times New Roman"/>
          <w:sz w:val="28"/>
          <w:szCs w:val="28"/>
          <w:lang w:val="uk"/>
        </w:rPr>
        <w:t>552 із наступними змінами</w:t>
      </w:r>
      <w:r w:rsidR="002E0E62" w:rsidRPr="00521518">
        <w:rPr>
          <w:rFonts w:ascii="Times New Roman" w:hAnsi="Times New Roman"/>
          <w:sz w:val="28"/>
          <w:szCs w:val="28"/>
        </w:rPr>
        <w:t>)</w:t>
      </w:r>
      <w:r w:rsidR="006A3884" w:rsidRPr="00521518">
        <w:rPr>
          <w:rFonts w:ascii="Times New Roman" w:hAnsi="Times New Roman"/>
          <w:sz w:val="28"/>
          <w:szCs w:val="28"/>
        </w:rPr>
        <w:t>:</w:t>
      </w:r>
    </w:p>
    <w:p w14:paraId="5D43185A" w14:textId="30FC5DEF" w:rsidR="006A3884" w:rsidRPr="006A3884" w:rsidRDefault="006A3884" w:rsidP="00570E3D">
      <w:pPr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6A3884">
        <w:rPr>
          <w:rFonts w:ascii="Times New Roman" w:hAnsi="Times New Roman"/>
          <w:sz w:val="28"/>
          <w:szCs w:val="28"/>
          <w:shd w:val="clear" w:color="auto" w:fill="FFFFFF"/>
        </w:rPr>
        <w:t xml:space="preserve">після слів </w:t>
      </w:r>
      <w:r w:rsidR="002137BF" w:rsidRPr="00F865F0">
        <w:rPr>
          <w:rFonts w:ascii="Times New Roman" w:hAnsi="Times New Roman"/>
          <w:color w:val="000000"/>
          <w:sz w:val="28"/>
          <w:szCs w:val="28"/>
        </w:rPr>
        <w:t>"</w:t>
      </w:r>
      <w:r w:rsidRPr="006A3884">
        <w:rPr>
          <w:rFonts w:ascii="Times New Roman" w:hAnsi="Times New Roman"/>
          <w:sz w:val="28"/>
          <w:szCs w:val="28"/>
          <w:shd w:val="clear" w:color="auto" w:fill="FFFFFF"/>
        </w:rPr>
        <w:t>На службу до митних органі</w:t>
      </w:r>
      <w:r w:rsidR="002137BF">
        <w:rPr>
          <w:rFonts w:ascii="Times New Roman" w:hAnsi="Times New Roman"/>
          <w:sz w:val="28"/>
          <w:szCs w:val="28"/>
          <w:shd w:val="clear" w:color="auto" w:fill="FFFFFF"/>
        </w:rPr>
        <w:t>в не можуть бути прийняті особи</w:t>
      </w:r>
      <w:r w:rsidR="002137BF" w:rsidRPr="00F865F0">
        <w:rPr>
          <w:rFonts w:ascii="Times New Roman" w:hAnsi="Times New Roman"/>
          <w:color w:val="000000"/>
          <w:sz w:val="28"/>
          <w:szCs w:val="28"/>
        </w:rPr>
        <w:t>"</w:t>
      </w:r>
      <w:r w:rsidRPr="006A3884">
        <w:rPr>
          <w:rFonts w:ascii="Times New Roman" w:hAnsi="Times New Roman"/>
          <w:sz w:val="28"/>
          <w:szCs w:val="28"/>
          <w:shd w:val="clear" w:color="auto" w:fill="FFFFFF"/>
        </w:rPr>
        <w:t xml:space="preserve"> доповнити словами </w:t>
      </w:r>
      <w:r w:rsidR="002137BF" w:rsidRPr="00F865F0">
        <w:rPr>
          <w:rFonts w:ascii="Times New Roman" w:hAnsi="Times New Roman"/>
          <w:color w:val="000000"/>
          <w:sz w:val="28"/>
          <w:szCs w:val="28"/>
        </w:rPr>
        <w:t>"</w:t>
      </w:r>
      <w:r w:rsidRPr="006A3884">
        <w:rPr>
          <w:rFonts w:ascii="Times New Roman" w:hAnsi="Times New Roman"/>
          <w:sz w:val="28"/>
          <w:szCs w:val="28"/>
          <w:shd w:val="clear" w:color="auto" w:fill="FFFFFF"/>
        </w:rPr>
        <w:t>які мають громадянство (підданство) іноземної держави (іноземних держав)</w:t>
      </w:r>
      <w:r w:rsidR="002137BF" w:rsidRPr="00F865F0">
        <w:rPr>
          <w:rFonts w:ascii="Times New Roman" w:hAnsi="Times New Roman"/>
          <w:color w:val="000000"/>
          <w:sz w:val="28"/>
          <w:szCs w:val="28"/>
        </w:rPr>
        <w:t>"</w:t>
      </w:r>
      <w:r w:rsidRPr="006A3884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14:paraId="0B65BB33" w14:textId="68BA5E20" w:rsidR="006A3884" w:rsidRPr="00984591" w:rsidRDefault="006A3884" w:rsidP="00570E3D">
      <w:pPr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984591">
        <w:rPr>
          <w:rFonts w:ascii="Times New Roman" w:hAnsi="Times New Roman"/>
          <w:sz w:val="28"/>
          <w:szCs w:val="28"/>
          <w:shd w:val="clear" w:color="auto" w:fill="FFFFFF"/>
        </w:rPr>
        <w:t xml:space="preserve">доповнити </w:t>
      </w:r>
      <w:r w:rsidR="00984591" w:rsidRPr="00984591">
        <w:rPr>
          <w:rFonts w:ascii="Times New Roman" w:hAnsi="Times New Roman"/>
          <w:sz w:val="28"/>
          <w:szCs w:val="28"/>
          <w:shd w:val="clear" w:color="auto" w:fill="FFFFFF"/>
        </w:rPr>
        <w:t>частин</w:t>
      </w:r>
      <w:r w:rsidR="009414D1">
        <w:rPr>
          <w:rFonts w:ascii="Times New Roman" w:hAnsi="Times New Roman"/>
          <w:sz w:val="28"/>
          <w:szCs w:val="28"/>
          <w:shd w:val="clear" w:color="auto" w:fill="FFFFFF"/>
        </w:rPr>
        <w:t>у абзацом</w:t>
      </w:r>
      <w:r w:rsidR="006B1E5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84591">
        <w:rPr>
          <w:rFonts w:ascii="Times New Roman" w:hAnsi="Times New Roman"/>
          <w:sz w:val="28"/>
          <w:szCs w:val="28"/>
          <w:shd w:val="clear" w:color="auto" w:fill="FFFFFF"/>
        </w:rPr>
        <w:t>такого змісту:</w:t>
      </w:r>
    </w:p>
    <w:p w14:paraId="58CB376B" w14:textId="1CCC9EB1" w:rsidR="006A3884" w:rsidRPr="006A3884" w:rsidRDefault="002137BF" w:rsidP="00570E3D">
      <w:pPr>
        <w:spacing w:before="120"/>
        <w:ind w:firstLine="709"/>
        <w:jc w:val="both"/>
        <w:rPr>
          <w:rFonts w:ascii="Times New Roman" w:hAnsi="Times New Roman"/>
          <w:sz w:val="24"/>
          <w:szCs w:val="24"/>
        </w:rPr>
      </w:pPr>
      <w:r w:rsidRPr="00984591">
        <w:rPr>
          <w:rFonts w:ascii="Times New Roman" w:hAnsi="Times New Roman"/>
          <w:color w:val="000000"/>
          <w:sz w:val="28"/>
          <w:szCs w:val="28"/>
        </w:rPr>
        <w:t>"</w:t>
      </w:r>
      <w:r w:rsidR="006A3884" w:rsidRPr="00984591">
        <w:rPr>
          <w:rFonts w:ascii="Times New Roman" w:hAnsi="Times New Roman"/>
          <w:sz w:val="28"/>
          <w:szCs w:val="28"/>
          <w:shd w:val="clear" w:color="auto" w:fill="FFFFFF"/>
        </w:rPr>
        <w:t>Посадові особи митних органів звільняються зі служби у разі припинення ними громадянства України, наявності у них громадянства (підданства) іноземної держави (іноземних держав)</w:t>
      </w:r>
      <w:r w:rsidRPr="00984591">
        <w:rPr>
          <w:rFonts w:ascii="Times New Roman" w:hAnsi="Times New Roman"/>
          <w:color w:val="000000"/>
          <w:sz w:val="28"/>
          <w:szCs w:val="28"/>
        </w:rPr>
        <w:t>"</w:t>
      </w:r>
      <w:r w:rsidR="006A3884" w:rsidRPr="00984591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35676203" w14:textId="3C31D304" w:rsidR="009E2521" w:rsidRDefault="009E2521" w:rsidP="00BB0D2C">
      <w:pPr>
        <w:pStyle w:val="aa"/>
        <w:spacing w:after="0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</w:p>
    <w:p w14:paraId="0E08D333" w14:textId="32055349" w:rsidR="006943C2" w:rsidRDefault="006943C2" w:rsidP="00BB0D2C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Цей Закон набирає чинності одночасно з набранням чинності Законом України </w:t>
      </w:r>
      <w:r w:rsidR="00BB0D2C" w:rsidRPr="00984591">
        <w:rPr>
          <w:rFonts w:ascii="Times New Roman" w:hAnsi="Times New Roman"/>
          <w:color w:val="000000"/>
          <w:sz w:val="28"/>
          <w:szCs w:val="28"/>
        </w:rPr>
        <w:t>"</w:t>
      </w:r>
      <w:r w:rsidRPr="00D44D61">
        <w:rPr>
          <w:rFonts w:ascii="Times New Roman" w:hAnsi="Times New Roman"/>
          <w:sz w:val="28"/>
          <w:szCs w:val="28"/>
        </w:rPr>
        <w:t>Про запобігання та протидію загрозам національній безпеці України у сфері громадянства</w:t>
      </w:r>
      <w:r w:rsidR="00BB0D2C" w:rsidRPr="00984591">
        <w:rPr>
          <w:rFonts w:ascii="Times New Roman" w:hAnsi="Times New Roman"/>
          <w:color w:val="000000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  <w:shd w:val="clear" w:color="auto" w:fill="FFFFFF"/>
        </w:rPr>
        <w:t>, але не раніше дня</w:t>
      </w:r>
      <w:r w:rsidR="0098459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F865F0">
        <w:rPr>
          <w:rFonts w:ascii="Times New Roman" w:hAnsi="Times New Roman"/>
          <w:sz w:val="28"/>
          <w:szCs w:val="28"/>
        </w:rPr>
        <w:t>його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опублікування</w:t>
      </w:r>
      <w:r>
        <w:rPr>
          <w:rFonts w:ascii="Times New Roman" w:hAnsi="Times New Roman"/>
          <w:sz w:val="28"/>
          <w:szCs w:val="28"/>
        </w:rPr>
        <w:t>.</w:t>
      </w:r>
    </w:p>
    <w:p w14:paraId="0F28BDC8" w14:textId="77777777" w:rsidR="006943C2" w:rsidRDefault="006943C2" w:rsidP="00570E3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14:paraId="039AF7AA" w14:textId="588E4455" w:rsidR="006943C2" w:rsidRPr="00887CDB" w:rsidRDefault="006943C2" w:rsidP="00570E3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887CDB">
        <w:rPr>
          <w:rFonts w:ascii="Times New Roman" w:hAnsi="Times New Roman"/>
          <w:sz w:val="28"/>
          <w:szCs w:val="28"/>
        </w:rPr>
        <w:t xml:space="preserve">. Кабінету Міністрів України протягом </w:t>
      </w:r>
      <w:r>
        <w:rPr>
          <w:rFonts w:ascii="Times New Roman" w:hAnsi="Times New Roman"/>
          <w:sz w:val="28"/>
          <w:szCs w:val="28"/>
        </w:rPr>
        <w:t xml:space="preserve">шести </w:t>
      </w:r>
      <w:r w:rsidRPr="00887CDB">
        <w:rPr>
          <w:rFonts w:ascii="Times New Roman" w:hAnsi="Times New Roman"/>
          <w:sz w:val="28"/>
          <w:szCs w:val="28"/>
        </w:rPr>
        <w:t>місяців з дня набрання чинності цим Законом:</w:t>
      </w:r>
    </w:p>
    <w:p w14:paraId="6B1BE7B5" w14:textId="77777777" w:rsidR="006943C2" w:rsidRPr="00887CDB" w:rsidRDefault="006943C2" w:rsidP="00570E3D">
      <w:pPr>
        <w:pStyle w:val="a3"/>
        <w:ind w:firstLine="709"/>
        <w:rPr>
          <w:rFonts w:ascii="Times New Roman" w:hAnsi="Times New Roman"/>
          <w:sz w:val="28"/>
          <w:szCs w:val="28"/>
        </w:rPr>
      </w:pPr>
      <w:bookmarkStart w:id="1" w:name="n26"/>
      <w:bookmarkEnd w:id="1"/>
      <w:r w:rsidRPr="00887CDB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2894F860" w14:textId="77777777" w:rsidR="006943C2" w:rsidRPr="00887CDB" w:rsidRDefault="006943C2" w:rsidP="00570E3D">
      <w:pPr>
        <w:pStyle w:val="a3"/>
        <w:ind w:firstLine="709"/>
        <w:rPr>
          <w:rFonts w:ascii="Times New Roman" w:hAnsi="Times New Roman"/>
          <w:sz w:val="28"/>
          <w:szCs w:val="28"/>
        </w:rPr>
      </w:pPr>
      <w:bookmarkStart w:id="2" w:name="n27"/>
      <w:bookmarkEnd w:id="2"/>
      <w:r w:rsidRPr="00887CDB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14:paraId="76094AD2" w14:textId="77777777" w:rsidR="006943C2" w:rsidRPr="00887CDB" w:rsidRDefault="006943C2" w:rsidP="00570E3D">
      <w:pPr>
        <w:pStyle w:val="a3"/>
        <w:ind w:firstLine="709"/>
        <w:rPr>
          <w:rFonts w:ascii="Times New Roman" w:hAnsi="Times New Roman"/>
          <w:sz w:val="28"/>
          <w:szCs w:val="28"/>
        </w:rPr>
      </w:pPr>
      <w:bookmarkStart w:id="3" w:name="n28"/>
      <w:bookmarkEnd w:id="3"/>
      <w:r w:rsidRPr="00887CDB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5D885339" w14:textId="77777777" w:rsidR="006943C2" w:rsidRPr="009308A0" w:rsidRDefault="006943C2" w:rsidP="006943C2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uk-UA"/>
        </w:rPr>
      </w:pPr>
    </w:p>
    <w:p w14:paraId="220C4027" w14:textId="77777777" w:rsidR="006943C2" w:rsidRPr="009308A0" w:rsidRDefault="006943C2" w:rsidP="006943C2">
      <w:pPr>
        <w:ind w:firstLine="709"/>
        <w:jc w:val="both"/>
        <w:rPr>
          <w:rFonts w:ascii="Times New Roman" w:eastAsia="Calibri" w:hAnsi="Times New Roman"/>
          <w:sz w:val="28"/>
          <w:szCs w:val="28"/>
          <w:lang w:eastAsia="uk-UA"/>
        </w:rPr>
      </w:pPr>
    </w:p>
    <w:p w14:paraId="4B05E02C" w14:textId="77777777" w:rsidR="006943C2" w:rsidRPr="009308A0" w:rsidRDefault="006943C2" w:rsidP="006943C2">
      <w:pPr>
        <w:jc w:val="center"/>
        <w:rPr>
          <w:rFonts w:ascii="Times New Roman" w:eastAsia="Calibri" w:hAnsi="Times New Roman"/>
          <w:b/>
          <w:sz w:val="28"/>
          <w:szCs w:val="28"/>
          <w:lang w:eastAsia="uk-UA"/>
        </w:rPr>
      </w:pPr>
      <w:r w:rsidRPr="009308A0">
        <w:rPr>
          <w:rFonts w:ascii="Times New Roman" w:eastAsia="Calibri" w:hAnsi="Times New Roman"/>
          <w:b/>
          <w:sz w:val="28"/>
          <w:szCs w:val="28"/>
          <w:lang w:eastAsia="uk-UA"/>
        </w:rPr>
        <w:t>Голова</w:t>
      </w:r>
    </w:p>
    <w:p w14:paraId="76056AB3" w14:textId="11BFAC93" w:rsidR="005C3CB4" w:rsidRDefault="006943C2" w:rsidP="00503B42">
      <w:pPr>
        <w:jc w:val="center"/>
      </w:pPr>
      <w:r w:rsidRPr="009308A0">
        <w:rPr>
          <w:rFonts w:ascii="Times New Roman" w:eastAsia="Calibri" w:hAnsi="Times New Roman"/>
          <w:b/>
          <w:sz w:val="28"/>
          <w:szCs w:val="28"/>
          <w:lang w:eastAsia="uk-UA"/>
        </w:rPr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B92AEF" w14:textId="77777777" w:rsidR="004A46E1" w:rsidRDefault="004A46E1">
      <w:r>
        <w:separator/>
      </w:r>
    </w:p>
  </w:endnote>
  <w:endnote w:type="continuationSeparator" w:id="0">
    <w:p w14:paraId="5659DD09" w14:textId="77777777" w:rsidR="004A46E1" w:rsidRDefault="004A4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46E9E" w14:textId="77777777" w:rsidR="004A46E1" w:rsidRDefault="004A46E1">
      <w:r>
        <w:separator/>
      </w:r>
    </w:p>
  </w:footnote>
  <w:footnote w:type="continuationSeparator" w:id="0">
    <w:p w14:paraId="604992BB" w14:textId="77777777" w:rsidR="004A46E1" w:rsidRDefault="004A46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2F561" w14:textId="77777777"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6EFC68DF" w14:textId="77777777"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85DBA" w14:textId="77AC20C2" w:rsidR="00445A63" w:rsidRPr="00296D4C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296D4C">
      <w:rPr>
        <w:rFonts w:ascii="Times New Roman" w:hAnsi="Times New Roman"/>
        <w:sz w:val="28"/>
        <w:szCs w:val="28"/>
      </w:rPr>
      <w:fldChar w:fldCharType="begin"/>
    </w:r>
    <w:r w:rsidRPr="00296D4C">
      <w:rPr>
        <w:rFonts w:ascii="Times New Roman" w:hAnsi="Times New Roman"/>
        <w:sz w:val="28"/>
        <w:szCs w:val="28"/>
      </w:rPr>
      <w:instrText xml:space="preserve">PAGE  </w:instrText>
    </w:r>
    <w:r w:rsidRPr="00296D4C">
      <w:rPr>
        <w:rFonts w:ascii="Times New Roman" w:hAnsi="Times New Roman"/>
        <w:sz w:val="28"/>
        <w:szCs w:val="28"/>
      </w:rPr>
      <w:fldChar w:fldCharType="separate"/>
    </w:r>
    <w:r w:rsidR="009414D1">
      <w:rPr>
        <w:rFonts w:ascii="Times New Roman" w:hAnsi="Times New Roman"/>
        <w:noProof/>
        <w:sz w:val="28"/>
        <w:szCs w:val="28"/>
      </w:rPr>
      <w:t>2</w:t>
    </w:r>
    <w:r w:rsidRPr="00296D4C">
      <w:rPr>
        <w:rFonts w:ascii="Times New Roman" w:hAnsi="Times New Roman"/>
        <w:sz w:val="28"/>
        <w:szCs w:val="28"/>
      </w:rPr>
      <w:fldChar w:fldCharType="end"/>
    </w:r>
  </w:p>
  <w:p w14:paraId="6EE09CB5" w14:textId="77777777"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D3B63"/>
    <w:multiLevelType w:val="hybridMultilevel"/>
    <w:tmpl w:val="E986639A"/>
    <w:lvl w:ilvl="0" w:tplc="A636FAA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FF0522"/>
    <w:multiLevelType w:val="hybridMultilevel"/>
    <w:tmpl w:val="E38AEBC0"/>
    <w:lvl w:ilvl="0" w:tplc="5EC4E580">
      <w:start w:val="1"/>
      <w:numFmt w:val="decimal"/>
      <w:lvlText w:val="%1."/>
      <w:lvlJc w:val="left"/>
      <w:pPr>
        <w:ind w:left="20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775" w:hanging="360"/>
      </w:pPr>
    </w:lvl>
    <w:lvl w:ilvl="2" w:tplc="0422001B" w:tentative="1">
      <w:start w:val="1"/>
      <w:numFmt w:val="lowerRoman"/>
      <w:lvlText w:val="%3."/>
      <w:lvlJc w:val="right"/>
      <w:pPr>
        <w:ind w:left="3495" w:hanging="180"/>
      </w:pPr>
    </w:lvl>
    <w:lvl w:ilvl="3" w:tplc="0422000F" w:tentative="1">
      <w:start w:val="1"/>
      <w:numFmt w:val="decimal"/>
      <w:lvlText w:val="%4."/>
      <w:lvlJc w:val="left"/>
      <w:pPr>
        <w:ind w:left="4215" w:hanging="360"/>
      </w:pPr>
    </w:lvl>
    <w:lvl w:ilvl="4" w:tplc="04220019" w:tentative="1">
      <w:start w:val="1"/>
      <w:numFmt w:val="lowerLetter"/>
      <w:lvlText w:val="%5."/>
      <w:lvlJc w:val="left"/>
      <w:pPr>
        <w:ind w:left="4935" w:hanging="360"/>
      </w:pPr>
    </w:lvl>
    <w:lvl w:ilvl="5" w:tplc="0422001B" w:tentative="1">
      <w:start w:val="1"/>
      <w:numFmt w:val="lowerRoman"/>
      <w:lvlText w:val="%6."/>
      <w:lvlJc w:val="right"/>
      <w:pPr>
        <w:ind w:left="5655" w:hanging="180"/>
      </w:pPr>
    </w:lvl>
    <w:lvl w:ilvl="6" w:tplc="0422000F" w:tentative="1">
      <w:start w:val="1"/>
      <w:numFmt w:val="decimal"/>
      <w:lvlText w:val="%7."/>
      <w:lvlJc w:val="left"/>
      <w:pPr>
        <w:ind w:left="6375" w:hanging="360"/>
      </w:pPr>
    </w:lvl>
    <w:lvl w:ilvl="7" w:tplc="04220019" w:tentative="1">
      <w:start w:val="1"/>
      <w:numFmt w:val="lowerLetter"/>
      <w:lvlText w:val="%8."/>
      <w:lvlJc w:val="left"/>
      <w:pPr>
        <w:ind w:left="7095" w:hanging="360"/>
      </w:pPr>
    </w:lvl>
    <w:lvl w:ilvl="8" w:tplc="0422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677B27F4"/>
    <w:multiLevelType w:val="hybridMultilevel"/>
    <w:tmpl w:val="D2BE6254"/>
    <w:lvl w:ilvl="0" w:tplc="4CB65DF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245A3"/>
    <w:rsid w:val="000701B7"/>
    <w:rsid w:val="00071002"/>
    <w:rsid w:val="000817D1"/>
    <w:rsid w:val="00084D0A"/>
    <w:rsid w:val="000A0933"/>
    <w:rsid w:val="000A3533"/>
    <w:rsid w:val="000B1E67"/>
    <w:rsid w:val="000B3D7D"/>
    <w:rsid w:val="000C1F7C"/>
    <w:rsid w:val="000C703E"/>
    <w:rsid w:val="00104071"/>
    <w:rsid w:val="00125F42"/>
    <w:rsid w:val="00151895"/>
    <w:rsid w:val="001760CF"/>
    <w:rsid w:val="00185D0C"/>
    <w:rsid w:val="001A41CE"/>
    <w:rsid w:val="001B231B"/>
    <w:rsid w:val="00211B8D"/>
    <w:rsid w:val="002120BF"/>
    <w:rsid w:val="002137BF"/>
    <w:rsid w:val="002207DA"/>
    <w:rsid w:val="002223C5"/>
    <w:rsid w:val="00222A07"/>
    <w:rsid w:val="002633A4"/>
    <w:rsid w:val="002635D8"/>
    <w:rsid w:val="00271E78"/>
    <w:rsid w:val="00272694"/>
    <w:rsid w:val="002729B5"/>
    <w:rsid w:val="00281308"/>
    <w:rsid w:val="002843A0"/>
    <w:rsid w:val="00296D4C"/>
    <w:rsid w:val="002B53D3"/>
    <w:rsid w:val="002D5098"/>
    <w:rsid w:val="002E0E62"/>
    <w:rsid w:val="002F1A96"/>
    <w:rsid w:val="00305148"/>
    <w:rsid w:val="00385AB1"/>
    <w:rsid w:val="00391E76"/>
    <w:rsid w:val="003B1BB9"/>
    <w:rsid w:val="003B63AD"/>
    <w:rsid w:val="003C2F1F"/>
    <w:rsid w:val="003D029C"/>
    <w:rsid w:val="003D7836"/>
    <w:rsid w:val="003F442B"/>
    <w:rsid w:val="00407940"/>
    <w:rsid w:val="00431A42"/>
    <w:rsid w:val="00432987"/>
    <w:rsid w:val="004424BA"/>
    <w:rsid w:val="00445A63"/>
    <w:rsid w:val="00455CFC"/>
    <w:rsid w:val="0046025D"/>
    <w:rsid w:val="004A46E1"/>
    <w:rsid w:val="004B267B"/>
    <w:rsid w:val="004E5053"/>
    <w:rsid w:val="004F70AB"/>
    <w:rsid w:val="00503B42"/>
    <w:rsid w:val="00510222"/>
    <w:rsid w:val="00521518"/>
    <w:rsid w:val="00545DF6"/>
    <w:rsid w:val="00566E22"/>
    <w:rsid w:val="00570E3D"/>
    <w:rsid w:val="005759AD"/>
    <w:rsid w:val="005B6ABC"/>
    <w:rsid w:val="005C3CB4"/>
    <w:rsid w:val="005D3E14"/>
    <w:rsid w:val="005D4661"/>
    <w:rsid w:val="005D4CC6"/>
    <w:rsid w:val="005F17C4"/>
    <w:rsid w:val="00623AE5"/>
    <w:rsid w:val="00632B72"/>
    <w:rsid w:val="00636DFE"/>
    <w:rsid w:val="006402B8"/>
    <w:rsid w:val="00666E54"/>
    <w:rsid w:val="006929D4"/>
    <w:rsid w:val="006943C2"/>
    <w:rsid w:val="006A3884"/>
    <w:rsid w:val="006B1E52"/>
    <w:rsid w:val="006B735B"/>
    <w:rsid w:val="006C6D58"/>
    <w:rsid w:val="006E619B"/>
    <w:rsid w:val="006F5A58"/>
    <w:rsid w:val="007104D4"/>
    <w:rsid w:val="00716600"/>
    <w:rsid w:val="00724483"/>
    <w:rsid w:val="007370F8"/>
    <w:rsid w:val="007422AA"/>
    <w:rsid w:val="007451FA"/>
    <w:rsid w:val="00745E16"/>
    <w:rsid w:val="00757FFD"/>
    <w:rsid w:val="00761380"/>
    <w:rsid w:val="00762144"/>
    <w:rsid w:val="00764C95"/>
    <w:rsid w:val="007730CD"/>
    <w:rsid w:val="00780723"/>
    <w:rsid w:val="007845A8"/>
    <w:rsid w:val="0078596A"/>
    <w:rsid w:val="00785A07"/>
    <w:rsid w:val="0079276F"/>
    <w:rsid w:val="007A6274"/>
    <w:rsid w:val="007B5FAB"/>
    <w:rsid w:val="007D1318"/>
    <w:rsid w:val="008016F2"/>
    <w:rsid w:val="0080524B"/>
    <w:rsid w:val="0081307A"/>
    <w:rsid w:val="00825338"/>
    <w:rsid w:val="00831CFC"/>
    <w:rsid w:val="00833DD0"/>
    <w:rsid w:val="00855926"/>
    <w:rsid w:val="00862201"/>
    <w:rsid w:val="008643F1"/>
    <w:rsid w:val="008B050F"/>
    <w:rsid w:val="008D4BBF"/>
    <w:rsid w:val="008D506E"/>
    <w:rsid w:val="008E0FCE"/>
    <w:rsid w:val="00906AB0"/>
    <w:rsid w:val="009143C7"/>
    <w:rsid w:val="009414D1"/>
    <w:rsid w:val="00951598"/>
    <w:rsid w:val="009616E6"/>
    <w:rsid w:val="009673C5"/>
    <w:rsid w:val="009778F0"/>
    <w:rsid w:val="00984591"/>
    <w:rsid w:val="009A35C3"/>
    <w:rsid w:val="009A5575"/>
    <w:rsid w:val="009B18FC"/>
    <w:rsid w:val="009C2A6F"/>
    <w:rsid w:val="009E2521"/>
    <w:rsid w:val="00A11F5C"/>
    <w:rsid w:val="00A1487C"/>
    <w:rsid w:val="00A17CE6"/>
    <w:rsid w:val="00A455BA"/>
    <w:rsid w:val="00A64F15"/>
    <w:rsid w:val="00A9087D"/>
    <w:rsid w:val="00AB4450"/>
    <w:rsid w:val="00AD26CE"/>
    <w:rsid w:val="00AD6988"/>
    <w:rsid w:val="00AE1DEF"/>
    <w:rsid w:val="00B06455"/>
    <w:rsid w:val="00B23C5E"/>
    <w:rsid w:val="00B24F59"/>
    <w:rsid w:val="00B32471"/>
    <w:rsid w:val="00B54084"/>
    <w:rsid w:val="00B5435C"/>
    <w:rsid w:val="00B5548F"/>
    <w:rsid w:val="00B76F4B"/>
    <w:rsid w:val="00B81826"/>
    <w:rsid w:val="00B8605C"/>
    <w:rsid w:val="00B96978"/>
    <w:rsid w:val="00BB0D2C"/>
    <w:rsid w:val="00BB56AD"/>
    <w:rsid w:val="00BE0FC8"/>
    <w:rsid w:val="00BF2841"/>
    <w:rsid w:val="00C15A7D"/>
    <w:rsid w:val="00C3481E"/>
    <w:rsid w:val="00C362EA"/>
    <w:rsid w:val="00C403AA"/>
    <w:rsid w:val="00C73FCD"/>
    <w:rsid w:val="00C9206F"/>
    <w:rsid w:val="00CB44E4"/>
    <w:rsid w:val="00CC28B5"/>
    <w:rsid w:val="00CF05E4"/>
    <w:rsid w:val="00D0066C"/>
    <w:rsid w:val="00D313C3"/>
    <w:rsid w:val="00D34FFD"/>
    <w:rsid w:val="00D4191B"/>
    <w:rsid w:val="00D610D5"/>
    <w:rsid w:val="00D87DC8"/>
    <w:rsid w:val="00D94226"/>
    <w:rsid w:val="00D97E8E"/>
    <w:rsid w:val="00E30E20"/>
    <w:rsid w:val="00E331E9"/>
    <w:rsid w:val="00E45EF4"/>
    <w:rsid w:val="00E45F90"/>
    <w:rsid w:val="00E60A32"/>
    <w:rsid w:val="00E61241"/>
    <w:rsid w:val="00EA5E6D"/>
    <w:rsid w:val="00EF290E"/>
    <w:rsid w:val="00F11D9E"/>
    <w:rsid w:val="00F305DC"/>
    <w:rsid w:val="00F37B32"/>
    <w:rsid w:val="00F37E7A"/>
    <w:rsid w:val="00F44363"/>
    <w:rsid w:val="00F771BC"/>
    <w:rsid w:val="00F86304"/>
    <w:rsid w:val="00FB1ECE"/>
    <w:rsid w:val="00FD6ED2"/>
    <w:rsid w:val="00FE67BF"/>
    <w:rsid w:val="00FF059F"/>
    <w:rsid w:val="00FF0AAF"/>
    <w:rsid w:val="00FF3915"/>
    <w:rsid w:val="00FF5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D5A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a">
    <w:name w:val="List Paragraph"/>
    <w:basedOn w:val="a"/>
    <w:uiPriority w:val="34"/>
    <w:qFormat/>
    <w:rsid w:val="002E0E62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rvps7">
    <w:name w:val="rvps7"/>
    <w:basedOn w:val="a"/>
    <w:rsid w:val="0071660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16600"/>
  </w:style>
  <w:style w:type="character" w:customStyle="1" w:styleId="rvts37">
    <w:name w:val="rvts37"/>
    <w:basedOn w:val="a0"/>
    <w:rsid w:val="00716600"/>
  </w:style>
  <w:style w:type="paragraph" w:customStyle="1" w:styleId="rvps2">
    <w:name w:val="rvps2"/>
    <w:basedOn w:val="a"/>
    <w:rsid w:val="0071660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b">
    <w:name w:val="Hyperlink"/>
    <w:basedOn w:val="a0"/>
    <w:uiPriority w:val="99"/>
    <w:semiHidden/>
    <w:unhideWhenUsed/>
    <w:rsid w:val="00E45F90"/>
    <w:rPr>
      <w:color w:val="0000FF"/>
      <w:u w:val="single"/>
    </w:rPr>
  </w:style>
  <w:style w:type="paragraph" w:styleId="ac">
    <w:name w:val="Balloon Text"/>
    <w:basedOn w:val="a"/>
    <w:link w:val="ad"/>
    <w:semiHidden/>
    <w:unhideWhenUsed/>
    <w:rsid w:val="004F70A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4F70AB"/>
    <w:rPr>
      <w:rFonts w:ascii="Segoe UI" w:hAnsi="Segoe UI" w:cs="Segoe UI"/>
      <w:sz w:val="18"/>
      <w:szCs w:val="18"/>
      <w:lang w:eastAsia="ru-RU"/>
    </w:rPr>
  </w:style>
  <w:style w:type="character" w:customStyle="1" w:styleId="a4">
    <w:name w:val="Нормальний текст Знак"/>
    <w:link w:val="a3"/>
    <w:uiPriority w:val="99"/>
    <w:locked/>
    <w:rsid w:val="009E2521"/>
    <w:rPr>
      <w:rFonts w:ascii="Antiqua" w:hAnsi="Antiqua"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3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947</Words>
  <Characters>540</Characters>
  <Application>Microsoft Office Word</Application>
  <DocSecurity>0</DocSecurity>
  <Lines>4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2021-11-30T13:07:00Z</dcterms:created>
  <dcterms:modified xsi:type="dcterms:W3CDTF">2021-11-30T13:07:00Z</dcterms:modified>
</cp:coreProperties>
</file>