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4968" w:rsidRDefault="004701A7" w:rsidP="00A14968">
      <w:pPr>
        <w:spacing w:after="0" w:line="240" w:lineRule="auto"/>
        <w:jc w:val="center"/>
        <w:rPr>
          <w:rFonts w:ascii="Times New Roman" w:hAnsi="Times New Roman"/>
          <w:b/>
          <w:bCs/>
          <w:sz w:val="28"/>
          <w:szCs w:val="28"/>
        </w:rPr>
      </w:pPr>
      <w:bookmarkStart w:id="0" w:name="_GoBack"/>
      <w:bookmarkEnd w:id="0"/>
      <w:r w:rsidRPr="001D55C3">
        <w:rPr>
          <w:rFonts w:ascii="Times New Roman" w:hAnsi="Times New Roman"/>
          <w:b/>
          <w:sz w:val="28"/>
          <w:szCs w:val="28"/>
        </w:rPr>
        <w:t>ПОЯСНЮВАЛЬНА ЗАПИСКА</w:t>
      </w:r>
      <w:r w:rsidRPr="001D55C3">
        <w:rPr>
          <w:rFonts w:ascii="Times New Roman" w:hAnsi="Times New Roman"/>
          <w:b/>
          <w:sz w:val="28"/>
          <w:szCs w:val="28"/>
        </w:rPr>
        <w:br/>
      </w:r>
      <w:r w:rsidR="00F37B2D" w:rsidRPr="001D55C3">
        <w:rPr>
          <w:rFonts w:ascii="Times New Roman" w:hAnsi="Times New Roman"/>
          <w:b/>
          <w:bCs/>
          <w:sz w:val="28"/>
          <w:szCs w:val="28"/>
        </w:rPr>
        <w:t>до проекту За</w:t>
      </w:r>
      <w:r w:rsidR="00E66D1B">
        <w:rPr>
          <w:rFonts w:ascii="Times New Roman" w:hAnsi="Times New Roman"/>
          <w:b/>
          <w:bCs/>
          <w:sz w:val="28"/>
          <w:szCs w:val="28"/>
        </w:rPr>
        <w:t xml:space="preserve">кону України </w:t>
      </w:r>
    </w:p>
    <w:p w:rsidR="00567C94" w:rsidRPr="001D55C3" w:rsidRDefault="00E66D1B" w:rsidP="00A14968">
      <w:pPr>
        <w:spacing w:after="0" w:line="240" w:lineRule="auto"/>
        <w:jc w:val="center"/>
        <w:rPr>
          <w:rFonts w:ascii="Times New Roman" w:hAnsi="Times New Roman"/>
          <w:b/>
          <w:bCs/>
          <w:sz w:val="28"/>
          <w:szCs w:val="28"/>
        </w:rPr>
      </w:pPr>
      <w:r>
        <w:rPr>
          <w:rFonts w:ascii="Times New Roman" w:hAnsi="Times New Roman"/>
          <w:b/>
          <w:bCs/>
          <w:sz w:val="28"/>
          <w:szCs w:val="28"/>
        </w:rPr>
        <w:t>«Про внесення змін</w:t>
      </w:r>
      <w:r w:rsidR="00823D1D">
        <w:rPr>
          <w:rFonts w:ascii="Times New Roman" w:hAnsi="Times New Roman"/>
          <w:b/>
          <w:bCs/>
          <w:sz w:val="28"/>
          <w:szCs w:val="28"/>
        </w:rPr>
        <w:t xml:space="preserve">и </w:t>
      </w:r>
      <w:r w:rsidR="00F37B2D" w:rsidRPr="001D55C3">
        <w:rPr>
          <w:rFonts w:ascii="Times New Roman" w:hAnsi="Times New Roman"/>
          <w:b/>
          <w:bCs/>
          <w:sz w:val="28"/>
          <w:szCs w:val="28"/>
        </w:rPr>
        <w:t>до статті 29 Закону України «Про карантин рослин»</w:t>
      </w:r>
      <w:r w:rsidR="00A14968">
        <w:rPr>
          <w:rFonts w:ascii="Times New Roman" w:hAnsi="Times New Roman"/>
          <w:b/>
          <w:bCs/>
          <w:sz w:val="28"/>
          <w:szCs w:val="28"/>
        </w:rPr>
        <w:t xml:space="preserve"> </w:t>
      </w:r>
      <w:r w:rsidR="00A14968" w:rsidRPr="00A14968">
        <w:rPr>
          <w:rFonts w:ascii="Times New Roman" w:hAnsi="Times New Roman"/>
          <w:b/>
          <w:bCs/>
          <w:sz w:val="28"/>
          <w:szCs w:val="28"/>
        </w:rPr>
        <w:t>щодо спрощення фітосанітарних процедур»</w:t>
      </w:r>
    </w:p>
    <w:p w:rsidR="004701A7" w:rsidRPr="001D55C3" w:rsidRDefault="004701A7" w:rsidP="008A5481">
      <w:pPr>
        <w:spacing w:after="0" w:line="240" w:lineRule="auto"/>
        <w:ind w:firstLine="709"/>
        <w:jc w:val="both"/>
        <w:rPr>
          <w:rFonts w:ascii="Times New Roman" w:hAnsi="Times New Roman"/>
          <w:sz w:val="28"/>
          <w:szCs w:val="28"/>
        </w:rPr>
      </w:pPr>
    </w:p>
    <w:p w:rsidR="004701A7" w:rsidRPr="001D55C3" w:rsidRDefault="004701A7" w:rsidP="008A5481">
      <w:pPr>
        <w:pStyle w:val="a7"/>
        <w:numPr>
          <w:ilvl w:val="0"/>
          <w:numId w:val="2"/>
        </w:numPr>
        <w:tabs>
          <w:tab w:val="left" w:pos="1134"/>
        </w:tabs>
        <w:ind w:left="0" w:firstLine="709"/>
        <w:contextualSpacing w:val="0"/>
        <w:jc w:val="both"/>
        <w:rPr>
          <w:rFonts w:ascii="Times New Roman" w:hAnsi="Times New Roman"/>
          <w:b/>
          <w:sz w:val="28"/>
          <w:szCs w:val="28"/>
        </w:rPr>
      </w:pPr>
      <w:r w:rsidRPr="001D55C3">
        <w:rPr>
          <w:rFonts w:ascii="Times New Roman" w:hAnsi="Times New Roman"/>
          <w:b/>
          <w:sz w:val="28"/>
          <w:szCs w:val="28"/>
        </w:rPr>
        <w:t>Обґрунтування необхідності прийняття законопроекту</w:t>
      </w:r>
    </w:p>
    <w:p w:rsidR="008606ED" w:rsidRPr="0025638F" w:rsidRDefault="008606ED" w:rsidP="008A5481">
      <w:pPr>
        <w:spacing w:after="0" w:line="240" w:lineRule="auto"/>
        <w:ind w:firstLine="709"/>
        <w:jc w:val="both"/>
        <w:rPr>
          <w:rFonts w:ascii="Times New Roman" w:hAnsi="Times New Roman"/>
          <w:bCs/>
          <w:sz w:val="28"/>
          <w:szCs w:val="28"/>
        </w:rPr>
      </w:pPr>
      <w:r w:rsidRPr="001D55C3">
        <w:rPr>
          <w:rFonts w:ascii="Times New Roman" w:hAnsi="Times New Roman"/>
          <w:bCs/>
          <w:sz w:val="28"/>
          <w:szCs w:val="28"/>
        </w:rPr>
        <w:t>Відповідно до Міжнародної конвенції про захист рослин, до якої Україн</w:t>
      </w:r>
      <w:r w:rsidR="00A14968">
        <w:rPr>
          <w:rFonts w:ascii="Times New Roman" w:hAnsi="Times New Roman"/>
          <w:bCs/>
          <w:sz w:val="28"/>
          <w:szCs w:val="28"/>
        </w:rPr>
        <w:t>а</w:t>
      </w:r>
      <w:r w:rsidRPr="001D55C3">
        <w:rPr>
          <w:rFonts w:ascii="Times New Roman" w:hAnsi="Times New Roman"/>
          <w:bCs/>
          <w:sz w:val="28"/>
          <w:szCs w:val="28"/>
        </w:rPr>
        <w:t xml:space="preserve"> приєдналася </w:t>
      </w:r>
      <w:r w:rsidR="00A14968">
        <w:rPr>
          <w:rFonts w:ascii="Times New Roman" w:hAnsi="Times New Roman"/>
          <w:bCs/>
          <w:sz w:val="28"/>
          <w:szCs w:val="28"/>
        </w:rPr>
        <w:t>згідно</w:t>
      </w:r>
      <w:r w:rsidRPr="001D55C3">
        <w:rPr>
          <w:rFonts w:ascii="Times New Roman" w:hAnsi="Times New Roman"/>
          <w:bCs/>
          <w:sz w:val="28"/>
          <w:szCs w:val="28"/>
        </w:rPr>
        <w:t xml:space="preserve"> Указу Президента України від 31 січня 2006 року №</w:t>
      </w:r>
      <w:r w:rsidR="00EB12D6" w:rsidRPr="001D55C3">
        <w:rPr>
          <w:rFonts w:ascii="Times New Roman" w:hAnsi="Times New Roman"/>
          <w:bCs/>
          <w:sz w:val="28"/>
          <w:szCs w:val="28"/>
        </w:rPr>
        <w:t xml:space="preserve"> </w:t>
      </w:r>
      <w:r w:rsidRPr="001D55C3">
        <w:rPr>
          <w:rFonts w:ascii="Times New Roman" w:hAnsi="Times New Roman"/>
          <w:bCs/>
          <w:sz w:val="28"/>
          <w:szCs w:val="28"/>
        </w:rPr>
        <w:t>81/2006, фітосанітарні заходи повинні бути технічно обґрунтовані, прозорі і повинні застосовуватися таким чином, щоб вони не були засобом довільної або невиправданої дискримінації чи прихованих обмежень, особливо в міжнародній торгівлі.</w:t>
      </w:r>
    </w:p>
    <w:p w:rsidR="008606ED" w:rsidRPr="001D55C3" w:rsidRDefault="00EB12D6" w:rsidP="008A5481">
      <w:pPr>
        <w:pStyle w:val="ad"/>
        <w:spacing w:before="0" w:beforeAutospacing="0" w:after="0" w:afterAutospacing="0"/>
        <w:ind w:firstLine="709"/>
        <w:jc w:val="both"/>
        <w:rPr>
          <w:bCs/>
          <w:sz w:val="28"/>
          <w:szCs w:val="28"/>
        </w:rPr>
      </w:pPr>
      <w:r w:rsidRPr="001D55C3">
        <w:rPr>
          <w:bCs/>
          <w:sz w:val="28"/>
          <w:szCs w:val="28"/>
        </w:rPr>
        <w:t>Проте</w:t>
      </w:r>
      <w:r w:rsidR="008606ED" w:rsidRPr="001D55C3">
        <w:rPr>
          <w:bCs/>
          <w:sz w:val="28"/>
          <w:szCs w:val="28"/>
        </w:rPr>
        <w:t>, на сьогодні</w:t>
      </w:r>
      <w:r w:rsidRPr="001D55C3">
        <w:rPr>
          <w:bCs/>
          <w:sz w:val="28"/>
          <w:szCs w:val="28"/>
        </w:rPr>
        <w:t>шній день,</w:t>
      </w:r>
      <w:r w:rsidR="008606ED" w:rsidRPr="001D55C3">
        <w:rPr>
          <w:bCs/>
          <w:sz w:val="28"/>
          <w:szCs w:val="28"/>
        </w:rPr>
        <w:t xml:space="preserve"> окремі</w:t>
      </w:r>
      <w:r w:rsidR="007B0ACC" w:rsidRPr="001D55C3">
        <w:rPr>
          <w:bCs/>
          <w:sz w:val="28"/>
          <w:szCs w:val="28"/>
        </w:rPr>
        <w:t xml:space="preserve"> норми Закону України «Про карантин рослин», які визначають</w:t>
      </w:r>
      <w:r w:rsidR="008606ED" w:rsidRPr="001D55C3">
        <w:rPr>
          <w:bCs/>
          <w:sz w:val="28"/>
          <w:szCs w:val="28"/>
        </w:rPr>
        <w:t xml:space="preserve"> фітосанітарні процедури в Україні </w:t>
      </w:r>
      <w:r w:rsidRPr="001D55C3">
        <w:rPr>
          <w:sz w:val="28"/>
          <w:szCs w:val="28"/>
        </w:rPr>
        <w:t>та пов’язані з цим заходи адміністративного контролю є надмірно жорстким</w:t>
      </w:r>
      <w:r w:rsidR="00A14968">
        <w:rPr>
          <w:sz w:val="28"/>
          <w:szCs w:val="28"/>
        </w:rPr>
        <w:t>и</w:t>
      </w:r>
      <w:r w:rsidRPr="001D55C3">
        <w:rPr>
          <w:bCs/>
          <w:sz w:val="28"/>
          <w:szCs w:val="28"/>
        </w:rPr>
        <w:t xml:space="preserve"> </w:t>
      </w:r>
      <w:r w:rsidR="007B0ACC" w:rsidRPr="001D55C3">
        <w:rPr>
          <w:bCs/>
          <w:sz w:val="28"/>
          <w:szCs w:val="28"/>
        </w:rPr>
        <w:t xml:space="preserve">та </w:t>
      </w:r>
      <w:r w:rsidRPr="001D55C3">
        <w:rPr>
          <w:bCs/>
          <w:sz w:val="28"/>
          <w:szCs w:val="28"/>
        </w:rPr>
        <w:t>потребують врегулювання.</w:t>
      </w:r>
      <w:r w:rsidR="008606ED" w:rsidRPr="001D55C3">
        <w:rPr>
          <w:bCs/>
          <w:sz w:val="28"/>
          <w:szCs w:val="28"/>
        </w:rPr>
        <w:t xml:space="preserve"> </w:t>
      </w:r>
    </w:p>
    <w:p w:rsidR="008E7C86" w:rsidRPr="001D55C3" w:rsidRDefault="00BB3F02" w:rsidP="008A5481">
      <w:pPr>
        <w:tabs>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rPr>
      </w:pPr>
      <w:r w:rsidRPr="001D55C3">
        <w:rPr>
          <w:rFonts w:ascii="Times New Roman" w:hAnsi="Times New Roman"/>
          <w:sz w:val="28"/>
          <w:szCs w:val="28"/>
        </w:rPr>
        <w:t>Зокрема,</w:t>
      </w:r>
      <w:r w:rsidR="00D744EC" w:rsidRPr="001D55C3">
        <w:rPr>
          <w:rFonts w:ascii="Times New Roman" w:hAnsi="Times New Roman"/>
          <w:sz w:val="28"/>
          <w:szCs w:val="28"/>
        </w:rPr>
        <w:t xml:space="preserve"> незважаючи на </w:t>
      </w:r>
      <w:r w:rsidR="008E7C86" w:rsidRPr="001D55C3">
        <w:rPr>
          <w:rFonts w:ascii="Times New Roman" w:hAnsi="Times New Roman"/>
          <w:sz w:val="28"/>
          <w:szCs w:val="28"/>
        </w:rPr>
        <w:t>наявність міжнародних фітосан</w:t>
      </w:r>
      <w:r w:rsidR="00766163" w:rsidRPr="001D55C3">
        <w:rPr>
          <w:rFonts w:ascii="Times New Roman" w:hAnsi="Times New Roman"/>
          <w:sz w:val="28"/>
          <w:szCs w:val="28"/>
        </w:rPr>
        <w:t>і</w:t>
      </w:r>
      <w:r w:rsidR="008E7C86" w:rsidRPr="001D55C3">
        <w:rPr>
          <w:rFonts w:ascii="Times New Roman" w:hAnsi="Times New Roman"/>
          <w:sz w:val="28"/>
          <w:szCs w:val="28"/>
        </w:rPr>
        <w:t xml:space="preserve">тарних сертифікатів, </w:t>
      </w:r>
      <w:r w:rsidR="00D744EC" w:rsidRPr="001D55C3">
        <w:rPr>
          <w:rFonts w:ascii="Times New Roman" w:hAnsi="Times New Roman"/>
          <w:sz w:val="28"/>
          <w:szCs w:val="28"/>
        </w:rPr>
        <w:t>проходження фітосанітарних проце</w:t>
      </w:r>
      <w:r w:rsidR="008A5481" w:rsidRPr="001D55C3">
        <w:rPr>
          <w:rFonts w:ascii="Times New Roman" w:hAnsi="Times New Roman"/>
          <w:sz w:val="28"/>
          <w:szCs w:val="28"/>
        </w:rPr>
        <w:t xml:space="preserve">дур та контролю на кордоні, статтею </w:t>
      </w:r>
      <w:r w:rsidR="00D744EC" w:rsidRPr="001D55C3">
        <w:rPr>
          <w:rFonts w:ascii="Times New Roman" w:hAnsi="Times New Roman"/>
          <w:sz w:val="28"/>
          <w:szCs w:val="28"/>
        </w:rPr>
        <w:t>29 Закону України «Про карантин рослин» передбачено,</w:t>
      </w:r>
      <w:r w:rsidR="00EB12D6" w:rsidRPr="001D55C3">
        <w:rPr>
          <w:rFonts w:ascii="Times New Roman" w:hAnsi="Times New Roman"/>
          <w:sz w:val="28"/>
          <w:szCs w:val="28"/>
        </w:rPr>
        <w:t xml:space="preserve"> </w:t>
      </w:r>
      <w:r w:rsidR="008E7C86" w:rsidRPr="001D55C3">
        <w:rPr>
          <w:rFonts w:ascii="Times New Roman" w:hAnsi="Times New Roman"/>
          <w:sz w:val="28"/>
          <w:szCs w:val="28"/>
        </w:rPr>
        <w:t xml:space="preserve">що </w:t>
      </w:r>
      <w:r w:rsidR="00D744EC" w:rsidRPr="001D55C3">
        <w:rPr>
          <w:rFonts w:ascii="Times New Roman" w:hAnsi="Times New Roman"/>
          <w:sz w:val="28"/>
          <w:szCs w:val="28"/>
        </w:rPr>
        <w:t>транспортування імпортованих об’єктів регулювання, які зберігалися, перепаковувалися,</w:t>
      </w:r>
      <w:r w:rsidR="008E7C86" w:rsidRPr="001D55C3">
        <w:rPr>
          <w:rFonts w:ascii="Times New Roman" w:hAnsi="Times New Roman"/>
          <w:sz w:val="28"/>
          <w:szCs w:val="28"/>
        </w:rPr>
        <w:t xml:space="preserve"> </w:t>
      </w:r>
      <w:r w:rsidR="00D744EC" w:rsidRPr="001D55C3">
        <w:rPr>
          <w:rFonts w:ascii="Times New Roman" w:hAnsi="Times New Roman"/>
          <w:sz w:val="28"/>
          <w:szCs w:val="28"/>
        </w:rPr>
        <w:t>розділялися на частини, змішувалися з іншими вантажами</w:t>
      </w:r>
      <w:r w:rsidR="00EB13AE">
        <w:rPr>
          <w:rFonts w:ascii="Times New Roman" w:hAnsi="Times New Roman"/>
          <w:sz w:val="28"/>
          <w:szCs w:val="28"/>
        </w:rPr>
        <w:t>,</w:t>
      </w:r>
      <w:r w:rsidR="008E7C86" w:rsidRPr="001D55C3">
        <w:rPr>
          <w:rFonts w:ascii="Times New Roman" w:hAnsi="Times New Roman"/>
          <w:sz w:val="28"/>
          <w:szCs w:val="28"/>
        </w:rPr>
        <w:t xml:space="preserve"> </w:t>
      </w:r>
      <w:r w:rsidR="008A5481" w:rsidRPr="001D55C3">
        <w:rPr>
          <w:rFonts w:ascii="Times New Roman" w:hAnsi="Times New Roman"/>
          <w:sz w:val="28"/>
          <w:szCs w:val="28"/>
        </w:rPr>
        <w:t>повинно</w:t>
      </w:r>
      <w:r w:rsidR="008E7C86" w:rsidRPr="001D55C3">
        <w:rPr>
          <w:rFonts w:ascii="Times New Roman" w:hAnsi="Times New Roman"/>
          <w:sz w:val="28"/>
          <w:szCs w:val="28"/>
        </w:rPr>
        <w:t xml:space="preserve"> здійснюватися у супроводі карантинних сертифікатів, які видаються на підставі висновків фітосанітарної</w:t>
      </w:r>
      <w:r w:rsidRPr="001D55C3">
        <w:rPr>
          <w:rFonts w:ascii="Times New Roman" w:hAnsi="Times New Roman"/>
          <w:sz w:val="28"/>
          <w:szCs w:val="28"/>
        </w:rPr>
        <w:t xml:space="preserve"> експертизи.</w:t>
      </w:r>
      <w:r w:rsidR="008E7C86" w:rsidRPr="001D55C3">
        <w:rPr>
          <w:rFonts w:ascii="Times New Roman" w:hAnsi="Times New Roman"/>
          <w:sz w:val="28"/>
          <w:szCs w:val="28"/>
        </w:rPr>
        <w:t xml:space="preserve"> </w:t>
      </w:r>
      <w:r w:rsidR="00A14968">
        <w:rPr>
          <w:rFonts w:ascii="Times New Roman" w:hAnsi="Times New Roman"/>
          <w:sz w:val="28"/>
          <w:szCs w:val="28"/>
        </w:rPr>
        <w:t xml:space="preserve">Така процедура </w:t>
      </w:r>
      <w:r w:rsidRPr="001D55C3">
        <w:rPr>
          <w:rFonts w:ascii="Times New Roman" w:hAnsi="Times New Roman"/>
          <w:sz w:val="28"/>
          <w:szCs w:val="28"/>
        </w:rPr>
        <w:t>застосовується навіть у т</w:t>
      </w:r>
      <w:r w:rsidR="008A5481" w:rsidRPr="001D55C3">
        <w:rPr>
          <w:rFonts w:ascii="Times New Roman" w:hAnsi="Times New Roman"/>
          <w:sz w:val="28"/>
          <w:szCs w:val="28"/>
        </w:rPr>
        <w:t>их</w:t>
      </w:r>
      <w:r w:rsidRPr="001D55C3">
        <w:rPr>
          <w:rFonts w:ascii="Times New Roman" w:hAnsi="Times New Roman"/>
          <w:sz w:val="28"/>
          <w:szCs w:val="28"/>
        </w:rPr>
        <w:t xml:space="preserve"> випадк</w:t>
      </w:r>
      <w:r w:rsidR="008A5481" w:rsidRPr="001D55C3">
        <w:rPr>
          <w:rFonts w:ascii="Times New Roman" w:hAnsi="Times New Roman"/>
          <w:sz w:val="28"/>
          <w:szCs w:val="28"/>
        </w:rPr>
        <w:t>ах</w:t>
      </w:r>
      <w:r w:rsidRPr="001D55C3">
        <w:rPr>
          <w:rFonts w:ascii="Times New Roman" w:hAnsi="Times New Roman"/>
          <w:sz w:val="28"/>
          <w:szCs w:val="28"/>
        </w:rPr>
        <w:t xml:space="preserve">, коли </w:t>
      </w:r>
      <w:r w:rsidR="008E7C86" w:rsidRPr="001D55C3">
        <w:rPr>
          <w:rFonts w:ascii="Times New Roman" w:hAnsi="Times New Roman"/>
          <w:sz w:val="28"/>
          <w:szCs w:val="28"/>
        </w:rPr>
        <w:t xml:space="preserve">насіння </w:t>
      </w:r>
      <w:r w:rsidR="00D744EC" w:rsidRPr="001D55C3">
        <w:rPr>
          <w:rFonts w:ascii="Times New Roman" w:hAnsi="Times New Roman"/>
          <w:sz w:val="28"/>
          <w:szCs w:val="28"/>
        </w:rPr>
        <w:t>зберігалося на складі, пакування не пошкоджене, не відбувалося</w:t>
      </w:r>
      <w:r w:rsidR="008E7C86" w:rsidRPr="001D55C3">
        <w:rPr>
          <w:rFonts w:ascii="Times New Roman" w:hAnsi="Times New Roman"/>
          <w:sz w:val="28"/>
          <w:szCs w:val="28"/>
        </w:rPr>
        <w:t xml:space="preserve"> </w:t>
      </w:r>
      <w:r w:rsidR="00D744EC" w:rsidRPr="001D55C3">
        <w:rPr>
          <w:rFonts w:ascii="Times New Roman" w:hAnsi="Times New Roman"/>
          <w:sz w:val="28"/>
          <w:szCs w:val="28"/>
        </w:rPr>
        <w:t>жодних</w:t>
      </w:r>
      <w:r w:rsidRPr="001D55C3">
        <w:rPr>
          <w:rFonts w:ascii="Times New Roman" w:hAnsi="Times New Roman"/>
          <w:sz w:val="28"/>
          <w:szCs w:val="28"/>
        </w:rPr>
        <w:t xml:space="preserve"> переміщень чи</w:t>
      </w:r>
      <w:r w:rsidR="008E7C86" w:rsidRPr="001D55C3">
        <w:rPr>
          <w:rFonts w:ascii="Times New Roman" w:hAnsi="Times New Roman"/>
          <w:sz w:val="28"/>
          <w:szCs w:val="28"/>
        </w:rPr>
        <w:t xml:space="preserve"> </w:t>
      </w:r>
      <w:r w:rsidRPr="001D55C3">
        <w:rPr>
          <w:rFonts w:ascii="Times New Roman" w:hAnsi="Times New Roman"/>
          <w:sz w:val="28"/>
          <w:szCs w:val="28"/>
        </w:rPr>
        <w:t>змішування.</w:t>
      </w:r>
    </w:p>
    <w:p w:rsidR="009B6F37" w:rsidRPr="001D55C3" w:rsidRDefault="00A14968" w:rsidP="00906155">
      <w:pPr>
        <w:tabs>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rPr>
      </w:pPr>
      <w:r>
        <w:rPr>
          <w:rFonts w:ascii="Times New Roman" w:hAnsi="Times New Roman"/>
          <w:sz w:val="28"/>
          <w:szCs w:val="28"/>
        </w:rPr>
        <w:t>Як наслідок, т</w:t>
      </w:r>
      <w:r w:rsidR="008A5481" w:rsidRPr="001D55C3">
        <w:rPr>
          <w:rFonts w:ascii="Times New Roman" w:hAnsi="Times New Roman"/>
          <w:sz w:val="28"/>
          <w:szCs w:val="28"/>
        </w:rPr>
        <w:t xml:space="preserve">акі норми створюють для постачальників додаткові </w:t>
      </w:r>
      <w:r w:rsidR="00593292">
        <w:rPr>
          <w:rFonts w:ascii="Times New Roman" w:hAnsi="Times New Roman"/>
          <w:sz w:val="28"/>
          <w:szCs w:val="28"/>
        </w:rPr>
        <w:t xml:space="preserve">проблеми </w:t>
      </w:r>
      <w:r>
        <w:rPr>
          <w:rFonts w:ascii="Times New Roman" w:hAnsi="Times New Roman"/>
          <w:sz w:val="28"/>
          <w:szCs w:val="28"/>
        </w:rPr>
        <w:t xml:space="preserve">адміністративного характеру та ускладнюють ведення господарської діяльності. </w:t>
      </w:r>
    </w:p>
    <w:p w:rsidR="00906155" w:rsidRPr="001D55C3" w:rsidRDefault="00A14968" w:rsidP="00906155">
      <w:pPr>
        <w:tabs>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rPr>
      </w:pPr>
      <w:r>
        <w:rPr>
          <w:rFonts w:ascii="Times New Roman" w:hAnsi="Times New Roman"/>
          <w:sz w:val="28"/>
          <w:szCs w:val="28"/>
        </w:rPr>
        <w:t>Для прикладу</w:t>
      </w:r>
      <w:r w:rsidR="00906155" w:rsidRPr="001D55C3">
        <w:rPr>
          <w:rFonts w:ascii="Times New Roman" w:hAnsi="Times New Roman"/>
          <w:sz w:val="28"/>
          <w:szCs w:val="28"/>
        </w:rPr>
        <w:t xml:space="preserve">, </w:t>
      </w:r>
      <w:r w:rsidR="00EB13AE">
        <w:rPr>
          <w:rFonts w:ascii="Times New Roman" w:hAnsi="Times New Roman"/>
          <w:sz w:val="28"/>
          <w:szCs w:val="28"/>
        </w:rPr>
        <w:t xml:space="preserve">вартість </w:t>
      </w:r>
      <w:r w:rsidR="00906155" w:rsidRPr="001D55C3">
        <w:rPr>
          <w:rFonts w:ascii="Times New Roman" w:hAnsi="Times New Roman"/>
          <w:sz w:val="28"/>
          <w:szCs w:val="28"/>
        </w:rPr>
        <w:t>отримання карантинного сертифікату на партію насіння кукурудзи (</w:t>
      </w:r>
      <w:r>
        <w:rPr>
          <w:rFonts w:ascii="Times New Roman" w:hAnsi="Times New Roman"/>
          <w:sz w:val="28"/>
          <w:szCs w:val="28"/>
        </w:rPr>
        <w:t xml:space="preserve">автомобіль – вантажопідйомністю </w:t>
      </w:r>
      <w:r w:rsidR="00906155" w:rsidRPr="001D55C3">
        <w:rPr>
          <w:rFonts w:ascii="Times New Roman" w:hAnsi="Times New Roman"/>
          <w:sz w:val="28"/>
          <w:szCs w:val="28"/>
        </w:rPr>
        <w:t xml:space="preserve">20 тонн) – </w:t>
      </w:r>
      <w:r w:rsidR="001E54A1" w:rsidRPr="001D55C3">
        <w:rPr>
          <w:rFonts w:ascii="Times New Roman" w:hAnsi="Times New Roman"/>
          <w:sz w:val="28"/>
          <w:szCs w:val="28"/>
        </w:rPr>
        <w:t>станом на 2020 рік становил</w:t>
      </w:r>
      <w:r w:rsidR="00EB13AE">
        <w:rPr>
          <w:rFonts w:ascii="Times New Roman" w:hAnsi="Times New Roman"/>
          <w:sz w:val="28"/>
          <w:szCs w:val="28"/>
        </w:rPr>
        <w:t>а</w:t>
      </w:r>
      <w:r w:rsidR="00906155" w:rsidRPr="001D55C3">
        <w:rPr>
          <w:rFonts w:ascii="Times New Roman" w:hAnsi="Times New Roman"/>
          <w:sz w:val="28"/>
          <w:szCs w:val="28"/>
        </w:rPr>
        <w:t xml:space="preserve"> </w:t>
      </w:r>
      <w:r>
        <w:rPr>
          <w:rFonts w:ascii="Times New Roman" w:hAnsi="Times New Roman"/>
          <w:sz w:val="28"/>
          <w:szCs w:val="28"/>
        </w:rPr>
        <w:t xml:space="preserve">в середньому </w:t>
      </w:r>
      <w:r w:rsidR="00906155" w:rsidRPr="001D55C3">
        <w:rPr>
          <w:rFonts w:ascii="Times New Roman" w:hAnsi="Times New Roman"/>
          <w:sz w:val="28"/>
          <w:szCs w:val="28"/>
        </w:rPr>
        <w:t>1177 грн. прямих витрат за саму послугу, огляд транспортного засобу, огляд та інспектування за 1 тонну та відбір зразка для лабораторного аналізу. При цьому, варто зазначити, що в середньому партія</w:t>
      </w:r>
      <w:r>
        <w:rPr>
          <w:rFonts w:ascii="Times New Roman" w:hAnsi="Times New Roman"/>
          <w:sz w:val="28"/>
          <w:szCs w:val="28"/>
        </w:rPr>
        <w:t xml:space="preserve"> переміщується від 2 до 5 разів</w:t>
      </w:r>
      <w:r w:rsidR="00906155" w:rsidRPr="001D55C3">
        <w:rPr>
          <w:rFonts w:ascii="Times New Roman" w:hAnsi="Times New Roman"/>
          <w:sz w:val="28"/>
          <w:szCs w:val="28"/>
        </w:rPr>
        <w:t xml:space="preserve"> </w:t>
      </w:r>
      <w:r>
        <w:rPr>
          <w:rFonts w:ascii="Times New Roman" w:hAnsi="Times New Roman"/>
          <w:sz w:val="28"/>
          <w:szCs w:val="28"/>
        </w:rPr>
        <w:t xml:space="preserve">у </w:t>
      </w:r>
      <w:r w:rsidR="00906155" w:rsidRPr="001D55C3">
        <w:rPr>
          <w:rFonts w:ascii="Times New Roman" w:hAnsi="Times New Roman"/>
          <w:sz w:val="28"/>
          <w:szCs w:val="28"/>
        </w:rPr>
        <w:t>різний час (логістика</w:t>
      </w:r>
      <w:r>
        <w:rPr>
          <w:rFonts w:ascii="Times New Roman" w:hAnsi="Times New Roman"/>
          <w:sz w:val="28"/>
          <w:szCs w:val="28"/>
        </w:rPr>
        <w:t xml:space="preserve"> від митниці до </w:t>
      </w:r>
      <w:r w:rsidR="00906155" w:rsidRPr="001D55C3">
        <w:rPr>
          <w:rFonts w:ascii="Times New Roman" w:hAnsi="Times New Roman"/>
          <w:sz w:val="28"/>
          <w:szCs w:val="28"/>
        </w:rPr>
        <w:t>центрального складу, між регіональними підрозділами</w:t>
      </w:r>
      <w:r w:rsidR="00593292">
        <w:rPr>
          <w:rFonts w:ascii="Times New Roman" w:hAnsi="Times New Roman"/>
          <w:sz w:val="28"/>
          <w:szCs w:val="28"/>
        </w:rPr>
        <w:t xml:space="preserve"> тощо</w:t>
      </w:r>
      <w:r w:rsidR="00906155" w:rsidRPr="001D55C3">
        <w:rPr>
          <w:rFonts w:ascii="Times New Roman" w:hAnsi="Times New Roman"/>
          <w:sz w:val="28"/>
          <w:szCs w:val="28"/>
        </w:rPr>
        <w:t xml:space="preserve">), що передбачає отримання відповідної кількості сертифікатів. І це без </w:t>
      </w:r>
      <w:r>
        <w:rPr>
          <w:rFonts w:ascii="Times New Roman" w:hAnsi="Times New Roman"/>
          <w:sz w:val="28"/>
          <w:szCs w:val="28"/>
        </w:rPr>
        <w:t>у</w:t>
      </w:r>
      <w:r w:rsidR="00906155" w:rsidRPr="001D55C3">
        <w:rPr>
          <w:rFonts w:ascii="Times New Roman" w:hAnsi="Times New Roman"/>
          <w:sz w:val="28"/>
          <w:szCs w:val="28"/>
        </w:rPr>
        <w:t>рахування непрямих витрат</w:t>
      </w:r>
      <w:r w:rsidR="00593292">
        <w:rPr>
          <w:rFonts w:ascii="Times New Roman" w:hAnsi="Times New Roman"/>
          <w:sz w:val="28"/>
          <w:szCs w:val="28"/>
        </w:rPr>
        <w:t xml:space="preserve">: </w:t>
      </w:r>
      <w:r w:rsidR="00906155" w:rsidRPr="001D55C3">
        <w:rPr>
          <w:rFonts w:ascii="Times New Roman" w:hAnsi="Times New Roman"/>
          <w:sz w:val="28"/>
          <w:szCs w:val="28"/>
        </w:rPr>
        <w:t>на доставку зразків насіння, витрати часу</w:t>
      </w:r>
      <w:r>
        <w:rPr>
          <w:rFonts w:ascii="Times New Roman" w:hAnsi="Times New Roman"/>
          <w:sz w:val="28"/>
          <w:szCs w:val="28"/>
        </w:rPr>
        <w:t xml:space="preserve">, </w:t>
      </w:r>
      <w:r w:rsidR="00906155" w:rsidRPr="001D55C3">
        <w:rPr>
          <w:rFonts w:ascii="Times New Roman" w:hAnsi="Times New Roman"/>
          <w:sz w:val="28"/>
          <w:szCs w:val="28"/>
        </w:rPr>
        <w:t xml:space="preserve">додаткове залучення співробітників, </w:t>
      </w:r>
      <w:r w:rsidR="00593292">
        <w:rPr>
          <w:rFonts w:ascii="Times New Roman" w:hAnsi="Times New Roman"/>
          <w:sz w:val="28"/>
          <w:szCs w:val="28"/>
        </w:rPr>
        <w:t xml:space="preserve">витрати </w:t>
      </w:r>
      <w:r w:rsidR="00906155" w:rsidRPr="001D55C3">
        <w:rPr>
          <w:rFonts w:ascii="Times New Roman" w:hAnsi="Times New Roman"/>
          <w:sz w:val="28"/>
          <w:szCs w:val="28"/>
        </w:rPr>
        <w:t>пального тощо.</w:t>
      </w:r>
    </w:p>
    <w:p w:rsidR="00906155" w:rsidRPr="001D55C3" w:rsidRDefault="00906155" w:rsidP="00906155">
      <w:pPr>
        <w:tabs>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919"/>
        <w:jc w:val="both"/>
        <w:rPr>
          <w:rFonts w:ascii="Times New Roman" w:hAnsi="Times New Roman"/>
          <w:sz w:val="28"/>
          <w:szCs w:val="28"/>
        </w:rPr>
      </w:pPr>
      <w:r w:rsidRPr="001D55C3">
        <w:rPr>
          <w:rFonts w:ascii="Times New Roman" w:hAnsi="Times New Roman"/>
          <w:sz w:val="28"/>
          <w:szCs w:val="28"/>
        </w:rPr>
        <w:t>Окрім</w:t>
      </w:r>
      <w:r w:rsidR="001E54A1" w:rsidRPr="001D55C3">
        <w:rPr>
          <w:rFonts w:ascii="Times New Roman" w:hAnsi="Times New Roman"/>
          <w:sz w:val="28"/>
          <w:szCs w:val="28"/>
        </w:rPr>
        <w:t xml:space="preserve"> цього</w:t>
      </w:r>
      <w:r w:rsidRPr="001D55C3">
        <w:rPr>
          <w:rFonts w:ascii="Times New Roman" w:hAnsi="Times New Roman"/>
          <w:sz w:val="28"/>
          <w:szCs w:val="28"/>
        </w:rPr>
        <w:t xml:space="preserve">, статистично з усього обсягу 10 787 888 875,92 кг імпортованого насіння основних польових та овочевих культур (12060010 соняшник, 100111 пшениця, 100210 жито, 100310 ячмінь, 100510 кукурудза, 1205 ріпак, 100710 сорго, 120770 диня, 1209 насіння плоди спори для сівби), за період з 2017 по 2020 рік було зафіксовано </w:t>
      </w:r>
      <w:r w:rsidR="001E54A1" w:rsidRPr="001D55C3">
        <w:rPr>
          <w:rFonts w:ascii="Times New Roman" w:hAnsi="Times New Roman"/>
          <w:sz w:val="28"/>
          <w:szCs w:val="28"/>
        </w:rPr>
        <w:t xml:space="preserve">лише </w:t>
      </w:r>
      <w:r w:rsidRPr="001D55C3">
        <w:rPr>
          <w:rFonts w:ascii="Times New Roman" w:hAnsi="Times New Roman"/>
          <w:sz w:val="28"/>
          <w:szCs w:val="28"/>
        </w:rPr>
        <w:t xml:space="preserve">8 випадків виявлення регульованих організмів, про що офіційно зазначено </w:t>
      </w:r>
      <w:r w:rsidR="00EB13AE">
        <w:rPr>
          <w:rFonts w:ascii="Times New Roman" w:hAnsi="Times New Roman"/>
          <w:sz w:val="28"/>
          <w:szCs w:val="28"/>
        </w:rPr>
        <w:t xml:space="preserve">в </w:t>
      </w:r>
      <w:r w:rsidR="00593292">
        <w:rPr>
          <w:rFonts w:ascii="Times New Roman" w:hAnsi="Times New Roman"/>
          <w:sz w:val="28"/>
          <w:szCs w:val="28"/>
        </w:rPr>
        <w:t>інформаці</w:t>
      </w:r>
      <w:r w:rsidR="00EB13AE">
        <w:rPr>
          <w:rFonts w:ascii="Times New Roman" w:hAnsi="Times New Roman"/>
          <w:sz w:val="28"/>
          <w:szCs w:val="28"/>
        </w:rPr>
        <w:t>ї</w:t>
      </w:r>
      <w:r w:rsidR="00593292">
        <w:rPr>
          <w:rFonts w:ascii="Times New Roman" w:hAnsi="Times New Roman"/>
          <w:sz w:val="28"/>
          <w:szCs w:val="28"/>
        </w:rPr>
        <w:t xml:space="preserve"> </w:t>
      </w:r>
      <w:r w:rsidR="00593292" w:rsidRPr="004246C4">
        <w:rPr>
          <w:rFonts w:ascii="Times New Roman" w:hAnsi="Times New Roman"/>
          <w:sz w:val="28"/>
          <w:szCs w:val="28"/>
        </w:rPr>
        <w:t>Державн</w:t>
      </w:r>
      <w:r w:rsidR="00593292">
        <w:rPr>
          <w:rFonts w:ascii="Times New Roman" w:hAnsi="Times New Roman"/>
          <w:sz w:val="28"/>
          <w:szCs w:val="28"/>
        </w:rPr>
        <w:t>ої</w:t>
      </w:r>
      <w:r w:rsidR="00593292" w:rsidRPr="004246C4">
        <w:rPr>
          <w:rFonts w:ascii="Times New Roman" w:hAnsi="Times New Roman"/>
          <w:sz w:val="28"/>
          <w:szCs w:val="28"/>
        </w:rPr>
        <w:t xml:space="preserve"> служб</w:t>
      </w:r>
      <w:r w:rsidR="00593292">
        <w:rPr>
          <w:rFonts w:ascii="Times New Roman" w:hAnsi="Times New Roman"/>
          <w:sz w:val="28"/>
          <w:szCs w:val="28"/>
        </w:rPr>
        <w:t>и</w:t>
      </w:r>
      <w:r w:rsidR="00593292" w:rsidRPr="004246C4">
        <w:rPr>
          <w:rFonts w:ascii="Times New Roman" w:hAnsi="Times New Roman"/>
          <w:sz w:val="28"/>
          <w:szCs w:val="28"/>
        </w:rPr>
        <w:t xml:space="preserve"> України </w:t>
      </w:r>
      <w:r w:rsidR="00593292" w:rsidRPr="004246C4">
        <w:rPr>
          <w:rFonts w:ascii="Times New Roman" w:hAnsi="Times New Roman"/>
          <w:sz w:val="28"/>
          <w:szCs w:val="28"/>
        </w:rPr>
        <w:lastRenderedPageBreak/>
        <w:t>з питань безпечності харчових продуктів та захисту споживачів</w:t>
      </w:r>
      <w:r w:rsidRPr="001D55C3">
        <w:rPr>
          <w:rFonts w:ascii="Times New Roman" w:hAnsi="Times New Roman"/>
          <w:sz w:val="28"/>
          <w:szCs w:val="28"/>
        </w:rPr>
        <w:t xml:space="preserve"> від 18.12.2020</w:t>
      </w:r>
      <w:r w:rsidR="00A14968">
        <w:rPr>
          <w:rFonts w:ascii="Times New Roman" w:hAnsi="Times New Roman"/>
          <w:sz w:val="28"/>
          <w:szCs w:val="28"/>
        </w:rPr>
        <w:t xml:space="preserve"> року</w:t>
      </w:r>
      <w:r w:rsidRPr="001D55C3">
        <w:rPr>
          <w:rFonts w:ascii="Times New Roman" w:hAnsi="Times New Roman"/>
          <w:sz w:val="28"/>
          <w:szCs w:val="28"/>
        </w:rPr>
        <w:t xml:space="preserve">, що становить менше </w:t>
      </w:r>
      <w:r w:rsidR="00EB13AE">
        <w:rPr>
          <w:rFonts w:ascii="Times New Roman" w:hAnsi="Times New Roman"/>
          <w:sz w:val="28"/>
          <w:szCs w:val="28"/>
        </w:rPr>
        <w:t>0,</w:t>
      </w:r>
      <w:r w:rsidRPr="001D55C3">
        <w:rPr>
          <w:rFonts w:ascii="Times New Roman" w:hAnsi="Times New Roman"/>
          <w:sz w:val="28"/>
          <w:szCs w:val="28"/>
        </w:rPr>
        <w:t>2% від всього обсягу, а саме:</w:t>
      </w:r>
    </w:p>
    <w:p w:rsidR="00906155" w:rsidRPr="001D55C3" w:rsidRDefault="00906155" w:rsidP="00906155">
      <w:pPr>
        <w:spacing w:after="0" w:line="240" w:lineRule="auto"/>
        <w:ind w:firstLine="993"/>
        <w:jc w:val="both"/>
        <w:rPr>
          <w:rFonts w:ascii="Times New Roman" w:hAnsi="Times New Roman"/>
          <w:sz w:val="28"/>
          <w:szCs w:val="28"/>
        </w:rPr>
      </w:pPr>
      <w:r w:rsidRPr="001D55C3">
        <w:rPr>
          <w:rFonts w:ascii="Times New Roman" w:hAnsi="Times New Roman"/>
          <w:sz w:val="28"/>
          <w:szCs w:val="28"/>
        </w:rPr>
        <w:t xml:space="preserve">2017 </w:t>
      </w:r>
      <w:r w:rsidR="001E54A1" w:rsidRPr="001D55C3">
        <w:rPr>
          <w:rFonts w:ascii="Times New Roman" w:hAnsi="Times New Roman"/>
          <w:sz w:val="28"/>
          <w:szCs w:val="28"/>
        </w:rPr>
        <w:t xml:space="preserve">рік </w:t>
      </w:r>
      <w:r w:rsidRPr="001D55C3">
        <w:rPr>
          <w:rFonts w:ascii="Times New Roman" w:hAnsi="Times New Roman"/>
          <w:sz w:val="28"/>
          <w:szCs w:val="28"/>
        </w:rPr>
        <w:t>– 0 випадків;</w:t>
      </w:r>
    </w:p>
    <w:p w:rsidR="00906155" w:rsidRPr="001D55C3" w:rsidRDefault="00906155" w:rsidP="00906155">
      <w:pPr>
        <w:spacing w:after="0" w:line="240" w:lineRule="auto"/>
        <w:ind w:firstLine="993"/>
        <w:jc w:val="both"/>
        <w:rPr>
          <w:rFonts w:ascii="Times New Roman" w:hAnsi="Times New Roman"/>
          <w:sz w:val="28"/>
          <w:szCs w:val="28"/>
        </w:rPr>
      </w:pPr>
      <w:r w:rsidRPr="001D55C3">
        <w:rPr>
          <w:rFonts w:ascii="Times New Roman" w:hAnsi="Times New Roman"/>
          <w:sz w:val="28"/>
          <w:szCs w:val="28"/>
        </w:rPr>
        <w:t xml:space="preserve">2018 </w:t>
      </w:r>
      <w:r w:rsidR="001E54A1" w:rsidRPr="001D55C3">
        <w:rPr>
          <w:rFonts w:ascii="Times New Roman" w:hAnsi="Times New Roman"/>
          <w:sz w:val="28"/>
          <w:szCs w:val="28"/>
        </w:rPr>
        <w:t xml:space="preserve">рік </w:t>
      </w:r>
      <w:r w:rsidR="00EB13AE">
        <w:rPr>
          <w:rFonts w:ascii="Times New Roman" w:hAnsi="Times New Roman"/>
          <w:sz w:val="28"/>
          <w:szCs w:val="28"/>
        </w:rPr>
        <w:t>–</w:t>
      </w:r>
      <w:r w:rsidRPr="001D55C3">
        <w:rPr>
          <w:rFonts w:ascii="Times New Roman" w:hAnsi="Times New Roman"/>
          <w:sz w:val="28"/>
          <w:szCs w:val="28"/>
        </w:rPr>
        <w:t xml:space="preserve"> 6 випадків</w:t>
      </w:r>
      <w:r w:rsidR="003936E9">
        <w:rPr>
          <w:rFonts w:ascii="Times New Roman" w:hAnsi="Times New Roman"/>
          <w:sz w:val="28"/>
          <w:szCs w:val="28"/>
        </w:rPr>
        <w:t xml:space="preserve"> (</w:t>
      </w:r>
      <w:r w:rsidRPr="001D55C3">
        <w:rPr>
          <w:rFonts w:ascii="Times New Roman" w:hAnsi="Times New Roman"/>
          <w:sz w:val="28"/>
          <w:szCs w:val="28"/>
        </w:rPr>
        <w:t>3</w:t>
      </w:r>
      <w:r w:rsidR="00A14968">
        <w:rPr>
          <w:rFonts w:ascii="Times New Roman" w:hAnsi="Times New Roman"/>
          <w:sz w:val="28"/>
          <w:szCs w:val="28"/>
        </w:rPr>
        <w:t xml:space="preserve"> –</w:t>
      </w:r>
      <w:r w:rsidRPr="001D55C3">
        <w:rPr>
          <w:rFonts w:ascii="Times New Roman" w:hAnsi="Times New Roman"/>
          <w:sz w:val="28"/>
          <w:szCs w:val="28"/>
        </w:rPr>
        <w:t xml:space="preserve"> амброзія та 3 </w:t>
      </w:r>
      <w:r w:rsidR="00A14968">
        <w:rPr>
          <w:rFonts w:ascii="Times New Roman" w:hAnsi="Times New Roman"/>
          <w:sz w:val="28"/>
          <w:szCs w:val="28"/>
        </w:rPr>
        <w:t xml:space="preserve">– </w:t>
      </w:r>
      <w:r w:rsidRPr="001D55C3">
        <w:rPr>
          <w:rFonts w:ascii="Times New Roman" w:hAnsi="Times New Roman"/>
          <w:sz w:val="28"/>
          <w:szCs w:val="28"/>
        </w:rPr>
        <w:t>сорго алепське у вантажах насіння соняшника із Сербії</w:t>
      </w:r>
      <w:r w:rsidR="003936E9">
        <w:rPr>
          <w:rFonts w:ascii="Times New Roman" w:hAnsi="Times New Roman"/>
          <w:sz w:val="28"/>
          <w:szCs w:val="28"/>
        </w:rPr>
        <w:t>)</w:t>
      </w:r>
      <w:r w:rsidRPr="001D55C3">
        <w:rPr>
          <w:rFonts w:ascii="Times New Roman" w:hAnsi="Times New Roman"/>
          <w:sz w:val="28"/>
          <w:szCs w:val="28"/>
        </w:rPr>
        <w:t>;</w:t>
      </w:r>
    </w:p>
    <w:p w:rsidR="00906155" w:rsidRPr="001D55C3" w:rsidRDefault="00906155" w:rsidP="00906155">
      <w:pPr>
        <w:spacing w:after="0" w:line="240" w:lineRule="auto"/>
        <w:ind w:firstLine="993"/>
        <w:jc w:val="both"/>
        <w:rPr>
          <w:rFonts w:ascii="Times New Roman" w:hAnsi="Times New Roman"/>
          <w:sz w:val="28"/>
          <w:szCs w:val="28"/>
        </w:rPr>
      </w:pPr>
      <w:r w:rsidRPr="001D55C3">
        <w:rPr>
          <w:rFonts w:ascii="Times New Roman" w:hAnsi="Times New Roman"/>
          <w:sz w:val="28"/>
          <w:szCs w:val="28"/>
        </w:rPr>
        <w:t xml:space="preserve">2019 </w:t>
      </w:r>
      <w:r w:rsidR="001E54A1" w:rsidRPr="001D55C3">
        <w:rPr>
          <w:rFonts w:ascii="Times New Roman" w:hAnsi="Times New Roman"/>
          <w:sz w:val="28"/>
          <w:szCs w:val="28"/>
        </w:rPr>
        <w:t xml:space="preserve">рік </w:t>
      </w:r>
      <w:r w:rsidRPr="001D55C3">
        <w:rPr>
          <w:rFonts w:ascii="Times New Roman" w:hAnsi="Times New Roman"/>
          <w:sz w:val="28"/>
          <w:szCs w:val="28"/>
        </w:rPr>
        <w:t>– 2 випадки</w:t>
      </w:r>
      <w:r w:rsidR="003936E9">
        <w:rPr>
          <w:rFonts w:ascii="Times New Roman" w:hAnsi="Times New Roman"/>
          <w:sz w:val="28"/>
          <w:szCs w:val="28"/>
        </w:rPr>
        <w:t xml:space="preserve"> (</w:t>
      </w:r>
      <w:r w:rsidRPr="001D55C3">
        <w:rPr>
          <w:rFonts w:ascii="Times New Roman" w:hAnsi="Times New Roman"/>
          <w:sz w:val="28"/>
          <w:szCs w:val="28"/>
        </w:rPr>
        <w:t xml:space="preserve">1 </w:t>
      </w:r>
      <w:r w:rsidR="00A14968">
        <w:rPr>
          <w:rFonts w:ascii="Times New Roman" w:hAnsi="Times New Roman"/>
          <w:sz w:val="28"/>
          <w:szCs w:val="28"/>
        </w:rPr>
        <w:t xml:space="preserve">– </w:t>
      </w:r>
      <w:r w:rsidRPr="001D55C3">
        <w:rPr>
          <w:rFonts w:ascii="Times New Roman" w:hAnsi="Times New Roman"/>
          <w:sz w:val="28"/>
          <w:szCs w:val="28"/>
        </w:rPr>
        <w:t>амброзія у вантажі соняшника з Болгарії</w:t>
      </w:r>
      <w:r w:rsidR="00A14968">
        <w:rPr>
          <w:rFonts w:ascii="Times New Roman" w:hAnsi="Times New Roman"/>
          <w:sz w:val="28"/>
          <w:szCs w:val="28"/>
        </w:rPr>
        <w:t xml:space="preserve"> та</w:t>
      </w:r>
      <w:r w:rsidRPr="001D55C3">
        <w:rPr>
          <w:rFonts w:ascii="Times New Roman" w:hAnsi="Times New Roman"/>
          <w:sz w:val="28"/>
          <w:szCs w:val="28"/>
        </w:rPr>
        <w:t xml:space="preserve"> 1 </w:t>
      </w:r>
      <w:r w:rsidR="00A14968">
        <w:rPr>
          <w:rFonts w:ascii="Times New Roman" w:hAnsi="Times New Roman"/>
          <w:sz w:val="28"/>
          <w:szCs w:val="28"/>
        </w:rPr>
        <w:t>– амброзія</w:t>
      </w:r>
      <w:r w:rsidRPr="001D55C3">
        <w:rPr>
          <w:rFonts w:ascii="Times New Roman" w:hAnsi="Times New Roman"/>
          <w:sz w:val="28"/>
          <w:szCs w:val="28"/>
        </w:rPr>
        <w:t xml:space="preserve"> у вантажі соняшника з Туреччини</w:t>
      </w:r>
      <w:r w:rsidR="003936E9">
        <w:rPr>
          <w:rFonts w:ascii="Times New Roman" w:hAnsi="Times New Roman"/>
          <w:sz w:val="28"/>
          <w:szCs w:val="28"/>
        </w:rPr>
        <w:t>)</w:t>
      </w:r>
      <w:r w:rsidRPr="001D55C3">
        <w:rPr>
          <w:rFonts w:ascii="Times New Roman" w:hAnsi="Times New Roman"/>
          <w:sz w:val="28"/>
          <w:szCs w:val="28"/>
        </w:rPr>
        <w:t>.</w:t>
      </w:r>
    </w:p>
    <w:p w:rsidR="00906155" w:rsidRPr="001D55C3" w:rsidRDefault="00906155" w:rsidP="00906155">
      <w:pPr>
        <w:spacing w:after="0" w:line="240" w:lineRule="auto"/>
        <w:ind w:firstLine="993"/>
        <w:jc w:val="both"/>
        <w:rPr>
          <w:rFonts w:ascii="Times New Roman" w:hAnsi="Times New Roman"/>
          <w:sz w:val="28"/>
          <w:szCs w:val="28"/>
        </w:rPr>
      </w:pPr>
      <w:r w:rsidRPr="001D55C3">
        <w:rPr>
          <w:rFonts w:ascii="Times New Roman" w:hAnsi="Times New Roman"/>
          <w:sz w:val="28"/>
          <w:szCs w:val="28"/>
        </w:rPr>
        <w:t xml:space="preserve">Відповідно до даних </w:t>
      </w:r>
      <w:r w:rsidR="003936E9">
        <w:rPr>
          <w:rFonts w:ascii="Times New Roman" w:hAnsi="Times New Roman"/>
          <w:sz w:val="28"/>
          <w:szCs w:val="28"/>
        </w:rPr>
        <w:t xml:space="preserve">офіційного </w:t>
      </w:r>
      <w:r w:rsidRPr="001D55C3">
        <w:rPr>
          <w:rFonts w:ascii="Times New Roman" w:hAnsi="Times New Roman"/>
          <w:sz w:val="28"/>
          <w:szCs w:val="28"/>
        </w:rPr>
        <w:t xml:space="preserve">сайту </w:t>
      </w:r>
      <w:r w:rsidR="004246C4" w:rsidRPr="004246C4">
        <w:rPr>
          <w:rFonts w:ascii="Times New Roman" w:hAnsi="Times New Roman"/>
          <w:sz w:val="28"/>
          <w:szCs w:val="28"/>
        </w:rPr>
        <w:t>Державн</w:t>
      </w:r>
      <w:r w:rsidR="004246C4">
        <w:rPr>
          <w:rFonts w:ascii="Times New Roman" w:hAnsi="Times New Roman"/>
          <w:sz w:val="28"/>
          <w:szCs w:val="28"/>
        </w:rPr>
        <w:t>ої</w:t>
      </w:r>
      <w:r w:rsidR="004246C4" w:rsidRPr="004246C4">
        <w:rPr>
          <w:rFonts w:ascii="Times New Roman" w:hAnsi="Times New Roman"/>
          <w:sz w:val="28"/>
          <w:szCs w:val="28"/>
        </w:rPr>
        <w:t xml:space="preserve"> служб</w:t>
      </w:r>
      <w:r w:rsidR="004246C4">
        <w:rPr>
          <w:rFonts w:ascii="Times New Roman" w:hAnsi="Times New Roman"/>
          <w:sz w:val="28"/>
          <w:szCs w:val="28"/>
        </w:rPr>
        <w:t>и</w:t>
      </w:r>
      <w:r w:rsidR="004246C4" w:rsidRPr="004246C4">
        <w:rPr>
          <w:rFonts w:ascii="Times New Roman" w:hAnsi="Times New Roman"/>
          <w:sz w:val="28"/>
          <w:szCs w:val="28"/>
        </w:rPr>
        <w:t xml:space="preserve"> України з питань безпечності харчових продуктів та захисту споживачів</w:t>
      </w:r>
      <w:r w:rsidR="004246C4">
        <w:rPr>
          <w:rFonts w:ascii="Times New Roman" w:hAnsi="Times New Roman"/>
          <w:sz w:val="28"/>
          <w:szCs w:val="28"/>
        </w:rPr>
        <w:t>,</w:t>
      </w:r>
      <w:r w:rsidR="004246C4" w:rsidRPr="004246C4">
        <w:rPr>
          <w:rFonts w:ascii="Times New Roman" w:hAnsi="Times New Roman"/>
          <w:sz w:val="28"/>
          <w:szCs w:val="28"/>
        </w:rPr>
        <w:t xml:space="preserve"> </w:t>
      </w:r>
      <w:r w:rsidRPr="001D55C3">
        <w:rPr>
          <w:rFonts w:ascii="Times New Roman" w:hAnsi="Times New Roman"/>
          <w:sz w:val="28"/>
          <w:szCs w:val="28"/>
        </w:rPr>
        <w:t>додатково</w:t>
      </w:r>
      <w:r w:rsidR="003936E9">
        <w:rPr>
          <w:rFonts w:ascii="Times New Roman" w:hAnsi="Times New Roman"/>
          <w:sz w:val="28"/>
          <w:szCs w:val="28"/>
        </w:rPr>
        <w:t>,</w:t>
      </w:r>
      <w:r w:rsidRPr="001D55C3">
        <w:rPr>
          <w:rFonts w:ascii="Times New Roman" w:hAnsi="Times New Roman"/>
          <w:sz w:val="28"/>
          <w:szCs w:val="28"/>
        </w:rPr>
        <w:t xml:space="preserve"> в період 2018-2020 років</w:t>
      </w:r>
      <w:r w:rsidR="004246C4">
        <w:rPr>
          <w:rFonts w:ascii="Times New Roman" w:hAnsi="Times New Roman"/>
          <w:sz w:val="28"/>
          <w:szCs w:val="28"/>
        </w:rPr>
        <w:t>,</w:t>
      </w:r>
      <w:r w:rsidRPr="001D55C3">
        <w:rPr>
          <w:rFonts w:ascii="Times New Roman" w:hAnsi="Times New Roman"/>
          <w:sz w:val="28"/>
          <w:szCs w:val="28"/>
        </w:rPr>
        <w:t xml:space="preserve"> у вантажах з насінням було зафіксовано 9 випадків виявлення регульованих організмів </w:t>
      </w:r>
      <w:r w:rsidR="004246C4">
        <w:rPr>
          <w:rFonts w:ascii="Times New Roman" w:hAnsi="Times New Roman"/>
          <w:sz w:val="28"/>
          <w:szCs w:val="28"/>
        </w:rPr>
        <w:t>(</w:t>
      </w:r>
      <w:r w:rsidRPr="001D55C3">
        <w:rPr>
          <w:rFonts w:ascii="Times New Roman" w:hAnsi="Times New Roman"/>
          <w:sz w:val="28"/>
          <w:szCs w:val="28"/>
        </w:rPr>
        <w:t>у вантажах з насінням анісу, коріандру, гірчиці, фенхелю та льону</w:t>
      </w:r>
      <w:r w:rsidR="004246C4">
        <w:rPr>
          <w:rFonts w:ascii="Times New Roman" w:hAnsi="Times New Roman"/>
          <w:sz w:val="28"/>
          <w:szCs w:val="28"/>
        </w:rPr>
        <w:t>)</w:t>
      </w:r>
      <w:r w:rsidRPr="001D55C3">
        <w:rPr>
          <w:rFonts w:ascii="Times New Roman" w:hAnsi="Times New Roman"/>
          <w:sz w:val="28"/>
          <w:szCs w:val="28"/>
        </w:rPr>
        <w:t xml:space="preserve">. </w:t>
      </w:r>
    </w:p>
    <w:p w:rsidR="001E54A1" w:rsidRPr="001D55C3" w:rsidRDefault="00906155" w:rsidP="00906155">
      <w:pPr>
        <w:spacing w:after="0" w:line="240" w:lineRule="auto"/>
        <w:ind w:firstLine="993"/>
        <w:jc w:val="both"/>
        <w:rPr>
          <w:rFonts w:ascii="Times New Roman" w:hAnsi="Times New Roman"/>
          <w:sz w:val="28"/>
          <w:szCs w:val="28"/>
        </w:rPr>
      </w:pPr>
      <w:r w:rsidRPr="001D55C3">
        <w:rPr>
          <w:rFonts w:ascii="Times New Roman" w:hAnsi="Times New Roman"/>
          <w:sz w:val="28"/>
          <w:szCs w:val="28"/>
        </w:rPr>
        <w:t>Тобто</w:t>
      </w:r>
      <w:r w:rsidR="004246C4">
        <w:rPr>
          <w:rFonts w:ascii="Times New Roman" w:hAnsi="Times New Roman"/>
          <w:sz w:val="28"/>
          <w:szCs w:val="28"/>
        </w:rPr>
        <w:t>,</w:t>
      </w:r>
      <w:r w:rsidRPr="001D55C3">
        <w:rPr>
          <w:rFonts w:ascii="Times New Roman" w:hAnsi="Times New Roman"/>
          <w:sz w:val="28"/>
          <w:szCs w:val="28"/>
        </w:rPr>
        <w:t xml:space="preserve"> всього</w:t>
      </w:r>
      <w:r w:rsidR="004246C4">
        <w:rPr>
          <w:rFonts w:ascii="Times New Roman" w:hAnsi="Times New Roman"/>
          <w:sz w:val="28"/>
          <w:szCs w:val="28"/>
        </w:rPr>
        <w:t>,</w:t>
      </w:r>
      <w:r w:rsidRPr="001D55C3">
        <w:rPr>
          <w:rFonts w:ascii="Times New Roman" w:hAnsi="Times New Roman"/>
          <w:sz w:val="28"/>
          <w:szCs w:val="28"/>
        </w:rPr>
        <w:t xml:space="preserve"> з додатковою інформацією</w:t>
      </w:r>
      <w:r w:rsidR="004246C4">
        <w:rPr>
          <w:rFonts w:ascii="Times New Roman" w:hAnsi="Times New Roman"/>
          <w:sz w:val="28"/>
          <w:szCs w:val="28"/>
        </w:rPr>
        <w:t>,</w:t>
      </w:r>
      <w:r w:rsidRPr="001D55C3">
        <w:rPr>
          <w:rFonts w:ascii="Times New Roman" w:hAnsi="Times New Roman"/>
          <w:sz w:val="28"/>
          <w:szCs w:val="28"/>
        </w:rPr>
        <w:t xml:space="preserve"> з 2017 року по грудень 2020 </w:t>
      </w:r>
      <w:r w:rsidR="004246C4">
        <w:rPr>
          <w:rFonts w:ascii="Times New Roman" w:hAnsi="Times New Roman"/>
          <w:sz w:val="28"/>
          <w:szCs w:val="28"/>
        </w:rPr>
        <w:t xml:space="preserve">року маємо </w:t>
      </w:r>
      <w:r w:rsidRPr="001D55C3">
        <w:rPr>
          <w:rFonts w:ascii="Times New Roman" w:hAnsi="Times New Roman"/>
          <w:sz w:val="28"/>
          <w:szCs w:val="28"/>
        </w:rPr>
        <w:t xml:space="preserve">17 випадків </w:t>
      </w:r>
      <w:r w:rsidR="004246C4" w:rsidRPr="001D55C3">
        <w:rPr>
          <w:rFonts w:ascii="Times New Roman" w:hAnsi="Times New Roman"/>
          <w:sz w:val="28"/>
          <w:szCs w:val="28"/>
        </w:rPr>
        <w:t xml:space="preserve">виявлення регульованих організмів </w:t>
      </w:r>
      <w:r w:rsidRPr="001D55C3">
        <w:rPr>
          <w:rFonts w:ascii="Times New Roman" w:hAnsi="Times New Roman"/>
          <w:sz w:val="28"/>
          <w:szCs w:val="28"/>
        </w:rPr>
        <w:t xml:space="preserve">у вантажах з насінням. </w:t>
      </w:r>
    </w:p>
    <w:p w:rsidR="00906155" w:rsidRPr="001D55C3" w:rsidRDefault="00906155" w:rsidP="00906155">
      <w:pPr>
        <w:spacing w:after="0" w:line="240" w:lineRule="auto"/>
        <w:ind w:firstLine="993"/>
        <w:jc w:val="both"/>
        <w:rPr>
          <w:rFonts w:ascii="Times New Roman" w:hAnsi="Times New Roman"/>
          <w:sz w:val="28"/>
          <w:szCs w:val="28"/>
        </w:rPr>
      </w:pPr>
      <w:r w:rsidRPr="001D55C3">
        <w:rPr>
          <w:rFonts w:ascii="Times New Roman" w:hAnsi="Times New Roman"/>
          <w:sz w:val="28"/>
          <w:szCs w:val="28"/>
        </w:rPr>
        <w:t>При такому низькому рівні виявлення невідповідностей</w:t>
      </w:r>
      <w:r w:rsidR="004246C4">
        <w:rPr>
          <w:rFonts w:ascii="Times New Roman" w:hAnsi="Times New Roman"/>
          <w:sz w:val="28"/>
          <w:szCs w:val="28"/>
        </w:rPr>
        <w:t>,</w:t>
      </w:r>
      <w:r w:rsidRPr="001D55C3">
        <w:rPr>
          <w:rFonts w:ascii="Times New Roman" w:hAnsi="Times New Roman"/>
          <w:sz w:val="28"/>
          <w:szCs w:val="28"/>
        </w:rPr>
        <w:t xml:space="preserve"> продовж</w:t>
      </w:r>
      <w:r w:rsidR="004246C4">
        <w:rPr>
          <w:rFonts w:ascii="Times New Roman" w:hAnsi="Times New Roman"/>
          <w:sz w:val="28"/>
          <w:szCs w:val="28"/>
        </w:rPr>
        <w:t xml:space="preserve">ення </w:t>
      </w:r>
      <w:r w:rsidRPr="001D55C3">
        <w:rPr>
          <w:rFonts w:ascii="Times New Roman" w:hAnsi="Times New Roman"/>
          <w:sz w:val="28"/>
          <w:szCs w:val="28"/>
        </w:rPr>
        <w:t>практик</w:t>
      </w:r>
      <w:r w:rsidR="004246C4">
        <w:rPr>
          <w:rFonts w:ascii="Times New Roman" w:hAnsi="Times New Roman"/>
          <w:sz w:val="28"/>
          <w:szCs w:val="28"/>
        </w:rPr>
        <w:t>и</w:t>
      </w:r>
      <w:r w:rsidRPr="001D55C3">
        <w:rPr>
          <w:rFonts w:ascii="Times New Roman" w:hAnsi="Times New Roman"/>
          <w:sz w:val="28"/>
          <w:szCs w:val="28"/>
        </w:rPr>
        <w:t xml:space="preserve"> 100% відбору та лабораторних досліджень вантажів з насінням при кожному переміщенні є дискримінаційн</w:t>
      </w:r>
      <w:r w:rsidR="004246C4">
        <w:rPr>
          <w:rFonts w:ascii="Times New Roman" w:hAnsi="Times New Roman"/>
          <w:sz w:val="28"/>
          <w:szCs w:val="28"/>
        </w:rPr>
        <w:t>ою процедурою, яка</w:t>
      </w:r>
      <w:r w:rsidRPr="001D55C3">
        <w:rPr>
          <w:rFonts w:ascii="Times New Roman" w:hAnsi="Times New Roman"/>
          <w:sz w:val="28"/>
          <w:szCs w:val="28"/>
        </w:rPr>
        <w:t xml:space="preserve"> призводить до </w:t>
      </w:r>
      <w:r w:rsidR="004246C4">
        <w:rPr>
          <w:rFonts w:ascii="Times New Roman" w:hAnsi="Times New Roman"/>
          <w:sz w:val="28"/>
          <w:szCs w:val="28"/>
        </w:rPr>
        <w:t xml:space="preserve">необґрунтованого та надмірного </w:t>
      </w:r>
      <w:r w:rsidRPr="001D55C3">
        <w:rPr>
          <w:rFonts w:ascii="Times New Roman" w:hAnsi="Times New Roman"/>
          <w:sz w:val="28"/>
          <w:szCs w:val="28"/>
        </w:rPr>
        <w:t>адміністративного і фінансового навантаження на Держпродспоживслужбу та постачальників.</w:t>
      </w:r>
    </w:p>
    <w:p w:rsidR="009B6F37" w:rsidRPr="001D55C3" w:rsidRDefault="009B6F37" w:rsidP="00906155">
      <w:pPr>
        <w:tabs>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rPr>
      </w:pPr>
    </w:p>
    <w:p w:rsidR="004701A7" w:rsidRPr="001D55C3" w:rsidRDefault="004701A7" w:rsidP="008A5481">
      <w:pPr>
        <w:pStyle w:val="a7"/>
        <w:numPr>
          <w:ilvl w:val="0"/>
          <w:numId w:val="33"/>
        </w:numPr>
        <w:tabs>
          <w:tab w:val="left" w:pos="1134"/>
        </w:tabs>
        <w:ind w:left="0" w:firstLine="709"/>
        <w:jc w:val="both"/>
        <w:rPr>
          <w:rFonts w:ascii="Times New Roman" w:hAnsi="Times New Roman"/>
          <w:b/>
          <w:sz w:val="28"/>
          <w:szCs w:val="28"/>
        </w:rPr>
      </w:pPr>
      <w:r w:rsidRPr="001D55C3">
        <w:rPr>
          <w:rFonts w:ascii="Times New Roman" w:hAnsi="Times New Roman"/>
          <w:b/>
          <w:sz w:val="28"/>
          <w:szCs w:val="28"/>
        </w:rPr>
        <w:t>Цілі і завдання</w:t>
      </w:r>
      <w:r w:rsidR="008D2BF0" w:rsidRPr="001D55C3">
        <w:rPr>
          <w:rFonts w:ascii="Times New Roman" w:hAnsi="Times New Roman"/>
          <w:b/>
          <w:sz w:val="28"/>
          <w:szCs w:val="28"/>
        </w:rPr>
        <w:t xml:space="preserve"> прийняття законопроекту</w:t>
      </w:r>
    </w:p>
    <w:p w:rsidR="00184515" w:rsidRPr="001D55C3" w:rsidRDefault="009B640B" w:rsidP="004246C4">
      <w:pPr>
        <w:tabs>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rPr>
      </w:pPr>
      <w:r w:rsidRPr="001D55C3">
        <w:rPr>
          <w:rFonts w:ascii="Times New Roman" w:hAnsi="Times New Roman"/>
          <w:sz w:val="28"/>
          <w:szCs w:val="28"/>
        </w:rPr>
        <w:t xml:space="preserve">Метою проекту Закону є </w:t>
      </w:r>
      <w:r w:rsidR="009569C4" w:rsidRPr="001D55C3">
        <w:rPr>
          <w:rFonts w:ascii="Times New Roman" w:hAnsi="Times New Roman"/>
          <w:sz w:val="28"/>
          <w:szCs w:val="28"/>
        </w:rPr>
        <w:t>необхідн</w:t>
      </w:r>
      <w:r w:rsidR="00C60490" w:rsidRPr="001D55C3">
        <w:rPr>
          <w:rFonts w:ascii="Times New Roman" w:hAnsi="Times New Roman"/>
          <w:sz w:val="28"/>
          <w:szCs w:val="28"/>
        </w:rPr>
        <w:t>ість</w:t>
      </w:r>
      <w:r w:rsidR="00FD69EB" w:rsidRPr="001D55C3">
        <w:rPr>
          <w:rFonts w:ascii="Times New Roman" w:hAnsi="Times New Roman"/>
          <w:sz w:val="28"/>
          <w:szCs w:val="28"/>
        </w:rPr>
        <w:t xml:space="preserve"> </w:t>
      </w:r>
      <w:r w:rsidR="00D428B4" w:rsidRPr="001D55C3">
        <w:rPr>
          <w:rFonts w:ascii="Times New Roman" w:hAnsi="Times New Roman"/>
          <w:sz w:val="28"/>
          <w:szCs w:val="28"/>
        </w:rPr>
        <w:t>у</w:t>
      </w:r>
      <w:r w:rsidR="00C722B5" w:rsidRPr="001D55C3">
        <w:rPr>
          <w:rFonts w:ascii="Times New Roman" w:hAnsi="Times New Roman"/>
          <w:sz w:val="28"/>
          <w:szCs w:val="28"/>
        </w:rPr>
        <w:t>досконал</w:t>
      </w:r>
      <w:r w:rsidR="00D428B4" w:rsidRPr="001D55C3">
        <w:rPr>
          <w:rFonts w:ascii="Times New Roman" w:hAnsi="Times New Roman"/>
          <w:sz w:val="28"/>
          <w:szCs w:val="28"/>
        </w:rPr>
        <w:t xml:space="preserve">ити </w:t>
      </w:r>
      <w:r w:rsidR="004246C4">
        <w:rPr>
          <w:rFonts w:ascii="Times New Roman" w:hAnsi="Times New Roman"/>
          <w:sz w:val="28"/>
          <w:szCs w:val="28"/>
        </w:rPr>
        <w:t>норм</w:t>
      </w:r>
      <w:r w:rsidR="003936E9">
        <w:rPr>
          <w:rFonts w:ascii="Times New Roman" w:hAnsi="Times New Roman"/>
          <w:sz w:val="28"/>
          <w:szCs w:val="28"/>
        </w:rPr>
        <w:t>у статті 29</w:t>
      </w:r>
      <w:r w:rsidR="004246C4">
        <w:rPr>
          <w:rFonts w:ascii="Times New Roman" w:hAnsi="Times New Roman"/>
          <w:sz w:val="28"/>
          <w:szCs w:val="28"/>
        </w:rPr>
        <w:t xml:space="preserve"> Закону України «Про карантин рослин», </w:t>
      </w:r>
      <w:r w:rsidR="008A5481" w:rsidRPr="001D55C3">
        <w:rPr>
          <w:rFonts w:ascii="Times New Roman" w:hAnsi="Times New Roman"/>
          <w:sz w:val="28"/>
          <w:szCs w:val="28"/>
        </w:rPr>
        <w:t>що стосу</w:t>
      </w:r>
      <w:r w:rsidR="004246C4">
        <w:rPr>
          <w:rFonts w:ascii="Times New Roman" w:hAnsi="Times New Roman"/>
          <w:sz w:val="28"/>
          <w:szCs w:val="28"/>
        </w:rPr>
        <w:t>є</w:t>
      </w:r>
      <w:r w:rsidR="008A5481" w:rsidRPr="001D55C3">
        <w:rPr>
          <w:rFonts w:ascii="Times New Roman" w:hAnsi="Times New Roman"/>
          <w:sz w:val="28"/>
          <w:szCs w:val="28"/>
        </w:rPr>
        <w:t>ться</w:t>
      </w:r>
      <w:r w:rsidR="00D428B4" w:rsidRPr="001D55C3">
        <w:rPr>
          <w:rFonts w:ascii="Times New Roman" w:hAnsi="Times New Roman"/>
          <w:sz w:val="28"/>
          <w:szCs w:val="28"/>
        </w:rPr>
        <w:t xml:space="preserve"> </w:t>
      </w:r>
      <w:r w:rsidR="00CB4D26" w:rsidRPr="001D55C3">
        <w:rPr>
          <w:rFonts w:ascii="Times New Roman" w:hAnsi="Times New Roman"/>
          <w:sz w:val="28"/>
          <w:szCs w:val="28"/>
        </w:rPr>
        <w:t>переміщ</w:t>
      </w:r>
      <w:r w:rsidR="00D428B4" w:rsidRPr="001D55C3">
        <w:rPr>
          <w:rFonts w:ascii="Times New Roman" w:hAnsi="Times New Roman"/>
          <w:sz w:val="28"/>
          <w:szCs w:val="28"/>
        </w:rPr>
        <w:t xml:space="preserve">ення </w:t>
      </w:r>
      <w:r w:rsidR="00CB4D26" w:rsidRPr="001D55C3">
        <w:rPr>
          <w:rFonts w:ascii="Times New Roman" w:hAnsi="Times New Roman"/>
          <w:sz w:val="28"/>
          <w:szCs w:val="28"/>
        </w:rPr>
        <w:t xml:space="preserve">територією України </w:t>
      </w:r>
      <w:r w:rsidR="007C7A56" w:rsidRPr="001D55C3">
        <w:rPr>
          <w:rFonts w:ascii="Times New Roman" w:hAnsi="Times New Roman"/>
          <w:sz w:val="28"/>
          <w:szCs w:val="28"/>
        </w:rPr>
        <w:t>об’єктів регулювання</w:t>
      </w:r>
      <w:r w:rsidR="00FD69EB" w:rsidRPr="001D55C3">
        <w:rPr>
          <w:rFonts w:ascii="Times New Roman" w:hAnsi="Times New Roman"/>
          <w:sz w:val="28"/>
          <w:szCs w:val="28"/>
        </w:rPr>
        <w:t xml:space="preserve">, які здатні </w:t>
      </w:r>
      <w:r w:rsidR="00EB13AE">
        <w:rPr>
          <w:rFonts w:ascii="Times New Roman" w:hAnsi="Times New Roman"/>
          <w:sz w:val="28"/>
          <w:szCs w:val="28"/>
        </w:rPr>
        <w:t xml:space="preserve">переносити чи </w:t>
      </w:r>
      <w:r w:rsidR="00FD69EB" w:rsidRPr="001D55C3">
        <w:rPr>
          <w:rFonts w:ascii="Times New Roman" w:hAnsi="Times New Roman"/>
          <w:sz w:val="28"/>
          <w:szCs w:val="28"/>
        </w:rPr>
        <w:t>поширювати карантинний організм</w:t>
      </w:r>
      <w:r w:rsidR="004246C4">
        <w:rPr>
          <w:rFonts w:ascii="Times New Roman" w:hAnsi="Times New Roman"/>
          <w:sz w:val="28"/>
          <w:szCs w:val="28"/>
        </w:rPr>
        <w:t>,</w:t>
      </w:r>
      <w:r w:rsidR="004C1594">
        <w:rPr>
          <w:rFonts w:ascii="Times New Roman" w:hAnsi="Times New Roman"/>
          <w:sz w:val="28"/>
          <w:szCs w:val="28"/>
        </w:rPr>
        <w:t xml:space="preserve"> </w:t>
      </w:r>
      <w:r w:rsidR="004C1594" w:rsidRPr="004C1594">
        <w:rPr>
          <w:rFonts w:ascii="Times New Roman" w:hAnsi="Times New Roman"/>
          <w:sz w:val="28"/>
          <w:szCs w:val="28"/>
        </w:rPr>
        <w:t xml:space="preserve">зняти </w:t>
      </w:r>
      <w:r w:rsidR="004246C4">
        <w:rPr>
          <w:rFonts w:ascii="Times New Roman" w:hAnsi="Times New Roman"/>
          <w:sz w:val="28"/>
          <w:szCs w:val="28"/>
        </w:rPr>
        <w:t xml:space="preserve">надмірне </w:t>
      </w:r>
      <w:r w:rsidR="004C1594" w:rsidRPr="004C1594">
        <w:rPr>
          <w:rFonts w:ascii="Times New Roman" w:hAnsi="Times New Roman"/>
          <w:sz w:val="28"/>
          <w:szCs w:val="28"/>
        </w:rPr>
        <w:t>адміністративне навантаження з інспекторів з питань фітосанітарного контролю</w:t>
      </w:r>
      <w:r w:rsidR="004C1594">
        <w:rPr>
          <w:rFonts w:ascii="Times New Roman" w:hAnsi="Times New Roman"/>
          <w:sz w:val="28"/>
          <w:szCs w:val="28"/>
        </w:rPr>
        <w:t xml:space="preserve"> та зменшити </w:t>
      </w:r>
      <w:r w:rsidR="004C1594" w:rsidRPr="004C1594">
        <w:rPr>
          <w:rFonts w:ascii="Times New Roman" w:hAnsi="Times New Roman"/>
          <w:sz w:val="28"/>
          <w:szCs w:val="28"/>
        </w:rPr>
        <w:t>додаткові складнощі адміністративного характеру</w:t>
      </w:r>
      <w:r w:rsidR="004246C4">
        <w:rPr>
          <w:rFonts w:ascii="Times New Roman" w:hAnsi="Times New Roman"/>
          <w:sz w:val="28"/>
          <w:szCs w:val="28"/>
        </w:rPr>
        <w:t xml:space="preserve"> для </w:t>
      </w:r>
      <w:r w:rsidR="004246C4" w:rsidRPr="004C1594">
        <w:rPr>
          <w:rFonts w:ascii="Times New Roman" w:hAnsi="Times New Roman"/>
          <w:sz w:val="28"/>
          <w:szCs w:val="28"/>
        </w:rPr>
        <w:t>постачальників</w:t>
      </w:r>
      <w:r w:rsidR="004246C4">
        <w:rPr>
          <w:rFonts w:ascii="Times New Roman" w:hAnsi="Times New Roman"/>
          <w:sz w:val="28"/>
          <w:szCs w:val="28"/>
        </w:rPr>
        <w:t>.</w:t>
      </w:r>
    </w:p>
    <w:p w:rsidR="007E25E5" w:rsidRPr="001D55C3" w:rsidRDefault="007E25E5" w:rsidP="008A5481">
      <w:pPr>
        <w:tabs>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rPr>
      </w:pPr>
    </w:p>
    <w:p w:rsidR="004701A7" w:rsidRPr="001D55C3" w:rsidRDefault="008D2BF0" w:rsidP="008A5481">
      <w:pPr>
        <w:pStyle w:val="a7"/>
        <w:numPr>
          <w:ilvl w:val="0"/>
          <w:numId w:val="33"/>
        </w:numPr>
        <w:tabs>
          <w:tab w:val="left" w:pos="1134"/>
        </w:tabs>
        <w:ind w:left="0" w:firstLine="709"/>
        <w:contextualSpacing w:val="0"/>
        <w:jc w:val="both"/>
        <w:rPr>
          <w:rFonts w:ascii="Times New Roman" w:hAnsi="Times New Roman"/>
          <w:b/>
          <w:sz w:val="28"/>
          <w:szCs w:val="28"/>
        </w:rPr>
      </w:pPr>
      <w:r w:rsidRPr="001D55C3">
        <w:rPr>
          <w:rFonts w:ascii="Times New Roman" w:hAnsi="Times New Roman"/>
          <w:b/>
          <w:sz w:val="28"/>
          <w:szCs w:val="28"/>
        </w:rPr>
        <w:t>Загальна характеристика та о</w:t>
      </w:r>
      <w:r w:rsidR="004701A7" w:rsidRPr="001D55C3">
        <w:rPr>
          <w:rFonts w:ascii="Times New Roman" w:hAnsi="Times New Roman"/>
          <w:b/>
          <w:sz w:val="28"/>
          <w:szCs w:val="28"/>
        </w:rPr>
        <w:t>сновні положення законопроекту</w:t>
      </w:r>
    </w:p>
    <w:p w:rsidR="007E5884" w:rsidRPr="001D55C3" w:rsidRDefault="002121A8" w:rsidP="00593292">
      <w:pPr>
        <w:pStyle w:val="HTML"/>
        <w:shd w:val="clear" w:color="auto" w:fill="FFFFFF"/>
        <w:ind w:firstLine="709"/>
        <w:jc w:val="both"/>
        <w:textAlignment w:val="baseline"/>
        <w:rPr>
          <w:rFonts w:ascii="Times New Roman" w:hAnsi="Times New Roman" w:cs="Times New Roman"/>
          <w:sz w:val="28"/>
          <w:szCs w:val="28"/>
          <w:lang w:eastAsia="en-US"/>
        </w:rPr>
      </w:pPr>
      <w:r w:rsidRPr="001D55C3">
        <w:rPr>
          <w:rFonts w:ascii="Times New Roman" w:hAnsi="Times New Roman" w:cs="Times New Roman"/>
          <w:sz w:val="28"/>
          <w:szCs w:val="28"/>
          <w:lang w:eastAsia="en-US"/>
        </w:rPr>
        <w:t xml:space="preserve">Проектом Закону </w:t>
      </w:r>
      <w:r w:rsidR="00593292">
        <w:rPr>
          <w:rFonts w:ascii="Times New Roman" w:hAnsi="Times New Roman" w:cs="Times New Roman"/>
          <w:sz w:val="28"/>
          <w:szCs w:val="28"/>
          <w:lang w:eastAsia="en-US"/>
        </w:rPr>
        <w:t xml:space="preserve">пропонується внести </w:t>
      </w:r>
      <w:r w:rsidRPr="001D55C3">
        <w:rPr>
          <w:rFonts w:ascii="Times New Roman" w:hAnsi="Times New Roman" w:cs="Times New Roman"/>
          <w:sz w:val="28"/>
          <w:szCs w:val="28"/>
          <w:lang w:eastAsia="en-US"/>
        </w:rPr>
        <w:t>змін</w:t>
      </w:r>
      <w:r w:rsidR="00593292">
        <w:rPr>
          <w:rFonts w:ascii="Times New Roman" w:hAnsi="Times New Roman" w:cs="Times New Roman"/>
          <w:sz w:val="28"/>
          <w:szCs w:val="28"/>
          <w:lang w:eastAsia="en-US"/>
        </w:rPr>
        <w:t>у</w:t>
      </w:r>
      <w:r w:rsidR="004246C4">
        <w:rPr>
          <w:rFonts w:ascii="Times New Roman" w:hAnsi="Times New Roman" w:cs="Times New Roman"/>
          <w:sz w:val="28"/>
          <w:szCs w:val="28"/>
          <w:lang w:eastAsia="en-US"/>
        </w:rPr>
        <w:t xml:space="preserve"> до частини першої статті 29</w:t>
      </w:r>
      <w:r w:rsidRPr="001D55C3">
        <w:rPr>
          <w:rFonts w:ascii="Times New Roman" w:hAnsi="Times New Roman" w:cs="Times New Roman"/>
          <w:sz w:val="28"/>
          <w:szCs w:val="28"/>
          <w:lang w:eastAsia="en-US"/>
        </w:rPr>
        <w:t xml:space="preserve"> </w:t>
      </w:r>
      <w:r w:rsidR="00937AD5" w:rsidRPr="001D55C3">
        <w:rPr>
          <w:rFonts w:ascii="Times New Roman" w:hAnsi="Times New Roman" w:cs="Times New Roman"/>
          <w:sz w:val="28"/>
          <w:szCs w:val="28"/>
          <w:lang w:eastAsia="en-US"/>
        </w:rPr>
        <w:t>Закону</w:t>
      </w:r>
      <w:r w:rsidRPr="001D55C3">
        <w:rPr>
          <w:rFonts w:ascii="Times New Roman" w:hAnsi="Times New Roman" w:cs="Times New Roman"/>
          <w:sz w:val="28"/>
          <w:szCs w:val="28"/>
          <w:lang w:eastAsia="en-US"/>
        </w:rPr>
        <w:t xml:space="preserve"> України «</w:t>
      </w:r>
      <w:r w:rsidR="00E052AC" w:rsidRPr="001D55C3">
        <w:rPr>
          <w:rFonts w:ascii="Times New Roman" w:hAnsi="Times New Roman" w:cs="Times New Roman"/>
          <w:sz w:val="28"/>
          <w:szCs w:val="28"/>
        </w:rPr>
        <w:t xml:space="preserve">Про </w:t>
      </w:r>
      <w:r w:rsidR="00937AD5" w:rsidRPr="001D55C3">
        <w:rPr>
          <w:rFonts w:ascii="Times New Roman" w:hAnsi="Times New Roman" w:cs="Times New Roman"/>
          <w:sz w:val="28"/>
          <w:szCs w:val="28"/>
        </w:rPr>
        <w:t xml:space="preserve">карантин </w:t>
      </w:r>
      <w:r w:rsidR="00E052AC" w:rsidRPr="001D55C3">
        <w:rPr>
          <w:rFonts w:ascii="Times New Roman" w:hAnsi="Times New Roman" w:cs="Times New Roman"/>
          <w:sz w:val="28"/>
          <w:szCs w:val="28"/>
        </w:rPr>
        <w:t>рослин»</w:t>
      </w:r>
      <w:r w:rsidR="004246C4">
        <w:rPr>
          <w:rFonts w:ascii="Times New Roman" w:hAnsi="Times New Roman" w:cs="Times New Roman"/>
          <w:sz w:val="28"/>
          <w:szCs w:val="28"/>
        </w:rPr>
        <w:t xml:space="preserve">, </w:t>
      </w:r>
      <w:r w:rsidR="00593292">
        <w:rPr>
          <w:rFonts w:ascii="Times New Roman" w:hAnsi="Times New Roman" w:cs="Times New Roman"/>
          <w:sz w:val="28"/>
          <w:szCs w:val="28"/>
        </w:rPr>
        <w:t>встановивши, що о</w:t>
      </w:r>
      <w:r w:rsidR="00593292" w:rsidRPr="00593292">
        <w:rPr>
          <w:rFonts w:ascii="Times New Roman" w:hAnsi="Times New Roman" w:cs="Times New Roman"/>
          <w:sz w:val="28"/>
          <w:szCs w:val="28"/>
        </w:rPr>
        <w:t xml:space="preserve">б’єкти регулювання, включені до переліку об’єктів регулювання для цілей контролю за переміщенням територією України, переміщуються територією України за наявності карантинного сертифіката у випадках вивезення з карантинної зони об’єктів регулювання, що здатні </w:t>
      </w:r>
      <w:r w:rsidR="0068160F" w:rsidRPr="0068160F">
        <w:rPr>
          <w:rFonts w:ascii="Times New Roman" w:hAnsi="Times New Roman" w:cs="Times New Roman"/>
          <w:sz w:val="28"/>
          <w:szCs w:val="28"/>
        </w:rPr>
        <w:t xml:space="preserve">переносити чи </w:t>
      </w:r>
      <w:r w:rsidR="00593292" w:rsidRPr="00593292">
        <w:rPr>
          <w:rFonts w:ascii="Times New Roman" w:hAnsi="Times New Roman" w:cs="Times New Roman"/>
          <w:sz w:val="28"/>
          <w:szCs w:val="28"/>
        </w:rPr>
        <w:t>поширювати карантинний організм, виявлення якого було причиною запровадження карантинного режим</w:t>
      </w:r>
      <w:r w:rsidR="00593292">
        <w:rPr>
          <w:rFonts w:ascii="Times New Roman" w:hAnsi="Times New Roman" w:cs="Times New Roman"/>
          <w:sz w:val="28"/>
          <w:szCs w:val="28"/>
        </w:rPr>
        <w:t>у.</w:t>
      </w:r>
    </w:p>
    <w:p w:rsidR="00082BCD" w:rsidRPr="001D55C3" w:rsidRDefault="00082BCD" w:rsidP="008A5481">
      <w:pPr>
        <w:pStyle w:val="ae"/>
        <w:tabs>
          <w:tab w:val="left" w:pos="0"/>
        </w:tabs>
        <w:spacing w:before="0"/>
        <w:ind w:firstLine="709"/>
        <w:rPr>
          <w:rFonts w:ascii="Times New Roman" w:hAnsi="Times New Roman" w:cs="Times New Roman"/>
          <w:sz w:val="28"/>
          <w:szCs w:val="28"/>
        </w:rPr>
      </w:pPr>
    </w:p>
    <w:p w:rsidR="004701A7" w:rsidRPr="001D55C3" w:rsidRDefault="004701A7" w:rsidP="008A5481">
      <w:pPr>
        <w:pStyle w:val="a7"/>
        <w:numPr>
          <w:ilvl w:val="0"/>
          <w:numId w:val="33"/>
        </w:numPr>
        <w:tabs>
          <w:tab w:val="left" w:pos="1134"/>
        </w:tabs>
        <w:ind w:left="0" w:firstLine="709"/>
        <w:contextualSpacing w:val="0"/>
        <w:jc w:val="both"/>
        <w:rPr>
          <w:rFonts w:ascii="Times New Roman" w:hAnsi="Times New Roman"/>
          <w:b/>
          <w:sz w:val="28"/>
          <w:szCs w:val="28"/>
        </w:rPr>
      </w:pPr>
      <w:r w:rsidRPr="001D55C3">
        <w:rPr>
          <w:rFonts w:ascii="Times New Roman" w:hAnsi="Times New Roman"/>
          <w:b/>
          <w:sz w:val="28"/>
          <w:szCs w:val="28"/>
        </w:rPr>
        <w:t>Стан нормативно-правової бази у даній сфері правового регулювання</w:t>
      </w:r>
    </w:p>
    <w:p w:rsidR="007E5884" w:rsidRDefault="00557567" w:rsidP="00EB13AE">
      <w:pPr>
        <w:tabs>
          <w:tab w:val="left" w:pos="1134"/>
        </w:tabs>
        <w:spacing w:after="0" w:line="240" w:lineRule="auto"/>
        <w:ind w:firstLine="709"/>
        <w:jc w:val="both"/>
        <w:rPr>
          <w:rFonts w:ascii="Times New Roman" w:hAnsi="Times New Roman"/>
          <w:sz w:val="28"/>
          <w:szCs w:val="28"/>
        </w:rPr>
      </w:pPr>
      <w:r>
        <w:rPr>
          <w:rFonts w:ascii="Times New Roman" w:hAnsi="Times New Roman"/>
          <w:sz w:val="28"/>
          <w:szCs w:val="28"/>
        </w:rPr>
        <w:t>У даній сфері правового регулювання діє Конституція України, Закон</w:t>
      </w:r>
      <w:r w:rsidR="00EB12D6" w:rsidRPr="001D55C3">
        <w:rPr>
          <w:rFonts w:ascii="Times New Roman" w:hAnsi="Times New Roman"/>
          <w:sz w:val="28"/>
          <w:szCs w:val="28"/>
        </w:rPr>
        <w:t xml:space="preserve"> України «Про карантин рослин» </w:t>
      </w:r>
      <w:r w:rsidR="00EB13AE">
        <w:rPr>
          <w:rFonts w:ascii="Times New Roman" w:hAnsi="Times New Roman"/>
          <w:sz w:val="28"/>
          <w:szCs w:val="28"/>
        </w:rPr>
        <w:t xml:space="preserve">від </w:t>
      </w:r>
      <w:r w:rsidR="00EB13AE" w:rsidRPr="00EB13AE">
        <w:rPr>
          <w:rFonts w:ascii="Times New Roman" w:hAnsi="Times New Roman"/>
          <w:sz w:val="28"/>
          <w:szCs w:val="28"/>
        </w:rPr>
        <w:t>30 червня 1993 року</w:t>
      </w:r>
      <w:r w:rsidR="00EB13AE">
        <w:rPr>
          <w:rFonts w:ascii="Times New Roman" w:hAnsi="Times New Roman"/>
          <w:sz w:val="28"/>
          <w:szCs w:val="28"/>
        </w:rPr>
        <w:t xml:space="preserve"> </w:t>
      </w:r>
      <w:r w:rsidR="00EB13AE" w:rsidRPr="00EB13AE">
        <w:rPr>
          <w:rFonts w:ascii="Times New Roman" w:hAnsi="Times New Roman"/>
          <w:sz w:val="28"/>
          <w:szCs w:val="28"/>
        </w:rPr>
        <w:t xml:space="preserve">№ 3348-XII </w:t>
      </w:r>
      <w:r w:rsidR="00EB12D6" w:rsidRPr="001D55C3">
        <w:rPr>
          <w:rFonts w:ascii="Times New Roman" w:hAnsi="Times New Roman"/>
          <w:sz w:val="28"/>
          <w:szCs w:val="28"/>
        </w:rPr>
        <w:t xml:space="preserve">та </w:t>
      </w:r>
      <w:r w:rsidR="00505C0C" w:rsidRPr="001D55C3">
        <w:rPr>
          <w:rFonts w:ascii="Times New Roman" w:hAnsi="Times New Roman"/>
          <w:sz w:val="28"/>
          <w:szCs w:val="28"/>
        </w:rPr>
        <w:t>Міжнародн</w:t>
      </w:r>
      <w:r>
        <w:rPr>
          <w:rFonts w:ascii="Times New Roman" w:hAnsi="Times New Roman"/>
          <w:sz w:val="28"/>
          <w:szCs w:val="28"/>
        </w:rPr>
        <w:t>а</w:t>
      </w:r>
      <w:r w:rsidR="00505C0C" w:rsidRPr="001D55C3">
        <w:rPr>
          <w:rFonts w:ascii="Times New Roman" w:hAnsi="Times New Roman"/>
          <w:sz w:val="28"/>
          <w:szCs w:val="28"/>
        </w:rPr>
        <w:t xml:space="preserve"> конвенці</w:t>
      </w:r>
      <w:r>
        <w:rPr>
          <w:rFonts w:ascii="Times New Roman" w:hAnsi="Times New Roman"/>
          <w:sz w:val="28"/>
          <w:szCs w:val="28"/>
        </w:rPr>
        <w:t>я</w:t>
      </w:r>
      <w:r w:rsidR="00505C0C" w:rsidRPr="001D55C3">
        <w:rPr>
          <w:rFonts w:ascii="Times New Roman" w:hAnsi="Times New Roman"/>
          <w:sz w:val="28"/>
          <w:szCs w:val="28"/>
        </w:rPr>
        <w:t xml:space="preserve"> </w:t>
      </w:r>
      <w:r w:rsidR="007E5884" w:rsidRPr="001D55C3">
        <w:rPr>
          <w:rFonts w:ascii="Times New Roman" w:hAnsi="Times New Roman"/>
          <w:sz w:val="28"/>
          <w:szCs w:val="28"/>
        </w:rPr>
        <w:t>про захист рослин, ратифікован</w:t>
      </w:r>
      <w:r>
        <w:rPr>
          <w:rFonts w:ascii="Times New Roman" w:hAnsi="Times New Roman"/>
          <w:sz w:val="28"/>
          <w:szCs w:val="28"/>
        </w:rPr>
        <w:t>а</w:t>
      </w:r>
      <w:r w:rsidR="007E5884" w:rsidRPr="001D55C3">
        <w:rPr>
          <w:rFonts w:ascii="Times New Roman" w:hAnsi="Times New Roman"/>
          <w:sz w:val="28"/>
          <w:szCs w:val="28"/>
        </w:rPr>
        <w:t xml:space="preserve"> Указом Президента №</w:t>
      </w:r>
      <w:r w:rsidR="00EB13AE">
        <w:rPr>
          <w:rFonts w:ascii="Times New Roman" w:hAnsi="Times New Roman"/>
          <w:sz w:val="28"/>
          <w:szCs w:val="28"/>
        </w:rPr>
        <w:t> </w:t>
      </w:r>
      <w:r w:rsidR="007E5884" w:rsidRPr="001D55C3">
        <w:rPr>
          <w:rFonts w:ascii="Times New Roman" w:hAnsi="Times New Roman"/>
          <w:sz w:val="28"/>
          <w:szCs w:val="28"/>
        </w:rPr>
        <w:t xml:space="preserve">81/2006 </w:t>
      </w:r>
      <w:r w:rsidR="00EB12D6" w:rsidRPr="001D55C3">
        <w:rPr>
          <w:rFonts w:ascii="Times New Roman" w:hAnsi="Times New Roman"/>
          <w:sz w:val="28"/>
          <w:szCs w:val="28"/>
        </w:rPr>
        <w:t>від 31.01.2006 року.</w:t>
      </w:r>
    </w:p>
    <w:p w:rsidR="00593292" w:rsidRPr="001D55C3" w:rsidRDefault="00593292" w:rsidP="008A5481">
      <w:pPr>
        <w:tabs>
          <w:tab w:val="left" w:pos="1134"/>
        </w:tabs>
        <w:spacing w:after="0" w:line="240" w:lineRule="auto"/>
        <w:ind w:firstLine="709"/>
        <w:jc w:val="both"/>
        <w:rPr>
          <w:rFonts w:ascii="Times New Roman" w:hAnsi="Times New Roman"/>
          <w:sz w:val="28"/>
          <w:szCs w:val="28"/>
        </w:rPr>
      </w:pPr>
      <w:r>
        <w:rPr>
          <w:rFonts w:ascii="Times New Roman" w:hAnsi="Times New Roman"/>
          <w:sz w:val="28"/>
          <w:szCs w:val="28"/>
        </w:rPr>
        <w:lastRenderedPageBreak/>
        <w:t>Прийняття даного проекту Закону України не потребуватиме внесення змін до інших законодавчих актів України.</w:t>
      </w:r>
    </w:p>
    <w:p w:rsidR="007E5884" w:rsidRPr="001D55C3" w:rsidRDefault="007E5884" w:rsidP="008A5481">
      <w:pPr>
        <w:pStyle w:val="a7"/>
        <w:tabs>
          <w:tab w:val="left" w:pos="1134"/>
        </w:tabs>
        <w:ind w:left="0" w:firstLine="709"/>
        <w:contextualSpacing w:val="0"/>
        <w:jc w:val="both"/>
        <w:rPr>
          <w:rFonts w:ascii="Times New Roman" w:hAnsi="Times New Roman"/>
          <w:sz w:val="28"/>
          <w:szCs w:val="28"/>
        </w:rPr>
      </w:pPr>
      <w:r w:rsidRPr="001D55C3">
        <w:rPr>
          <w:rFonts w:ascii="Times New Roman" w:hAnsi="Times New Roman"/>
          <w:sz w:val="28"/>
          <w:szCs w:val="28"/>
        </w:rPr>
        <w:t xml:space="preserve"> </w:t>
      </w:r>
    </w:p>
    <w:p w:rsidR="004701A7" w:rsidRPr="001D55C3" w:rsidRDefault="004701A7" w:rsidP="008A5481">
      <w:pPr>
        <w:pStyle w:val="a7"/>
        <w:numPr>
          <w:ilvl w:val="0"/>
          <w:numId w:val="33"/>
        </w:numPr>
        <w:tabs>
          <w:tab w:val="left" w:pos="1134"/>
        </w:tabs>
        <w:ind w:left="0" w:firstLine="709"/>
        <w:contextualSpacing w:val="0"/>
        <w:jc w:val="both"/>
        <w:rPr>
          <w:rFonts w:ascii="Times New Roman" w:hAnsi="Times New Roman"/>
          <w:b/>
          <w:sz w:val="28"/>
          <w:szCs w:val="28"/>
        </w:rPr>
      </w:pPr>
      <w:r w:rsidRPr="001D55C3">
        <w:rPr>
          <w:rFonts w:ascii="Times New Roman" w:hAnsi="Times New Roman"/>
          <w:b/>
          <w:sz w:val="28"/>
          <w:szCs w:val="28"/>
        </w:rPr>
        <w:t>Фінансово-економічне обґрунтування</w:t>
      </w:r>
    </w:p>
    <w:p w:rsidR="004701A7" w:rsidRPr="001D55C3" w:rsidRDefault="00EB12D6" w:rsidP="008A5481">
      <w:pPr>
        <w:spacing w:after="0" w:line="240" w:lineRule="auto"/>
        <w:ind w:firstLine="709"/>
        <w:jc w:val="both"/>
        <w:rPr>
          <w:rFonts w:ascii="Times New Roman" w:hAnsi="Times New Roman"/>
          <w:sz w:val="28"/>
          <w:szCs w:val="28"/>
        </w:rPr>
      </w:pPr>
      <w:r w:rsidRPr="001D55C3">
        <w:rPr>
          <w:rFonts w:ascii="Times New Roman" w:hAnsi="Times New Roman"/>
          <w:sz w:val="28"/>
          <w:szCs w:val="28"/>
        </w:rPr>
        <w:t>Реалізація законопроекту не потребує додаткових витрат з державного та місцевих бюджетів.</w:t>
      </w:r>
    </w:p>
    <w:p w:rsidR="00007923" w:rsidRPr="001D55C3" w:rsidRDefault="00007923" w:rsidP="008A5481">
      <w:pPr>
        <w:spacing w:after="0" w:line="240" w:lineRule="auto"/>
        <w:ind w:firstLine="709"/>
        <w:jc w:val="both"/>
        <w:rPr>
          <w:rFonts w:ascii="Times New Roman" w:hAnsi="Times New Roman"/>
          <w:sz w:val="28"/>
          <w:szCs w:val="28"/>
        </w:rPr>
      </w:pPr>
    </w:p>
    <w:p w:rsidR="004701A7" w:rsidRDefault="004701A7" w:rsidP="008A5481">
      <w:pPr>
        <w:pStyle w:val="a7"/>
        <w:numPr>
          <w:ilvl w:val="0"/>
          <w:numId w:val="33"/>
        </w:numPr>
        <w:tabs>
          <w:tab w:val="left" w:pos="1134"/>
        </w:tabs>
        <w:ind w:left="0" w:firstLine="709"/>
        <w:contextualSpacing w:val="0"/>
        <w:jc w:val="both"/>
        <w:rPr>
          <w:rFonts w:ascii="Times New Roman" w:hAnsi="Times New Roman"/>
          <w:b/>
          <w:sz w:val="28"/>
          <w:szCs w:val="28"/>
        </w:rPr>
      </w:pPr>
      <w:r w:rsidRPr="001D55C3">
        <w:rPr>
          <w:rFonts w:ascii="Times New Roman" w:hAnsi="Times New Roman"/>
          <w:b/>
          <w:sz w:val="28"/>
          <w:szCs w:val="28"/>
        </w:rPr>
        <w:t>Прогноз соціально-економічних, правових та інших наслідків застосування законопроекту</w:t>
      </w:r>
    </w:p>
    <w:p w:rsidR="007164B7" w:rsidRPr="001D55C3" w:rsidRDefault="00593292" w:rsidP="008A5481">
      <w:pPr>
        <w:spacing w:after="0" w:line="240" w:lineRule="auto"/>
        <w:ind w:firstLine="709"/>
        <w:jc w:val="both"/>
        <w:rPr>
          <w:rFonts w:ascii="Times New Roman" w:hAnsi="Times New Roman"/>
          <w:sz w:val="28"/>
          <w:szCs w:val="28"/>
        </w:rPr>
      </w:pPr>
      <w:r w:rsidRPr="00593292">
        <w:rPr>
          <w:rFonts w:ascii="Times New Roman" w:hAnsi="Times New Roman"/>
          <w:sz w:val="28"/>
          <w:szCs w:val="28"/>
        </w:rPr>
        <w:t xml:space="preserve">Реалізація законодавчого акту сприятиме спрощенню фітосанітарних процедур та </w:t>
      </w:r>
      <w:r>
        <w:rPr>
          <w:rFonts w:ascii="Times New Roman" w:hAnsi="Times New Roman"/>
          <w:sz w:val="28"/>
          <w:szCs w:val="28"/>
        </w:rPr>
        <w:t>полегшенню умов ведення бізнесу. Зокрема, п</w:t>
      </w:r>
      <w:r w:rsidR="00E00162" w:rsidRPr="001D55C3">
        <w:rPr>
          <w:rFonts w:ascii="Times New Roman" w:hAnsi="Times New Roman"/>
          <w:sz w:val="28"/>
          <w:szCs w:val="28"/>
        </w:rPr>
        <w:t xml:space="preserve">рийняття проекту </w:t>
      </w:r>
      <w:r w:rsidR="00C25365" w:rsidRPr="001D55C3">
        <w:rPr>
          <w:rFonts w:ascii="Times New Roman" w:hAnsi="Times New Roman"/>
          <w:sz w:val="28"/>
          <w:szCs w:val="28"/>
        </w:rPr>
        <w:t>Закону</w:t>
      </w:r>
      <w:r w:rsidR="00835481" w:rsidRPr="001D55C3">
        <w:rPr>
          <w:rFonts w:ascii="Times New Roman" w:hAnsi="Times New Roman"/>
          <w:sz w:val="28"/>
          <w:szCs w:val="28"/>
        </w:rPr>
        <w:t xml:space="preserve"> дозволить </w:t>
      </w:r>
      <w:r w:rsidR="00C25365" w:rsidRPr="001D55C3">
        <w:rPr>
          <w:rFonts w:ascii="Times New Roman" w:hAnsi="Times New Roman"/>
          <w:sz w:val="28"/>
          <w:szCs w:val="28"/>
        </w:rPr>
        <w:t>:</w:t>
      </w:r>
    </w:p>
    <w:p w:rsidR="00835481" w:rsidRPr="001D55C3" w:rsidRDefault="00835481" w:rsidP="008A5481">
      <w:pPr>
        <w:spacing w:after="0" w:line="240" w:lineRule="auto"/>
        <w:ind w:firstLine="709"/>
        <w:jc w:val="both"/>
        <w:rPr>
          <w:rFonts w:ascii="Times New Roman" w:hAnsi="Times New Roman"/>
          <w:sz w:val="28"/>
          <w:szCs w:val="28"/>
        </w:rPr>
      </w:pPr>
      <w:r w:rsidRPr="001D55C3">
        <w:rPr>
          <w:rFonts w:ascii="Times New Roman" w:hAnsi="Times New Roman"/>
          <w:sz w:val="28"/>
          <w:szCs w:val="28"/>
        </w:rPr>
        <w:t xml:space="preserve">усунути дискримінаційні норми щодо об’єктів регулювання, які повторно перевіряються при кожному переміщенні, після проходження фітосанітарних процедур; </w:t>
      </w:r>
    </w:p>
    <w:p w:rsidR="00835481" w:rsidRPr="001D55C3" w:rsidRDefault="00835481" w:rsidP="008A5481">
      <w:pPr>
        <w:spacing w:after="0" w:line="240" w:lineRule="auto"/>
        <w:ind w:firstLine="709"/>
        <w:jc w:val="both"/>
        <w:rPr>
          <w:rFonts w:ascii="Times New Roman" w:hAnsi="Times New Roman"/>
          <w:sz w:val="28"/>
          <w:szCs w:val="28"/>
        </w:rPr>
      </w:pPr>
      <w:r w:rsidRPr="001D55C3">
        <w:rPr>
          <w:rFonts w:ascii="Times New Roman" w:hAnsi="Times New Roman"/>
          <w:sz w:val="28"/>
          <w:szCs w:val="28"/>
        </w:rPr>
        <w:t>зняти адміністративне навантаження з інспекторів з питань фітосанітарного контролю</w:t>
      </w:r>
      <w:r w:rsidR="00872BB0" w:rsidRPr="001D55C3">
        <w:rPr>
          <w:rFonts w:ascii="Times New Roman" w:hAnsi="Times New Roman"/>
          <w:sz w:val="28"/>
          <w:szCs w:val="28"/>
        </w:rPr>
        <w:t>;</w:t>
      </w:r>
    </w:p>
    <w:p w:rsidR="00835481" w:rsidRDefault="00835481" w:rsidP="008A5481">
      <w:pPr>
        <w:spacing w:after="0" w:line="240" w:lineRule="auto"/>
        <w:ind w:firstLine="709"/>
        <w:jc w:val="both"/>
        <w:rPr>
          <w:rFonts w:ascii="Times New Roman" w:hAnsi="Times New Roman"/>
          <w:sz w:val="28"/>
          <w:szCs w:val="28"/>
        </w:rPr>
      </w:pPr>
      <w:r w:rsidRPr="001D55C3">
        <w:rPr>
          <w:rFonts w:ascii="Times New Roman" w:hAnsi="Times New Roman"/>
          <w:sz w:val="28"/>
          <w:szCs w:val="28"/>
        </w:rPr>
        <w:t>оптимізувати часові та фінансові затрати постачальників</w:t>
      </w:r>
      <w:r w:rsidR="00872BB0" w:rsidRPr="001D55C3">
        <w:rPr>
          <w:rFonts w:ascii="Times New Roman" w:hAnsi="Times New Roman"/>
          <w:sz w:val="28"/>
          <w:szCs w:val="28"/>
        </w:rPr>
        <w:t>.</w:t>
      </w:r>
    </w:p>
    <w:p w:rsidR="009B6E82" w:rsidRPr="001D55C3" w:rsidRDefault="009B6E82" w:rsidP="008A5481">
      <w:pPr>
        <w:spacing w:after="0" w:line="240" w:lineRule="auto"/>
        <w:ind w:firstLine="709"/>
        <w:jc w:val="both"/>
        <w:rPr>
          <w:rFonts w:ascii="Times New Roman" w:hAnsi="Times New Roman"/>
          <w:sz w:val="28"/>
          <w:szCs w:val="28"/>
        </w:rPr>
      </w:pPr>
    </w:p>
    <w:p w:rsidR="00BD78D1" w:rsidRDefault="00BD78D1" w:rsidP="00BD78D1">
      <w:pPr>
        <w:spacing w:after="0" w:line="240" w:lineRule="auto"/>
        <w:ind w:firstLine="709"/>
        <w:jc w:val="both"/>
        <w:rPr>
          <w:rFonts w:ascii="Times New Roman" w:hAnsi="Times New Roman"/>
          <w:b/>
          <w:sz w:val="28"/>
          <w:szCs w:val="28"/>
        </w:rPr>
      </w:pPr>
      <w:r>
        <w:rPr>
          <w:rFonts w:ascii="Times New Roman" w:hAnsi="Times New Roman"/>
          <w:b/>
          <w:sz w:val="28"/>
          <w:szCs w:val="28"/>
        </w:rPr>
        <w:t>Народні депутати України</w:t>
      </w:r>
    </w:p>
    <w:p w:rsidR="00CB4D26" w:rsidRPr="001D55C3" w:rsidRDefault="00CB4D26" w:rsidP="008A5481">
      <w:pPr>
        <w:pStyle w:val="a7"/>
        <w:tabs>
          <w:tab w:val="left" w:pos="-142"/>
          <w:tab w:val="center" w:pos="4818"/>
        </w:tabs>
        <w:ind w:left="0" w:firstLine="709"/>
        <w:jc w:val="both"/>
        <w:rPr>
          <w:rFonts w:ascii="Times New Roman" w:hAnsi="Times New Roman"/>
          <w:sz w:val="28"/>
          <w:szCs w:val="28"/>
        </w:rPr>
      </w:pPr>
    </w:p>
    <w:p w:rsidR="00CB4D26" w:rsidRPr="001D55C3" w:rsidRDefault="00CB4D26" w:rsidP="008A5481">
      <w:pPr>
        <w:widowControl w:val="0"/>
        <w:autoSpaceDE w:val="0"/>
        <w:autoSpaceDN w:val="0"/>
        <w:adjustRightInd w:val="0"/>
        <w:spacing w:after="0" w:line="240" w:lineRule="auto"/>
        <w:ind w:firstLine="709"/>
        <w:jc w:val="both"/>
        <w:rPr>
          <w:rFonts w:ascii="Times New Roman" w:hAnsi="Times New Roman"/>
          <w:sz w:val="28"/>
          <w:szCs w:val="28"/>
        </w:rPr>
      </w:pPr>
    </w:p>
    <w:p w:rsidR="00E259ED" w:rsidRPr="001D55C3" w:rsidRDefault="00E259ED" w:rsidP="008A5481">
      <w:pPr>
        <w:spacing w:after="0" w:line="240" w:lineRule="auto"/>
        <w:ind w:firstLine="709"/>
        <w:jc w:val="both"/>
        <w:rPr>
          <w:rFonts w:ascii="Times New Roman" w:hAnsi="Times New Roman"/>
          <w:sz w:val="28"/>
          <w:szCs w:val="28"/>
        </w:rPr>
      </w:pPr>
    </w:p>
    <w:sectPr w:rsidR="00E259ED" w:rsidRPr="001D55C3" w:rsidSect="00A14968">
      <w:headerReference w:type="default" r:id="rId11"/>
      <w:pgSz w:w="11906" w:h="16838"/>
      <w:pgMar w:top="1134" w:right="851"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10D9" w:rsidRDefault="003C10D9" w:rsidP="004701A7">
      <w:pPr>
        <w:spacing w:after="0" w:line="240" w:lineRule="auto"/>
      </w:pPr>
      <w:r>
        <w:separator/>
      </w:r>
    </w:p>
  </w:endnote>
  <w:endnote w:type="continuationSeparator" w:id="0">
    <w:p w:rsidR="003C10D9" w:rsidRDefault="003C10D9" w:rsidP="004701A7">
      <w:pPr>
        <w:spacing w:after="0" w:line="240" w:lineRule="auto"/>
      </w:pPr>
      <w:r>
        <w:continuationSeparator/>
      </w:r>
    </w:p>
  </w:endnote>
  <w:endnote w:type="continuationNotice" w:id="1">
    <w:p w:rsidR="003C10D9" w:rsidRDefault="003C10D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ntiqua">
    <w:altName w:val="Arial Narrow"/>
    <w:charset w:val="00"/>
    <w:family w:val="swiss"/>
    <w:pitch w:val="variable"/>
    <w:sig w:usb0="00000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10D9" w:rsidRDefault="003C10D9" w:rsidP="004701A7">
      <w:pPr>
        <w:spacing w:after="0" w:line="240" w:lineRule="auto"/>
      </w:pPr>
      <w:r>
        <w:separator/>
      </w:r>
    </w:p>
  </w:footnote>
  <w:footnote w:type="continuationSeparator" w:id="0">
    <w:p w:rsidR="003C10D9" w:rsidRDefault="003C10D9" w:rsidP="004701A7">
      <w:pPr>
        <w:spacing w:after="0" w:line="240" w:lineRule="auto"/>
      </w:pPr>
      <w:r>
        <w:continuationSeparator/>
      </w:r>
    </w:p>
  </w:footnote>
  <w:footnote w:type="continuationNotice" w:id="1">
    <w:p w:rsidR="003C10D9" w:rsidRDefault="003C10D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3949663"/>
      <w:docPartObj>
        <w:docPartGallery w:val="Page Numbers (Top of Page)"/>
        <w:docPartUnique/>
      </w:docPartObj>
    </w:sdtPr>
    <w:sdtEndPr/>
    <w:sdtContent>
      <w:p w:rsidR="00F0351E" w:rsidRDefault="004C254A">
        <w:pPr>
          <w:pStyle w:val="a8"/>
          <w:jc w:val="center"/>
        </w:pPr>
        <w:r>
          <w:rPr>
            <w:noProof/>
          </w:rPr>
          <w:fldChar w:fldCharType="begin"/>
        </w:r>
        <w:r>
          <w:rPr>
            <w:noProof/>
          </w:rPr>
          <w:instrText xml:space="preserve"> PAGE   \* MERGEFORMAT </w:instrText>
        </w:r>
        <w:r>
          <w:rPr>
            <w:noProof/>
          </w:rPr>
          <w:fldChar w:fldCharType="separate"/>
        </w:r>
        <w:r w:rsidR="00F0215B">
          <w:rPr>
            <w:noProof/>
          </w:rPr>
          <w:t>2</w:t>
        </w:r>
        <w:r>
          <w:rPr>
            <w:noProof/>
          </w:rPr>
          <w:fldChar w:fldCharType="end"/>
        </w:r>
      </w:p>
    </w:sdtContent>
  </w:sdt>
  <w:p w:rsidR="00F0351E" w:rsidRDefault="00F0351E">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00000003"/>
    <w:lvl w:ilvl="0">
      <w:start w:val="1"/>
      <w:numFmt w:val="bullet"/>
      <w:lvlText w:val="-"/>
      <w:lvlJc w:val="left"/>
      <w:pPr>
        <w:ind w:left="927" w:hanging="360"/>
      </w:pPr>
      <w:rPr>
        <w:rFonts w:ascii="Times New Roman" w:eastAsia="Times New Roman"/>
      </w:rPr>
    </w:lvl>
    <w:lvl w:ilvl="1">
      <w:start w:val="1"/>
      <w:numFmt w:val="bullet"/>
      <w:lvlText w:val="o"/>
      <w:lvlJc w:val="left"/>
      <w:pPr>
        <w:ind w:left="1647" w:hanging="360"/>
      </w:pPr>
      <w:rPr>
        <w:rFonts w:ascii="Calibri" w:eastAsia="Times New Roman"/>
      </w:rPr>
    </w:lvl>
    <w:lvl w:ilvl="2">
      <w:start w:val="1"/>
      <w:numFmt w:val="bullet"/>
      <w:lvlText w:val=""/>
      <w:lvlJc w:val="left"/>
      <w:pPr>
        <w:ind w:left="2367" w:hanging="360"/>
      </w:pPr>
      <w:rPr>
        <w:rFonts w:ascii="Calibri"/>
      </w:rPr>
    </w:lvl>
    <w:lvl w:ilvl="3">
      <w:start w:val="1"/>
      <w:numFmt w:val="bullet"/>
      <w:lvlText w:val=""/>
      <w:lvlJc w:val="left"/>
      <w:pPr>
        <w:ind w:left="3087" w:hanging="360"/>
      </w:pPr>
      <w:rPr>
        <w:rFonts w:ascii="Calibri" w:hAnsi="Calibri"/>
      </w:rPr>
    </w:lvl>
    <w:lvl w:ilvl="4">
      <w:start w:val="1"/>
      <w:numFmt w:val="bullet"/>
      <w:lvlText w:val="o"/>
      <w:lvlJc w:val="left"/>
      <w:pPr>
        <w:ind w:left="3807" w:hanging="360"/>
      </w:pPr>
      <w:rPr>
        <w:rFonts w:ascii="Calibri" w:eastAsia="Times New Roman" w:hAnsi="Calibri"/>
      </w:rPr>
    </w:lvl>
    <w:lvl w:ilvl="5">
      <w:start w:val="1"/>
      <w:numFmt w:val="bullet"/>
      <w:lvlText w:val=""/>
      <w:lvlJc w:val="left"/>
      <w:pPr>
        <w:ind w:left="4527" w:hanging="360"/>
      </w:pPr>
      <w:rPr>
        <w:rFonts w:ascii="Calibri"/>
      </w:rPr>
    </w:lvl>
    <w:lvl w:ilvl="6">
      <w:start w:val="1"/>
      <w:numFmt w:val="bullet"/>
      <w:lvlText w:val=""/>
      <w:lvlJc w:val="left"/>
      <w:pPr>
        <w:ind w:left="5247" w:hanging="360"/>
      </w:pPr>
      <w:rPr>
        <w:rFonts w:ascii="Calibri" w:hAnsi="Calibri"/>
      </w:rPr>
    </w:lvl>
    <w:lvl w:ilvl="7">
      <w:start w:val="1"/>
      <w:numFmt w:val="bullet"/>
      <w:lvlText w:val="o"/>
      <w:lvlJc w:val="left"/>
      <w:pPr>
        <w:ind w:left="5967" w:hanging="360"/>
      </w:pPr>
      <w:rPr>
        <w:rFonts w:ascii="Calibri" w:eastAsia="Times New Roman" w:hAnsi="Calibri"/>
      </w:rPr>
    </w:lvl>
    <w:lvl w:ilvl="8">
      <w:start w:val="1"/>
      <w:numFmt w:val="bullet"/>
      <w:lvlText w:val=""/>
      <w:lvlJc w:val="left"/>
      <w:pPr>
        <w:ind w:left="6687" w:hanging="360"/>
      </w:pPr>
      <w:rPr>
        <w:rFonts w:ascii="Calibri"/>
      </w:rPr>
    </w:lvl>
  </w:abstractNum>
  <w:abstractNum w:abstractNumId="1" w15:restartNumberingAfterBreak="0">
    <w:nsid w:val="06662665"/>
    <w:multiLevelType w:val="hybridMultilevel"/>
    <w:tmpl w:val="88CA50E6"/>
    <w:lvl w:ilvl="0" w:tplc="FEB2B58E">
      <w:start w:val="1"/>
      <w:numFmt w:val="decimal"/>
      <w:lvlText w:val="%1)"/>
      <w:lvlJc w:val="left"/>
      <w:pPr>
        <w:ind w:left="360" w:hanging="360"/>
      </w:pPr>
      <w:rPr>
        <w:rFonts w:ascii="Times New Roman" w:hAnsi="Times New Roman" w:cs="Times New Roman" w:hint="default"/>
        <w:b w:val="0"/>
        <w:sz w:val="28"/>
        <w:szCs w:val="28"/>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 w15:restartNumberingAfterBreak="0">
    <w:nsid w:val="066C168D"/>
    <w:multiLevelType w:val="hybridMultilevel"/>
    <w:tmpl w:val="B57C0066"/>
    <w:lvl w:ilvl="0" w:tplc="04190011">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 w15:restartNumberingAfterBreak="0">
    <w:nsid w:val="072C57F2"/>
    <w:multiLevelType w:val="hybridMultilevel"/>
    <w:tmpl w:val="498AC23A"/>
    <w:lvl w:ilvl="0" w:tplc="9CF2827E">
      <w:start w:val="1"/>
      <w:numFmt w:val="bullet"/>
      <w:lvlText w:val=""/>
      <w:lvlJc w:val="left"/>
      <w:pPr>
        <w:tabs>
          <w:tab w:val="num" w:pos="720"/>
        </w:tabs>
        <w:ind w:left="720" w:hanging="360"/>
      </w:pPr>
      <w:rPr>
        <w:rFonts w:ascii="Wingdings 3" w:hAnsi="Wingdings 3" w:hint="default"/>
      </w:rPr>
    </w:lvl>
    <w:lvl w:ilvl="1" w:tplc="B6EE5D26">
      <w:start w:val="600"/>
      <w:numFmt w:val="bullet"/>
      <w:lvlText w:val="◦"/>
      <w:lvlJc w:val="left"/>
      <w:pPr>
        <w:tabs>
          <w:tab w:val="num" w:pos="1440"/>
        </w:tabs>
        <w:ind w:left="1440" w:hanging="360"/>
      </w:pPr>
      <w:rPr>
        <w:rFonts w:ascii="Verdana" w:hAnsi="Verdana" w:hint="default"/>
      </w:rPr>
    </w:lvl>
    <w:lvl w:ilvl="2" w:tplc="F2EC0446">
      <w:start w:val="600"/>
      <w:numFmt w:val="bullet"/>
      <w:lvlText w:val=""/>
      <w:lvlJc w:val="left"/>
      <w:pPr>
        <w:tabs>
          <w:tab w:val="num" w:pos="2160"/>
        </w:tabs>
        <w:ind w:left="2160" w:hanging="360"/>
      </w:pPr>
      <w:rPr>
        <w:rFonts w:ascii="Wingdings 2" w:hAnsi="Wingdings 2" w:hint="default"/>
      </w:rPr>
    </w:lvl>
    <w:lvl w:ilvl="3" w:tplc="6524AFE2" w:tentative="1">
      <w:start w:val="1"/>
      <w:numFmt w:val="bullet"/>
      <w:lvlText w:val=""/>
      <w:lvlJc w:val="left"/>
      <w:pPr>
        <w:tabs>
          <w:tab w:val="num" w:pos="2880"/>
        </w:tabs>
        <w:ind w:left="2880" w:hanging="360"/>
      </w:pPr>
      <w:rPr>
        <w:rFonts w:ascii="Wingdings 3" w:hAnsi="Wingdings 3" w:hint="default"/>
      </w:rPr>
    </w:lvl>
    <w:lvl w:ilvl="4" w:tplc="27624D76" w:tentative="1">
      <w:start w:val="1"/>
      <w:numFmt w:val="bullet"/>
      <w:lvlText w:val=""/>
      <w:lvlJc w:val="left"/>
      <w:pPr>
        <w:tabs>
          <w:tab w:val="num" w:pos="3600"/>
        </w:tabs>
        <w:ind w:left="3600" w:hanging="360"/>
      </w:pPr>
      <w:rPr>
        <w:rFonts w:ascii="Wingdings 3" w:hAnsi="Wingdings 3" w:hint="default"/>
      </w:rPr>
    </w:lvl>
    <w:lvl w:ilvl="5" w:tplc="14E4BCD8" w:tentative="1">
      <w:start w:val="1"/>
      <w:numFmt w:val="bullet"/>
      <w:lvlText w:val=""/>
      <w:lvlJc w:val="left"/>
      <w:pPr>
        <w:tabs>
          <w:tab w:val="num" w:pos="4320"/>
        </w:tabs>
        <w:ind w:left="4320" w:hanging="360"/>
      </w:pPr>
      <w:rPr>
        <w:rFonts w:ascii="Wingdings 3" w:hAnsi="Wingdings 3" w:hint="default"/>
      </w:rPr>
    </w:lvl>
    <w:lvl w:ilvl="6" w:tplc="29AAB724" w:tentative="1">
      <w:start w:val="1"/>
      <w:numFmt w:val="bullet"/>
      <w:lvlText w:val=""/>
      <w:lvlJc w:val="left"/>
      <w:pPr>
        <w:tabs>
          <w:tab w:val="num" w:pos="5040"/>
        </w:tabs>
        <w:ind w:left="5040" w:hanging="360"/>
      </w:pPr>
      <w:rPr>
        <w:rFonts w:ascii="Wingdings 3" w:hAnsi="Wingdings 3" w:hint="default"/>
      </w:rPr>
    </w:lvl>
    <w:lvl w:ilvl="7" w:tplc="53E4D906" w:tentative="1">
      <w:start w:val="1"/>
      <w:numFmt w:val="bullet"/>
      <w:lvlText w:val=""/>
      <w:lvlJc w:val="left"/>
      <w:pPr>
        <w:tabs>
          <w:tab w:val="num" w:pos="5760"/>
        </w:tabs>
        <w:ind w:left="5760" w:hanging="360"/>
      </w:pPr>
      <w:rPr>
        <w:rFonts w:ascii="Wingdings 3" w:hAnsi="Wingdings 3" w:hint="default"/>
      </w:rPr>
    </w:lvl>
    <w:lvl w:ilvl="8" w:tplc="5336B446"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0E2604BA"/>
    <w:multiLevelType w:val="hybridMultilevel"/>
    <w:tmpl w:val="1DCEB556"/>
    <w:lvl w:ilvl="0" w:tplc="90C65F80">
      <w:start w:val="1"/>
      <w:numFmt w:val="bullet"/>
      <w:lvlText w:val="‑"/>
      <w:lvlJc w:val="left"/>
      <w:pPr>
        <w:ind w:left="1429" w:hanging="360"/>
      </w:pPr>
      <w:rPr>
        <w:rFonts w:ascii="Times New Roman" w:hAnsi="Times New Roman"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11CB460C"/>
    <w:multiLevelType w:val="hybridMultilevel"/>
    <w:tmpl w:val="020A9872"/>
    <w:lvl w:ilvl="0" w:tplc="E1F65C98">
      <w:start w:val="1"/>
      <w:numFmt w:val="decimal"/>
      <w:lvlText w:val="%1)"/>
      <w:lvlJc w:val="left"/>
      <w:pPr>
        <w:ind w:left="360" w:hanging="360"/>
      </w:pPr>
      <w:rPr>
        <w:rFonts w:cs="Times New Roman" w:hint="default"/>
        <w:b w:val="0"/>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6" w15:restartNumberingAfterBreak="0">
    <w:nsid w:val="12893956"/>
    <w:multiLevelType w:val="hybridMultilevel"/>
    <w:tmpl w:val="2C1EE076"/>
    <w:lvl w:ilvl="0" w:tplc="D77A0DBC">
      <w:start w:val="1"/>
      <w:numFmt w:val="decimal"/>
      <w:lvlText w:val="%1."/>
      <w:lvlJc w:val="left"/>
      <w:pPr>
        <w:ind w:left="786" w:hanging="360"/>
      </w:pPr>
      <w:rPr>
        <w:rFonts w:hint="default"/>
        <w:b w:val="0"/>
        <w:u w:val="none"/>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15:restartNumberingAfterBreak="0">
    <w:nsid w:val="1DD12403"/>
    <w:multiLevelType w:val="hybridMultilevel"/>
    <w:tmpl w:val="7022370C"/>
    <w:lvl w:ilvl="0" w:tplc="90C65F80">
      <w:start w:val="1"/>
      <w:numFmt w:val="bullet"/>
      <w:lvlText w:val="‑"/>
      <w:lvlJc w:val="left"/>
      <w:pPr>
        <w:ind w:left="1069" w:hanging="360"/>
      </w:pPr>
      <w:rPr>
        <w:rFonts w:ascii="Times New Roman" w:hAnsi="Times New Roman" w:hint="default"/>
      </w:rPr>
    </w:lvl>
    <w:lvl w:ilvl="1" w:tplc="04190003" w:tentative="1">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8" w15:restartNumberingAfterBreak="0">
    <w:nsid w:val="24517DE4"/>
    <w:multiLevelType w:val="hybridMultilevel"/>
    <w:tmpl w:val="E2A8E964"/>
    <w:lvl w:ilvl="0" w:tplc="04190011">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9" w15:restartNumberingAfterBreak="0">
    <w:nsid w:val="2A62307D"/>
    <w:multiLevelType w:val="hybridMultilevel"/>
    <w:tmpl w:val="EFA2C1F6"/>
    <w:lvl w:ilvl="0" w:tplc="04190011">
      <w:start w:val="1"/>
      <w:numFmt w:val="decimal"/>
      <w:lvlText w:val="%1)"/>
      <w:lvlJc w:val="left"/>
      <w:pPr>
        <w:ind w:left="1069" w:hanging="360"/>
      </w:pPr>
      <w:rPr>
        <w:rFonts w:cs="Times New Roman" w:hint="default"/>
      </w:rPr>
    </w:lvl>
    <w:lvl w:ilvl="1" w:tplc="04190003" w:tentative="1">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0" w15:restartNumberingAfterBreak="0">
    <w:nsid w:val="2CA85EAC"/>
    <w:multiLevelType w:val="hybridMultilevel"/>
    <w:tmpl w:val="51D6DD9A"/>
    <w:lvl w:ilvl="0" w:tplc="BDE4667E">
      <w:start w:val="3"/>
      <w:numFmt w:val="bullet"/>
      <w:lvlText w:val="-"/>
      <w:lvlJc w:val="left"/>
      <w:pPr>
        <w:ind w:left="1069" w:hanging="360"/>
      </w:pPr>
      <w:rPr>
        <w:rFonts w:ascii="Times New Roman" w:eastAsia="Times New Roman" w:hAnsi="Times New Roman" w:hint="default"/>
      </w:rPr>
    </w:lvl>
    <w:lvl w:ilvl="1" w:tplc="04220003" w:tentative="1">
      <w:start w:val="1"/>
      <w:numFmt w:val="bullet"/>
      <w:lvlText w:val="o"/>
      <w:lvlJc w:val="left"/>
      <w:pPr>
        <w:ind w:left="1789" w:hanging="360"/>
      </w:pPr>
      <w:rPr>
        <w:rFonts w:ascii="Courier New" w:hAnsi="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1" w15:restartNumberingAfterBreak="0">
    <w:nsid w:val="2CAD1E8C"/>
    <w:multiLevelType w:val="hybridMultilevel"/>
    <w:tmpl w:val="1932F968"/>
    <w:lvl w:ilvl="0" w:tplc="4A6C8C0C">
      <w:start w:val="3"/>
      <w:numFmt w:val="bullet"/>
      <w:lvlText w:val="-"/>
      <w:lvlJc w:val="left"/>
      <w:pPr>
        <w:ind w:left="927" w:hanging="360"/>
      </w:pPr>
      <w:rPr>
        <w:rFonts w:ascii="Times New Roman" w:eastAsia="Times New Roman" w:hAnsi="Times New Roman" w:hint="default"/>
      </w:rPr>
    </w:lvl>
    <w:lvl w:ilvl="1" w:tplc="04190003" w:tentative="1">
      <w:start w:val="1"/>
      <w:numFmt w:val="bullet"/>
      <w:lvlText w:val="o"/>
      <w:lvlJc w:val="left"/>
      <w:pPr>
        <w:ind w:left="1647" w:hanging="360"/>
      </w:pPr>
      <w:rPr>
        <w:rFonts w:ascii="Courier New" w:hAnsi="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2" w15:restartNumberingAfterBreak="0">
    <w:nsid w:val="2CD354CB"/>
    <w:multiLevelType w:val="hybridMultilevel"/>
    <w:tmpl w:val="7AE290BA"/>
    <w:lvl w:ilvl="0" w:tplc="4A2ABECE">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3" w15:restartNumberingAfterBreak="0">
    <w:nsid w:val="32B0503F"/>
    <w:multiLevelType w:val="hybridMultilevel"/>
    <w:tmpl w:val="97A88406"/>
    <w:lvl w:ilvl="0" w:tplc="04190011">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4" w15:restartNumberingAfterBreak="0">
    <w:nsid w:val="35AA6608"/>
    <w:multiLevelType w:val="hybridMultilevel"/>
    <w:tmpl w:val="829E6EA8"/>
    <w:lvl w:ilvl="0" w:tplc="75FA5F9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5" w15:restartNumberingAfterBreak="0">
    <w:nsid w:val="3928657D"/>
    <w:multiLevelType w:val="hybridMultilevel"/>
    <w:tmpl w:val="718CA9F2"/>
    <w:lvl w:ilvl="0" w:tplc="90C65F80">
      <w:start w:val="1"/>
      <w:numFmt w:val="bullet"/>
      <w:lvlText w:val="‑"/>
      <w:lvlJc w:val="left"/>
      <w:pPr>
        <w:ind w:left="1429" w:hanging="360"/>
      </w:pPr>
      <w:rPr>
        <w:rFonts w:ascii="Times New Roman" w:hAnsi="Times New Roman"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6" w15:restartNumberingAfterBreak="0">
    <w:nsid w:val="3C2B02DC"/>
    <w:multiLevelType w:val="hybridMultilevel"/>
    <w:tmpl w:val="A64EAE0E"/>
    <w:lvl w:ilvl="0" w:tplc="04190011">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7" w15:restartNumberingAfterBreak="0">
    <w:nsid w:val="45FE62AF"/>
    <w:multiLevelType w:val="hybridMultilevel"/>
    <w:tmpl w:val="6A68B024"/>
    <w:lvl w:ilvl="0" w:tplc="90C65F80">
      <w:start w:val="1"/>
      <w:numFmt w:val="bullet"/>
      <w:lvlText w:val="‑"/>
      <w:lvlJc w:val="left"/>
      <w:pPr>
        <w:ind w:left="1789" w:hanging="360"/>
      </w:pPr>
      <w:rPr>
        <w:rFonts w:ascii="Times New Roman" w:hAnsi="Times New Roman" w:hint="default"/>
      </w:rPr>
    </w:lvl>
    <w:lvl w:ilvl="1" w:tplc="04190003" w:tentative="1">
      <w:start w:val="1"/>
      <w:numFmt w:val="bullet"/>
      <w:lvlText w:val="o"/>
      <w:lvlJc w:val="left"/>
      <w:pPr>
        <w:ind w:left="2509" w:hanging="360"/>
      </w:pPr>
      <w:rPr>
        <w:rFonts w:ascii="Courier New" w:hAnsi="Courier New" w:hint="default"/>
      </w:rPr>
    </w:lvl>
    <w:lvl w:ilvl="2" w:tplc="04190005" w:tentative="1">
      <w:start w:val="1"/>
      <w:numFmt w:val="bullet"/>
      <w:lvlText w:val=""/>
      <w:lvlJc w:val="left"/>
      <w:pPr>
        <w:ind w:left="3229" w:hanging="360"/>
      </w:pPr>
      <w:rPr>
        <w:rFonts w:ascii="Wingdings" w:hAnsi="Wingdings" w:hint="default"/>
      </w:rPr>
    </w:lvl>
    <w:lvl w:ilvl="3" w:tplc="04190001" w:tentative="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hint="default"/>
      </w:rPr>
    </w:lvl>
    <w:lvl w:ilvl="8" w:tplc="04190005" w:tentative="1">
      <w:start w:val="1"/>
      <w:numFmt w:val="bullet"/>
      <w:lvlText w:val=""/>
      <w:lvlJc w:val="left"/>
      <w:pPr>
        <w:ind w:left="7549" w:hanging="360"/>
      </w:pPr>
      <w:rPr>
        <w:rFonts w:ascii="Wingdings" w:hAnsi="Wingdings" w:hint="default"/>
      </w:rPr>
    </w:lvl>
  </w:abstractNum>
  <w:abstractNum w:abstractNumId="18" w15:restartNumberingAfterBreak="0">
    <w:nsid w:val="4A031BDD"/>
    <w:multiLevelType w:val="hybridMultilevel"/>
    <w:tmpl w:val="4AFAEBFA"/>
    <w:lvl w:ilvl="0" w:tplc="7F1843A8">
      <w:start w:val="1"/>
      <w:numFmt w:val="decimal"/>
      <w:lvlText w:val="%1)"/>
      <w:lvlJc w:val="left"/>
      <w:pPr>
        <w:ind w:left="1069" w:hanging="360"/>
      </w:pPr>
      <w:rPr>
        <w:rFonts w:ascii="Times New Roman" w:eastAsia="Times New Roman" w:hAnsi="Times New Roman" w:cs="Times New Roman"/>
        <w:b w:val="0"/>
      </w:rPr>
    </w:lvl>
    <w:lvl w:ilvl="1" w:tplc="04190003" w:tentative="1">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9" w15:restartNumberingAfterBreak="0">
    <w:nsid w:val="4CD13C71"/>
    <w:multiLevelType w:val="hybridMultilevel"/>
    <w:tmpl w:val="D5A01316"/>
    <w:lvl w:ilvl="0" w:tplc="04190011">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0" w15:restartNumberingAfterBreak="0">
    <w:nsid w:val="50DB283B"/>
    <w:multiLevelType w:val="hybridMultilevel"/>
    <w:tmpl w:val="829E6EA8"/>
    <w:lvl w:ilvl="0" w:tplc="75FA5F9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1" w15:restartNumberingAfterBreak="0">
    <w:nsid w:val="52886781"/>
    <w:multiLevelType w:val="hybridMultilevel"/>
    <w:tmpl w:val="2466A2E4"/>
    <w:lvl w:ilvl="0" w:tplc="04190011">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2" w15:restartNumberingAfterBreak="0">
    <w:nsid w:val="55986CC9"/>
    <w:multiLevelType w:val="hybridMultilevel"/>
    <w:tmpl w:val="3D9C1824"/>
    <w:lvl w:ilvl="0" w:tplc="04190011">
      <w:start w:val="1"/>
      <w:numFmt w:val="decimal"/>
      <w:lvlText w:val="%1)"/>
      <w:lvlJc w:val="left"/>
      <w:pPr>
        <w:ind w:left="1429" w:hanging="360"/>
      </w:pPr>
      <w:rPr>
        <w:rFonts w:cs="Times New Roman"/>
      </w:rPr>
    </w:lvl>
    <w:lvl w:ilvl="1" w:tplc="04220019" w:tentative="1">
      <w:start w:val="1"/>
      <w:numFmt w:val="lowerLetter"/>
      <w:lvlText w:val="%2."/>
      <w:lvlJc w:val="left"/>
      <w:pPr>
        <w:ind w:left="2149" w:hanging="360"/>
      </w:pPr>
      <w:rPr>
        <w:rFonts w:cs="Times New Roman"/>
      </w:rPr>
    </w:lvl>
    <w:lvl w:ilvl="2" w:tplc="0422001B" w:tentative="1">
      <w:start w:val="1"/>
      <w:numFmt w:val="lowerRoman"/>
      <w:lvlText w:val="%3."/>
      <w:lvlJc w:val="right"/>
      <w:pPr>
        <w:ind w:left="2869" w:hanging="180"/>
      </w:pPr>
      <w:rPr>
        <w:rFonts w:cs="Times New Roman"/>
      </w:rPr>
    </w:lvl>
    <w:lvl w:ilvl="3" w:tplc="0422000F" w:tentative="1">
      <w:start w:val="1"/>
      <w:numFmt w:val="decimal"/>
      <w:lvlText w:val="%4."/>
      <w:lvlJc w:val="left"/>
      <w:pPr>
        <w:ind w:left="3589" w:hanging="360"/>
      </w:pPr>
      <w:rPr>
        <w:rFonts w:cs="Times New Roman"/>
      </w:rPr>
    </w:lvl>
    <w:lvl w:ilvl="4" w:tplc="04220019" w:tentative="1">
      <w:start w:val="1"/>
      <w:numFmt w:val="lowerLetter"/>
      <w:lvlText w:val="%5."/>
      <w:lvlJc w:val="left"/>
      <w:pPr>
        <w:ind w:left="4309" w:hanging="360"/>
      </w:pPr>
      <w:rPr>
        <w:rFonts w:cs="Times New Roman"/>
      </w:rPr>
    </w:lvl>
    <w:lvl w:ilvl="5" w:tplc="0422001B" w:tentative="1">
      <w:start w:val="1"/>
      <w:numFmt w:val="lowerRoman"/>
      <w:lvlText w:val="%6."/>
      <w:lvlJc w:val="right"/>
      <w:pPr>
        <w:ind w:left="5029" w:hanging="180"/>
      </w:pPr>
      <w:rPr>
        <w:rFonts w:cs="Times New Roman"/>
      </w:rPr>
    </w:lvl>
    <w:lvl w:ilvl="6" w:tplc="0422000F" w:tentative="1">
      <w:start w:val="1"/>
      <w:numFmt w:val="decimal"/>
      <w:lvlText w:val="%7."/>
      <w:lvlJc w:val="left"/>
      <w:pPr>
        <w:ind w:left="5749" w:hanging="360"/>
      </w:pPr>
      <w:rPr>
        <w:rFonts w:cs="Times New Roman"/>
      </w:rPr>
    </w:lvl>
    <w:lvl w:ilvl="7" w:tplc="04220019" w:tentative="1">
      <w:start w:val="1"/>
      <w:numFmt w:val="lowerLetter"/>
      <w:lvlText w:val="%8."/>
      <w:lvlJc w:val="left"/>
      <w:pPr>
        <w:ind w:left="6469" w:hanging="360"/>
      </w:pPr>
      <w:rPr>
        <w:rFonts w:cs="Times New Roman"/>
      </w:rPr>
    </w:lvl>
    <w:lvl w:ilvl="8" w:tplc="0422001B" w:tentative="1">
      <w:start w:val="1"/>
      <w:numFmt w:val="lowerRoman"/>
      <w:lvlText w:val="%9."/>
      <w:lvlJc w:val="right"/>
      <w:pPr>
        <w:ind w:left="7189" w:hanging="180"/>
      </w:pPr>
      <w:rPr>
        <w:rFonts w:cs="Times New Roman"/>
      </w:rPr>
    </w:lvl>
  </w:abstractNum>
  <w:abstractNum w:abstractNumId="23" w15:restartNumberingAfterBreak="0">
    <w:nsid w:val="55A72721"/>
    <w:multiLevelType w:val="hybridMultilevel"/>
    <w:tmpl w:val="F524EDCE"/>
    <w:lvl w:ilvl="0" w:tplc="BE30EE56">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4" w15:restartNumberingAfterBreak="0">
    <w:nsid w:val="58504697"/>
    <w:multiLevelType w:val="hybridMultilevel"/>
    <w:tmpl w:val="E0909A4E"/>
    <w:lvl w:ilvl="0" w:tplc="FF9A4712">
      <w:numFmt w:val="bullet"/>
      <w:lvlText w:val="-"/>
      <w:lvlJc w:val="left"/>
      <w:pPr>
        <w:ind w:left="1069" w:hanging="360"/>
      </w:pPr>
      <w:rPr>
        <w:rFonts w:ascii="Times New Roman" w:eastAsia="Times New Roman" w:hAnsi="Times New Roman" w:hint="default"/>
      </w:rPr>
    </w:lvl>
    <w:lvl w:ilvl="1" w:tplc="04190003" w:tentative="1">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5" w15:restartNumberingAfterBreak="0">
    <w:nsid w:val="58766754"/>
    <w:multiLevelType w:val="hybridMultilevel"/>
    <w:tmpl w:val="BF20D724"/>
    <w:lvl w:ilvl="0" w:tplc="04190011">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6" w15:restartNumberingAfterBreak="0">
    <w:nsid w:val="647C3B6A"/>
    <w:multiLevelType w:val="hybridMultilevel"/>
    <w:tmpl w:val="2EA258E2"/>
    <w:lvl w:ilvl="0" w:tplc="04190011">
      <w:start w:val="1"/>
      <w:numFmt w:val="decimal"/>
      <w:lvlText w:val="%1)"/>
      <w:lvlJc w:val="left"/>
      <w:pPr>
        <w:ind w:left="1429" w:hanging="360"/>
      </w:pPr>
      <w:rPr>
        <w:rFonts w:cs="Times New Roman"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15:restartNumberingAfterBreak="0">
    <w:nsid w:val="661C7EAC"/>
    <w:multiLevelType w:val="hybridMultilevel"/>
    <w:tmpl w:val="75022A72"/>
    <w:lvl w:ilvl="0" w:tplc="26D86E4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8" w15:restartNumberingAfterBreak="0">
    <w:nsid w:val="69884E1F"/>
    <w:multiLevelType w:val="hybridMultilevel"/>
    <w:tmpl w:val="75022A72"/>
    <w:lvl w:ilvl="0" w:tplc="26D86E4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9" w15:restartNumberingAfterBreak="0">
    <w:nsid w:val="69A1252E"/>
    <w:multiLevelType w:val="hybridMultilevel"/>
    <w:tmpl w:val="06E6EB8E"/>
    <w:lvl w:ilvl="0" w:tplc="90C65F80">
      <w:start w:val="1"/>
      <w:numFmt w:val="bullet"/>
      <w:lvlText w:val="‑"/>
      <w:lvlJc w:val="left"/>
      <w:pPr>
        <w:ind w:left="1429" w:hanging="360"/>
      </w:pPr>
      <w:rPr>
        <w:rFonts w:ascii="Times New Roman" w:hAnsi="Times New Roman"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69CE3FB2"/>
    <w:multiLevelType w:val="hybridMultilevel"/>
    <w:tmpl w:val="D8C46ADA"/>
    <w:lvl w:ilvl="0" w:tplc="E1728B0C">
      <w:start w:val="2"/>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1" w15:restartNumberingAfterBreak="0">
    <w:nsid w:val="6C216CCC"/>
    <w:multiLevelType w:val="hybridMultilevel"/>
    <w:tmpl w:val="3A2AECB0"/>
    <w:lvl w:ilvl="0" w:tplc="E7DCA3D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77BC2699"/>
    <w:multiLevelType w:val="hybridMultilevel"/>
    <w:tmpl w:val="D4403AC8"/>
    <w:lvl w:ilvl="0" w:tplc="90C65F80">
      <w:start w:val="1"/>
      <w:numFmt w:val="bullet"/>
      <w:lvlText w:val="‑"/>
      <w:lvlJc w:val="left"/>
      <w:pPr>
        <w:ind w:left="1069" w:hanging="360"/>
      </w:pPr>
      <w:rPr>
        <w:rFonts w:ascii="Times New Roman" w:hAnsi="Times New Roman" w:hint="default"/>
      </w:rPr>
    </w:lvl>
    <w:lvl w:ilvl="1" w:tplc="04190003" w:tentative="1">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3" w15:restartNumberingAfterBreak="0">
    <w:nsid w:val="7AF97C34"/>
    <w:multiLevelType w:val="hybridMultilevel"/>
    <w:tmpl w:val="87D6A0B8"/>
    <w:lvl w:ilvl="0" w:tplc="ED509D4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4" w15:restartNumberingAfterBreak="0">
    <w:nsid w:val="7D3C341E"/>
    <w:multiLevelType w:val="hybridMultilevel"/>
    <w:tmpl w:val="E2A8E964"/>
    <w:lvl w:ilvl="0" w:tplc="04190011">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num w:numId="1">
    <w:abstractNumId w:val="20"/>
  </w:num>
  <w:num w:numId="2">
    <w:abstractNumId w:val="28"/>
  </w:num>
  <w:num w:numId="3">
    <w:abstractNumId w:val="1"/>
  </w:num>
  <w:num w:numId="4">
    <w:abstractNumId w:val="18"/>
  </w:num>
  <w:num w:numId="5">
    <w:abstractNumId w:val="32"/>
  </w:num>
  <w:num w:numId="6">
    <w:abstractNumId w:val="33"/>
  </w:num>
  <w:num w:numId="7">
    <w:abstractNumId w:val="25"/>
  </w:num>
  <w:num w:numId="8">
    <w:abstractNumId w:val="19"/>
  </w:num>
  <w:num w:numId="9">
    <w:abstractNumId w:val="7"/>
  </w:num>
  <w:num w:numId="10">
    <w:abstractNumId w:val="17"/>
  </w:num>
  <w:num w:numId="11">
    <w:abstractNumId w:val="2"/>
  </w:num>
  <w:num w:numId="12">
    <w:abstractNumId w:val="24"/>
  </w:num>
  <w:num w:numId="13">
    <w:abstractNumId w:val="29"/>
  </w:num>
  <w:num w:numId="14">
    <w:abstractNumId w:val="4"/>
  </w:num>
  <w:num w:numId="15">
    <w:abstractNumId w:val="13"/>
  </w:num>
  <w:num w:numId="16">
    <w:abstractNumId w:val="21"/>
  </w:num>
  <w:num w:numId="17">
    <w:abstractNumId w:val="9"/>
  </w:num>
  <w:num w:numId="18">
    <w:abstractNumId w:val="26"/>
  </w:num>
  <w:num w:numId="19">
    <w:abstractNumId w:val="16"/>
  </w:num>
  <w:num w:numId="20">
    <w:abstractNumId w:val="14"/>
  </w:num>
  <w:num w:numId="21">
    <w:abstractNumId w:val="8"/>
  </w:num>
  <w:num w:numId="22">
    <w:abstractNumId w:val="34"/>
  </w:num>
  <w:num w:numId="23">
    <w:abstractNumId w:val="22"/>
  </w:num>
  <w:num w:numId="24">
    <w:abstractNumId w:val="11"/>
  </w:num>
  <w:num w:numId="25">
    <w:abstractNumId w:val="10"/>
  </w:num>
  <w:num w:numId="26">
    <w:abstractNumId w:val="5"/>
  </w:num>
  <w:num w:numId="27">
    <w:abstractNumId w:val="15"/>
  </w:num>
  <w:num w:numId="28">
    <w:abstractNumId w:val="12"/>
  </w:num>
  <w:num w:numId="29">
    <w:abstractNumId w:val="0"/>
  </w:num>
  <w:num w:numId="30">
    <w:abstractNumId w:val="31"/>
  </w:num>
  <w:num w:numId="31">
    <w:abstractNumId w:val="23"/>
  </w:num>
  <w:num w:numId="32">
    <w:abstractNumId w:val="6"/>
  </w:num>
  <w:num w:numId="33">
    <w:abstractNumId w:val="30"/>
  </w:num>
  <w:num w:numId="34">
    <w:abstractNumId w:val="3"/>
  </w:num>
  <w:num w:numId="3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70F4"/>
    <w:rsid w:val="00007923"/>
    <w:rsid w:val="000103E9"/>
    <w:rsid w:val="00012B09"/>
    <w:rsid w:val="000207FC"/>
    <w:rsid w:val="000228B1"/>
    <w:rsid w:val="000402EA"/>
    <w:rsid w:val="000466BB"/>
    <w:rsid w:val="00051A44"/>
    <w:rsid w:val="000608CF"/>
    <w:rsid w:val="000721E1"/>
    <w:rsid w:val="000735CC"/>
    <w:rsid w:val="000758BB"/>
    <w:rsid w:val="00082BCD"/>
    <w:rsid w:val="00086C19"/>
    <w:rsid w:val="000903C9"/>
    <w:rsid w:val="000921C4"/>
    <w:rsid w:val="000961DE"/>
    <w:rsid w:val="000A4080"/>
    <w:rsid w:val="000B5ED4"/>
    <w:rsid w:val="000C3F2C"/>
    <w:rsid w:val="000C5897"/>
    <w:rsid w:val="000F4A53"/>
    <w:rsid w:val="00116706"/>
    <w:rsid w:val="001169BE"/>
    <w:rsid w:val="001207F5"/>
    <w:rsid w:val="00121B7C"/>
    <w:rsid w:val="00123993"/>
    <w:rsid w:val="0012631E"/>
    <w:rsid w:val="001308E2"/>
    <w:rsid w:val="0013237A"/>
    <w:rsid w:val="00141D7C"/>
    <w:rsid w:val="00166DD8"/>
    <w:rsid w:val="0017189A"/>
    <w:rsid w:val="00174D48"/>
    <w:rsid w:val="00175E8B"/>
    <w:rsid w:val="00184515"/>
    <w:rsid w:val="001846EB"/>
    <w:rsid w:val="0018695A"/>
    <w:rsid w:val="00192578"/>
    <w:rsid w:val="001B00E1"/>
    <w:rsid w:val="001B11C4"/>
    <w:rsid w:val="001B51AD"/>
    <w:rsid w:val="001C414A"/>
    <w:rsid w:val="001C7DA3"/>
    <w:rsid w:val="001D55C3"/>
    <w:rsid w:val="001E1E9D"/>
    <w:rsid w:val="001E4227"/>
    <w:rsid w:val="001E54A1"/>
    <w:rsid w:val="00202D0C"/>
    <w:rsid w:val="00203E68"/>
    <w:rsid w:val="00210005"/>
    <w:rsid w:val="00210BDA"/>
    <w:rsid w:val="002121A8"/>
    <w:rsid w:val="00222C7E"/>
    <w:rsid w:val="00227DE0"/>
    <w:rsid w:val="002314FB"/>
    <w:rsid w:val="00235900"/>
    <w:rsid w:val="002468BD"/>
    <w:rsid w:val="00255324"/>
    <w:rsid w:val="00255614"/>
    <w:rsid w:val="0025638F"/>
    <w:rsid w:val="002606A0"/>
    <w:rsid w:val="00262E06"/>
    <w:rsid w:val="00273DCE"/>
    <w:rsid w:val="0028615C"/>
    <w:rsid w:val="00296C12"/>
    <w:rsid w:val="002A1C1C"/>
    <w:rsid w:val="002A6785"/>
    <w:rsid w:val="002A7E31"/>
    <w:rsid w:val="002B037F"/>
    <w:rsid w:val="002B21AE"/>
    <w:rsid w:val="002B285D"/>
    <w:rsid w:val="002B7A7D"/>
    <w:rsid w:val="002D05CB"/>
    <w:rsid w:val="002D1F07"/>
    <w:rsid w:val="002D4160"/>
    <w:rsid w:val="002D7172"/>
    <w:rsid w:val="002F038E"/>
    <w:rsid w:val="002F5E91"/>
    <w:rsid w:val="003013CA"/>
    <w:rsid w:val="0031120A"/>
    <w:rsid w:val="00333984"/>
    <w:rsid w:val="00364C4F"/>
    <w:rsid w:val="00366767"/>
    <w:rsid w:val="003721EE"/>
    <w:rsid w:val="00376C91"/>
    <w:rsid w:val="0039118B"/>
    <w:rsid w:val="003936E9"/>
    <w:rsid w:val="00396F13"/>
    <w:rsid w:val="003A261A"/>
    <w:rsid w:val="003A2853"/>
    <w:rsid w:val="003A34B0"/>
    <w:rsid w:val="003A6C59"/>
    <w:rsid w:val="003B09A8"/>
    <w:rsid w:val="003B27B8"/>
    <w:rsid w:val="003B4060"/>
    <w:rsid w:val="003C10D9"/>
    <w:rsid w:val="003C18FB"/>
    <w:rsid w:val="003C48EB"/>
    <w:rsid w:val="003E3BC7"/>
    <w:rsid w:val="003F1718"/>
    <w:rsid w:val="003F4A74"/>
    <w:rsid w:val="003F7EE3"/>
    <w:rsid w:val="00403C4C"/>
    <w:rsid w:val="004246C4"/>
    <w:rsid w:val="0044429C"/>
    <w:rsid w:val="004659A4"/>
    <w:rsid w:val="004701A7"/>
    <w:rsid w:val="00475502"/>
    <w:rsid w:val="00491A20"/>
    <w:rsid w:val="00495D33"/>
    <w:rsid w:val="00496AAF"/>
    <w:rsid w:val="004A1BE7"/>
    <w:rsid w:val="004B52CD"/>
    <w:rsid w:val="004C016D"/>
    <w:rsid w:val="004C1594"/>
    <w:rsid w:val="004C254A"/>
    <w:rsid w:val="004D254C"/>
    <w:rsid w:val="004E7070"/>
    <w:rsid w:val="004F0C22"/>
    <w:rsid w:val="004F18EE"/>
    <w:rsid w:val="004F2854"/>
    <w:rsid w:val="004F4FA7"/>
    <w:rsid w:val="004F7B14"/>
    <w:rsid w:val="00505C0C"/>
    <w:rsid w:val="0051023B"/>
    <w:rsid w:val="00523249"/>
    <w:rsid w:val="00524D15"/>
    <w:rsid w:val="00526764"/>
    <w:rsid w:val="0053153B"/>
    <w:rsid w:val="0053272E"/>
    <w:rsid w:val="005433CD"/>
    <w:rsid w:val="005434A0"/>
    <w:rsid w:val="005461DC"/>
    <w:rsid w:val="005503F0"/>
    <w:rsid w:val="00554BF0"/>
    <w:rsid w:val="00557567"/>
    <w:rsid w:val="00567C94"/>
    <w:rsid w:val="00593292"/>
    <w:rsid w:val="005A4472"/>
    <w:rsid w:val="005B4062"/>
    <w:rsid w:val="005B6BFE"/>
    <w:rsid w:val="005C343B"/>
    <w:rsid w:val="005C671B"/>
    <w:rsid w:val="005D60B2"/>
    <w:rsid w:val="005E1C1E"/>
    <w:rsid w:val="005E268B"/>
    <w:rsid w:val="005F054F"/>
    <w:rsid w:val="005F3E8C"/>
    <w:rsid w:val="005F5E4D"/>
    <w:rsid w:val="005F7E8C"/>
    <w:rsid w:val="00601949"/>
    <w:rsid w:val="00612A26"/>
    <w:rsid w:val="00613936"/>
    <w:rsid w:val="006157E1"/>
    <w:rsid w:val="00621851"/>
    <w:rsid w:val="006270F4"/>
    <w:rsid w:val="0063571A"/>
    <w:rsid w:val="00635FAC"/>
    <w:rsid w:val="00637CAC"/>
    <w:rsid w:val="00661C0F"/>
    <w:rsid w:val="00663993"/>
    <w:rsid w:val="00667992"/>
    <w:rsid w:val="00680C52"/>
    <w:rsid w:val="0068160F"/>
    <w:rsid w:val="006820AD"/>
    <w:rsid w:val="0068218C"/>
    <w:rsid w:val="00690044"/>
    <w:rsid w:val="00690B89"/>
    <w:rsid w:val="006A6EAC"/>
    <w:rsid w:val="006A7E84"/>
    <w:rsid w:val="006C5A56"/>
    <w:rsid w:val="007041FD"/>
    <w:rsid w:val="00715EB7"/>
    <w:rsid w:val="007164B7"/>
    <w:rsid w:val="00722F62"/>
    <w:rsid w:val="007255AE"/>
    <w:rsid w:val="007309D5"/>
    <w:rsid w:val="00732D69"/>
    <w:rsid w:val="00733D5F"/>
    <w:rsid w:val="00742437"/>
    <w:rsid w:val="00745863"/>
    <w:rsid w:val="00755944"/>
    <w:rsid w:val="007575DE"/>
    <w:rsid w:val="0076375F"/>
    <w:rsid w:val="00766163"/>
    <w:rsid w:val="00786087"/>
    <w:rsid w:val="00792FA9"/>
    <w:rsid w:val="0079467F"/>
    <w:rsid w:val="00797F68"/>
    <w:rsid w:val="007B0ACC"/>
    <w:rsid w:val="007B46C5"/>
    <w:rsid w:val="007C0510"/>
    <w:rsid w:val="007C73F7"/>
    <w:rsid w:val="007C7A56"/>
    <w:rsid w:val="007D34E1"/>
    <w:rsid w:val="007D4807"/>
    <w:rsid w:val="007E0065"/>
    <w:rsid w:val="007E25E5"/>
    <w:rsid w:val="007E5884"/>
    <w:rsid w:val="007E7DC2"/>
    <w:rsid w:val="007F4D34"/>
    <w:rsid w:val="007F5852"/>
    <w:rsid w:val="00806843"/>
    <w:rsid w:val="00810619"/>
    <w:rsid w:val="008112FA"/>
    <w:rsid w:val="008165AC"/>
    <w:rsid w:val="00823D1D"/>
    <w:rsid w:val="008339EF"/>
    <w:rsid w:val="00835481"/>
    <w:rsid w:val="00835C70"/>
    <w:rsid w:val="008547B2"/>
    <w:rsid w:val="008606ED"/>
    <w:rsid w:val="0086569D"/>
    <w:rsid w:val="00867CC5"/>
    <w:rsid w:val="00872BB0"/>
    <w:rsid w:val="0087587D"/>
    <w:rsid w:val="00894C1F"/>
    <w:rsid w:val="008979FC"/>
    <w:rsid w:val="008A17C2"/>
    <w:rsid w:val="008A2A41"/>
    <w:rsid w:val="008A5481"/>
    <w:rsid w:val="008B1B9F"/>
    <w:rsid w:val="008B3B1B"/>
    <w:rsid w:val="008D2BF0"/>
    <w:rsid w:val="008D505B"/>
    <w:rsid w:val="008E0E4D"/>
    <w:rsid w:val="008E7C86"/>
    <w:rsid w:val="00906155"/>
    <w:rsid w:val="00937AD5"/>
    <w:rsid w:val="009442D3"/>
    <w:rsid w:val="00945829"/>
    <w:rsid w:val="009473AF"/>
    <w:rsid w:val="0095174D"/>
    <w:rsid w:val="0095325E"/>
    <w:rsid w:val="0095629A"/>
    <w:rsid w:val="009569C4"/>
    <w:rsid w:val="00957122"/>
    <w:rsid w:val="00965847"/>
    <w:rsid w:val="009667C4"/>
    <w:rsid w:val="0097776F"/>
    <w:rsid w:val="00977E47"/>
    <w:rsid w:val="00986BE8"/>
    <w:rsid w:val="00987009"/>
    <w:rsid w:val="009A5D1D"/>
    <w:rsid w:val="009B3D37"/>
    <w:rsid w:val="009B640B"/>
    <w:rsid w:val="009B6E82"/>
    <w:rsid w:val="009B6F37"/>
    <w:rsid w:val="009D4166"/>
    <w:rsid w:val="009D5196"/>
    <w:rsid w:val="009E57A5"/>
    <w:rsid w:val="009F55C5"/>
    <w:rsid w:val="009F7F16"/>
    <w:rsid w:val="00A10B43"/>
    <w:rsid w:val="00A14968"/>
    <w:rsid w:val="00A2281A"/>
    <w:rsid w:val="00A23077"/>
    <w:rsid w:val="00A31D32"/>
    <w:rsid w:val="00A34E62"/>
    <w:rsid w:val="00A42BD1"/>
    <w:rsid w:val="00A515BE"/>
    <w:rsid w:val="00A53470"/>
    <w:rsid w:val="00A60C3A"/>
    <w:rsid w:val="00A76B14"/>
    <w:rsid w:val="00A82B3A"/>
    <w:rsid w:val="00A9377F"/>
    <w:rsid w:val="00AA6AA5"/>
    <w:rsid w:val="00AB1307"/>
    <w:rsid w:val="00AB47AA"/>
    <w:rsid w:val="00AF1D65"/>
    <w:rsid w:val="00AF21F2"/>
    <w:rsid w:val="00B06B55"/>
    <w:rsid w:val="00B12B64"/>
    <w:rsid w:val="00B25DCE"/>
    <w:rsid w:val="00B37670"/>
    <w:rsid w:val="00B51902"/>
    <w:rsid w:val="00B54882"/>
    <w:rsid w:val="00B54F30"/>
    <w:rsid w:val="00B678DB"/>
    <w:rsid w:val="00B74DA7"/>
    <w:rsid w:val="00B75290"/>
    <w:rsid w:val="00B76658"/>
    <w:rsid w:val="00B804E5"/>
    <w:rsid w:val="00B859B2"/>
    <w:rsid w:val="00B974F7"/>
    <w:rsid w:val="00B97707"/>
    <w:rsid w:val="00BA5787"/>
    <w:rsid w:val="00BB3F02"/>
    <w:rsid w:val="00BB56CE"/>
    <w:rsid w:val="00BB7B46"/>
    <w:rsid w:val="00BC441A"/>
    <w:rsid w:val="00BC7E25"/>
    <w:rsid w:val="00BD78D1"/>
    <w:rsid w:val="00BE0921"/>
    <w:rsid w:val="00BE32B2"/>
    <w:rsid w:val="00BE6560"/>
    <w:rsid w:val="00BF5C13"/>
    <w:rsid w:val="00BF69AC"/>
    <w:rsid w:val="00C03140"/>
    <w:rsid w:val="00C237D7"/>
    <w:rsid w:val="00C25365"/>
    <w:rsid w:val="00C270D7"/>
    <w:rsid w:val="00C2775C"/>
    <w:rsid w:val="00C37F2F"/>
    <w:rsid w:val="00C404DA"/>
    <w:rsid w:val="00C46BEC"/>
    <w:rsid w:val="00C47143"/>
    <w:rsid w:val="00C60490"/>
    <w:rsid w:val="00C60E78"/>
    <w:rsid w:val="00C70CFF"/>
    <w:rsid w:val="00C722B5"/>
    <w:rsid w:val="00C738D5"/>
    <w:rsid w:val="00C76400"/>
    <w:rsid w:val="00C804B1"/>
    <w:rsid w:val="00CB4726"/>
    <w:rsid w:val="00CB4D26"/>
    <w:rsid w:val="00CB6554"/>
    <w:rsid w:val="00CC0705"/>
    <w:rsid w:val="00CC163B"/>
    <w:rsid w:val="00CD1C52"/>
    <w:rsid w:val="00CD2AD1"/>
    <w:rsid w:val="00CD35D5"/>
    <w:rsid w:val="00CE0F7C"/>
    <w:rsid w:val="00D2285C"/>
    <w:rsid w:val="00D24236"/>
    <w:rsid w:val="00D34C19"/>
    <w:rsid w:val="00D406D3"/>
    <w:rsid w:val="00D428B4"/>
    <w:rsid w:val="00D45C10"/>
    <w:rsid w:val="00D50D6D"/>
    <w:rsid w:val="00D52A84"/>
    <w:rsid w:val="00D54484"/>
    <w:rsid w:val="00D57B99"/>
    <w:rsid w:val="00D65D1F"/>
    <w:rsid w:val="00D669F2"/>
    <w:rsid w:val="00D744EC"/>
    <w:rsid w:val="00D76A34"/>
    <w:rsid w:val="00D85999"/>
    <w:rsid w:val="00D97562"/>
    <w:rsid w:val="00DB7C3C"/>
    <w:rsid w:val="00DD1B8B"/>
    <w:rsid w:val="00DF6C66"/>
    <w:rsid w:val="00E00162"/>
    <w:rsid w:val="00E03ECE"/>
    <w:rsid w:val="00E052AC"/>
    <w:rsid w:val="00E062F6"/>
    <w:rsid w:val="00E231B7"/>
    <w:rsid w:val="00E259ED"/>
    <w:rsid w:val="00E25BD4"/>
    <w:rsid w:val="00E3207A"/>
    <w:rsid w:val="00E3783B"/>
    <w:rsid w:val="00E40DE7"/>
    <w:rsid w:val="00E45BA0"/>
    <w:rsid w:val="00E57C03"/>
    <w:rsid w:val="00E65285"/>
    <w:rsid w:val="00E66D1B"/>
    <w:rsid w:val="00E77BB9"/>
    <w:rsid w:val="00E827B6"/>
    <w:rsid w:val="00E833D3"/>
    <w:rsid w:val="00E948E8"/>
    <w:rsid w:val="00EA30B8"/>
    <w:rsid w:val="00EB12D6"/>
    <w:rsid w:val="00EB13AE"/>
    <w:rsid w:val="00EB1896"/>
    <w:rsid w:val="00EB21DC"/>
    <w:rsid w:val="00EB423B"/>
    <w:rsid w:val="00EC243A"/>
    <w:rsid w:val="00EC39A3"/>
    <w:rsid w:val="00EC43D0"/>
    <w:rsid w:val="00EC7FE8"/>
    <w:rsid w:val="00ED5BB0"/>
    <w:rsid w:val="00EE61F8"/>
    <w:rsid w:val="00F00E32"/>
    <w:rsid w:val="00F0215B"/>
    <w:rsid w:val="00F0351E"/>
    <w:rsid w:val="00F12415"/>
    <w:rsid w:val="00F13038"/>
    <w:rsid w:val="00F17F82"/>
    <w:rsid w:val="00F20BA1"/>
    <w:rsid w:val="00F21700"/>
    <w:rsid w:val="00F25EA7"/>
    <w:rsid w:val="00F264FD"/>
    <w:rsid w:val="00F30BDC"/>
    <w:rsid w:val="00F37B2D"/>
    <w:rsid w:val="00F50236"/>
    <w:rsid w:val="00F53428"/>
    <w:rsid w:val="00F61F07"/>
    <w:rsid w:val="00F80D8B"/>
    <w:rsid w:val="00F85FDB"/>
    <w:rsid w:val="00F90B3C"/>
    <w:rsid w:val="00F9148B"/>
    <w:rsid w:val="00F9549A"/>
    <w:rsid w:val="00FB0D0B"/>
    <w:rsid w:val="00FC0185"/>
    <w:rsid w:val="00FD69EB"/>
    <w:rsid w:val="00FE74F9"/>
    <w:rsid w:val="00FF6B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885AAC5A-60D4-4C74-A6B8-45B044E024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13936"/>
    <w:rPr>
      <w:rFonts w:cs="Times New Roman"/>
      <w:lang w:val="uk-UA"/>
    </w:rPr>
  </w:style>
  <w:style w:type="paragraph" w:styleId="3">
    <w:name w:val="heading 3"/>
    <w:basedOn w:val="a"/>
    <w:next w:val="a"/>
    <w:link w:val="30"/>
    <w:uiPriority w:val="9"/>
    <w:unhideWhenUsed/>
    <w:qFormat/>
    <w:rsid w:val="000961DE"/>
    <w:pPr>
      <w:keepNext/>
      <w:keepLines/>
      <w:spacing w:before="200" w:after="200" w:line="276" w:lineRule="auto"/>
      <w:outlineLvl w:val="2"/>
    </w:pPr>
    <w:rPr>
      <w:rFonts w:asciiTheme="majorHAnsi" w:eastAsiaTheme="majorEastAsia" w:hAnsiTheme="majorHAnsi" w:cstheme="majorBidi"/>
      <w:b/>
      <w:bCs/>
      <w:color w:val="5B9BD5" w:themeColor="accent1"/>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rsid w:val="006270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eastAsia="uk-UA"/>
    </w:rPr>
  </w:style>
  <w:style w:type="character" w:customStyle="1" w:styleId="HTML0">
    <w:name w:val="Стандартний HTML Знак"/>
    <w:basedOn w:val="a0"/>
    <w:link w:val="HTML"/>
    <w:uiPriority w:val="99"/>
    <w:locked/>
    <w:rsid w:val="006270F4"/>
    <w:rPr>
      <w:rFonts w:ascii="Courier New" w:hAnsi="Courier New" w:cs="Courier New"/>
      <w:sz w:val="20"/>
      <w:szCs w:val="20"/>
      <w:lang w:val="uk-UA" w:eastAsia="uk-UA"/>
    </w:rPr>
  </w:style>
  <w:style w:type="paragraph" w:styleId="a3">
    <w:name w:val="footnote text"/>
    <w:basedOn w:val="a"/>
    <w:link w:val="a4"/>
    <w:uiPriority w:val="99"/>
    <w:semiHidden/>
    <w:unhideWhenUsed/>
    <w:rsid w:val="004701A7"/>
    <w:pPr>
      <w:spacing w:after="0" w:line="240" w:lineRule="auto"/>
    </w:pPr>
    <w:rPr>
      <w:sz w:val="20"/>
      <w:szCs w:val="20"/>
      <w:lang w:val="ru-RU"/>
    </w:rPr>
  </w:style>
  <w:style w:type="character" w:customStyle="1" w:styleId="a4">
    <w:name w:val="Текст виноски Знак"/>
    <w:basedOn w:val="a0"/>
    <w:link w:val="a3"/>
    <w:uiPriority w:val="99"/>
    <w:semiHidden/>
    <w:locked/>
    <w:rsid w:val="004701A7"/>
    <w:rPr>
      <w:rFonts w:cs="Times New Roman"/>
      <w:sz w:val="20"/>
      <w:szCs w:val="20"/>
    </w:rPr>
  </w:style>
  <w:style w:type="character" w:styleId="a5">
    <w:name w:val="footnote reference"/>
    <w:basedOn w:val="a0"/>
    <w:uiPriority w:val="99"/>
    <w:semiHidden/>
    <w:unhideWhenUsed/>
    <w:rsid w:val="004701A7"/>
    <w:rPr>
      <w:rFonts w:cs="Times New Roman"/>
      <w:vertAlign w:val="superscript"/>
    </w:rPr>
  </w:style>
  <w:style w:type="character" w:styleId="a6">
    <w:name w:val="Hyperlink"/>
    <w:basedOn w:val="a0"/>
    <w:uiPriority w:val="99"/>
    <w:unhideWhenUsed/>
    <w:rsid w:val="004701A7"/>
    <w:rPr>
      <w:rFonts w:cs="Times New Roman"/>
      <w:color w:val="0000FF"/>
      <w:u w:val="single"/>
    </w:rPr>
  </w:style>
  <w:style w:type="paragraph" w:styleId="a7">
    <w:name w:val="List Paragraph"/>
    <w:basedOn w:val="a"/>
    <w:uiPriority w:val="34"/>
    <w:qFormat/>
    <w:rsid w:val="004701A7"/>
    <w:pPr>
      <w:spacing w:after="0" w:line="240" w:lineRule="auto"/>
      <w:ind w:left="720"/>
      <w:contextualSpacing/>
    </w:pPr>
    <w:rPr>
      <w:rFonts w:ascii="Calibri" w:hAnsi="Calibri"/>
    </w:rPr>
  </w:style>
  <w:style w:type="paragraph" w:customStyle="1" w:styleId="xfmc1">
    <w:name w:val="xfmc1"/>
    <w:basedOn w:val="a"/>
    <w:rsid w:val="004701A7"/>
    <w:pPr>
      <w:spacing w:before="100" w:beforeAutospacing="1" w:after="100" w:afterAutospacing="1" w:line="240" w:lineRule="auto"/>
    </w:pPr>
    <w:rPr>
      <w:rFonts w:ascii="Times New Roman" w:hAnsi="Times New Roman"/>
      <w:sz w:val="24"/>
      <w:szCs w:val="24"/>
      <w:lang w:val="ru-RU" w:eastAsia="ru-RU"/>
    </w:rPr>
  </w:style>
  <w:style w:type="character" w:customStyle="1" w:styleId="rvts44">
    <w:name w:val="rvts44"/>
    <w:basedOn w:val="a0"/>
    <w:rsid w:val="00526764"/>
    <w:rPr>
      <w:rFonts w:cs="Times New Roman"/>
    </w:rPr>
  </w:style>
  <w:style w:type="paragraph" w:styleId="a8">
    <w:name w:val="header"/>
    <w:basedOn w:val="a"/>
    <w:link w:val="a9"/>
    <w:uiPriority w:val="99"/>
    <w:unhideWhenUsed/>
    <w:rsid w:val="002D7172"/>
    <w:pPr>
      <w:tabs>
        <w:tab w:val="center" w:pos="4819"/>
        <w:tab w:val="right" w:pos="9639"/>
      </w:tabs>
      <w:spacing w:after="0" w:line="240" w:lineRule="auto"/>
    </w:pPr>
  </w:style>
  <w:style w:type="character" w:customStyle="1" w:styleId="a9">
    <w:name w:val="Верхній колонтитул Знак"/>
    <w:basedOn w:val="a0"/>
    <w:link w:val="a8"/>
    <w:uiPriority w:val="99"/>
    <w:locked/>
    <w:rsid w:val="002D7172"/>
    <w:rPr>
      <w:rFonts w:cs="Times New Roman"/>
      <w:lang w:val="uk-UA"/>
    </w:rPr>
  </w:style>
  <w:style w:type="paragraph" w:styleId="aa">
    <w:name w:val="footer"/>
    <w:basedOn w:val="a"/>
    <w:link w:val="ab"/>
    <w:uiPriority w:val="99"/>
    <w:unhideWhenUsed/>
    <w:rsid w:val="002D7172"/>
    <w:pPr>
      <w:tabs>
        <w:tab w:val="center" w:pos="4819"/>
        <w:tab w:val="right" w:pos="9639"/>
      </w:tabs>
      <w:spacing w:after="0" w:line="240" w:lineRule="auto"/>
    </w:pPr>
  </w:style>
  <w:style w:type="character" w:customStyle="1" w:styleId="ab">
    <w:name w:val="Нижній колонтитул Знак"/>
    <w:basedOn w:val="a0"/>
    <w:link w:val="aa"/>
    <w:uiPriority w:val="99"/>
    <w:locked/>
    <w:rsid w:val="002D7172"/>
    <w:rPr>
      <w:rFonts w:cs="Times New Roman"/>
      <w:lang w:val="uk-UA"/>
    </w:rPr>
  </w:style>
  <w:style w:type="character" w:customStyle="1" w:styleId="st1">
    <w:name w:val="st1"/>
    <w:rsid w:val="00B51902"/>
  </w:style>
  <w:style w:type="paragraph" w:styleId="ac">
    <w:name w:val="No Spacing"/>
    <w:uiPriority w:val="1"/>
    <w:qFormat/>
    <w:rsid w:val="00B51902"/>
    <w:pPr>
      <w:suppressAutoHyphens/>
      <w:spacing w:after="0" w:line="240" w:lineRule="auto"/>
    </w:pPr>
    <w:rPr>
      <w:rFonts w:ascii="Calibri" w:hAnsi="Calibri" w:cs="Times New Roman"/>
      <w:lang w:eastAsia="ar-SA"/>
    </w:rPr>
  </w:style>
  <w:style w:type="paragraph" w:styleId="ad">
    <w:name w:val="Normal (Web)"/>
    <w:basedOn w:val="a"/>
    <w:uiPriority w:val="99"/>
    <w:rsid w:val="0095325E"/>
    <w:pPr>
      <w:spacing w:before="100" w:beforeAutospacing="1" w:after="100" w:afterAutospacing="1" w:line="240" w:lineRule="auto"/>
    </w:pPr>
    <w:rPr>
      <w:rFonts w:ascii="Times New Roman" w:hAnsi="Times New Roman"/>
      <w:sz w:val="24"/>
      <w:szCs w:val="24"/>
      <w:lang w:eastAsia="ru-RU"/>
    </w:rPr>
  </w:style>
  <w:style w:type="paragraph" w:customStyle="1" w:styleId="ae">
    <w:name w:val="Нормальний текст"/>
    <w:basedOn w:val="a"/>
    <w:uiPriority w:val="99"/>
    <w:rsid w:val="0095325E"/>
    <w:pPr>
      <w:spacing w:before="120" w:after="0" w:line="240" w:lineRule="auto"/>
      <w:ind w:firstLine="567"/>
      <w:jc w:val="both"/>
    </w:pPr>
    <w:rPr>
      <w:rFonts w:ascii="Antiqua" w:hAnsi="Antiqua" w:cs="Antiqua"/>
      <w:sz w:val="26"/>
      <w:szCs w:val="26"/>
      <w:lang w:eastAsia="ru-RU"/>
    </w:rPr>
  </w:style>
  <w:style w:type="paragraph" w:styleId="2">
    <w:name w:val="Body Text 2"/>
    <w:basedOn w:val="a"/>
    <w:link w:val="20"/>
    <w:uiPriority w:val="99"/>
    <w:semiHidden/>
    <w:unhideWhenUsed/>
    <w:rsid w:val="003A261A"/>
    <w:pPr>
      <w:overflowPunct w:val="0"/>
      <w:autoSpaceDE w:val="0"/>
      <w:autoSpaceDN w:val="0"/>
      <w:adjustRightInd w:val="0"/>
      <w:spacing w:after="0" w:line="240" w:lineRule="auto"/>
      <w:ind w:firstLine="567"/>
      <w:jc w:val="both"/>
    </w:pPr>
    <w:rPr>
      <w:rFonts w:ascii="Times New Roman" w:eastAsiaTheme="minorEastAsia" w:hAnsi="Times New Roman"/>
      <w:sz w:val="28"/>
      <w:szCs w:val="28"/>
      <w:lang w:eastAsia="ru-RU"/>
    </w:rPr>
  </w:style>
  <w:style w:type="character" w:customStyle="1" w:styleId="20">
    <w:name w:val="Основний текст 2 Знак"/>
    <w:basedOn w:val="a0"/>
    <w:link w:val="2"/>
    <w:uiPriority w:val="99"/>
    <w:semiHidden/>
    <w:locked/>
    <w:rsid w:val="003A261A"/>
    <w:rPr>
      <w:rFonts w:ascii="Times New Roman" w:eastAsiaTheme="minorEastAsia" w:hAnsi="Times New Roman" w:cs="Times New Roman"/>
      <w:sz w:val="28"/>
      <w:szCs w:val="28"/>
      <w:lang w:val="uk-UA" w:eastAsia="ru-RU"/>
    </w:rPr>
  </w:style>
  <w:style w:type="paragraph" w:styleId="21">
    <w:name w:val="Body Text Indent 2"/>
    <w:basedOn w:val="a"/>
    <w:link w:val="22"/>
    <w:uiPriority w:val="99"/>
    <w:semiHidden/>
    <w:unhideWhenUsed/>
    <w:rsid w:val="00D34C19"/>
    <w:pPr>
      <w:spacing w:after="120" w:line="480" w:lineRule="auto"/>
      <w:ind w:left="283"/>
    </w:pPr>
  </w:style>
  <w:style w:type="character" w:customStyle="1" w:styleId="22">
    <w:name w:val="Основний текст з відступом 2 Знак"/>
    <w:basedOn w:val="a0"/>
    <w:link w:val="21"/>
    <w:uiPriority w:val="99"/>
    <w:semiHidden/>
    <w:locked/>
    <w:rsid w:val="00D34C19"/>
    <w:rPr>
      <w:rFonts w:cs="Times New Roman"/>
      <w:lang w:val="uk-UA"/>
    </w:rPr>
  </w:style>
  <w:style w:type="character" w:styleId="af">
    <w:name w:val="annotation reference"/>
    <w:basedOn w:val="a0"/>
    <w:uiPriority w:val="99"/>
    <w:semiHidden/>
    <w:unhideWhenUsed/>
    <w:rsid w:val="00F264FD"/>
    <w:rPr>
      <w:rFonts w:cs="Times New Roman"/>
      <w:sz w:val="16"/>
      <w:szCs w:val="16"/>
    </w:rPr>
  </w:style>
  <w:style w:type="paragraph" w:styleId="af0">
    <w:name w:val="annotation text"/>
    <w:basedOn w:val="a"/>
    <w:link w:val="af1"/>
    <w:uiPriority w:val="99"/>
    <w:semiHidden/>
    <w:unhideWhenUsed/>
    <w:rsid w:val="00F264FD"/>
    <w:pPr>
      <w:spacing w:line="240" w:lineRule="auto"/>
    </w:pPr>
    <w:rPr>
      <w:sz w:val="20"/>
      <w:szCs w:val="20"/>
    </w:rPr>
  </w:style>
  <w:style w:type="character" w:customStyle="1" w:styleId="af1">
    <w:name w:val="Текст примітки Знак"/>
    <w:basedOn w:val="a0"/>
    <w:link w:val="af0"/>
    <w:uiPriority w:val="99"/>
    <w:semiHidden/>
    <w:locked/>
    <w:rsid w:val="00F264FD"/>
    <w:rPr>
      <w:rFonts w:cs="Times New Roman"/>
      <w:sz w:val="20"/>
      <w:szCs w:val="20"/>
      <w:lang w:val="uk-UA"/>
    </w:rPr>
  </w:style>
  <w:style w:type="paragraph" w:styleId="af2">
    <w:name w:val="annotation subject"/>
    <w:basedOn w:val="af0"/>
    <w:next w:val="af0"/>
    <w:link w:val="af3"/>
    <w:uiPriority w:val="99"/>
    <w:semiHidden/>
    <w:unhideWhenUsed/>
    <w:rsid w:val="00F264FD"/>
    <w:rPr>
      <w:b/>
      <w:bCs/>
    </w:rPr>
  </w:style>
  <w:style w:type="character" w:customStyle="1" w:styleId="af3">
    <w:name w:val="Тема примітки Знак"/>
    <w:basedOn w:val="af1"/>
    <w:link w:val="af2"/>
    <w:uiPriority w:val="99"/>
    <w:semiHidden/>
    <w:locked/>
    <w:rsid w:val="00F264FD"/>
    <w:rPr>
      <w:rFonts w:cs="Times New Roman"/>
      <w:b/>
      <w:bCs/>
      <w:sz w:val="20"/>
      <w:szCs w:val="20"/>
      <w:lang w:val="uk-UA"/>
    </w:rPr>
  </w:style>
  <w:style w:type="paragraph" w:styleId="af4">
    <w:name w:val="Balloon Text"/>
    <w:basedOn w:val="a"/>
    <w:link w:val="af5"/>
    <w:uiPriority w:val="99"/>
    <w:semiHidden/>
    <w:unhideWhenUsed/>
    <w:rsid w:val="00F264FD"/>
    <w:pPr>
      <w:spacing w:after="0" w:line="240" w:lineRule="auto"/>
    </w:pPr>
    <w:rPr>
      <w:rFonts w:ascii="Segoe UI" w:hAnsi="Segoe UI" w:cs="Segoe UI"/>
      <w:sz w:val="18"/>
      <w:szCs w:val="18"/>
    </w:rPr>
  </w:style>
  <w:style w:type="character" w:customStyle="1" w:styleId="af5">
    <w:name w:val="Текст у виносці Знак"/>
    <w:basedOn w:val="a0"/>
    <w:link w:val="af4"/>
    <w:uiPriority w:val="99"/>
    <w:semiHidden/>
    <w:locked/>
    <w:rsid w:val="00F264FD"/>
    <w:rPr>
      <w:rFonts w:ascii="Segoe UI" w:hAnsi="Segoe UI" w:cs="Segoe UI"/>
      <w:sz w:val="18"/>
      <w:szCs w:val="18"/>
      <w:lang w:val="uk-UA"/>
    </w:rPr>
  </w:style>
  <w:style w:type="paragraph" w:customStyle="1" w:styleId="rvps8">
    <w:name w:val="rvps8"/>
    <w:basedOn w:val="a"/>
    <w:rsid w:val="002121A8"/>
    <w:pPr>
      <w:spacing w:before="100" w:beforeAutospacing="1" w:after="100" w:afterAutospacing="1" w:line="240" w:lineRule="auto"/>
    </w:pPr>
    <w:rPr>
      <w:rFonts w:ascii="Times New Roman" w:hAnsi="Times New Roman"/>
      <w:sz w:val="24"/>
      <w:szCs w:val="24"/>
      <w:lang w:eastAsia="uk-UA"/>
    </w:rPr>
  </w:style>
  <w:style w:type="character" w:styleId="af6">
    <w:name w:val="Strong"/>
    <w:basedOn w:val="a0"/>
    <w:uiPriority w:val="99"/>
    <w:qFormat/>
    <w:rsid w:val="00C03140"/>
    <w:rPr>
      <w:rFonts w:cs="Times New Roman"/>
      <w:b/>
    </w:rPr>
  </w:style>
  <w:style w:type="character" w:styleId="af7">
    <w:name w:val="Emphasis"/>
    <w:basedOn w:val="a0"/>
    <w:uiPriority w:val="20"/>
    <w:qFormat/>
    <w:rsid w:val="00C03140"/>
    <w:rPr>
      <w:rFonts w:cs="Times New Roman"/>
      <w:i/>
    </w:rPr>
  </w:style>
  <w:style w:type="character" w:customStyle="1" w:styleId="st">
    <w:name w:val="st"/>
    <w:basedOn w:val="a0"/>
    <w:uiPriority w:val="99"/>
    <w:rsid w:val="00C03140"/>
    <w:rPr>
      <w:rFonts w:cs="Times New Roman"/>
    </w:rPr>
  </w:style>
  <w:style w:type="paragraph" w:customStyle="1" w:styleId="num-docparagraph">
    <w:name w:val="num-docparagraph"/>
    <w:basedOn w:val="a"/>
    <w:uiPriority w:val="99"/>
    <w:rsid w:val="00C03140"/>
    <w:pPr>
      <w:spacing w:before="100" w:beforeAutospacing="1" w:after="100" w:afterAutospacing="1" w:line="240" w:lineRule="auto"/>
    </w:pPr>
    <w:rPr>
      <w:rFonts w:ascii="Times New Roman" w:hAnsi="Times New Roman"/>
      <w:sz w:val="24"/>
      <w:szCs w:val="24"/>
      <w:lang w:eastAsia="uk-UA"/>
    </w:rPr>
  </w:style>
  <w:style w:type="character" w:customStyle="1" w:styleId="30">
    <w:name w:val="Заголовок 3 Знак"/>
    <w:basedOn w:val="a0"/>
    <w:link w:val="3"/>
    <w:uiPriority w:val="9"/>
    <w:rsid w:val="000961DE"/>
    <w:rPr>
      <w:rFonts w:asciiTheme="majorHAnsi" w:eastAsiaTheme="majorEastAsia" w:hAnsiTheme="majorHAnsi" w:cstheme="majorBidi"/>
      <w:b/>
      <w:bCs/>
      <w:color w:val="5B9BD5" w:themeColor="accent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014049">
      <w:bodyDiv w:val="1"/>
      <w:marLeft w:val="0"/>
      <w:marRight w:val="0"/>
      <w:marTop w:val="0"/>
      <w:marBottom w:val="0"/>
      <w:divBdr>
        <w:top w:val="none" w:sz="0" w:space="0" w:color="auto"/>
        <w:left w:val="none" w:sz="0" w:space="0" w:color="auto"/>
        <w:bottom w:val="none" w:sz="0" w:space="0" w:color="auto"/>
        <w:right w:val="none" w:sz="0" w:space="0" w:color="auto"/>
      </w:divBdr>
    </w:div>
    <w:div w:id="252401724">
      <w:bodyDiv w:val="1"/>
      <w:marLeft w:val="0"/>
      <w:marRight w:val="0"/>
      <w:marTop w:val="0"/>
      <w:marBottom w:val="0"/>
      <w:divBdr>
        <w:top w:val="none" w:sz="0" w:space="0" w:color="auto"/>
        <w:left w:val="none" w:sz="0" w:space="0" w:color="auto"/>
        <w:bottom w:val="none" w:sz="0" w:space="0" w:color="auto"/>
        <w:right w:val="none" w:sz="0" w:space="0" w:color="auto"/>
      </w:divBdr>
    </w:div>
    <w:div w:id="316109027">
      <w:bodyDiv w:val="1"/>
      <w:marLeft w:val="0"/>
      <w:marRight w:val="0"/>
      <w:marTop w:val="0"/>
      <w:marBottom w:val="0"/>
      <w:divBdr>
        <w:top w:val="none" w:sz="0" w:space="0" w:color="auto"/>
        <w:left w:val="none" w:sz="0" w:space="0" w:color="auto"/>
        <w:bottom w:val="none" w:sz="0" w:space="0" w:color="auto"/>
        <w:right w:val="none" w:sz="0" w:space="0" w:color="auto"/>
      </w:divBdr>
    </w:div>
    <w:div w:id="539826354">
      <w:bodyDiv w:val="1"/>
      <w:marLeft w:val="0"/>
      <w:marRight w:val="0"/>
      <w:marTop w:val="0"/>
      <w:marBottom w:val="0"/>
      <w:divBdr>
        <w:top w:val="none" w:sz="0" w:space="0" w:color="auto"/>
        <w:left w:val="none" w:sz="0" w:space="0" w:color="auto"/>
        <w:bottom w:val="none" w:sz="0" w:space="0" w:color="auto"/>
        <w:right w:val="none" w:sz="0" w:space="0" w:color="auto"/>
      </w:divBdr>
    </w:div>
    <w:div w:id="680931786">
      <w:bodyDiv w:val="1"/>
      <w:marLeft w:val="0"/>
      <w:marRight w:val="0"/>
      <w:marTop w:val="0"/>
      <w:marBottom w:val="0"/>
      <w:divBdr>
        <w:top w:val="none" w:sz="0" w:space="0" w:color="auto"/>
        <w:left w:val="none" w:sz="0" w:space="0" w:color="auto"/>
        <w:bottom w:val="none" w:sz="0" w:space="0" w:color="auto"/>
        <w:right w:val="none" w:sz="0" w:space="0" w:color="auto"/>
      </w:divBdr>
    </w:div>
    <w:div w:id="788283012">
      <w:marLeft w:val="0"/>
      <w:marRight w:val="0"/>
      <w:marTop w:val="0"/>
      <w:marBottom w:val="0"/>
      <w:divBdr>
        <w:top w:val="none" w:sz="0" w:space="0" w:color="auto"/>
        <w:left w:val="none" w:sz="0" w:space="0" w:color="auto"/>
        <w:bottom w:val="none" w:sz="0" w:space="0" w:color="auto"/>
        <w:right w:val="none" w:sz="0" w:space="0" w:color="auto"/>
      </w:divBdr>
    </w:div>
    <w:div w:id="788283013">
      <w:marLeft w:val="0"/>
      <w:marRight w:val="0"/>
      <w:marTop w:val="0"/>
      <w:marBottom w:val="0"/>
      <w:divBdr>
        <w:top w:val="none" w:sz="0" w:space="0" w:color="auto"/>
        <w:left w:val="none" w:sz="0" w:space="0" w:color="auto"/>
        <w:bottom w:val="none" w:sz="0" w:space="0" w:color="auto"/>
        <w:right w:val="none" w:sz="0" w:space="0" w:color="auto"/>
      </w:divBdr>
    </w:div>
    <w:div w:id="788283014">
      <w:marLeft w:val="0"/>
      <w:marRight w:val="0"/>
      <w:marTop w:val="0"/>
      <w:marBottom w:val="0"/>
      <w:divBdr>
        <w:top w:val="none" w:sz="0" w:space="0" w:color="auto"/>
        <w:left w:val="none" w:sz="0" w:space="0" w:color="auto"/>
        <w:bottom w:val="none" w:sz="0" w:space="0" w:color="auto"/>
        <w:right w:val="none" w:sz="0" w:space="0" w:color="auto"/>
      </w:divBdr>
    </w:div>
    <w:div w:id="788283015">
      <w:marLeft w:val="0"/>
      <w:marRight w:val="0"/>
      <w:marTop w:val="0"/>
      <w:marBottom w:val="0"/>
      <w:divBdr>
        <w:top w:val="none" w:sz="0" w:space="0" w:color="auto"/>
        <w:left w:val="none" w:sz="0" w:space="0" w:color="auto"/>
        <w:bottom w:val="none" w:sz="0" w:space="0" w:color="auto"/>
        <w:right w:val="none" w:sz="0" w:space="0" w:color="auto"/>
      </w:divBdr>
    </w:div>
    <w:div w:id="788283016">
      <w:marLeft w:val="0"/>
      <w:marRight w:val="0"/>
      <w:marTop w:val="0"/>
      <w:marBottom w:val="0"/>
      <w:divBdr>
        <w:top w:val="none" w:sz="0" w:space="0" w:color="auto"/>
        <w:left w:val="none" w:sz="0" w:space="0" w:color="auto"/>
        <w:bottom w:val="none" w:sz="0" w:space="0" w:color="auto"/>
        <w:right w:val="none" w:sz="0" w:space="0" w:color="auto"/>
      </w:divBdr>
    </w:div>
    <w:div w:id="788283017">
      <w:marLeft w:val="0"/>
      <w:marRight w:val="0"/>
      <w:marTop w:val="0"/>
      <w:marBottom w:val="0"/>
      <w:divBdr>
        <w:top w:val="none" w:sz="0" w:space="0" w:color="auto"/>
        <w:left w:val="none" w:sz="0" w:space="0" w:color="auto"/>
        <w:bottom w:val="none" w:sz="0" w:space="0" w:color="auto"/>
        <w:right w:val="none" w:sz="0" w:space="0" w:color="auto"/>
      </w:divBdr>
    </w:div>
    <w:div w:id="788283018">
      <w:marLeft w:val="0"/>
      <w:marRight w:val="0"/>
      <w:marTop w:val="0"/>
      <w:marBottom w:val="0"/>
      <w:divBdr>
        <w:top w:val="none" w:sz="0" w:space="0" w:color="auto"/>
        <w:left w:val="none" w:sz="0" w:space="0" w:color="auto"/>
        <w:bottom w:val="none" w:sz="0" w:space="0" w:color="auto"/>
        <w:right w:val="none" w:sz="0" w:space="0" w:color="auto"/>
      </w:divBdr>
    </w:div>
    <w:div w:id="788283019">
      <w:marLeft w:val="0"/>
      <w:marRight w:val="0"/>
      <w:marTop w:val="0"/>
      <w:marBottom w:val="0"/>
      <w:divBdr>
        <w:top w:val="none" w:sz="0" w:space="0" w:color="auto"/>
        <w:left w:val="none" w:sz="0" w:space="0" w:color="auto"/>
        <w:bottom w:val="none" w:sz="0" w:space="0" w:color="auto"/>
        <w:right w:val="none" w:sz="0" w:space="0" w:color="auto"/>
      </w:divBdr>
    </w:div>
    <w:div w:id="788283020">
      <w:marLeft w:val="0"/>
      <w:marRight w:val="0"/>
      <w:marTop w:val="0"/>
      <w:marBottom w:val="0"/>
      <w:divBdr>
        <w:top w:val="none" w:sz="0" w:space="0" w:color="auto"/>
        <w:left w:val="none" w:sz="0" w:space="0" w:color="auto"/>
        <w:bottom w:val="none" w:sz="0" w:space="0" w:color="auto"/>
        <w:right w:val="none" w:sz="0" w:space="0" w:color="auto"/>
      </w:divBdr>
    </w:div>
    <w:div w:id="788283021">
      <w:marLeft w:val="0"/>
      <w:marRight w:val="0"/>
      <w:marTop w:val="0"/>
      <w:marBottom w:val="0"/>
      <w:divBdr>
        <w:top w:val="none" w:sz="0" w:space="0" w:color="auto"/>
        <w:left w:val="none" w:sz="0" w:space="0" w:color="auto"/>
        <w:bottom w:val="none" w:sz="0" w:space="0" w:color="auto"/>
        <w:right w:val="none" w:sz="0" w:space="0" w:color="auto"/>
      </w:divBdr>
    </w:div>
    <w:div w:id="788283022">
      <w:marLeft w:val="0"/>
      <w:marRight w:val="0"/>
      <w:marTop w:val="0"/>
      <w:marBottom w:val="0"/>
      <w:divBdr>
        <w:top w:val="none" w:sz="0" w:space="0" w:color="auto"/>
        <w:left w:val="none" w:sz="0" w:space="0" w:color="auto"/>
        <w:bottom w:val="none" w:sz="0" w:space="0" w:color="auto"/>
        <w:right w:val="none" w:sz="0" w:space="0" w:color="auto"/>
      </w:divBdr>
    </w:div>
    <w:div w:id="788283023">
      <w:marLeft w:val="0"/>
      <w:marRight w:val="0"/>
      <w:marTop w:val="0"/>
      <w:marBottom w:val="0"/>
      <w:divBdr>
        <w:top w:val="none" w:sz="0" w:space="0" w:color="auto"/>
        <w:left w:val="none" w:sz="0" w:space="0" w:color="auto"/>
        <w:bottom w:val="none" w:sz="0" w:space="0" w:color="auto"/>
        <w:right w:val="none" w:sz="0" w:space="0" w:color="auto"/>
      </w:divBdr>
    </w:div>
    <w:div w:id="788283024">
      <w:marLeft w:val="0"/>
      <w:marRight w:val="0"/>
      <w:marTop w:val="0"/>
      <w:marBottom w:val="0"/>
      <w:divBdr>
        <w:top w:val="none" w:sz="0" w:space="0" w:color="auto"/>
        <w:left w:val="none" w:sz="0" w:space="0" w:color="auto"/>
        <w:bottom w:val="none" w:sz="0" w:space="0" w:color="auto"/>
        <w:right w:val="none" w:sz="0" w:space="0" w:color="auto"/>
      </w:divBdr>
    </w:div>
    <w:div w:id="788283025">
      <w:marLeft w:val="0"/>
      <w:marRight w:val="0"/>
      <w:marTop w:val="0"/>
      <w:marBottom w:val="0"/>
      <w:divBdr>
        <w:top w:val="none" w:sz="0" w:space="0" w:color="auto"/>
        <w:left w:val="none" w:sz="0" w:space="0" w:color="auto"/>
        <w:bottom w:val="none" w:sz="0" w:space="0" w:color="auto"/>
        <w:right w:val="none" w:sz="0" w:space="0" w:color="auto"/>
      </w:divBdr>
    </w:div>
    <w:div w:id="788283026">
      <w:marLeft w:val="0"/>
      <w:marRight w:val="0"/>
      <w:marTop w:val="0"/>
      <w:marBottom w:val="0"/>
      <w:divBdr>
        <w:top w:val="none" w:sz="0" w:space="0" w:color="auto"/>
        <w:left w:val="none" w:sz="0" w:space="0" w:color="auto"/>
        <w:bottom w:val="none" w:sz="0" w:space="0" w:color="auto"/>
        <w:right w:val="none" w:sz="0" w:space="0" w:color="auto"/>
      </w:divBdr>
    </w:div>
    <w:div w:id="788283027">
      <w:marLeft w:val="0"/>
      <w:marRight w:val="0"/>
      <w:marTop w:val="0"/>
      <w:marBottom w:val="0"/>
      <w:divBdr>
        <w:top w:val="none" w:sz="0" w:space="0" w:color="auto"/>
        <w:left w:val="none" w:sz="0" w:space="0" w:color="auto"/>
        <w:bottom w:val="none" w:sz="0" w:space="0" w:color="auto"/>
        <w:right w:val="none" w:sz="0" w:space="0" w:color="auto"/>
      </w:divBdr>
    </w:div>
    <w:div w:id="788283028">
      <w:marLeft w:val="0"/>
      <w:marRight w:val="0"/>
      <w:marTop w:val="0"/>
      <w:marBottom w:val="0"/>
      <w:divBdr>
        <w:top w:val="none" w:sz="0" w:space="0" w:color="auto"/>
        <w:left w:val="none" w:sz="0" w:space="0" w:color="auto"/>
        <w:bottom w:val="none" w:sz="0" w:space="0" w:color="auto"/>
        <w:right w:val="none" w:sz="0" w:space="0" w:color="auto"/>
      </w:divBdr>
    </w:div>
    <w:div w:id="788283029">
      <w:marLeft w:val="0"/>
      <w:marRight w:val="0"/>
      <w:marTop w:val="0"/>
      <w:marBottom w:val="0"/>
      <w:divBdr>
        <w:top w:val="none" w:sz="0" w:space="0" w:color="auto"/>
        <w:left w:val="none" w:sz="0" w:space="0" w:color="auto"/>
        <w:bottom w:val="none" w:sz="0" w:space="0" w:color="auto"/>
        <w:right w:val="none" w:sz="0" w:space="0" w:color="auto"/>
      </w:divBdr>
    </w:div>
    <w:div w:id="875511358">
      <w:bodyDiv w:val="1"/>
      <w:marLeft w:val="0"/>
      <w:marRight w:val="0"/>
      <w:marTop w:val="0"/>
      <w:marBottom w:val="0"/>
      <w:divBdr>
        <w:top w:val="none" w:sz="0" w:space="0" w:color="auto"/>
        <w:left w:val="none" w:sz="0" w:space="0" w:color="auto"/>
        <w:bottom w:val="none" w:sz="0" w:space="0" w:color="auto"/>
        <w:right w:val="none" w:sz="0" w:space="0" w:color="auto"/>
      </w:divBdr>
    </w:div>
    <w:div w:id="1191651069">
      <w:bodyDiv w:val="1"/>
      <w:marLeft w:val="0"/>
      <w:marRight w:val="0"/>
      <w:marTop w:val="0"/>
      <w:marBottom w:val="0"/>
      <w:divBdr>
        <w:top w:val="none" w:sz="0" w:space="0" w:color="auto"/>
        <w:left w:val="none" w:sz="0" w:space="0" w:color="auto"/>
        <w:bottom w:val="none" w:sz="0" w:space="0" w:color="auto"/>
        <w:right w:val="none" w:sz="0" w:space="0" w:color="auto"/>
      </w:divBdr>
      <w:divsChild>
        <w:div w:id="652292337">
          <w:marLeft w:val="576"/>
          <w:marRight w:val="0"/>
          <w:marTop w:val="40"/>
          <w:marBottom w:val="120"/>
          <w:divBdr>
            <w:top w:val="none" w:sz="0" w:space="0" w:color="auto"/>
            <w:left w:val="none" w:sz="0" w:space="0" w:color="auto"/>
            <w:bottom w:val="none" w:sz="0" w:space="0" w:color="auto"/>
            <w:right w:val="none" w:sz="0" w:space="0" w:color="auto"/>
          </w:divBdr>
        </w:div>
        <w:div w:id="924220846">
          <w:marLeft w:val="979"/>
          <w:marRight w:val="0"/>
          <w:marTop w:val="40"/>
          <w:marBottom w:val="120"/>
          <w:divBdr>
            <w:top w:val="none" w:sz="0" w:space="0" w:color="auto"/>
            <w:left w:val="none" w:sz="0" w:space="0" w:color="auto"/>
            <w:bottom w:val="none" w:sz="0" w:space="0" w:color="auto"/>
            <w:right w:val="none" w:sz="0" w:space="0" w:color="auto"/>
          </w:divBdr>
        </w:div>
        <w:div w:id="875318414">
          <w:marLeft w:val="1354"/>
          <w:marRight w:val="0"/>
          <w:marTop w:val="0"/>
          <w:marBottom w:val="60"/>
          <w:divBdr>
            <w:top w:val="none" w:sz="0" w:space="0" w:color="auto"/>
            <w:left w:val="none" w:sz="0" w:space="0" w:color="auto"/>
            <w:bottom w:val="none" w:sz="0" w:space="0" w:color="auto"/>
            <w:right w:val="none" w:sz="0" w:space="0" w:color="auto"/>
          </w:divBdr>
        </w:div>
        <w:div w:id="131096214">
          <w:marLeft w:val="1354"/>
          <w:marRight w:val="0"/>
          <w:marTop w:val="0"/>
          <w:marBottom w:val="60"/>
          <w:divBdr>
            <w:top w:val="none" w:sz="0" w:space="0" w:color="auto"/>
            <w:left w:val="none" w:sz="0" w:space="0" w:color="auto"/>
            <w:bottom w:val="none" w:sz="0" w:space="0" w:color="auto"/>
            <w:right w:val="none" w:sz="0" w:space="0" w:color="auto"/>
          </w:divBdr>
        </w:div>
        <w:div w:id="1186361089">
          <w:marLeft w:val="979"/>
          <w:marRight w:val="0"/>
          <w:marTop w:val="40"/>
          <w:marBottom w:val="120"/>
          <w:divBdr>
            <w:top w:val="none" w:sz="0" w:space="0" w:color="auto"/>
            <w:left w:val="none" w:sz="0" w:space="0" w:color="auto"/>
            <w:bottom w:val="none" w:sz="0" w:space="0" w:color="auto"/>
            <w:right w:val="none" w:sz="0" w:space="0" w:color="auto"/>
          </w:divBdr>
        </w:div>
        <w:div w:id="300617052">
          <w:marLeft w:val="1354"/>
          <w:marRight w:val="0"/>
          <w:marTop w:val="0"/>
          <w:marBottom w:val="60"/>
          <w:divBdr>
            <w:top w:val="none" w:sz="0" w:space="0" w:color="auto"/>
            <w:left w:val="none" w:sz="0" w:space="0" w:color="auto"/>
            <w:bottom w:val="none" w:sz="0" w:space="0" w:color="auto"/>
            <w:right w:val="none" w:sz="0" w:space="0" w:color="auto"/>
          </w:divBdr>
        </w:div>
        <w:div w:id="508839547">
          <w:marLeft w:val="1354"/>
          <w:marRight w:val="0"/>
          <w:marTop w:val="0"/>
          <w:marBottom w:val="60"/>
          <w:divBdr>
            <w:top w:val="none" w:sz="0" w:space="0" w:color="auto"/>
            <w:left w:val="none" w:sz="0" w:space="0" w:color="auto"/>
            <w:bottom w:val="none" w:sz="0" w:space="0" w:color="auto"/>
            <w:right w:val="none" w:sz="0" w:space="0" w:color="auto"/>
          </w:divBdr>
        </w:div>
        <w:div w:id="2095055456">
          <w:marLeft w:val="1354"/>
          <w:marRight w:val="0"/>
          <w:marTop w:val="0"/>
          <w:marBottom w:val="60"/>
          <w:divBdr>
            <w:top w:val="none" w:sz="0" w:space="0" w:color="auto"/>
            <w:left w:val="none" w:sz="0" w:space="0" w:color="auto"/>
            <w:bottom w:val="none" w:sz="0" w:space="0" w:color="auto"/>
            <w:right w:val="none" w:sz="0" w:space="0" w:color="auto"/>
          </w:divBdr>
        </w:div>
        <w:div w:id="456294089">
          <w:marLeft w:val="1354"/>
          <w:marRight w:val="0"/>
          <w:marTop w:val="0"/>
          <w:marBottom w:val="60"/>
          <w:divBdr>
            <w:top w:val="none" w:sz="0" w:space="0" w:color="auto"/>
            <w:left w:val="none" w:sz="0" w:space="0" w:color="auto"/>
            <w:bottom w:val="none" w:sz="0" w:space="0" w:color="auto"/>
            <w:right w:val="none" w:sz="0" w:space="0" w:color="auto"/>
          </w:divBdr>
        </w:div>
        <w:div w:id="189690256">
          <w:marLeft w:val="1354"/>
          <w:marRight w:val="0"/>
          <w:marTop w:val="0"/>
          <w:marBottom w:val="60"/>
          <w:divBdr>
            <w:top w:val="none" w:sz="0" w:space="0" w:color="auto"/>
            <w:left w:val="none" w:sz="0" w:space="0" w:color="auto"/>
            <w:bottom w:val="none" w:sz="0" w:space="0" w:color="auto"/>
            <w:right w:val="none" w:sz="0" w:space="0" w:color="auto"/>
          </w:divBdr>
        </w:div>
        <w:div w:id="1181815073">
          <w:marLeft w:val="979"/>
          <w:marRight w:val="0"/>
          <w:marTop w:val="0"/>
          <w:marBottom w:val="60"/>
          <w:divBdr>
            <w:top w:val="none" w:sz="0" w:space="0" w:color="auto"/>
            <w:left w:val="none" w:sz="0" w:space="0" w:color="auto"/>
            <w:bottom w:val="none" w:sz="0" w:space="0" w:color="auto"/>
            <w:right w:val="none" w:sz="0" w:space="0" w:color="auto"/>
          </w:divBdr>
        </w:div>
        <w:div w:id="680591885">
          <w:marLeft w:val="1354"/>
          <w:marRight w:val="0"/>
          <w:marTop w:val="70"/>
          <w:marBottom w:val="0"/>
          <w:divBdr>
            <w:top w:val="none" w:sz="0" w:space="0" w:color="auto"/>
            <w:left w:val="none" w:sz="0" w:space="0" w:color="auto"/>
            <w:bottom w:val="none" w:sz="0" w:space="0" w:color="auto"/>
            <w:right w:val="none" w:sz="0" w:space="0" w:color="auto"/>
          </w:divBdr>
        </w:div>
      </w:divsChild>
    </w:div>
    <w:div w:id="2044821370">
      <w:bodyDiv w:val="1"/>
      <w:marLeft w:val="0"/>
      <w:marRight w:val="0"/>
      <w:marTop w:val="0"/>
      <w:marBottom w:val="0"/>
      <w:divBdr>
        <w:top w:val="none" w:sz="0" w:space="0" w:color="auto"/>
        <w:left w:val="none" w:sz="0" w:space="0" w:color="auto"/>
        <w:bottom w:val="none" w:sz="0" w:space="0" w:color="auto"/>
        <w:right w:val="none" w:sz="0" w:space="0" w:color="auto"/>
      </w:divBdr>
    </w:div>
    <w:div w:id="2059276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52862D-8FDD-4B89-9A0B-03C1EAA7EA45}">
  <ds:schemaRefs>
    <ds:schemaRef ds:uri="http://schemas.microsoft.com/sharepoint/v3/contenttype/forms"/>
  </ds:schemaRefs>
</ds:datastoreItem>
</file>

<file path=customXml/itemProps2.xml><?xml version="1.0" encoding="utf-8"?>
<ds:datastoreItem xmlns:ds="http://schemas.openxmlformats.org/officeDocument/2006/customXml" ds:itemID="{063393BF-7448-46D6-9369-8ACEF92B98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8273069-6847-4B29-9C19-8FD5CCEE4ED2}">
  <ds:schemaRefs>
    <ds:schemaRef ds:uri="http://schemas.microsoft.com/office/2006/metadata/properties"/>
  </ds:schemaRefs>
</ds:datastoreItem>
</file>

<file path=customXml/itemProps4.xml><?xml version="1.0" encoding="utf-8"?>
<ds:datastoreItem xmlns:ds="http://schemas.openxmlformats.org/officeDocument/2006/customXml" ds:itemID="{48B296AB-1491-4F47-B18D-E46ED4183F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3822</Words>
  <Characters>2179</Characters>
  <Application>Microsoft Office Word</Application>
  <DocSecurity>0</DocSecurity>
  <Lines>18</Lines>
  <Paragraphs>11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2021-12-07T09:20:00Z</dcterms:created>
  <dcterms:modified xsi:type="dcterms:W3CDTF">2021-12-07T09:20:00Z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