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70" w:rsidRPr="00BF7C1F" w:rsidRDefault="00A73B70" w:rsidP="00BF7C1F">
      <w:pPr>
        <w:spacing w:before="0"/>
        <w:ind w:right="0"/>
        <w:rPr>
          <w:b/>
        </w:rPr>
      </w:pPr>
    </w:p>
    <w:p w:rsidR="00A73B70" w:rsidRPr="00BF7C1F" w:rsidRDefault="00A73B70" w:rsidP="00BF7C1F">
      <w:pPr>
        <w:spacing w:before="0"/>
        <w:ind w:right="0"/>
        <w:rPr>
          <w:b/>
        </w:rPr>
      </w:pPr>
    </w:p>
    <w:p w:rsidR="00A73B70" w:rsidRPr="00BF7C1F" w:rsidRDefault="00A73B70" w:rsidP="00BF7C1F">
      <w:pPr>
        <w:spacing w:before="0"/>
        <w:ind w:right="0"/>
        <w:rPr>
          <w:b/>
        </w:rPr>
      </w:pPr>
    </w:p>
    <w:p w:rsidR="008F32CF" w:rsidRPr="00BF7C1F" w:rsidRDefault="008F32CF" w:rsidP="00BF7C1F">
      <w:pPr>
        <w:spacing w:before="0"/>
        <w:ind w:right="0"/>
        <w:rPr>
          <w:b/>
        </w:rPr>
      </w:pPr>
    </w:p>
    <w:p w:rsidR="00BB08AE" w:rsidRPr="00BF7C1F" w:rsidRDefault="00BB08AE" w:rsidP="00BF7C1F">
      <w:pPr>
        <w:spacing w:before="0"/>
        <w:ind w:right="0"/>
        <w:rPr>
          <w:b/>
        </w:rPr>
      </w:pPr>
    </w:p>
    <w:p w:rsidR="00BB08AE" w:rsidRPr="00BF7C1F" w:rsidRDefault="00BB08AE" w:rsidP="00BF7C1F">
      <w:pPr>
        <w:spacing w:before="0"/>
        <w:ind w:right="0"/>
        <w:rPr>
          <w:b/>
        </w:rPr>
      </w:pPr>
    </w:p>
    <w:p w:rsidR="008F32CF" w:rsidRPr="00BF7C1F" w:rsidRDefault="008F32CF" w:rsidP="00BF7C1F">
      <w:pPr>
        <w:spacing w:before="0"/>
        <w:ind w:right="0"/>
        <w:rPr>
          <w:b/>
        </w:rPr>
      </w:pPr>
    </w:p>
    <w:p w:rsidR="008F32CF" w:rsidRPr="00BF7C1F" w:rsidRDefault="008F32CF" w:rsidP="00BF7C1F">
      <w:pPr>
        <w:spacing w:before="0"/>
        <w:ind w:right="0"/>
        <w:rPr>
          <w:b/>
        </w:rPr>
      </w:pPr>
    </w:p>
    <w:p w:rsidR="008F32CF" w:rsidRPr="00BF7C1F" w:rsidRDefault="008F32CF" w:rsidP="00BF7C1F">
      <w:pPr>
        <w:spacing w:before="0"/>
        <w:ind w:right="0"/>
        <w:rPr>
          <w:b/>
        </w:rPr>
      </w:pPr>
    </w:p>
    <w:p w:rsidR="008F32CF" w:rsidRPr="00BF7C1F" w:rsidRDefault="008F32CF" w:rsidP="00BF7C1F">
      <w:pPr>
        <w:spacing w:before="0"/>
        <w:ind w:right="0" w:firstLine="0"/>
        <w:jc w:val="center"/>
        <w:rPr>
          <w:b/>
          <w:szCs w:val="28"/>
        </w:rPr>
      </w:pPr>
      <w:r w:rsidRPr="00BF7C1F">
        <w:rPr>
          <w:b/>
          <w:szCs w:val="28"/>
        </w:rPr>
        <w:t>ВИСНОВОК</w:t>
      </w:r>
    </w:p>
    <w:p w:rsidR="008F32CF" w:rsidRPr="00BF7C1F" w:rsidRDefault="008F32CF" w:rsidP="00BF7C1F">
      <w:pPr>
        <w:spacing w:before="0"/>
        <w:ind w:right="0" w:firstLine="0"/>
        <w:jc w:val="center"/>
        <w:rPr>
          <w:b/>
          <w:bCs/>
          <w:szCs w:val="28"/>
          <w:shd w:val="clear" w:color="auto" w:fill="FFFFFF"/>
        </w:rPr>
      </w:pPr>
      <w:r w:rsidRPr="00BF7C1F">
        <w:rPr>
          <w:b/>
          <w:szCs w:val="28"/>
        </w:rPr>
        <w:t>на проект Закону України «</w:t>
      </w:r>
      <w:r w:rsidR="00E5603C" w:rsidRPr="00BF7C1F">
        <w:rPr>
          <w:rFonts w:eastAsia="Times New Roman"/>
          <w:b/>
          <w:szCs w:val="28"/>
        </w:rPr>
        <w:t xml:space="preserve">Про внесення зміни до статті 29 </w:t>
      </w:r>
      <w:r w:rsidR="0015192A">
        <w:rPr>
          <w:rFonts w:eastAsia="Times New Roman"/>
          <w:b/>
          <w:szCs w:val="28"/>
        </w:rPr>
        <w:br/>
      </w:r>
      <w:r w:rsidR="00E5603C" w:rsidRPr="00BF7C1F">
        <w:rPr>
          <w:rFonts w:eastAsia="Times New Roman"/>
          <w:b/>
          <w:szCs w:val="28"/>
        </w:rPr>
        <w:t xml:space="preserve">Закону України «Про карантин рослин» щодо </w:t>
      </w:r>
      <w:r w:rsidR="0015192A">
        <w:rPr>
          <w:rFonts w:eastAsia="Times New Roman"/>
          <w:b/>
          <w:szCs w:val="28"/>
        </w:rPr>
        <w:br/>
      </w:r>
      <w:r w:rsidR="00E5603C" w:rsidRPr="00BF7C1F">
        <w:rPr>
          <w:rFonts w:eastAsia="Times New Roman"/>
          <w:b/>
          <w:szCs w:val="28"/>
        </w:rPr>
        <w:t xml:space="preserve">спрощення </w:t>
      </w:r>
      <w:proofErr w:type="spellStart"/>
      <w:r w:rsidR="00E5603C" w:rsidRPr="00BF7C1F">
        <w:rPr>
          <w:rFonts w:eastAsia="Times New Roman"/>
          <w:b/>
          <w:szCs w:val="28"/>
        </w:rPr>
        <w:t>фітосанітарних</w:t>
      </w:r>
      <w:proofErr w:type="spellEnd"/>
      <w:r w:rsidR="00E5603C" w:rsidRPr="00BF7C1F">
        <w:rPr>
          <w:rFonts w:eastAsia="Times New Roman"/>
          <w:b/>
          <w:szCs w:val="28"/>
        </w:rPr>
        <w:t xml:space="preserve"> процедур</w:t>
      </w:r>
      <w:r w:rsidRPr="00BF7C1F">
        <w:rPr>
          <w:b/>
          <w:bCs/>
          <w:szCs w:val="28"/>
          <w:shd w:val="clear" w:color="auto" w:fill="FFFFFF"/>
        </w:rPr>
        <w:t>»</w:t>
      </w:r>
    </w:p>
    <w:p w:rsidR="00BF0BC5" w:rsidRPr="00BF7C1F" w:rsidRDefault="00BF0BC5" w:rsidP="00BF7C1F">
      <w:pPr>
        <w:spacing w:before="0"/>
        <w:ind w:right="0"/>
        <w:jc w:val="center"/>
        <w:rPr>
          <w:b/>
          <w:szCs w:val="28"/>
        </w:rPr>
      </w:pPr>
    </w:p>
    <w:p w:rsidR="00D21C5C" w:rsidRPr="00BF7C1F" w:rsidRDefault="008F32CF" w:rsidP="00BF7C1F">
      <w:pPr>
        <w:spacing w:before="0"/>
        <w:ind w:right="0" w:firstLine="720"/>
      </w:pPr>
      <w:r w:rsidRPr="00BF7C1F">
        <w:rPr>
          <w:szCs w:val="28"/>
        </w:rPr>
        <w:t>У проекті</w:t>
      </w:r>
      <w:r w:rsidR="004C027A" w:rsidRPr="00BF7C1F">
        <w:rPr>
          <w:szCs w:val="28"/>
        </w:rPr>
        <w:t xml:space="preserve">, </w:t>
      </w:r>
      <w:r w:rsidRPr="00BF7C1F">
        <w:rPr>
          <w:szCs w:val="28"/>
        </w:rPr>
        <w:t xml:space="preserve">метою </w:t>
      </w:r>
      <w:r w:rsidR="004C027A" w:rsidRPr="00BF7C1F">
        <w:rPr>
          <w:szCs w:val="28"/>
        </w:rPr>
        <w:t xml:space="preserve">якого є </w:t>
      </w:r>
      <w:r w:rsidRPr="00BF7C1F">
        <w:rPr>
          <w:szCs w:val="28"/>
        </w:rPr>
        <w:t>«</w:t>
      </w:r>
      <w:r w:rsidR="00805BFE" w:rsidRPr="00BF7C1F">
        <w:rPr>
          <w:rFonts w:eastAsia="Times New Roman"/>
          <w:szCs w:val="28"/>
          <w:lang w:eastAsia="ru-RU"/>
        </w:rPr>
        <w:t xml:space="preserve">зняття надмірного адміністративного навантаження з інспекторів з питань </w:t>
      </w:r>
      <w:proofErr w:type="spellStart"/>
      <w:r w:rsidR="00805BFE" w:rsidRPr="00BF7C1F">
        <w:rPr>
          <w:rFonts w:eastAsia="Times New Roman"/>
          <w:szCs w:val="28"/>
          <w:lang w:eastAsia="ru-RU"/>
        </w:rPr>
        <w:t>фітосанітарного</w:t>
      </w:r>
      <w:proofErr w:type="spellEnd"/>
      <w:r w:rsidR="00805BFE" w:rsidRPr="00BF7C1F">
        <w:rPr>
          <w:rFonts w:eastAsia="Times New Roman"/>
          <w:szCs w:val="28"/>
          <w:lang w:eastAsia="ru-RU"/>
        </w:rPr>
        <w:t xml:space="preserve"> контролю та зменшення додаткових складнощів адміністративного характеру для постачальників</w:t>
      </w:r>
      <w:r w:rsidR="007444B4" w:rsidRPr="00BF7C1F">
        <w:rPr>
          <w:rFonts w:eastAsia="Times New Roman"/>
          <w:szCs w:val="28"/>
          <w:lang w:eastAsia="ru-RU"/>
        </w:rPr>
        <w:t xml:space="preserve">» </w:t>
      </w:r>
      <w:r w:rsidR="00FF751B">
        <w:rPr>
          <w:rFonts w:eastAsia="Times New Roman"/>
          <w:szCs w:val="28"/>
          <w:lang w:eastAsia="ru-RU"/>
        </w:rPr>
        <w:t xml:space="preserve">                   </w:t>
      </w:r>
      <w:r w:rsidR="008110DC" w:rsidRPr="00BF7C1F">
        <w:rPr>
          <w:rFonts w:eastAsia="Times New Roman"/>
          <w:szCs w:val="28"/>
          <w:lang w:eastAsia="ru-RU"/>
        </w:rPr>
        <w:t>(</w:t>
      </w:r>
      <w:r w:rsidRPr="00BF7C1F">
        <w:rPr>
          <w:bCs/>
          <w:iCs/>
          <w:szCs w:val="28"/>
        </w:rPr>
        <w:t>п.</w:t>
      </w:r>
      <w:r w:rsidR="006A1816" w:rsidRPr="00BF7C1F">
        <w:rPr>
          <w:bCs/>
          <w:iCs/>
          <w:szCs w:val="28"/>
        </w:rPr>
        <w:t> </w:t>
      </w:r>
      <w:r w:rsidRPr="00BF7C1F">
        <w:rPr>
          <w:bCs/>
          <w:iCs/>
          <w:szCs w:val="28"/>
        </w:rPr>
        <w:t xml:space="preserve">2 </w:t>
      </w:r>
      <w:r w:rsidRPr="00BF7C1F">
        <w:rPr>
          <w:szCs w:val="28"/>
        </w:rPr>
        <w:t>пояснювальної записки до нього)</w:t>
      </w:r>
      <w:r w:rsidR="004C027A" w:rsidRPr="00BF7C1F">
        <w:rPr>
          <w:szCs w:val="28"/>
        </w:rPr>
        <w:t>,</w:t>
      </w:r>
      <w:r w:rsidRPr="00BF7C1F">
        <w:rPr>
          <w:bCs/>
          <w:iCs/>
          <w:szCs w:val="28"/>
        </w:rPr>
        <w:t xml:space="preserve"> </w:t>
      </w:r>
      <w:bookmarkStart w:id="0" w:name="_Hlk67306371"/>
      <w:bookmarkStart w:id="1" w:name="_Hlk67997727"/>
      <w:r w:rsidR="00C824EF" w:rsidRPr="00BF7C1F">
        <w:rPr>
          <w:rFonts w:eastAsia="Times New Roman"/>
          <w:szCs w:val="28"/>
          <w:lang w:eastAsia="ru-RU"/>
        </w:rPr>
        <w:t>пропонується викласти у новій редакції</w:t>
      </w:r>
      <w:r w:rsidR="00C824EF" w:rsidRPr="00BF7C1F">
        <w:rPr>
          <w:szCs w:val="28"/>
        </w:rPr>
        <w:t xml:space="preserve"> </w:t>
      </w:r>
      <w:r w:rsidR="002F02D5" w:rsidRPr="00BF7C1F">
        <w:rPr>
          <w:szCs w:val="28"/>
        </w:rPr>
        <w:t>ч.</w:t>
      </w:r>
      <w:r w:rsidR="00ED7619">
        <w:rPr>
          <w:szCs w:val="28"/>
        </w:rPr>
        <w:t xml:space="preserve"> </w:t>
      </w:r>
      <w:r w:rsidR="002F02D5" w:rsidRPr="00BF7C1F">
        <w:rPr>
          <w:szCs w:val="28"/>
        </w:rPr>
        <w:t xml:space="preserve">1 ст. 29 Закону України «Про карантин рослин» </w:t>
      </w:r>
      <w:r w:rsidR="00312370" w:rsidRPr="00BF7C1F">
        <w:rPr>
          <w:rFonts w:eastAsia="Times New Roman"/>
          <w:szCs w:val="28"/>
          <w:lang w:eastAsia="ru-RU"/>
        </w:rPr>
        <w:t>(далі - Закон)</w:t>
      </w:r>
      <w:r w:rsidR="003E0FF1" w:rsidRPr="00BF7C1F">
        <w:rPr>
          <w:rFonts w:eastAsia="Times New Roman"/>
          <w:szCs w:val="28"/>
          <w:lang w:eastAsia="ru-RU"/>
        </w:rPr>
        <w:t xml:space="preserve">, якою </w:t>
      </w:r>
      <w:r w:rsidR="00C824EF" w:rsidRPr="00BF7C1F">
        <w:rPr>
          <w:rFonts w:eastAsia="Times New Roman"/>
          <w:szCs w:val="28"/>
          <w:lang w:eastAsia="ru-RU"/>
        </w:rPr>
        <w:t>скас</w:t>
      </w:r>
      <w:r w:rsidR="003E0FF1" w:rsidRPr="00BF7C1F">
        <w:rPr>
          <w:rFonts w:eastAsia="Times New Roman"/>
          <w:szCs w:val="28"/>
          <w:lang w:eastAsia="ru-RU"/>
        </w:rPr>
        <w:t xml:space="preserve">овується </w:t>
      </w:r>
      <w:r w:rsidR="00C824EF" w:rsidRPr="00BF7C1F">
        <w:rPr>
          <w:szCs w:val="28"/>
        </w:rPr>
        <w:t xml:space="preserve">обов’язковість отримання карантинного сертифіката </w:t>
      </w:r>
      <w:r w:rsidR="00C824EF" w:rsidRPr="00BF7C1F">
        <w:rPr>
          <w:shd w:val="clear" w:color="auto" w:fill="FFFFFF"/>
        </w:rPr>
        <w:t>у випадк</w:t>
      </w:r>
      <w:r w:rsidR="00E81F63" w:rsidRPr="00BF7C1F">
        <w:rPr>
          <w:shd w:val="clear" w:color="auto" w:fill="FFFFFF"/>
        </w:rPr>
        <w:t>ах</w:t>
      </w:r>
      <w:r w:rsidR="00C824EF" w:rsidRPr="00BF7C1F">
        <w:rPr>
          <w:shd w:val="clear" w:color="auto" w:fill="FFFFFF"/>
        </w:rPr>
        <w:t xml:space="preserve"> </w:t>
      </w:r>
      <w:r w:rsidR="00C824EF" w:rsidRPr="00BF7C1F">
        <w:rPr>
          <w:rFonts w:eastAsia="Times New Roman"/>
          <w:szCs w:val="28"/>
          <w:lang w:eastAsia="ru-RU"/>
        </w:rPr>
        <w:t>«</w:t>
      </w:r>
      <w:r w:rsidR="00C824EF" w:rsidRPr="00BF7C1F">
        <w:rPr>
          <w:shd w:val="clear" w:color="auto" w:fill="FFFFFF"/>
        </w:rPr>
        <w:t>транспортування імпортованих об’єктів регулювання, які зберігалися, перепаковувалися, розділялися на частини, змішувалися з іншими вантажами»</w:t>
      </w:r>
      <w:r w:rsidR="003E0FF1" w:rsidRPr="00BF7C1F">
        <w:rPr>
          <w:shd w:val="clear" w:color="auto" w:fill="FFFFFF"/>
        </w:rPr>
        <w:t xml:space="preserve">. </w:t>
      </w:r>
      <w:r w:rsidR="00C824EF" w:rsidRPr="00BF7C1F">
        <w:rPr>
          <w:shd w:val="clear" w:color="auto" w:fill="FFFFFF"/>
        </w:rPr>
        <w:t xml:space="preserve">  Наявність карантинного сертифіката на </w:t>
      </w:r>
      <w:r w:rsidR="00C824EF" w:rsidRPr="00BF7C1F">
        <w:rPr>
          <w:rFonts w:eastAsia="Times New Roman"/>
          <w:szCs w:val="28"/>
          <w:lang w:eastAsia="ru-RU"/>
        </w:rPr>
        <w:t>об’єкти регулювання</w:t>
      </w:r>
      <w:r w:rsidR="00D21C5C" w:rsidRPr="00BF7C1F">
        <w:rPr>
          <w:rFonts w:eastAsia="Times New Roman"/>
          <w:szCs w:val="28"/>
          <w:lang w:eastAsia="ru-RU"/>
        </w:rPr>
        <w:t xml:space="preserve">, що переміщуються територією України, </w:t>
      </w:r>
      <w:r w:rsidR="00C824EF" w:rsidRPr="00BF7C1F">
        <w:rPr>
          <w:shd w:val="clear" w:color="auto" w:fill="FFFFFF"/>
        </w:rPr>
        <w:t xml:space="preserve"> пропонується залишити лише у випадк</w:t>
      </w:r>
      <w:r w:rsidR="00E81F63" w:rsidRPr="00BF7C1F">
        <w:rPr>
          <w:shd w:val="clear" w:color="auto" w:fill="FFFFFF"/>
        </w:rPr>
        <w:t>ах</w:t>
      </w:r>
      <w:r w:rsidR="00C824EF" w:rsidRPr="00BF7C1F">
        <w:rPr>
          <w:shd w:val="clear" w:color="auto" w:fill="FFFFFF"/>
        </w:rPr>
        <w:t xml:space="preserve"> </w:t>
      </w:r>
      <w:r w:rsidR="00D21C5C" w:rsidRPr="00BF7C1F">
        <w:rPr>
          <w:rFonts w:eastAsia="Times New Roman"/>
          <w:szCs w:val="28"/>
          <w:lang w:eastAsia="ru-RU"/>
        </w:rPr>
        <w:t>«</w:t>
      </w:r>
      <w:r w:rsidR="00C824EF" w:rsidRPr="00BF7C1F">
        <w:rPr>
          <w:rFonts w:eastAsia="Times New Roman"/>
          <w:szCs w:val="28"/>
          <w:lang w:eastAsia="ru-RU"/>
        </w:rPr>
        <w:t>вивезення з карантинної зони об’єктів регулювання, що здатні переносити чи поширювати карантинний організм, виявлення якого було причиною запровадження карантинного режиму»</w:t>
      </w:r>
      <w:r w:rsidR="003E0FF1" w:rsidRPr="00BF7C1F">
        <w:rPr>
          <w:rFonts w:eastAsia="Times New Roman"/>
          <w:szCs w:val="28"/>
          <w:lang w:eastAsia="ru-RU"/>
        </w:rPr>
        <w:t xml:space="preserve">. </w:t>
      </w:r>
    </w:p>
    <w:p w:rsidR="00AA5CD8" w:rsidRPr="00BF7C1F" w:rsidRDefault="00AA5CD8" w:rsidP="00BF7C1F">
      <w:pPr>
        <w:spacing w:before="0"/>
        <w:ind w:right="0" w:firstLine="720"/>
        <w:rPr>
          <w:rFonts w:eastAsia="Times New Roman"/>
          <w:szCs w:val="28"/>
        </w:rPr>
      </w:pPr>
      <w:r w:rsidRPr="00BF7C1F">
        <w:rPr>
          <w:rFonts w:eastAsia="Times New Roman"/>
          <w:szCs w:val="28"/>
        </w:rPr>
        <w:t xml:space="preserve">Реалізація проекту, на думку суб’єктів права законодавчої ініціативи, </w:t>
      </w:r>
      <w:r w:rsidR="00AD7C71" w:rsidRPr="00BF7C1F">
        <w:rPr>
          <w:rFonts w:eastAsia="Times New Roman"/>
          <w:szCs w:val="28"/>
        </w:rPr>
        <w:t xml:space="preserve">зокрема, </w:t>
      </w:r>
      <w:r w:rsidRPr="00BF7C1F">
        <w:rPr>
          <w:rFonts w:eastAsia="Times New Roman"/>
          <w:szCs w:val="28"/>
        </w:rPr>
        <w:t xml:space="preserve">«сприятиме спрощенню </w:t>
      </w:r>
      <w:proofErr w:type="spellStart"/>
      <w:r w:rsidRPr="00BF7C1F">
        <w:rPr>
          <w:rFonts w:eastAsia="Times New Roman"/>
          <w:szCs w:val="28"/>
        </w:rPr>
        <w:t>фітосанітарних</w:t>
      </w:r>
      <w:proofErr w:type="spellEnd"/>
      <w:r w:rsidRPr="00BF7C1F">
        <w:rPr>
          <w:rFonts w:eastAsia="Times New Roman"/>
          <w:szCs w:val="28"/>
        </w:rPr>
        <w:t xml:space="preserve"> процедур та полегшенню умов ведення бізнесу» (п. </w:t>
      </w:r>
      <w:r w:rsidR="00B505AF" w:rsidRPr="00BF7C1F">
        <w:rPr>
          <w:rFonts w:eastAsia="Times New Roman"/>
          <w:szCs w:val="28"/>
        </w:rPr>
        <w:t>6</w:t>
      </w:r>
      <w:r w:rsidRPr="00BF7C1F">
        <w:rPr>
          <w:rFonts w:eastAsia="Times New Roman"/>
          <w:szCs w:val="28"/>
        </w:rPr>
        <w:t xml:space="preserve"> пояснювальної записки до нього).</w:t>
      </w:r>
    </w:p>
    <w:bookmarkEnd w:id="0"/>
    <w:bookmarkEnd w:id="1"/>
    <w:p w:rsidR="0053397D" w:rsidRPr="00BF7C1F" w:rsidRDefault="0053397D" w:rsidP="00BF7C1F">
      <w:pPr>
        <w:spacing w:before="0"/>
        <w:ind w:right="0"/>
        <w:rPr>
          <w:szCs w:val="28"/>
        </w:rPr>
      </w:pPr>
      <w:r w:rsidRPr="00BF7C1F">
        <w:rPr>
          <w:szCs w:val="28"/>
        </w:rPr>
        <w:t xml:space="preserve">Проект на момент підготовки висновку не включено </w:t>
      </w:r>
      <w:r w:rsidR="009E5D86" w:rsidRPr="00BF7C1F">
        <w:rPr>
          <w:szCs w:val="28"/>
        </w:rPr>
        <w:t xml:space="preserve">до Плану законопроектної роботи Верховної Ради України на 2021 рік, затвердженого постановою Верховної Ради України </w:t>
      </w:r>
      <w:r w:rsidR="00E808C6" w:rsidRPr="00BF7C1F">
        <w:rPr>
          <w:szCs w:val="28"/>
        </w:rPr>
        <w:t xml:space="preserve">від </w:t>
      </w:r>
      <w:r w:rsidR="009E5D86" w:rsidRPr="00BF7C1F">
        <w:rPr>
          <w:szCs w:val="28"/>
        </w:rPr>
        <w:t>02.02.2021 № 1165-IX</w:t>
      </w:r>
      <w:r w:rsidR="00E808C6" w:rsidRPr="00BF7C1F">
        <w:rPr>
          <w:szCs w:val="28"/>
        </w:rPr>
        <w:t>.</w:t>
      </w:r>
      <w:r w:rsidR="009E5D86" w:rsidRPr="00BF7C1F">
        <w:rPr>
          <w:szCs w:val="28"/>
        </w:rPr>
        <w:t xml:space="preserve"> </w:t>
      </w:r>
    </w:p>
    <w:p w:rsidR="00294B41" w:rsidRPr="00BF7C1F" w:rsidRDefault="00747255" w:rsidP="00BF7C1F">
      <w:pPr>
        <w:spacing w:before="0"/>
        <w:ind w:right="0"/>
        <w:rPr>
          <w:szCs w:val="28"/>
        </w:rPr>
      </w:pPr>
      <w:r w:rsidRPr="00BF7C1F">
        <w:rPr>
          <w:szCs w:val="28"/>
        </w:rPr>
        <w:t>Головне управління, проаналізувавши проект, вважає за доцільне висловити щодо його змісту такі зауваження.</w:t>
      </w:r>
      <w:r w:rsidR="00294B41" w:rsidRPr="00BF7C1F">
        <w:rPr>
          <w:szCs w:val="28"/>
        </w:rPr>
        <w:t xml:space="preserve"> </w:t>
      </w:r>
    </w:p>
    <w:p w:rsidR="006D29A8" w:rsidRPr="00BF7C1F" w:rsidRDefault="00294B41" w:rsidP="00BF7C1F">
      <w:pPr>
        <w:spacing w:before="0"/>
        <w:ind w:right="0"/>
        <w:rPr>
          <w:szCs w:val="28"/>
        </w:rPr>
      </w:pPr>
      <w:r w:rsidRPr="00BF7C1F">
        <w:rPr>
          <w:b/>
          <w:szCs w:val="28"/>
        </w:rPr>
        <w:t>1.</w:t>
      </w:r>
      <w:r w:rsidRPr="00BF7C1F">
        <w:rPr>
          <w:szCs w:val="28"/>
        </w:rPr>
        <w:t xml:space="preserve"> </w:t>
      </w:r>
      <w:r w:rsidR="004C027A" w:rsidRPr="00BF7C1F">
        <w:rPr>
          <w:szCs w:val="28"/>
        </w:rPr>
        <w:t>На думку Головного управління</w:t>
      </w:r>
      <w:r w:rsidR="00C37C30" w:rsidRPr="00BF7C1F">
        <w:rPr>
          <w:szCs w:val="28"/>
        </w:rPr>
        <w:t>,</w:t>
      </w:r>
      <w:r w:rsidR="004C027A" w:rsidRPr="00BF7C1F">
        <w:rPr>
          <w:szCs w:val="28"/>
        </w:rPr>
        <w:t xml:space="preserve"> виключення </w:t>
      </w:r>
      <w:r w:rsidR="004E4A51" w:rsidRPr="00BF7C1F">
        <w:rPr>
          <w:szCs w:val="28"/>
        </w:rPr>
        <w:t xml:space="preserve">обов’язкової </w:t>
      </w:r>
      <w:r w:rsidR="004C027A" w:rsidRPr="00BF7C1F">
        <w:rPr>
          <w:szCs w:val="28"/>
        </w:rPr>
        <w:t>вимоги щодо отримання карантинного сертифіката у випадках:</w:t>
      </w:r>
      <w:r w:rsidR="00E81F63" w:rsidRPr="00BF7C1F">
        <w:rPr>
          <w:szCs w:val="28"/>
        </w:rPr>
        <w:t xml:space="preserve"> </w:t>
      </w:r>
      <w:bookmarkStart w:id="2" w:name="n471"/>
      <w:bookmarkEnd w:id="2"/>
      <w:r w:rsidR="004E4A51" w:rsidRPr="00BF7C1F">
        <w:rPr>
          <w:szCs w:val="28"/>
        </w:rPr>
        <w:t>«</w:t>
      </w:r>
      <w:r w:rsidR="004C027A" w:rsidRPr="00BF7C1F">
        <w:rPr>
          <w:szCs w:val="28"/>
        </w:rPr>
        <w:t>транспортування імпортованих об’єктів регулювання, які зберігалися, перепаковувалися, розділялися на частини, змішувалися з іншими вантажами</w:t>
      </w:r>
      <w:r w:rsidR="004E4A51" w:rsidRPr="00BF7C1F">
        <w:rPr>
          <w:szCs w:val="28"/>
        </w:rPr>
        <w:t xml:space="preserve">», </w:t>
      </w:r>
      <w:r w:rsidR="0030433E" w:rsidRPr="00BF7C1F">
        <w:rPr>
          <w:shd w:val="clear" w:color="auto" w:fill="FFFFFF"/>
        </w:rPr>
        <w:t xml:space="preserve">що передбачено </w:t>
      </w:r>
      <w:r w:rsidR="0030433E" w:rsidRPr="0015192A">
        <w:rPr>
          <w:shd w:val="clear" w:color="auto" w:fill="FFFFFF"/>
        </w:rPr>
        <w:t xml:space="preserve">чинним </w:t>
      </w:r>
      <w:proofErr w:type="spellStart"/>
      <w:r w:rsidR="0030433E" w:rsidRPr="0015192A">
        <w:rPr>
          <w:shd w:val="clear" w:color="auto" w:fill="FFFFFF"/>
        </w:rPr>
        <w:t>абз</w:t>
      </w:r>
      <w:proofErr w:type="spellEnd"/>
      <w:r w:rsidR="0030433E" w:rsidRPr="0015192A">
        <w:rPr>
          <w:shd w:val="clear" w:color="auto" w:fill="FFFFFF"/>
        </w:rPr>
        <w:t>. 3 ч</w:t>
      </w:r>
      <w:r w:rsidR="0030433E" w:rsidRPr="0015192A">
        <w:rPr>
          <w:szCs w:val="28"/>
        </w:rPr>
        <w:t xml:space="preserve">. 1 ст. 29 Закону, </w:t>
      </w:r>
      <w:r w:rsidR="004E4A51" w:rsidRPr="0015192A">
        <w:rPr>
          <w:szCs w:val="28"/>
        </w:rPr>
        <w:t>не узгоджується із</w:t>
      </w:r>
      <w:r w:rsidR="0030433E" w:rsidRPr="0015192A">
        <w:rPr>
          <w:szCs w:val="28"/>
        </w:rPr>
        <w:t xml:space="preserve"> іншими </w:t>
      </w:r>
      <w:r w:rsidR="004E4A51" w:rsidRPr="0015192A">
        <w:rPr>
          <w:szCs w:val="28"/>
        </w:rPr>
        <w:t>нормами Закону</w:t>
      </w:r>
      <w:r w:rsidR="0030433E" w:rsidRPr="0015192A">
        <w:rPr>
          <w:szCs w:val="28"/>
        </w:rPr>
        <w:t xml:space="preserve">, </w:t>
      </w:r>
      <w:r w:rsidR="004E4A51" w:rsidRPr="0015192A">
        <w:rPr>
          <w:szCs w:val="28"/>
        </w:rPr>
        <w:t>зокрема</w:t>
      </w:r>
      <w:r w:rsidR="0030433E" w:rsidRPr="0015192A">
        <w:rPr>
          <w:szCs w:val="28"/>
        </w:rPr>
        <w:t>,</w:t>
      </w:r>
      <w:r w:rsidR="004E4A51" w:rsidRPr="0015192A">
        <w:rPr>
          <w:szCs w:val="28"/>
        </w:rPr>
        <w:t xml:space="preserve"> </w:t>
      </w:r>
      <w:r w:rsidR="00E54D21" w:rsidRPr="0015192A">
        <w:rPr>
          <w:szCs w:val="28"/>
        </w:rPr>
        <w:t xml:space="preserve">його </w:t>
      </w:r>
      <w:r w:rsidR="004E4A51" w:rsidRPr="0015192A">
        <w:rPr>
          <w:szCs w:val="28"/>
        </w:rPr>
        <w:t>ст.</w:t>
      </w:r>
      <w:r w:rsidR="006208DB" w:rsidRPr="0015192A">
        <w:rPr>
          <w:szCs w:val="28"/>
        </w:rPr>
        <w:t xml:space="preserve"> </w:t>
      </w:r>
      <w:r w:rsidR="004E4A51" w:rsidRPr="0015192A">
        <w:rPr>
          <w:szCs w:val="28"/>
        </w:rPr>
        <w:t xml:space="preserve">26  «Встановлення переліків об’єктів регулювання». </w:t>
      </w:r>
      <w:r w:rsidR="006208DB" w:rsidRPr="0015192A">
        <w:rPr>
          <w:szCs w:val="28"/>
        </w:rPr>
        <w:t>Так, с</w:t>
      </w:r>
      <w:r w:rsidR="001166A2" w:rsidRPr="0015192A">
        <w:rPr>
          <w:szCs w:val="28"/>
        </w:rPr>
        <w:t xml:space="preserve">истемний аналіз положень ст. </w:t>
      </w:r>
      <w:r w:rsidR="00EC6BB1" w:rsidRPr="0015192A">
        <w:rPr>
          <w:szCs w:val="28"/>
        </w:rPr>
        <w:t xml:space="preserve">ст. </w:t>
      </w:r>
      <w:r w:rsidR="001166A2" w:rsidRPr="0015192A">
        <w:rPr>
          <w:szCs w:val="28"/>
        </w:rPr>
        <w:t>26 та 29 Закону у контексті їх змістовного зв’язку дає підстави стверджувати, що за</w:t>
      </w:r>
      <w:r w:rsidR="00431A32" w:rsidRPr="0015192A">
        <w:rPr>
          <w:szCs w:val="28"/>
        </w:rPr>
        <w:t>пропоновані</w:t>
      </w:r>
      <w:r w:rsidR="001166A2" w:rsidRPr="0015192A">
        <w:rPr>
          <w:szCs w:val="28"/>
        </w:rPr>
        <w:t xml:space="preserve"> зміни </w:t>
      </w:r>
      <w:r w:rsidR="00F11F3E" w:rsidRPr="0015192A">
        <w:rPr>
          <w:szCs w:val="28"/>
        </w:rPr>
        <w:t xml:space="preserve">можуть </w:t>
      </w:r>
      <w:r w:rsidR="00210818" w:rsidRPr="0015192A">
        <w:rPr>
          <w:szCs w:val="28"/>
        </w:rPr>
        <w:t xml:space="preserve">негативно </w:t>
      </w:r>
      <w:r w:rsidR="00C620E2" w:rsidRPr="0015192A">
        <w:rPr>
          <w:szCs w:val="28"/>
        </w:rPr>
        <w:t>познач</w:t>
      </w:r>
      <w:r w:rsidR="00F11F3E" w:rsidRPr="0015192A">
        <w:rPr>
          <w:szCs w:val="28"/>
        </w:rPr>
        <w:t>итись</w:t>
      </w:r>
      <w:r w:rsidR="001166A2" w:rsidRPr="0015192A">
        <w:rPr>
          <w:szCs w:val="28"/>
        </w:rPr>
        <w:t xml:space="preserve"> </w:t>
      </w:r>
      <w:r w:rsidR="00210818" w:rsidRPr="0015192A">
        <w:rPr>
          <w:szCs w:val="28"/>
        </w:rPr>
        <w:t xml:space="preserve">на </w:t>
      </w:r>
      <w:r w:rsidR="001166A2" w:rsidRPr="0015192A">
        <w:rPr>
          <w:szCs w:val="28"/>
        </w:rPr>
        <w:t>закладен</w:t>
      </w:r>
      <w:r w:rsidR="00210818" w:rsidRPr="0015192A">
        <w:rPr>
          <w:szCs w:val="28"/>
        </w:rPr>
        <w:t>ій</w:t>
      </w:r>
      <w:r w:rsidR="001166A2" w:rsidRPr="0015192A">
        <w:rPr>
          <w:szCs w:val="28"/>
        </w:rPr>
        <w:t xml:space="preserve"> систем</w:t>
      </w:r>
      <w:r w:rsidR="00210818" w:rsidRPr="0015192A">
        <w:rPr>
          <w:szCs w:val="28"/>
        </w:rPr>
        <w:t>і</w:t>
      </w:r>
      <w:r w:rsidR="001166A2" w:rsidRPr="0015192A">
        <w:rPr>
          <w:szCs w:val="28"/>
        </w:rPr>
        <w:t xml:space="preserve"> </w:t>
      </w:r>
      <w:r w:rsidR="00073C1C" w:rsidRPr="0015192A">
        <w:rPr>
          <w:szCs w:val="28"/>
        </w:rPr>
        <w:t xml:space="preserve">здійснення державного </w:t>
      </w:r>
      <w:r w:rsidR="001166A2" w:rsidRPr="0015192A">
        <w:rPr>
          <w:szCs w:val="28"/>
        </w:rPr>
        <w:t>контролю у цій сфері</w:t>
      </w:r>
      <w:r w:rsidR="00002E15" w:rsidRPr="0015192A">
        <w:rPr>
          <w:szCs w:val="28"/>
        </w:rPr>
        <w:t xml:space="preserve">, </w:t>
      </w:r>
      <w:r w:rsidR="00F11F3E" w:rsidRPr="0015192A">
        <w:rPr>
          <w:szCs w:val="28"/>
        </w:rPr>
        <w:t>що пов’язано</w:t>
      </w:r>
      <w:r w:rsidR="00C620E2" w:rsidRPr="0015192A">
        <w:rPr>
          <w:szCs w:val="28"/>
        </w:rPr>
        <w:t xml:space="preserve"> </w:t>
      </w:r>
      <w:r w:rsidR="00BF7C1F" w:rsidRPr="0015192A">
        <w:rPr>
          <w:szCs w:val="28"/>
        </w:rPr>
        <w:t>зі</w:t>
      </w:r>
      <w:r w:rsidR="00C620E2" w:rsidRPr="0015192A">
        <w:rPr>
          <w:szCs w:val="28"/>
        </w:rPr>
        <w:t xml:space="preserve"> </w:t>
      </w:r>
      <w:r w:rsidR="00002E15" w:rsidRPr="0015192A">
        <w:rPr>
          <w:szCs w:val="28"/>
        </w:rPr>
        <w:t>звуження</w:t>
      </w:r>
      <w:r w:rsidR="00C620E2" w:rsidRPr="0015192A">
        <w:rPr>
          <w:szCs w:val="28"/>
        </w:rPr>
        <w:t>м</w:t>
      </w:r>
      <w:r w:rsidR="00073C1C" w:rsidRPr="00BF7C1F">
        <w:rPr>
          <w:szCs w:val="28"/>
        </w:rPr>
        <w:t xml:space="preserve"> предмету регулювання </w:t>
      </w:r>
      <w:r w:rsidR="006208DB" w:rsidRPr="00BF7C1F">
        <w:rPr>
          <w:szCs w:val="28"/>
        </w:rPr>
        <w:t>ст. 29 Закону</w:t>
      </w:r>
      <w:r w:rsidR="0030433E" w:rsidRPr="00BF7C1F">
        <w:rPr>
          <w:szCs w:val="28"/>
        </w:rPr>
        <w:t>.</w:t>
      </w:r>
      <w:r w:rsidR="006208DB" w:rsidRPr="00BF7C1F">
        <w:rPr>
          <w:szCs w:val="28"/>
        </w:rPr>
        <w:t xml:space="preserve"> </w:t>
      </w:r>
      <w:r w:rsidR="0030433E" w:rsidRPr="00BF7C1F">
        <w:rPr>
          <w:szCs w:val="28"/>
        </w:rPr>
        <w:t xml:space="preserve">Зокрема, </w:t>
      </w:r>
      <w:r w:rsidR="006208DB" w:rsidRPr="00BF7C1F">
        <w:rPr>
          <w:szCs w:val="28"/>
        </w:rPr>
        <w:lastRenderedPageBreak/>
        <w:t xml:space="preserve">відповідно до </w:t>
      </w:r>
      <w:proofErr w:type="spellStart"/>
      <w:r w:rsidR="006208DB" w:rsidRPr="00BF7C1F">
        <w:rPr>
          <w:szCs w:val="28"/>
        </w:rPr>
        <w:t>абз</w:t>
      </w:r>
      <w:proofErr w:type="spellEnd"/>
      <w:r w:rsidR="006208DB" w:rsidRPr="00BF7C1F">
        <w:rPr>
          <w:szCs w:val="28"/>
        </w:rPr>
        <w:t>. 3 ч. 1</w:t>
      </w:r>
      <w:r w:rsidR="006D29A8" w:rsidRPr="00BF7C1F">
        <w:rPr>
          <w:szCs w:val="28"/>
        </w:rPr>
        <w:t>, ч. 2</w:t>
      </w:r>
      <w:r w:rsidR="006208DB" w:rsidRPr="00BF7C1F">
        <w:rPr>
          <w:szCs w:val="28"/>
        </w:rPr>
        <w:t xml:space="preserve"> ст. </w:t>
      </w:r>
      <w:r w:rsidR="003109EA" w:rsidRPr="00BF7C1F">
        <w:rPr>
          <w:szCs w:val="28"/>
        </w:rPr>
        <w:t>26 Закону</w:t>
      </w:r>
      <w:r w:rsidR="006208DB" w:rsidRPr="00BF7C1F">
        <w:rPr>
          <w:szCs w:val="28"/>
        </w:rPr>
        <w:t xml:space="preserve"> </w:t>
      </w:r>
      <w:r w:rsidR="006D29A8" w:rsidRPr="00BF7C1F">
        <w:rPr>
          <w:szCs w:val="28"/>
        </w:rPr>
        <w:t>окрем</w:t>
      </w:r>
      <w:r w:rsidR="002E5A76" w:rsidRPr="00BF7C1F">
        <w:rPr>
          <w:szCs w:val="28"/>
        </w:rPr>
        <w:t>ий</w:t>
      </w:r>
      <w:r w:rsidR="006D29A8" w:rsidRPr="00BF7C1F">
        <w:rPr>
          <w:szCs w:val="28"/>
        </w:rPr>
        <w:t xml:space="preserve"> </w:t>
      </w:r>
      <w:r w:rsidR="006208DB" w:rsidRPr="00BF7C1F">
        <w:rPr>
          <w:szCs w:val="28"/>
        </w:rPr>
        <w:t>перелік об’єктів регулювання</w:t>
      </w:r>
      <w:r w:rsidR="006D29A8" w:rsidRPr="00BF7C1F">
        <w:rPr>
          <w:szCs w:val="28"/>
        </w:rPr>
        <w:t xml:space="preserve"> «</w:t>
      </w:r>
      <w:r w:rsidR="006D29A8" w:rsidRPr="00BF7C1F">
        <w:rPr>
          <w:i/>
          <w:szCs w:val="28"/>
        </w:rPr>
        <w:t>для цілей контролю за переміщенням територією України</w:t>
      </w:r>
      <w:r w:rsidR="006D29A8" w:rsidRPr="00BF7C1F">
        <w:rPr>
          <w:szCs w:val="28"/>
        </w:rPr>
        <w:t xml:space="preserve">» затверджується Кабінетом Міністрів України за поданням центрального органу виконавчої влади, що забезпечує формування державної політики у сфері карантину рослин. </w:t>
      </w:r>
      <w:r w:rsidR="0030433E" w:rsidRPr="00BF7C1F">
        <w:rPr>
          <w:szCs w:val="28"/>
        </w:rPr>
        <w:t>Такий п</w:t>
      </w:r>
      <w:r w:rsidR="006D29A8" w:rsidRPr="00BF7C1F">
        <w:rPr>
          <w:szCs w:val="28"/>
        </w:rPr>
        <w:t>ерелік складається відповідно до міжнародних стандартів, інструкцій та рекомендацій на основі проведення аналізу ризиків</w:t>
      </w:r>
      <w:r w:rsidR="0030433E" w:rsidRPr="00BF7C1F">
        <w:rPr>
          <w:szCs w:val="28"/>
        </w:rPr>
        <w:t xml:space="preserve"> </w:t>
      </w:r>
      <w:r w:rsidRPr="00BF7C1F">
        <w:rPr>
          <w:szCs w:val="28"/>
        </w:rPr>
        <w:t>(проведення «</w:t>
      </w:r>
      <w:r w:rsidRPr="00BF7C1F">
        <w:rPr>
          <w:szCs w:val="28"/>
          <w:shd w:val="clear" w:color="auto" w:fill="FFFFFF"/>
        </w:rPr>
        <w:t xml:space="preserve">оцінки біологічних, екологічних та економічних даних з метою визначення необхідності здійснення контролю за регульованими шкідливими організмами та необхідних </w:t>
      </w:r>
      <w:proofErr w:type="spellStart"/>
      <w:r w:rsidRPr="00BF7C1F">
        <w:rPr>
          <w:szCs w:val="28"/>
          <w:shd w:val="clear" w:color="auto" w:fill="FFFFFF"/>
        </w:rPr>
        <w:t>фітосанітарних</w:t>
      </w:r>
      <w:proofErr w:type="spellEnd"/>
      <w:r w:rsidRPr="00BF7C1F">
        <w:rPr>
          <w:szCs w:val="28"/>
          <w:shd w:val="clear" w:color="auto" w:fill="FFFFFF"/>
        </w:rPr>
        <w:t xml:space="preserve"> заходів» - </w:t>
      </w:r>
      <w:proofErr w:type="spellStart"/>
      <w:r w:rsidRPr="00BF7C1F">
        <w:rPr>
          <w:szCs w:val="28"/>
          <w:shd w:val="clear" w:color="auto" w:fill="FFFFFF"/>
        </w:rPr>
        <w:t>абз</w:t>
      </w:r>
      <w:proofErr w:type="spellEnd"/>
      <w:r w:rsidRPr="00BF7C1F">
        <w:rPr>
          <w:szCs w:val="28"/>
          <w:shd w:val="clear" w:color="auto" w:fill="FFFFFF"/>
        </w:rPr>
        <w:t>.</w:t>
      </w:r>
      <w:r w:rsidR="00C37C30" w:rsidRPr="00BF7C1F">
        <w:rPr>
          <w:szCs w:val="28"/>
          <w:shd w:val="clear" w:color="auto" w:fill="FFFFFF"/>
        </w:rPr>
        <w:t xml:space="preserve"> </w:t>
      </w:r>
      <w:r w:rsidRPr="00BF7C1F">
        <w:rPr>
          <w:szCs w:val="28"/>
          <w:shd w:val="clear" w:color="auto" w:fill="FFFFFF"/>
        </w:rPr>
        <w:t>2 ч.</w:t>
      </w:r>
      <w:r w:rsidR="00C37C30" w:rsidRPr="00BF7C1F">
        <w:rPr>
          <w:szCs w:val="28"/>
          <w:shd w:val="clear" w:color="auto" w:fill="FFFFFF"/>
        </w:rPr>
        <w:t xml:space="preserve"> </w:t>
      </w:r>
      <w:r w:rsidRPr="00BF7C1F">
        <w:rPr>
          <w:szCs w:val="28"/>
          <w:shd w:val="clear" w:color="auto" w:fill="FFFFFF"/>
        </w:rPr>
        <w:t>1 ст.</w:t>
      </w:r>
      <w:r w:rsidR="00C37C30" w:rsidRPr="00BF7C1F">
        <w:rPr>
          <w:szCs w:val="28"/>
          <w:shd w:val="clear" w:color="auto" w:fill="FFFFFF"/>
        </w:rPr>
        <w:t xml:space="preserve"> </w:t>
      </w:r>
      <w:r w:rsidRPr="00BF7C1F">
        <w:rPr>
          <w:szCs w:val="28"/>
          <w:shd w:val="clear" w:color="auto" w:fill="FFFFFF"/>
        </w:rPr>
        <w:t>1 Закону)</w:t>
      </w:r>
      <w:r w:rsidR="006D29A8" w:rsidRPr="00BF7C1F">
        <w:rPr>
          <w:szCs w:val="28"/>
        </w:rPr>
        <w:t xml:space="preserve">. </w:t>
      </w:r>
      <w:r w:rsidR="00C25D72" w:rsidRPr="00BF7C1F">
        <w:rPr>
          <w:szCs w:val="28"/>
        </w:rPr>
        <w:t xml:space="preserve">На сьогодні </w:t>
      </w:r>
      <w:r w:rsidR="00394511" w:rsidRPr="00BF7C1F">
        <w:rPr>
          <w:szCs w:val="28"/>
        </w:rPr>
        <w:t>«</w:t>
      </w:r>
      <w:r w:rsidR="00A13DAD" w:rsidRPr="00BF7C1F">
        <w:rPr>
          <w:szCs w:val="28"/>
        </w:rPr>
        <w:t>Перелік об’єктів регулювання для цілей контролю за переміщенням територією України</w:t>
      </w:r>
      <w:r w:rsidR="00394511" w:rsidRPr="00BF7C1F">
        <w:rPr>
          <w:szCs w:val="28"/>
        </w:rPr>
        <w:t>»</w:t>
      </w:r>
      <w:r w:rsidR="00A13DAD" w:rsidRPr="00BF7C1F">
        <w:rPr>
          <w:szCs w:val="28"/>
        </w:rPr>
        <w:t xml:space="preserve"> затверджено постановою Кабінету Міністрів України «Деякі питання реалізації Закону України «Про карантин рослин» </w:t>
      </w:r>
      <w:r w:rsidR="00394511" w:rsidRPr="00BF7C1F">
        <w:rPr>
          <w:szCs w:val="28"/>
        </w:rPr>
        <w:t xml:space="preserve">від 15.11.2019 № 1177 </w:t>
      </w:r>
      <w:r w:rsidR="00A13DAD" w:rsidRPr="00BF7C1F">
        <w:rPr>
          <w:szCs w:val="28"/>
        </w:rPr>
        <w:t>(із подальшими змінами  та доповненнями).</w:t>
      </w:r>
      <w:r w:rsidR="00394511" w:rsidRPr="00BF7C1F">
        <w:rPr>
          <w:szCs w:val="28"/>
        </w:rPr>
        <w:t xml:space="preserve"> Таким чином,</w:t>
      </w:r>
      <w:r w:rsidR="006D29A8" w:rsidRPr="00BF7C1F">
        <w:rPr>
          <w:szCs w:val="28"/>
        </w:rPr>
        <w:t xml:space="preserve"> </w:t>
      </w:r>
      <w:r w:rsidR="000B0600" w:rsidRPr="00BF7C1F">
        <w:rPr>
          <w:szCs w:val="28"/>
        </w:rPr>
        <w:t>карантинний сертифікат</w:t>
      </w:r>
      <w:r w:rsidRPr="00BF7C1F">
        <w:rPr>
          <w:szCs w:val="28"/>
        </w:rPr>
        <w:t xml:space="preserve"> як «</w:t>
      </w:r>
      <w:r w:rsidRPr="00BF7C1F">
        <w:rPr>
          <w:szCs w:val="28"/>
          <w:shd w:val="clear" w:color="auto" w:fill="FFFFFF"/>
        </w:rPr>
        <w:t xml:space="preserve">документ, який видається центральним органом виконавчої влади, що реалізує державну політику у сфері </w:t>
      </w:r>
      <w:r w:rsidRPr="0015192A">
        <w:rPr>
          <w:szCs w:val="28"/>
          <w:shd w:val="clear" w:color="auto" w:fill="FFFFFF"/>
        </w:rPr>
        <w:t xml:space="preserve">карантину рослин, та </w:t>
      </w:r>
      <w:r w:rsidR="00C25D72" w:rsidRPr="0015192A">
        <w:rPr>
          <w:szCs w:val="28"/>
          <w:shd w:val="clear" w:color="auto" w:fill="FFFFFF"/>
        </w:rPr>
        <w:t xml:space="preserve"> </w:t>
      </w:r>
      <w:r w:rsidRPr="0015192A">
        <w:rPr>
          <w:szCs w:val="28"/>
          <w:shd w:val="clear" w:color="auto" w:fill="FFFFFF"/>
        </w:rPr>
        <w:t xml:space="preserve">засвідчує </w:t>
      </w:r>
      <w:proofErr w:type="spellStart"/>
      <w:r w:rsidRPr="0015192A">
        <w:rPr>
          <w:szCs w:val="28"/>
          <w:shd w:val="clear" w:color="auto" w:fill="FFFFFF"/>
        </w:rPr>
        <w:t>фітосанітарний</w:t>
      </w:r>
      <w:proofErr w:type="spellEnd"/>
      <w:r w:rsidRPr="0015192A">
        <w:rPr>
          <w:szCs w:val="28"/>
          <w:shd w:val="clear" w:color="auto" w:fill="FFFFFF"/>
        </w:rPr>
        <w:t xml:space="preserve"> стан об’єктів регулювання, що вивозяться та/або ввозяться у карантинну зону, транспортуються територією України</w:t>
      </w:r>
      <w:r w:rsidR="00C25D72" w:rsidRPr="0015192A">
        <w:rPr>
          <w:szCs w:val="28"/>
          <w:shd w:val="clear" w:color="auto" w:fill="FFFFFF"/>
        </w:rPr>
        <w:t>» (ч.</w:t>
      </w:r>
      <w:r w:rsidR="00C37C30" w:rsidRPr="0015192A">
        <w:rPr>
          <w:szCs w:val="28"/>
          <w:shd w:val="clear" w:color="auto" w:fill="FFFFFF"/>
        </w:rPr>
        <w:t xml:space="preserve"> </w:t>
      </w:r>
      <w:r w:rsidR="00C25D72" w:rsidRPr="0015192A">
        <w:rPr>
          <w:szCs w:val="28"/>
          <w:shd w:val="clear" w:color="auto" w:fill="FFFFFF"/>
        </w:rPr>
        <w:t>1 ст.</w:t>
      </w:r>
      <w:r w:rsidR="00C37C30" w:rsidRPr="0015192A">
        <w:rPr>
          <w:szCs w:val="28"/>
          <w:shd w:val="clear" w:color="auto" w:fill="FFFFFF"/>
        </w:rPr>
        <w:t xml:space="preserve"> </w:t>
      </w:r>
      <w:r w:rsidR="00C25D72" w:rsidRPr="0015192A">
        <w:rPr>
          <w:szCs w:val="28"/>
          <w:shd w:val="clear" w:color="auto" w:fill="FFFFFF"/>
        </w:rPr>
        <w:t xml:space="preserve">1 Закону), </w:t>
      </w:r>
      <w:r w:rsidR="000B0600" w:rsidRPr="0015192A">
        <w:rPr>
          <w:szCs w:val="28"/>
        </w:rPr>
        <w:t xml:space="preserve">є засобом здійснення </w:t>
      </w:r>
      <w:r w:rsidR="0030433E" w:rsidRPr="0015192A">
        <w:rPr>
          <w:szCs w:val="28"/>
        </w:rPr>
        <w:t>зазначе</w:t>
      </w:r>
      <w:r w:rsidR="000B0600" w:rsidRPr="0015192A">
        <w:rPr>
          <w:szCs w:val="28"/>
        </w:rPr>
        <w:t>ного вище контролю</w:t>
      </w:r>
      <w:r w:rsidR="006D29A8" w:rsidRPr="0015192A">
        <w:rPr>
          <w:szCs w:val="28"/>
        </w:rPr>
        <w:t>,</w:t>
      </w:r>
      <w:r w:rsidR="00C25D72" w:rsidRPr="0015192A">
        <w:rPr>
          <w:szCs w:val="28"/>
        </w:rPr>
        <w:t xml:space="preserve"> </w:t>
      </w:r>
      <w:r w:rsidR="006D29A8" w:rsidRPr="0015192A">
        <w:rPr>
          <w:szCs w:val="28"/>
        </w:rPr>
        <w:t xml:space="preserve">інструментом, що мінімізує ризики проникнення карантинних організмів на території України. </w:t>
      </w:r>
      <w:r w:rsidR="00394511" w:rsidRPr="0015192A">
        <w:rPr>
          <w:szCs w:val="28"/>
        </w:rPr>
        <w:t xml:space="preserve">А </w:t>
      </w:r>
      <w:r w:rsidR="00C37C30" w:rsidRPr="0015192A">
        <w:rPr>
          <w:szCs w:val="28"/>
        </w:rPr>
        <w:t>запровадження ввезення без карантинного сертифікату об’єктів регулювання</w:t>
      </w:r>
      <w:r w:rsidR="00BF7C1F" w:rsidRPr="0015192A">
        <w:rPr>
          <w:szCs w:val="28"/>
        </w:rPr>
        <w:t>,</w:t>
      </w:r>
      <w:r w:rsidR="00C37C30" w:rsidRPr="0015192A">
        <w:rPr>
          <w:szCs w:val="28"/>
        </w:rPr>
        <w:t xml:space="preserve"> «які зберігалися, перепаковувалися, розділялися на частини, змішувалися з іншими вантажами» несе риз</w:t>
      </w:r>
      <w:r w:rsidR="00AD7C71" w:rsidRPr="0015192A">
        <w:rPr>
          <w:szCs w:val="28"/>
        </w:rPr>
        <w:t xml:space="preserve">ик проникнення на територію України небезпечних карантинних організмів, наразі відсутніх в Україні, </w:t>
      </w:r>
      <w:r w:rsidR="00C37C30" w:rsidRPr="0015192A">
        <w:rPr>
          <w:szCs w:val="28"/>
        </w:rPr>
        <w:t xml:space="preserve">про що свідчить наведена </w:t>
      </w:r>
      <w:r w:rsidR="001C4D51">
        <w:rPr>
          <w:szCs w:val="28"/>
        </w:rPr>
        <w:t xml:space="preserve">                                               </w:t>
      </w:r>
      <w:r w:rsidR="00C37C30" w:rsidRPr="0015192A">
        <w:rPr>
          <w:szCs w:val="28"/>
        </w:rPr>
        <w:t xml:space="preserve">у п. 1 пояснювальної записки до проекту інформація, згідно з якою </w:t>
      </w:r>
      <w:r w:rsidR="00E3295E">
        <w:rPr>
          <w:szCs w:val="28"/>
        </w:rPr>
        <w:t xml:space="preserve">                                     </w:t>
      </w:r>
      <w:r w:rsidR="00C37C30" w:rsidRPr="0015192A">
        <w:rPr>
          <w:szCs w:val="28"/>
        </w:rPr>
        <w:t>«з 2017 року по грудень 2020 року маємо 17 випадків виявлення регульованих організмів у вантажах з насінням»</w:t>
      </w:r>
      <w:r w:rsidR="00E54D21" w:rsidRPr="0015192A">
        <w:rPr>
          <w:szCs w:val="28"/>
        </w:rPr>
        <w:t xml:space="preserve">. </w:t>
      </w:r>
      <w:r w:rsidR="00A13DAD" w:rsidRPr="0015192A">
        <w:rPr>
          <w:rFonts w:ascii="Times New Roman CYR" w:hAnsi="Times New Roman CYR" w:cs="Times New Roman CYR"/>
          <w:szCs w:val="28"/>
        </w:rPr>
        <w:t xml:space="preserve">Окрім того, </w:t>
      </w:r>
      <w:r w:rsidR="008E5C23" w:rsidRPr="0015192A">
        <w:rPr>
          <w:szCs w:val="28"/>
        </w:rPr>
        <w:t xml:space="preserve">у </w:t>
      </w:r>
      <w:r w:rsidR="00E54D21" w:rsidRPr="0015192A">
        <w:rPr>
          <w:szCs w:val="28"/>
        </w:rPr>
        <w:t xml:space="preserve">проекті </w:t>
      </w:r>
      <w:r w:rsidR="00394511" w:rsidRPr="0015192A">
        <w:rPr>
          <w:szCs w:val="28"/>
        </w:rPr>
        <w:t xml:space="preserve">не </w:t>
      </w:r>
      <w:r w:rsidR="008E5C23" w:rsidRPr="0015192A">
        <w:rPr>
          <w:szCs w:val="28"/>
        </w:rPr>
        <w:t>передбачено</w:t>
      </w:r>
      <w:r w:rsidR="008E5C23" w:rsidRPr="00BF7C1F">
        <w:rPr>
          <w:szCs w:val="28"/>
        </w:rPr>
        <w:t xml:space="preserve"> </w:t>
      </w:r>
      <w:r w:rsidR="00AD7C71" w:rsidRPr="00BF7C1F">
        <w:rPr>
          <w:szCs w:val="28"/>
        </w:rPr>
        <w:t>альтернатив</w:t>
      </w:r>
      <w:r w:rsidR="00A13DAD" w:rsidRPr="00BF7C1F">
        <w:rPr>
          <w:szCs w:val="28"/>
        </w:rPr>
        <w:t>них шляхів</w:t>
      </w:r>
      <w:r w:rsidR="00AD7C71" w:rsidRPr="00BF7C1F">
        <w:rPr>
          <w:szCs w:val="28"/>
        </w:rPr>
        <w:t xml:space="preserve"> для відс</w:t>
      </w:r>
      <w:r w:rsidR="00A13DAD" w:rsidRPr="00BF7C1F">
        <w:rPr>
          <w:szCs w:val="28"/>
        </w:rPr>
        <w:t xml:space="preserve">теження </w:t>
      </w:r>
      <w:r w:rsidR="00AD7C71" w:rsidRPr="00BF7C1F">
        <w:rPr>
          <w:szCs w:val="28"/>
        </w:rPr>
        <w:t>та контролю за переміщенням</w:t>
      </w:r>
      <w:r w:rsidR="008E5C23" w:rsidRPr="00BF7C1F">
        <w:rPr>
          <w:szCs w:val="28"/>
        </w:rPr>
        <w:t xml:space="preserve"> </w:t>
      </w:r>
      <w:r w:rsidR="00E54D21" w:rsidRPr="00BF7C1F">
        <w:rPr>
          <w:szCs w:val="28"/>
        </w:rPr>
        <w:t xml:space="preserve">таких </w:t>
      </w:r>
      <w:r w:rsidR="00AD7C71" w:rsidRPr="00BF7C1F">
        <w:rPr>
          <w:szCs w:val="28"/>
        </w:rPr>
        <w:t>об’єкт</w:t>
      </w:r>
      <w:r w:rsidR="00A13DAD" w:rsidRPr="00BF7C1F">
        <w:rPr>
          <w:szCs w:val="28"/>
        </w:rPr>
        <w:t xml:space="preserve">ів </w:t>
      </w:r>
      <w:r w:rsidR="00AD7C71" w:rsidRPr="00BF7C1F">
        <w:rPr>
          <w:szCs w:val="28"/>
        </w:rPr>
        <w:t>регулювання</w:t>
      </w:r>
      <w:r w:rsidR="00A13DAD" w:rsidRPr="00BF7C1F">
        <w:rPr>
          <w:szCs w:val="28"/>
        </w:rPr>
        <w:t>, що у</w:t>
      </w:r>
      <w:r w:rsidR="00AD7C71" w:rsidRPr="00BF7C1F">
        <w:rPr>
          <w:szCs w:val="28"/>
        </w:rPr>
        <w:t xml:space="preserve"> цілому мож</w:t>
      </w:r>
      <w:r w:rsidR="00A13DAD" w:rsidRPr="00BF7C1F">
        <w:rPr>
          <w:szCs w:val="28"/>
        </w:rPr>
        <w:t xml:space="preserve">е </w:t>
      </w:r>
      <w:r w:rsidR="00AD7C71" w:rsidRPr="00BF7C1F">
        <w:rPr>
          <w:szCs w:val="28"/>
        </w:rPr>
        <w:t>призвести до</w:t>
      </w:r>
      <w:r w:rsidR="008E5C23" w:rsidRPr="00BF7C1F">
        <w:rPr>
          <w:szCs w:val="28"/>
        </w:rPr>
        <w:t xml:space="preserve"> </w:t>
      </w:r>
      <w:r w:rsidR="00AD7C71" w:rsidRPr="00BF7C1F">
        <w:rPr>
          <w:szCs w:val="28"/>
        </w:rPr>
        <w:t xml:space="preserve">погіршення </w:t>
      </w:r>
      <w:proofErr w:type="spellStart"/>
      <w:r w:rsidR="00AD7C71" w:rsidRPr="00BF7C1F">
        <w:rPr>
          <w:szCs w:val="28"/>
        </w:rPr>
        <w:t>фітосанітарного</w:t>
      </w:r>
      <w:proofErr w:type="spellEnd"/>
      <w:r w:rsidR="00AD7C71" w:rsidRPr="00BF7C1F">
        <w:rPr>
          <w:szCs w:val="28"/>
        </w:rPr>
        <w:t xml:space="preserve"> стану України та мати негативні наслідки як для</w:t>
      </w:r>
      <w:r w:rsidR="008E5C23" w:rsidRPr="00BF7C1F">
        <w:rPr>
          <w:szCs w:val="28"/>
        </w:rPr>
        <w:t xml:space="preserve"> </w:t>
      </w:r>
      <w:r w:rsidR="00AD7C71" w:rsidRPr="00BF7C1F">
        <w:rPr>
          <w:szCs w:val="28"/>
        </w:rPr>
        <w:t>вітчизняних виробників при вирощуванні рослин, так і для експортерів</w:t>
      </w:r>
      <w:r w:rsidR="008E5C23" w:rsidRPr="00BF7C1F">
        <w:rPr>
          <w:szCs w:val="28"/>
        </w:rPr>
        <w:t xml:space="preserve"> </w:t>
      </w:r>
      <w:r w:rsidR="00AD7C71" w:rsidRPr="00BF7C1F">
        <w:rPr>
          <w:szCs w:val="28"/>
        </w:rPr>
        <w:t>продукції рослинного походження.</w:t>
      </w:r>
    </w:p>
    <w:p w:rsidR="00000140" w:rsidRPr="0015192A" w:rsidRDefault="008E5C23" w:rsidP="00BF7C1F">
      <w:pPr>
        <w:spacing w:before="0"/>
        <w:ind w:right="0"/>
      </w:pPr>
      <w:r w:rsidRPr="00BF7C1F">
        <w:rPr>
          <w:szCs w:val="28"/>
        </w:rPr>
        <w:t xml:space="preserve">Аналогічне зауваження стосується </w:t>
      </w:r>
      <w:r w:rsidR="00000140" w:rsidRPr="00BF7C1F">
        <w:rPr>
          <w:szCs w:val="28"/>
        </w:rPr>
        <w:t>й п</w:t>
      </w:r>
      <w:r w:rsidR="00E54D21" w:rsidRPr="00BF7C1F">
        <w:rPr>
          <w:szCs w:val="28"/>
        </w:rPr>
        <w:t xml:space="preserve">рипису </w:t>
      </w:r>
      <w:r w:rsidR="00000140" w:rsidRPr="00BF7C1F">
        <w:rPr>
          <w:szCs w:val="28"/>
        </w:rPr>
        <w:t>проекту,  відповідно до якого н</w:t>
      </w:r>
      <w:r w:rsidR="00000140" w:rsidRPr="00BF7C1F">
        <w:rPr>
          <w:shd w:val="clear" w:color="auto" w:fill="FFFFFF"/>
        </w:rPr>
        <w:t xml:space="preserve">аявність карантинного сертифіката на </w:t>
      </w:r>
      <w:r w:rsidR="00000140" w:rsidRPr="00BF7C1F">
        <w:rPr>
          <w:rFonts w:eastAsia="Times New Roman"/>
          <w:szCs w:val="28"/>
          <w:lang w:eastAsia="ru-RU"/>
        </w:rPr>
        <w:t xml:space="preserve">об’єкти регулювання, що переміщуються територією України, </w:t>
      </w:r>
      <w:r w:rsidR="00000140" w:rsidRPr="00BF7C1F">
        <w:rPr>
          <w:shd w:val="clear" w:color="auto" w:fill="FFFFFF"/>
        </w:rPr>
        <w:t xml:space="preserve"> пропонується залишити лише у випадках </w:t>
      </w:r>
      <w:r w:rsidR="00000140" w:rsidRPr="00BF7C1F">
        <w:rPr>
          <w:rFonts w:eastAsia="Times New Roman"/>
          <w:szCs w:val="28"/>
          <w:lang w:eastAsia="ru-RU"/>
        </w:rPr>
        <w:t xml:space="preserve">«вивезення з карантинної зони об’єктів регулювання, що здатні переносити чи поширювати карантинний організм, виявлення якого було причиною запровадження карантинного </w:t>
      </w:r>
      <w:r w:rsidR="00000140" w:rsidRPr="0015192A">
        <w:rPr>
          <w:rFonts w:eastAsia="Times New Roman"/>
          <w:szCs w:val="28"/>
          <w:lang w:eastAsia="ru-RU"/>
        </w:rPr>
        <w:t>режиму», замість чинного – у випадку «</w:t>
      </w:r>
      <w:r w:rsidR="00000140" w:rsidRPr="0015192A">
        <w:t>вивезення об’єктів регулювання з карантинної зони»</w:t>
      </w:r>
      <w:r w:rsidR="00A13DAD" w:rsidRPr="0015192A">
        <w:t xml:space="preserve"> (</w:t>
      </w:r>
      <w:proofErr w:type="spellStart"/>
      <w:r w:rsidR="00A13DAD" w:rsidRPr="0015192A">
        <w:t>абз</w:t>
      </w:r>
      <w:proofErr w:type="spellEnd"/>
      <w:r w:rsidR="00BF7C1F" w:rsidRPr="0015192A">
        <w:t>.</w:t>
      </w:r>
      <w:r w:rsidR="00A13DAD" w:rsidRPr="0015192A">
        <w:t xml:space="preserve"> 2 ч.</w:t>
      </w:r>
      <w:r w:rsidR="00BF7C1F" w:rsidRPr="0015192A">
        <w:t xml:space="preserve"> </w:t>
      </w:r>
      <w:r w:rsidR="00A13DAD" w:rsidRPr="0015192A">
        <w:t>1 ст. 29 Закону)</w:t>
      </w:r>
      <w:r w:rsidR="00000140" w:rsidRPr="0015192A">
        <w:t>.</w:t>
      </w:r>
    </w:p>
    <w:p w:rsidR="00E54D21" w:rsidRPr="00BF7C1F" w:rsidRDefault="002E5A76" w:rsidP="00BF7C1F">
      <w:pPr>
        <w:spacing w:before="0"/>
        <w:ind w:right="0"/>
        <w:rPr>
          <w:rFonts w:ascii="Times New Roman CYR" w:hAnsi="Times New Roman CYR" w:cs="Times New Roman CYR"/>
          <w:szCs w:val="28"/>
        </w:rPr>
      </w:pPr>
      <w:r w:rsidRPr="0015192A">
        <w:rPr>
          <w:b/>
          <w:szCs w:val="28"/>
        </w:rPr>
        <w:t xml:space="preserve">2. </w:t>
      </w:r>
      <w:r w:rsidR="00E54D21" w:rsidRPr="0015192A">
        <w:rPr>
          <w:b/>
          <w:szCs w:val="28"/>
        </w:rPr>
        <w:t xml:space="preserve"> </w:t>
      </w:r>
      <w:r w:rsidR="00E54D21" w:rsidRPr="0015192A">
        <w:rPr>
          <w:szCs w:val="28"/>
        </w:rPr>
        <w:t>У п. 5 пояснювальної записки вказано, що «реалізація законопроекту не потребує додаткових витрат з державного та місцевих бюджетів». Проте зауважимо</w:t>
      </w:r>
      <w:r w:rsidR="005F2ADE" w:rsidRPr="0015192A">
        <w:rPr>
          <w:szCs w:val="28"/>
        </w:rPr>
        <w:t>, що</w:t>
      </w:r>
      <w:r w:rsidR="0010777F" w:rsidRPr="0015192A">
        <w:rPr>
          <w:szCs w:val="28"/>
        </w:rPr>
        <w:t xml:space="preserve"> відповідно до постанови Кабінету Міністрів України від </w:t>
      </w:r>
      <w:r w:rsidR="00BF7C1F" w:rsidRPr="0015192A">
        <w:rPr>
          <w:szCs w:val="28"/>
        </w:rPr>
        <w:br/>
      </w:r>
      <w:r w:rsidR="0010777F" w:rsidRPr="0015192A">
        <w:rPr>
          <w:szCs w:val="28"/>
        </w:rPr>
        <w:t>9 червня 2011 р</w:t>
      </w:r>
      <w:r w:rsidR="00BF7C1F" w:rsidRPr="0015192A">
        <w:rPr>
          <w:szCs w:val="28"/>
        </w:rPr>
        <w:t>оку</w:t>
      </w:r>
      <w:r w:rsidR="0010777F" w:rsidRPr="0015192A">
        <w:rPr>
          <w:szCs w:val="28"/>
        </w:rPr>
        <w:t xml:space="preserve"> № 641 «П</w:t>
      </w:r>
      <w:r w:rsidR="0010777F" w:rsidRPr="0015192A">
        <w:rPr>
          <w:bCs/>
          <w:shd w:val="clear" w:color="auto" w:fill="FFFFFF"/>
        </w:rPr>
        <w:t>ро затвердження переліку платних адміністративних послуг, які надаються</w:t>
      </w:r>
      <w:r w:rsidR="0010777F" w:rsidRPr="00BF7C1F">
        <w:rPr>
          <w:bCs/>
          <w:shd w:val="clear" w:color="auto" w:fill="FFFFFF"/>
        </w:rPr>
        <w:t xml:space="preserve"> Державною службою з питань безпечності харчових продуктів та захисту споживачів, органами та установами, що належать до сфери її управління, і розміру плати за їх надання» </w:t>
      </w:r>
      <w:r w:rsidR="00AA3C8C">
        <w:rPr>
          <w:bCs/>
          <w:shd w:val="clear" w:color="auto" w:fill="FFFFFF"/>
        </w:rPr>
        <w:t xml:space="preserve">                                      </w:t>
      </w:r>
      <w:bookmarkStart w:id="3" w:name="_GoBack"/>
      <w:bookmarkEnd w:id="3"/>
      <w:r w:rsidR="0010777F" w:rsidRPr="00BF7C1F">
        <w:rPr>
          <w:bCs/>
          <w:shd w:val="clear" w:color="auto" w:fill="FFFFFF"/>
        </w:rPr>
        <w:lastRenderedPageBreak/>
        <w:t>(із подальшими змінами і доповненнями)</w:t>
      </w:r>
      <w:r w:rsidR="00394511" w:rsidRPr="00BF7C1F">
        <w:rPr>
          <w:bCs/>
          <w:shd w:val="clear" w:color="auto" w:fill="FFFFFF"/>
        </w:rPr>
        <w:t>,</w:t>
      </w:r>
      <w:r w:rsidR="0010777F" w:rsidRPr="00BF7C1F">
        <w:rPr>
          <w:bCs/>
          <w:shd w:val="clear" w:color="auto" w:fill="FFFFFF"/>
        </w:rPr>
        <w:t xml:space="preserve"> </w:t>
      </w:r>
      <w:r w:rsidR="00303070" w:rsidRPr="00BF7C1F">
        <w:rPr>
          <w:szCs w:val="28"/>
        </w:rPr>
        <w:t>видач</w:t>
      </w:r>
      <w:r w:rsidR="0010777F" w:rsidRPr="00BF7C1F">
        <w:rPr>
          <w:szCs w:val="28"/>
        </w:rPr>
        <w:t>а</w:t>
      </w:r>
      <w:r w:rsidR="00303070" w:rsidRPr="00BF7C1F">
        <w:rPr>
          <w:szCs w:val="28"/>
        </w:rPr>
        <w:t xml:space="preserve"> карантинного сертифікату </w:t>
      </w:r>
      <w:r w:rsidR="0010777F" w:rsidRPr="00BF7C1F">
        <w:rPr>
          <w:szCs w:val="28"/>
        </w:rPr>
        <w:t xml:space="preserve">є платною адміністративною послугою, за яку </w:t>
      </w:r>
      <w:r w:rsidR="00303070" w:rsidRPr="00BF7C1F">
        <w:rPr>
          <w:szCs w:val="28"/>
        </w:rPr>
        <w:t>вн</w:t>
      </w:r>
      <w:r w:rsidR="005814A4" w:rsidRPr="00BF7C1F">
        <w:rPr>
          <w:szCs w:val="28"/>
        </w:rPr>
        <w:t>о</w:t>
      </w:r>
      <w:r w:rsidR="00303070" w:rsidRPr="00BF7C1F">
        <w:rPr>
          <w:szCs w:val="28"/>
        </w:rPr>
        <w:t xml:space="preserve">ситься </w:t>
      </w:r>
      <w:r w:rsidR="0010777F" w:rsidRPr="00BF7C1F">
        <w:rPr>
          <w:szCs w:val="28"/>
        </w:rPr>
        <w:t>відповідна плата</w:t>
      </w:r>
      <w:r w:rsidR="00E54D21" w:rsidRPr="00BF7C1F">
        <w:rPr>
          <w:szCs w:val="28"/>
        </w:rPr>
        <w:t xml:space="preserve">, що </w:t>
      </w:r>
      <w:r w:rsidR="0010777F" w:rsidRPr="00BF7C1F">
        <w:rPr>
          <w:szCs w:val="28"/>
        </w:rPr>
        <w:t xml:space="preserve"> </w:t>
      </w:r>
      <w:r w:rsidR="00E54D21" w:rsidRPr="00BF7C1F">
        <w:rPr>
          <w:szCs w:val="28"/>
        </w:rPr>
        <w:t>«зараховується до державного або відповідного місцевого бюджету, крім випадків, встановлених законом</w:t>
      </w:r>
      <w:r w:rsidR="00BF7C1F">
        <w:rPr>
          <w:szCs w:val="28"/>
        </w:rPr>
        <w:t xml:space="preserve">» </w:t>
      </w:r>
      <w:r w:rsidR="00E54D21" w:rsidRPr="00BF7C1F">
        <w:rPr>
          <w:szCs w:val="28"/>
        </w:rPr>
        <w:t xml:space="preserve">(п. 4 ст. 11 Закону України </w:t>
      </w:r>
      <w:r w:rsidR="00BF7C1F">
        <w:rPr>
          <w:szCs w:val="28"/>
        </w:rPr>
        <w:br/>
      </w:r>
      <w:r w:rsidR="00E54D21" w:rsidRPr="00BF7C1F">
        <w:rPr>
          <w:szCs w:val="28"/>
        </w:rPr>
        <w:t xml:space="preserve">«Про адміністративні послуги»). </w:t>
      </w:r>
      <w:r w:rsidR="0010777F" w:rsidRPr="00BF7C1F">
        <w:rPr>
          <w:szCs w:val="28"/>
        </w:rPr>
        <w:t>Таким чином</w:t>
      </w:r>
      <w:r w:rsidR="00260B9C" w:rsidRPr="00BF7C1F">
        <w:rPr>
          <w:szCs w:val="28"/>
        </w:rPr>
        <w:t xml:space="preserve">, </w:t>
      </w:r>
      <w:r w:rsidR="0010777F" w:rsidRPr="00BF7C1F">
        <w:rPr>
          <w:szCs w:val="28"/>
        </w:rPr>
        <w:t xml:space="preserve"> </w:t>
      </w:r>
      <w:r w:rsidR="00260B9C" w:rsidRPr="00BF7C1F">
        <w:rPr>
          <w:szCs w:val="28"/>
        </w:rPr>
        <w:t xml:space="preserve">прийняття </w:t>
      </w:r>
      <w:r w:rsidR="00260B9C" w:rsidRPr="00BF7C1F">
        <w:rPr>
          <w:rFonts w:ascii="Times New Roman CYR" w:hAnsi="Times New Roman CYR" w:cs="Times New Roman CYR"/>
          <w:szCs w:val="28"/>
        </w:rPr>
        <w:t xml:space="preserve">проекту </w:t>
      </w:r>
      <w:r w:rsidR="00E54D21" w:rsidRPr="00BF7C1F">
        <w:rPr>
          <w:rFonts w:ascii="Times New Roman CYR" w:hAnsi="Times New Roman CYR" w:cs="Times New Roman CYR"/>
          <w:szCs w:val="28"/>
        </w:rPr>
        <w:t xml:space="preserve">може </w:t>
      </w:r>
      <w:r w:rsidR="00260B9C" w:rsidRPr="00BF7C1F">
        <w:rPr>
          <w:rFonts w:ascii="Times New Roman CYR" w:hAnsi="Times New Roman CYR" w:cs="Times New Roman CYR"/>
          <w:szCs w:val="28"/>
        </w:rPr>
        <w:t>призве</w:t>
      </w:r>
      <w:r w:rsidR="00E54D21" w:rsidRPr="00BF7C1F">
        <w:rPr>
          <w:rFonts w:ascii="Times New Roman CYR" w:hAnsi="Times New Roman CYR" w:cs="Times New Roman CYR"/>
          <w:szCs w:val="28"/>
        </w:rPr>
        <w:t>сти</w:t>
      </w:r>
      <w:r w:rsidR="00260B9C" w:rsidRPr="00BF7C1F">
        <w:rPr>
          <w:rFonts w:ascii="Times New Roman CYR" w:hAnsi="Times New Roman CYR" w:cs="Times New Roman CYR"/>
          <w:szCs w:val="28"/>
        </w:rPr>
        <w:t xml:space="preserve"> </w:t>
      </w:r>
      <w:r w:rsidR="00E54D21" w:rsidRPr="00BF7C1F">
        <w:rPr>
          <w:rFonts w:ascii="Times New Roman CYR" w:hAnsi="Times New Roman CYR" w:cs="Times New Roman CYR"/>
          <w:szCs w:val="28"/>
        </w:rPr>
        <w:t>до зменшення надходжень до державного бюджету. У зв’язку з цим звертаємо увагу на необхідність дотримання вимог ст. 91 Регламенту Верховної Ради України та ст. 27 Бюджетного кодексу України щодо надання належного фінансово-економічного обґрунтування законопроекту. Крім цього, згідно з вимогами вказаних статей Регламенту Верховної Ради України та Бюджетного кодексу України у разі, якщо внесення законопроекту,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E54D21" w:rsidRPr="00BF7C1F" w:rsidRDefault="00E54D21" w:rsidP="00BF7C1F">
      <w:pPr>
        <w:spacing w:before="0"/>
        <w:ind w:right="0"/>
        <w:rPr>
          <w:rFonts w:ascii="Times New Roman CYR" w:hAnsi="Times New Roman CYR" w:cs="Times New Roman CYR"/>
          <w:szCs w:val="28"/>
        </w:rPr>
      </w:pPr>
    </w:p>
    <w:p w:rsidR="00240DFE" w:rsidRPr="00BF7C1F" w:rsidRDefault="00E54D21" w:rsidP="00BF7C1F">
      <w:pPr>
        <w:spacing w:before="0"/>
        <w:ind w:right="0"/>
        <w:rPr>
          <w:rFonts w:ascii="Times New Roman CYR" w:hAnsi="Times New Roman CYR" w:cs="Times New Roman CYR"/>
          <w:szCs w:val="28"/>
        </w:rPr>
      </w:pPr>
      <w:r w:rsidRPr="00BF7C1F">
        <w:rPr>
          <w:rFonts w:ascii="Times New Roman CYR" w:hAnsi="Times New Roman CYR" w:cs="Times New Roman CYR"/>
          <w:szCs w:val="28"/>
        </w:rPr>
        <w:t xml:space="preserve"> </w:t>
      </w:r>
      <w:r w:rsidR="00260B9C" w:rsidRPr="00BF7C1F">
        <w:rPr>
          <w:rFonts w:ascii="Times New Roman CYR" w:hAnsi="Times New Roman CYR" w:cs="Times New Roman CYR"/>
          <w:szCs w:val="28"/>
        </w:rPr>
        <w:t xml:space="preserve"> </w:t>
      </w:r>
    </w:p>
    <w:p w:rsidR="000711E6" w:rsidRPr="00BF7C1F" w:rsidRDefault="000711E6" w:rsidP="00BF7C1F">
      <w:pPr>
        <w:spacing w:before="0"/>
        <w:ind w:right="0"/>
        <w:rPr>
          <w:szCs w:val="28"/>
        </w:rPr>
      </w:pPr>
      <w:r w:rsidRPr="00BF7C1F">
        <w:rPr>
          <w:szCs w:val="28"/>
        </w:rPr>
        <w:t>Керівник Головного управління                                                   С. Тихонюк</w:t>
      </w:r>
    </w:p>
    <w:p w:rsidR="000711E6" w:rsidRPr="00BF7C1F" w:rsidRDefault="000711E6" w:rsidP="00BF7C1F">
      <w:pPr>
        <w:spacing w:before="0"/>
        <w:ind w:right="0"/>
        <w:rPr>
          <w:szCs w:val="28"/>
        </w:rPr>
      </w:pPr>
    </w:p>
    <w:p w:rsidR="00E54D21" w:rsidRPr="00BF7C1F" w:rsidRDefault="00E54D21" w:rsidP="00BF7C1F">
      <w:pPr>
        <w:spacing w:before="0"/>
        <w:ind w:right="0"/>
        <w:rPr>
          <w:szCs w:val="28"/>
        </w:rPr>
      </w:pPr>
    </w:p>
    <w:p w:rsidR="005261E8" w:rsidRPr="0015192A" w:rsidRDefault="004E2CF2" w:rsidP="00BF7C1F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  <w:proofErr w:type="spellStart"/>
      <w:r w:rsidRPr="00BF7C1F">
        <w:rPr>
          <w:rFonts w:eastAsia="Times New Roman"/>
          <w:sz w:val="20"/>
          <w:szCs w:val="20"/>
          <w:lang w:eastAsia="uk-UA"/>
        </w:rPr>
        <w:t>Вик</w:t>
      </w:r>
      <w:proofErr w:type="spellEnd"/>
      <w:r w:rsidRPr="00BF7C1F">
        <w:rPr>
          <w:rFonts w:eastAsia="Times New Roman"/>
          <w:sz w:val="20"/>
          <w:szCs w:val="20"/>
          <w:lang w:eastAsia="uk-UA"/>
        </w:rPr>
        <w:t xml:space="preserve">.: </w:t>
      </w:r>
      <w:r w:rsidR="005B5E9C" w:rsidRPr="00BF7C1F">
        <w:rPr>
          <w:rFonts w:eastAsia="Times New Roman"/>
          <w:sz w:val="20"/>
          <w:szCs w:val="20"/>
          <w:lang w:eastAsia="uk-UA"/>
        </w:rPr>
        <w:t>А. Мусаєва</w:t>
      </w:r>
    </w:p>
    <w:sectPr w:rsidR="005261E8" w:rsidRPr="0015192A" w:rsidSect="0016176E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5F9" w:rsidRDefault="00CA25F9" w:rsidP="00606926">
      <w:pPr>
        <w:spacing w:before="0"/>
      </w:pPr>
      <w:r>
        <w:separator/>
      </w:r>
    </w:p>
  </w:endnote>
  <w:endnote w:type="continuationSeparator" w:id="0">
    <w:p w:rsidR="00CA25F9" w:rsidRDefault="00CA25F9" w:rsidP="0060692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5F9" w:rsidRDefault="00CA25F9" w:rsidP="00606926">
      <w:pPr>
        <w:spacing w:before="0"/>
      </w:pPr>
      <w:r>
        <w:separator/>
      </w:r>
    </w:p>
  </w:footnote>
  <w:footnote w:type="continuationSeparator" w:id="0">
    <w:p w:rsidR="00CA25F9" w:rsidRDefault="00CA25F9" w:rsidP="0060692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8C8" w:rsidRPr="00364801" w:rsidRDefault="000E48C8">
    <w:pPr>
      <w:pStyle w:val="a3"/>
      <w:rPr>
        <w:szCs w:val="28"/>
      </w:rPr>
    </w:pPr>
    <w:r>
      <w:tab/>
    </w:r>
    <w:r w:rsidRPr="00364801">
      <w:rPr>
        <w:rStyle w:val="ab"/>
        <w:szCs w:val="28"/>
      </w:rPr>
      <w:fldChar w:fldCharType="begin"/>
    </w:r>
    <w:r w:rsidRPr="00364801">
      <w:rPr>
        <w:rStyle w:val="ab"/>
        <w:szCs w:val="28"/>
      </w:rPr>
      <w:instrText xml:space="preserve"> PAGE </w:instrText>
    </w:r>
    <w:r w:rsidRPr="00364801">
      <w:rPr>
        <w:rStyle w:val="ab"/>
        <w:szCs w:val="28"/>
      </w:rPr>
      <w:fldChar w:fldCharType="separate"/>
    </w:r>
    <w:r w:rsidR="00AA3C8C">
      <w:rPr>
        <w:rStyle w:val="ab"/>
        <w:noProof/>
        <w:szCs w:val="28"/>
      </w:rPr>
      <w:t>3</w:t>
    </w:r>
    <w:r w:rsidRPr="00364801">
      <w:rPr>
        <w:rStyle w:val="ab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8C8" w:rsidRPr="00FB3409" w:rsidRDefault="000E48C8" w:rsidP="003D308A">
    <w:pPr>
      <w:pStyle w:val="a3"/>
      <w:tabs>
        <w:tab w:val="left" w:pos="1125"/>
      </w:tabs>
      <w:spacing w:before="0"/>
      <w:jc w:val="right"/>
      <w:rPr>
        <w:sz w:val="20"/>
        <w:szCs w:val="20"/>
      </w:rPr>
    </w:pPr>
    <w:r>
      <w:tab/>
    </w:r>
    <w:r>
      <w:rPr>
        <w:sz w:val="20"/>
        <w:szCs w:val="20"/>
      </w:rPr>
      <w:t xml:space="preserve">До реєстр. № </w:t>
    </w:r>
    <w:r>
      <w:rPr>
        <w:sz w:val="20"/>
        <w:szCs w:val="20"/>
        <w:lang w:val="uk-UA"/>
      </w:rPr>
      <w:t xml:space="preserve">6400 </w:t>
    </w:r>
    <w:r w:rsidRPr="00FB3409">
      <w:rPr>
        <w:sz w:val="20"/>
        <w:szCs w:val="20"/>
      </w:rPr>
      <w:t>від</w:t>
    </w:r>
    <w:r>
      <w:rPr>
        <w:sz w:val="20"/>
        <w:szCs w:val="20"/>
        <w:lang w:val="uk-UA"/>
      </w:rPr>
      <w:t xml:space="preserve"> </w:t>
    </w:r>
    <w:r w:rsidRPr="00FB3409">
      <w:rPr>
        <w:sz w:val="20"/>
        <w:szCs w:val="20"/>
      </w:rPr>
      <w:t xml:space="preserve"> </w:t>
    </w:r>
    <w:r>
      <w:rPr>
        <w:sz w:val="20"/>
        <w:szCs w:val="20"/>
        <w:lang w:val="uk-UA"/>
      </w:rPr>
      <w:t>07</w:t>
    </w:r>
    <w:r>
      <w:rPr>
        <w:sz w:val="20"/>
        <w:szCs w:val="20"/>
      </w:rPr>
      <w:t>.12.2021</w:t>
    </w:r>
  </w:p>
  <w:p w:rsidR="000E48C8" w:rsidRPr="00FB3409" w:rsidRDefault="000E48C8" w:rsidP="003D308A">
    <w:pPr>
      <w:pStyle w:val="a3"/>
      <w:tabs>
        <w:tab w:val="clear" w:pos="4819"/>
        <w:tab w:val="clear" w:pos="9639"/>
        <w:tab w:val="left" w:pos="1125"/>
      </w:tabs>
      <w:spacing w:before="0"/>
      <w:jc w:val="right"/>
      <w:rPr>
        <w:sz w:val="20"/>
        <w:szCs w:val="20"/>
      </w:rPr>
    </w:pPr>
    <w:r>
      <w:rPr>
        <w:sz w:val="20"/>
        <w:szCs w:val="20"/>
      </w:rPr>
      <w:t>Народні</w:t>
    </w:r>
    <w:r w:rsidRPr="00FB3409">
      <w:rPr>
        <w:sz w:val="20"/>
        <w:szCs w:val="20"/>
      </w:rPr>
      <w:t xml:space="preserve"> депутат</w:t>
    </w:r>
    <w:r>
      <w:rPr>
        <w:sz w:val="20"/>
        <w:szCs w:val="20"/>
      </w:rPr>
      <w:t>и</w:t>
    </w:r>
    <w:r w:rsidRPr="00FB3409">
      <w:rPr>
        <w:sz w:val="20"/>
        <w:szCs w:val="20"/>
      </w:rPr>
      <w:t xml:space="preserve"> України </w:t>
    </w:r>
  </w:p>
  <w:p w:rsidR="000E48C8" w:rsidRPr="009E5D86" w:rsidRDefault="000E48C8" w:rsidP="003D308A">
    <w:pPr>
      <w:pStyle w:val="a3"/>
      <w:tabs>
        <w:tab w:val="clear" w:pos="4819"/>
        <w:tab w:val="clear" w:pos="9639"/>
        <w:tab w:val="left" w:pos="1125"/>
      </w:tabs>
      <w:spacing w:before="0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А</w:t>
    </w:r>
    <w:r>
      <w:rPr>
        <w:sz w:val="20"/>
        <w:szCs w:val="20"/>
      </w:rPr>
      <w:t xml:space="preserve">. </w:t>
    </w:r>
    <w:proofErr w:type="spellStart"/>
    <w:r>
      <w:rPr>
        <w:sz w:val="20"/>
        <w:szCs w:val="20"/>
        <w:lang w:val="uk-UA"/>
      </w:rPr>
      <w:t>Богданець</w:t>
    </w:r>
    <w:proofErr w:type="spellEnd"/>
    <w:r>
      <w:rPr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88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2A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EC67D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A07A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5F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40C0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3A68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602F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82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644D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010A5DA6"/>
    <w:lvl w:ilvl="0">
      <w:numFmt w:val="bullet"/>
      <w:lvlText w:val="*"/>
      <w:lvlJc w:val="left"/>
    </w:lvl>
  </w:abstractNum>
  <w:abstractNum w:abstractNumId="11" w15:restartNumberingAfterBreak="0">
    <w:nsid w:val="14BD476A"/>
    <w:multiLevelType w:val="hybridMultilevel"/>
    <w:tmpl w:val="5BAAE1D0"/>
    <w:lvl w:ilvl="0" w:tplc="C8CCE9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7674C97"/>
    <w:multiLevelType w:val="hybridMultilevel"/>
    <w:tmpl w:val="4B36E16A"/>
    <w:lvl w:ilvl="0" w:tplc="EBA6E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80"/>
    <w:rsid w:val="00000140"/>
    <w:rsid w:val="000003D9"/>
    <w:rsid w:val="00002E15"/>
    <w:rsid w:val="00004699"/>
    <w:rsid w:val="00020654"/>
    <w:rsid w:val="0002317E"/>
    <w:rsid w:val="000232BC"/>
    <w:rsid w:val="00025555"/>
    <w:rsid w:val="00027BCB"/>
    <w:rsid w:val="0003294F"/>
    <w:rsid w:val="00035EFD"/>
    <w:rsid w:val="00036929"/>
    <w:rsid w:val="000413F7"/>
    <w:rsid w:val="00043528"/>
    <w:rsid w:val="000502CD"/>
    <w:rsid w:val="00052EB0"/>
    <w:rsid w:val="00061171"/>
    <w:rsid w:val="00066E73"/>
    <w:rsid w:val="00070EB0"/>
    <w:rsid w:val="000711E6"/>
    <w:rsid w:val="00071EA7"/>
    <w:rsid w:val="00073C1C"/>
    <w:rsid w:val="000749BF"/>
    <w:rsid w:val="00083EBE"/>
    <w:rsid w:val="00086034"/>
    <w:rsid w:val="00087A02"/>
    <w:rsid w:val="00095113"/>
    <w:rsid w:val="000A1022"/>
    <w:rsid w:val="000A389A"/>
    <w:rsid w:val="000A3D17"/>
    <w:rsid w:val="000A424B"/>
    <w:rsid w:val="000B0600"/>
    <w:rsid w:val="000C1A23"/>
    <w:rsid w:val="000C4B1D"/>
    <w:rsid w:val="000D2F1C"/>
    <w:rsid w:val="000E0E8B"/>
    <w:rsid w:val="000E4364"/>
    <w:rsid w:val="000E48C8"/>
    <w:rsid w:val="000E490C"/>
    <w:rsid w:val="000E67DC"/>
    <w:rsid w:val="000E70B9"/>
    <w:rsid w:val="000F29DD"/>
    <w:rsid w:val="00104DD0"/>
    <w:rsid w:val="0010777F"/>
    <w:rsid w:val="00114483"/>
    <w:rsid w:val="001166A2"/>
    <w:rsid w:val="00121D1E"/>
    <w:rsid w:val="001245E9"/>
    <w:rsid w:val="00125050"/>
    <w:rsid w:val="0012595C"/>
    <w:rsid w:val="00126853"/>
    <w:rsid w:val="00132584"/>
    <w:rsid w:val="00133CC2"/>
    <w:rsid w:val="00134978"/>
    <w:rsid w:val="00134C68"/>
    <w:rsid w:val="00147561"/>
    <w:rsid w:val="0015192A"/>
    <w:rsid w:val="0016176E"/>
    <w:rsid w:val="001636E7"/>
    <w:rsid w:val="0016648A"/>
    <w:rsid w:val="001678D0"/>
    <w:rsid w:val="00170BF9"/>
    <w:rsid w:val="00180190"/>
    <w:rsid w:val="00182764"/>
    <w:rsid w:val="00195CD1"/>
    <w:rsid w:val="001A20E3"/>
    <w:rsid w:val="001A347D"/>
    <w:rsid w:val="001A4A84"/>
    <w:rsid w:val="001A6E5B"/>
    <w:rsid w:val="001A742D"/>
    <w:rsid w:val="001A7B59"/>
    <w:rsid w:val="001B0316"/>
    <w:rsid w:val="001B2048"/>
    <w:rsid w:val="001B23B8"/>
    <w:rsid w:val="001B7E56"/>
    <w:rsid w:val="001C4D51"/>
    <w:rsid w:val="001C5AC7"/>
    <w:rsid w:val="001C5CD0"/>
    <w:rsid w:val="001D0B65"/>
    <w:rsid w:val="001D2BC0"/>
    <w:rsid w:val="001D2EFF"/>
    <w:rsid w:val="001D49D2"/>
    <w:rsid w:val="001D5DD3"/>
    <w:rsid w:val="001D6A09"/>
    <w:rsid w:val="001E1E2E"/>
    <w:rsid w:val="001E660A"/>
    <w:rsid w:val="001F35FB"/>
    <w:rsid w:val="001F5B64"/>
    <w:rsid w:val="00200077"/>
    <w:rsid w:val="00202CEA"/>
    <w:rsid w:val="00210818"/>
    <w:rsid w:val="00211351"/>
    <w:rsid w:val="00211CE4"/>
    <w:rsid w:val="00214744"/>
    <w:rsid w:val="00214DF0"/>
    <w:rsid w:val="00215AF0"/>
    <w:rsid w:val="00217081"/>
    <w:rsid w:val="0022538C"/>
    <w:rsid w:val="0022548E"/>
    <w:rsid w:val="00235CFA"/>
    <w:rsid w:val="00240DFE"/>
    <w:rsid w:val="00243F77"/>
    <w:rsid w:val="00247B8D"/>
    <w:rsid w:val="002502A5"/>
    <w:rsid w:val="00251A78"/>
    <w:rsid w:val="00251CB6"/>
    <w:rsid w:val="002550EA"/>
    <w:rsid w:val="00255E5F"/>
    <w:rsid w:val="00260B9C"/>
    <w:rsid w:val="00262A1B"/>
    <w:rsid w:val="00262D65"/>
    <w:rsid w:val="002673C1"/>
    <w:rsid w:val="00280FD9"/>
    <w:rsid w:val="0028661A"/>
    <w:rsid w:val="00287619"/>
    <w:rsid w:val="00287895"/>
    <w:rsid w:val="00291168"/>
    <w:rsid w:val="0029356E"/>
    <w:rsid w:val="00294498"/>
    <w:rsid w:val="00294B41"/>
    <w:rsid w:val="002A11D1"/>
    <w:rsid w:val="002A1F01"/>
    <w:rsid w:val="002B0515"/>
    <w:rsid w:val="002B440C"/>
    <w:rsid w:val="002B739F"/>
    <w:rsid w:val="002B78E7"/>
    <w:rsid w:val="002C10AD"/>
    <w:rsid w:val="002C1411"/>
    <w:rsid w:val="002C3C62"/>
    <w:rsid w:val="002C4885"/>
    <w:rsid w:val="002C7723"/>
    <w:rsid w:val="002C7724"/>
    <w:rsid w:val="002D0BF1"/>
    <w:rsid w:val="002D1B11"/>
    <w:rsid w:val="002D2175"/>
    <w:rsid w:val="002D2923"/>
    <w:rsid w:val="002E03BB"/>
    <w:rsid w:val="002E1028"/>
    <w:rsid w:val="002E246E"/>
    <w:rsid w:val="002E52E2"/>
    <w:rsid w:val="002E5A76"/>
    <w:rsid w:val="002F0237"/>
    <w:rsid w:val="002F02D5"/>
    <w:rsid w:val="002F349D"/>
    <w:rsid w:val="003015A5"/>
    <w:rsid w:val="00303070"/>
    <w:rsid w:val="0030433E"/>
    <w:rsid w:val="00310100"/>
    <w:rsid w:val="003109EA"/>
    <w:rsid w:val="00312370"/>
    <w:rsid w:val="00314019"/>
    <w:rsid w:val="003160AD"/>
    <w:rsid w:val="003170A4"/>
    <w:rsid w:val="00317830"/>
    <w:rsid w:val="00317FB6"/>
    <w:rsid w:val="00321045"/>
    <w:rsid w:val="0032162D"/>
    <w:rsid w:val="0033478A"/>
    <w:rsid w:val="00335EE5"/>
    <w:rsid w:val="00337A14"/>
    <w:rsid w:val="00340A9A"/>
    <w:rsid w:val="003515BF"/>
    <w:rsid w:val="00355728"/>
    <w:rsid w:val="00355A1E"/>
    <w:rsid w:val="00360332"/>
    <w:rsid w:val="00360AD1"/>
    <w:rsid w:val="0036245B"/>
    <w:rsid w:val="00362A9A"/>
    <w:rsid w:val="00363946"/>
    <w:rsid w:val="00364801"/>
    <w:rsid w:val="0036751A"/>
    <w:rsid w:val="003678FC"/>
    <w:rsid w:val="00371916"/>
    <w:rsid w:val="00372326"/>
    <w:rsid w:val="003818B2"/>
    <w:rsid w:val="00384124"/>
    <w:rsid w:val="0039259D"/>
    <w:rsid w:val="00394511"/>
    <w:rsid w:val="003A4A93"/>
    <w:rsid w:val="003A7A41"/>
    <w:rsid w:val="003B2D3A"/>
    <w:rsid w:val="003B3F0B"/>
    <w:rsid w:val="003C3F5D"/>
    <w:rsid w:val="003C7335"/>
    <w:rsid w:val="003D2FF4"/>
    <w:rsid w:val="003D308A"/>
    <w:rsid w:val="003D3A64"/>
    <w:rsid w:val="003D5C6C"/>
    <w:rsid w:val="003E02B9"/>
    <w:rsid w:val="003E0FF1"/>
    <w:rsid w:val="003E35B3"/>
    <w:rsid w:val="003E5750"/>
    <w:rsid w:val="003E58D6"/>
    <w:rsid w:val="003F3160"/>
    <w:rsid w:val="00400603"/>
    <w:rsid w:val="00400B3D"/>
    <w:rsid w:val="00402524"/>
    <w:rsid w:val="004034F4"/>
    <w:rsid w:val="004140C1"/>
    <w:rsid w:val="0041433A"/>
    <w:rsid w:val="00416A77"/>
    <w:rsid w:val="004219B7"/>
    <w:rsid w:val="00422B15"/>
    <w:rsid w:val="00425F04"/>
    <w:rsid w:val="00430CD8"/>
    <w:rsid w:val="004318A3"/>
    <w:rsid w:val="00431A32"/>
    <w:rsid w:val="00435913"/>
    <w:rsid w:val="00437A3F"/>
    <w:rsid w:val="004406EF"/>
    <w:rsid w:val="00440A1F"/>
    <w:rsid w:val="00441DA1"/>
    <w:rsid w:val="004420E9"/>
    <w:rsid w:val="00446314"/>
    <w:rsid w:val="00447B1F"/>
    <w:rsid w:val="00453F75"/>
    <w:rsid w:val="00462E66"/>
    <w:rsid w:val="00463583"/>
    <w:rsid w:val="00470B3A"/>
    <w:rsid w:val="00477E57"/>
    <w:rsid w:val="004865B2"/>
    <w:rsid w:val="00487E54"/>
    <w:rsid w:val="0049084B"/>
    <w:rsid w:val="00492861"/>
    <w:rsid w:val="00493A73"/>
    <w:rsid w:val="004A3751"/>
    <w:rsid w:val="004A6EAF"/>
    <w:rsid w:val="004B03C2"/>
    <w:rsid w:val="004B48F9"/>
    <w:rsid w:val="004C027A"/>
    <w:rsid w:val="004C06E7"/>
    <w:rsid w:val="004C1455"/>
    <w:rsid w:val="004C2EDF"/>
    <w:rsid w:val="004C4A95"/>
    <w:rsid w:val="004C73F4"/>
    <w:rsid w:val="004D41B2"/>
    <w:rsid w:val="004E2CF2"/>
    <w:rsid w:val="004E434D"/>
    <w:rsid w:val="004E4A51"/>
    <w:rsid w:val="004E4CA3"/>
    <w:rsid w:val="004F2113"/>
    <w:rsid w:val="00501ADF"/>
    <w:rsid w:val="005052CA"/>
    <w:rsid w:val="00507C41"/>
    <w:rsid w:val="00511922"/>
    <w:rsid w:val="00514A8D"/>
    <w:rsid w:val="005162CE"/>
    <w:rsid w:val="0051793C"/>
    <w:rsid w:val="005253F1"/>
    <w:rsid w:val="00525655"/>
    <w:rsid w:val="005261E8"/>
    <w:rsid w:val="0053017D"/>
    <w:rsid w:val="00530FF1"/>
    <w:rsid w:val="0053397D"/>
    <w:rsid w:val="00547E8D"/>
    <w:rsid w:val="0055108E"/>
    <w:rsid w:val="00552642"/>
    <w:rsid w:val="005528C9"/>
    <w:rsid w:val="00553501"/>
    <w:rsid w:val="00554C4D"/>
    <w:rsid w:val="00562756"/>
    <w:rsid w:val="0056294E"/>
    <w:rsid w:val="005648F4"/>
    <w:rsid w:val="0057045A"/>
    <w:rsid w:val="0057519E"/>
    <w:rsid w:val="005801FE"/>
    <w:rsid w:val="00580819"/>
    <w:rsid w:val="00580D4F"/>
    <w:rsid w:val="005814A4"/>
    <w:rsid w:val="005832F6"/>
    <w:rsid w:val="00583513"/>
    <w:rsid w:val="00584D66"/>
    <w:rsid w:val="00591839"/>
    <w:rsid w:val="00595ADF"/>
    <w:rsid w:val="005A0E25"/>
    <w:rsid w:val="005A3620"/>
    <w:rsid w:val="005B0C33"/>
    <w:rsid w:val="005B1A6A"/>
    <w:rsid w:val="005B3B81"/>
    <w:rsid w:val="005B5E9C"/>
    <w:rsid w:val="005C3D20"/>
    <w:rsid w:val="005C488D"/>
    <w:rsid w:val="005F0894"/>
    <w:rsid w:val="005F2ADE"/>
    <w:rsid w:val="005F317E"/>
    <w:rsid w:val="005F4372"/>
    <w:rsid w:val="006003FD"/>
    <w:rsid w:val="00601AE4"/>
    <w:rsid w:val="00601AFA"/>
    <w:rsid w:val="00605A45"/>
    <w:rsid w:val="00606926"/>
    <w:rsid w:val="00610542"/>
    <w:rsid w:val="00612447"/>
    <w:rsid w:val="00614087"/>
    <w:rsid w:val="00614271"/>
    <w:rsid w:val="00616E68"/>
    <w:rsid w:val="006170CC"/>
    <w:rsid w:val="00620453"/>
    <w:rsid w:val="006208DB"/>
    <w:rsid w:val="00620BA6"/>
    <w:rsid w:val="006211D3"/>
    <w:rsid w:val="0062317A"/>
    <w:rsid w:val="006259DB"/>
    <w:rsid w:val="006266A4"/>
    <w:rsid w:val="006302C8"/>
    <w:rsid w:val="00643434"/>
    <w:rsid w:val="00651839"/>
    <w:rsid w:val="00655DB0"/>
    <w:rsid w:val="00656DAA"/>
    <w:rsid w:val="0066163D"/>
    <w:rsid w:val="006701CD"/>
    <w:rsid w:val="00671D71"/>
    <w:rsid w:val="006851D8"/>
    <w:rsid w:val="006872C6"/>
    <w:rsid w:val="0069366B"/>
    <w:rsid w:val="00695DB3"/>
    <w:rsid w:val="00696202"/>
    <w:rsid w:val="00696B25"/>
    <w:rsid w:val="006A03C6"/>
    <w:rsid w:val="006A07D9"/>
    <w:rsid w:val="006A1816"/>
    <w:rsid w:val="006A2AE4"/>
    <w:rsid w:val="006A2C3D"/>
    <w:rsid w:val="006A34D2"/>
    <w:rsid w:val="006A4D01"/>
    <w:rsid w:val="006B3E66"/>
    <w:rsid w:val="006B44B7"/>
    <w:rsid w:val="006B475B"/>
    <w:rsid w:val="006C0679"/>
    <w:rsid w:val="006C211C"/>
    <w:rsid w:val="006C4EFF"/>
    <w:rsid w:val="006D29A8"/>
    <w:rsid w:val="006E09FE"/>
    <w:rsid w:val="006E2FD0"/>
    <w:rsid w:val="006E3E69"/>
    <w:rsid w:val="006E6B7C"/>
    <w:rsid w:val="006E7F66"/>
    <w:rsid w:val="006F2774"/>
    <w:rsid w:val="006F74BF"/>
    <w:rsid w:val="00702C67"/>
    <w:rsid w:val="007232D8"/>
    <w:rsid w:val="007237A7"/>
    <w:rsid w:val="00723CCB"/>
    <w:rsid w:val="0072428B"/>
    <w:rsid w:val="00724C5E"/>
    <w:rsid w:val="00730C6E"/>
    <w:rsid w:val="00731144"/>
    <w:rsid w:val="0073130A"/>
    <w:rsid w:val="00734C0E"/>
    <w:rsid w:val="007444B4"/>
    <w:rsid w:val="0074563A"/>
    <w:rsid w:val="00746734"/>
    <w:rsid w:val="00747255"/>
    <w:rsid w:val="00747F3B"/>
    <w:rsid w:val="007550AF"/>
    <w:rsid w:val="007564A4"/>
    <w:rsid w:val="00762428"/>
    <w:rsid w:val="00763DEF"/>
    <w:rsid w:val="00764A35"/>
    <w:rsid w:val="00767248"/>
    <w:rsid w:val="007711E6"/>
    <w:rsid w:val="00772121"/>
    <w:rsid w:val="00772E08"/>
    <w:rsid w:val="007809CF"/>
    <w:rsid w:val="007864D5"/>
    <w:rsid w:val="007953CA"/>
    <w:rsid w:val="007A0AEB"/>
    <w:rsid w:val="007A4672"/>
    <w:rsid w:val="007C1ACF"/>
    <w:rsid w:val="007C259C"/>
    <w:rsid w:val="007C6CD7"/>
    <w:rsid w:val="007C7581"/>
    <w:rsid w:val="007C7DA0"/>
    <w:rsid w:val="007D3417"/>
    <w:rsid w:val="007D55C5"/>
    <w:rsid w:val="007D6E7C"/>
    <w:rsid w:val="007E7F83"/>
    <w:rsid w:val="007F3AF4"/>
    <w:rsid w:val="00800B28"/>
    <w:rsid w:val="00804FE2"/>
    <w:rsid w:val="00805BFE"/>
    <w:rsid w:val="008110DC"/>
    <w:rsid w:val="008135CD"/>
    <w:rsid w:val="00823976"/>
    <w:rsid w:val="008239C6"/>
    <w:rsid w:val="008253CA"/>
    <w:rsid w:val="0082590A"/>
    <w:rsid w:val="0082618C"/>
    <w:rsid w:val="00831381"/>
    <w:rsid w:val="00835D4F"/>
    <w:rsid w:val="00842E2F"/>
    <w:rsid w:val="008438FB"/>
    <w:rsid w:val="00851F48"/>
    <w:rsid w:val="008561E7"/>
    <w:rsid w:val="008622DF"/>
    <w:rsid w:val="00862F18"/>
    <w:rsid w:val="00873224"/>
    <w:rsid w:val="00873E2D"/>
    <w:rsid w:val="00883B0A"/>
    <w:rsid w:val="00885ADD"/>
    <w:rsid w:val="00885BF6"/>
    <w:rsid w:val="00887536"/>
    <w:rsid w:val="008902AC"/>
    <w:rsid w:val="008906D7"/>
    <w:rsid w:val="008947B8"/>
    <w:rsid w:val="00897D3C"/>
    <w:rsid w:val="008A647E"/>
    <w:rsid w:val="008A6F97"/>
    <w:rsid w:val="008C1ADB"/>
    <w:rsid w:val="008C5AAC"/>
    <w:rsid w:val="008C5CF0"/>
    <w:rsid w:val="008C5FE3"/>
    <w:rsid w:val="008D2B10"/>
    <w:rsid w:val="008E3293"/>
    <w:rsid w:val="008E5C23"/>
    <w:rsid w:val="008F0883"/>
    <w:rsid w:val="008F32CF"/>
    <w:rsid w:val="008F57DA"/>
    <w:rsid w:val="00905CB6"/>
    <w:rsid w:val="00913605"/>
    <w:rsid w:val="00925956"/>
    <w:rsid w:val="00932887"/>
    <w:rsid w:val="00933A70"/>
    <w:rsid w:val="00936AE5"/>
    <w:rsid w:val="00944195"/>
    <w:rsid w:val="0095060D"/>
    <w:rsid w:val="009673DD"/>
    <w:rsid w:val="009678B5"/>
    <w:rsid w:val="00975798"/>
    <w:rsid w:val="00980886"/>
    <w:rsid w:val="00980F66"/>
    <w:rsid w:val="009812B0"/>
    <w:rsid w:val="00981C53"/>
    <w:rsid w:val="00983386"/>
    <w:rsid w:val="00990408"/>
    <w:rsid w:val="0099185C"/>
    <w:rsid w:val="009A503C"/>
    <w:rsid w:val="009C3607"/>
    <w:rsid w:val="009C45B0"/>
    <w:rsid w:val="009C5ACD"/>
    <w:rsid w:val="009D23F5"/>
    <w:rsid w:val="009D2B5D"/>
    <w:rsid w:val="009E03E2"/>
    <w:rsid w:val="009E4FF9"/>
    <w:rsid w:val="009E5D86"/>
    <w:rsid w:val="009F4D1C"/>
    <w:rsid w:val="00A02F16"/>
    <w:rsid w:val="00A038D5"/>
    <w:rsid w:val="00A13DAD"/>
    <w:rsid w:val="00A1540B"/>
    <w:rsid w:val="00A15890"/>
    <w:rsid w:val="00A17976"/>
    <w:rsid w:val="00A23483"/>
    <w:rsid w:val="00A26090"/>
    <w:rsid w:val="00A26DD5"/>
    <w:rsid w:val="00A30BA8"/>
    <w:rsid w:val="00A32957"/>
    <w:rsid w:val="00A41542"/>
    <w:rsid w:val="00A45498"/>
    <w:rsid w:val="00A4739C"/>
    <w:rsid w:val="00A47801"/>
    <w:rsid w:val="00A57546"/>
    <w:rsid w:val="00A60217"/>
    <w:rsid w:val="00A62BA5"/>
    <w:rsid w:val="00A662D8"/>
    <w:rsid w:val="00A66D1D"/>
    <w:rsid w:val="00A720F4"/>
    <w:rsid w:val="00A73B70"/>
    <w:rsid w:val="00A8009B"/>
    <w:rsid w:val="00A82482"/>
    <w:rsid w:val="00A85F95"/>
    <w:rsid w:val="00A87C65"/>
    <w:rsid w:val="00A9191F"/>
    <w:rsid w:val="00A9294D"/>
    <w:rsid w:val="00A92A2D"/>
    <w:rsid w:val="00A92B3B"/>
    <w:rsid w:val="00A93E37"/>
    <w:rsid w:val="00A97CD3"/>
    <w:rsid w:val="00AA1078"/>
    <w:rsid w:val="00AA3B48"/>
    <w:rsid w:val="00AA3C8C"/>
    <w:rsid w:val="00AA512A"/>
    <w:rsid w:val="00AA5CD8"/>
    <w:rsid w:val="00AB13AC"/>
    <w:rsid w:val="00AB595F"/>
    <w:rsid w:val="00AB761B"/>
    <w:rsid w:val="00AC7E44"/>
    <w:rsid w:val="00AD17A8"/>
    <w:rsid w:val="00AD783C"/>
    <w:rsid w:val="00AD7C71"/>
    <w:rsid w:val="00AE028C"/>
    <w:rsid w:val="00AE47B0"/>
    <w:rsid w:val="00AF1CCF"/>
    <w:rsid w:val="00B13031"/>
    <w:rsid w:val="00B1357A"/>
    <w:rsid w:val="00B2284A"/>
    <w:rsid w:val="00B271B8"/>
    <w:rsid w:val="00B32FA1"/>
    <w:rsid w:val="00B34873"/>
    <w:rsid w:val="00B34C01"/>
    <w:rsid w:val="00B505AF"/>
    <w:rsid w:val="00B51903"/>
    <w:rsid w:val="00B540BC"/>
    <w:rsid w:val="00B6396F"/>
    <w:rsid w:val="00B64417"/>
    <w:rsid w:val="00B70BAF"/>
    <w:rsid w:val="00B72289"/>
    <w:rsid w:val="00B7301A"/>
    <w:rsid w:val="00B76E4C"/>
    <w:rsid w:val="00B85C74"/>
    <w:rsid w:val="00B90A8D"/>
    <w:rsid w:val="00B94E55"/>
    <w:rsid w:val="00B958DF"/>
    <w:rsid w:val="00BA0ED7"/>
    <w:rsid w:val="00BA1765"/>
    <w:rsid w:val="00BA7353"/>
    <w:rsid w:val="00BA7E23"/>
    <w:rsid w:val="00BB08AE"/>
    <w:rsid w:val="00BB3EE4"/>
    <w:rsid w:val="00BB7246"/>
    <w:rsid w:val="00BC27BB"/>
    <w:rsid w:val="00BF0649"/>
    <w:rsid w:val="00BF0BC5"/>
    <w:rsid w:val="00BF1D52"/>
    <w:rsid w:val="00BF5E95"/>
    <w:rsid w:val="00BF7C1F"/>
    <w:rsid w:val="00C007CE"/>
    <w:rsid w:val="00C03A3D"/>
    <w:rsid w:val="00C040ED"/>
    <w:rsid w:val="00C0607A"/>
    <w:rsid w:val="00C11DBD"/>
    <w:rsid w:val="00C14D22"/>
    <w:rsid w:val="00C16CC6"/>
    <w:rsid w:val="00C17688"/>
    <w:rsid w:val="00C24602"/>
    <w:rsid w:val="00C25D72"/>
    <w:rsid w:val="00C26924"/>
    <w:rsid w:val="00C315D9"/>
    <w:rsid w:val="00C31EF0"/>
    <w:rsid w:val="00C31FD8"/>
    <w:rsid w:val="00C3362D"/>
    <w:rsid w:val="00C3609C"/>
    <w:rsid w:val="00C360DB"/>
    <w:rsid w:val="00C37416"/>
    <w:rsid w:val="00C37C30"/>
    <w:rsid w:val="00C44581"/>
    <w:rsid w:val="00C53056"/>
    <w:rsid w:val="00C55208"/>
    <w:rsid w:val="00C558AE"/>
    <w:rsid w:val="00C56296"/>
    <w:rsid w:val="00C620E2"/>
    <w:rsid w:val="00C64A4E"/>
    <w:rsid w:val="00C661E8"/>
    <w:rsid w:val="00C663A4"/>
    <w:rsid w:val="00C70634"/>
    <w:rsid w:val="00C726F0"/>
    <w:rsid w:val="00C73ED6"/>
    <w:rsid w:val="00C824EF"/>
    <w:rsid w:val="00C83C8A"/>
    <w:rsid w:val="00C9552E"/>
    <w:rsid w:val="00CA044D"/>
    <w:rsid w:val="00CA25F9"/>
    <w:rsid w:val="00CA3831"/>
    <w:rsid w:val="00CA4BA8"/>
    <w:rsid w:val="00CB67D7"/>
    <w:rsid w:val="00CC1C0D"/>
    <w:rsid w:val="00CC1E57"/>
    <w:rsid w:val="00CD1DB6"/>
    <w:rsid w:val="00CD2B9D"/>
    <w:rsid w:val="00CD695F"/>
    <w:rsid w:val="00CD7620"/>
    <w:rsid w:val="00CE4F06"/>
    <w:rsid w:val="00CE523F"/>
    <w:rsid w:val="00CF3DCB"/>
    <w:rsid w:val="00D03480"/>
    <w:rsid w:val="00D103F7"/>
    <w:rsid w:val="00D1622D"/>
    <w:rsid w:val="00D16BD4"/>
    <w:rsid w:val="00D21C5C"/>
    <w:rsid w:val="00D23F90"/>
    <w:rsid w:val="00D24438"/>
    <w:rsid w:val="00D30D6C"/>
    <w:rsid w:val="00D32279"/>
    <w:rsid w:val="00D353AB"/>
    <w:rsid w:val="00D50224"/>
    <w:rsid w:val="00D50808"/>
    <w:rsid w:val="00D50E15"/>
    <w:rsid w:val="00D541BF"/>
    <w:rsid w:val="00D55845"/>
    <w:rsid w:val="00D708B0"/>
    <w:rsid w:val="00D7192A"/>
    <w:rsid w:val="00D7350A"/>
    <w:rsid w:val="00D76F71"/>
    <w:rsid w:val="00D81654"/>
    <w:rsid w:val="00D97E03"/>
    <w:rsid w:val="00DA67FF"/>
    <w:rsid w:val="00DB14BA"/>
    <w:rsid w:val="00DB3BF1"/>
    <w:rsid w:val="00DB3C48"/>
    <w:rsid w:val="00DB6874"/>
    <w:rsid w:val="00DB6FD2"/>
    <w:rsid w:val="00DB78AE"/>
    <w:rsid w:val="00DC0508"/>
    <w:rsid w:val="00DC372D"/>
    <w:rsid w:val="00DC6AE6"/>
    <w:rsid w:val="00DD719C"/>
    <w:rsid w:val="00DE6199"/>
    <w:rsid w:val="00E00565"/>
    <w:rsid w:val="00E051E0"/>
    <w:rsid w:val="00E0550E"/>
    <w:rsid w:val="00E121E8"/>
    <w:rsid w:val="00E135B1"/>
    <w:rsid w:val="00E16A25"/>
    <w:rsid w:val="00E23118"/>
    <w:rsid w:val="00E31338"/>
    <w:rsid w:val="00E3295E"/>
    <w:rsid w:val="00E365B7"/>
    <w:rsid w:val="00E36987"/>
    <w:rsid w:val="00E37A68"/>
    <w:rsid w:val="00E5152E"/>
    <w:rsid w:val="00E51700"/>
    <w:rsid w:val="00E526F8"/>
    <w:rsid w:val="00E54D21"/>
    <w:rsid w:val="00E5603C"/>
    <w:rsid w:val="00E60913"/>
    <w:rsid w:val="00E62BD8"/>
    <w:rsid w:val="00E6557B"/>
    <w:rsid w:val="00E65E2C"/>
    <w:rsid w:val="00E66BDF"/>
    <w:rsid w:val="00E71018"/>
    <w:rsid w:val="00E73754"/>
    <w:rsid w:val="00E75900"/>
    <w:rsid w:val="00E76C8E"/>
    <w:rsid w:val="00E808C6"/>
    <w:rsid w:val="00E816F3"/>
    <w:rsid w:val="00E81F63"/>
    <w:rsid w:val="00E83B13"/>
    <w:rsid w:val="00E85696"/>
    <w:rsid w:val="00E878E9"/>
    <w:rsid w:val="00E940A2"/>
    <w:rsid w:val="00EA0D92"/>
    <w:rsid w:val="00EA2FC6"/>
    <w:rsid w:val="00EA5E39"/>
    <w:rsid w:val="00EA7CFC"/>
    <w:rsid w:val="00EB4B6D"/>
    <w:rsid w:val="00EC24F2"/>
    <w:rsid w:val="00EC6799"/>
    <w:rsid w:val="00EC6BB1"/>
    <w:rsid w:val="00ED06DA"/>
    <w:rsid w:val="00ED3DFC"/>
    <w:rsid w:val="00ED7619"/>
    <w:rsid w:val="00EE7FF7"/>
    <w:rsid w:val="00EF1AED"/>
    <w:rsid w:val="00EF3D23"/>
    <w:rsid w:val="00EF63EB"/>
    <w:rsid w:val="00F07752"/>
    <w:rsid w:val="00F11F3E"/>
    <w:rsid w:val="00F12EE8"/>
    <w:rsid w:val="00F20227"/>
    <w:rsid w:val="00F21236"/>
    <w:rsid w:val="00F27638"/>
    <w:rsid w:val="00F33E13"/>
    <w:rsid w:val="00F354F9"/>
    <w:rsid w:val="00F45AFE"/>
    <w:rsid w:val="00F46905"/>
    <w:rsid w:val="00F51F19"/>
    <w:rsid w:val="00F5624C"/>
    <w:rsid w:val="00F57B3C"/>
    <w:rsid w:val="00F60D79"/>
    <w:rsid w:val="00F61E09"/>
    <w:rsid w:val="00F704F2"/>
    <w:rsid w:val="00F71C74"/>
    <w:rsid w:val="00F71FD2"/>
    <w:rsid w:val="00F81A94"/>
    <w:rsid w:val="00F91348"/>
    <w:rsid w:val="00F928DE"/>
    <w:rsid w:val="00F97504"/>
    <w:rsid w:val="00FA3AA8"/>
    <w:rsid w:val="00FA6409"/>
    <w:rsid w:val="00FB0298"/>
    <w:rsid w:val="00FB3409"/>
    <w:rsid w:val="00FB47B4"/>
    <w:rsid w:val="00FB6B55"/>
    <w:rsid w:val="00FC1948"/>
    <w:rsid w:val="00FC1D9C"/>
    <w:rsid w:val="00FC78BD"/>
    <w:rsid w:val="00FD1CAB"/>
    <w:rsid w:val="00FE087B"/>
    <w:rsid w:val="00FE0DCF"/>
    <w:rsid w:val="00FF01D5"/>
    <w:rsid w:val="00FF2407"/>
    <w:rsid w:val="00FF289E"/>
    <w:rsid w:val="00FF28B5"/>
    <w:rsid w:val="00FF5C9F"/>
    <w:rsid w:val="00FF6649"/>
    <w:rsid w:val="00FF751B"/>
    <w:rsid w:val="00FF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FB4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1D8"/>
    <w:pPr>
      <w:spacing w:before="120"/>
      <w:ind w:right="34" w:firstLine="709"/>
      <w:jc w:val="both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інтервалів1"/>
    <w:rsid w:val="005F317E"/>
    <w:rPr>
      <w:rFonts w:ascii="Calibri" w:eastAsia="Times New Roman" w:hAnsi="Calibr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4">
    <w:name w:val="Верхній колонтитул Знак"/>
    <w:link w:val="a3"/>
    <w:uiPriority w:val="99"/>
    <w:rsid w:val="00606926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Нижній колонтитул Знак"/>
    <w:link w:val="a5"/>
    <w:uiPriority w:val="99"/>
    <w:rsid w:val="00606926"/>
    <w:rPr>
      <w:sz w:val="28"/>
      <w:szCs w:val="22"/>
      <w:lang w:eastAsia="en-US"/>
    </w:rPr>
  </w:style>
  <w:style w:type="paragraph" w:customStyle="1" w:styleId="st2">
    <w:name w:val="st2"/>
    <w:uiPriority w:val="99"/>
    <w:rsid w:val="0002065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21">
    <w:name w:val="st121"/>
    <w:uiPriority w:val="99"/>
    <w:rsid w:val="00020654"/>
    <w:rPr>
      <w:rFonts w:ascii="Times New Roman" w:hAnsi="Times New Roman" w:cs="Times New Roman"/>
      <w:i/>
      <w:iCs/>
      <w:color w:val="000000"/>
    </w:rPr>
  </w:style>
  <w:style w:type="character" w:customStyle="1" w:styleId="st131">
    <w:name w:val="st131"/>
    <w:uiPriority w:val="99"/>
    <w:rsid w:val="00020654"/>
    <w:rPr>
      <w:rFonts w:ascii="Times New Roman" w:hAnsi="Times New Roman" w:cs="Times New Roman"/>
      <w:i/>
      <w:iCs/>
      <w:color w:val="0000FF"/>
    </w:rPr>
  </w:style>
  <w:style w:type="character" w:customStyle="1" w:styleId="st42">
    <w:name w:val="st42"/>
    <w:uiPriority w:val="99"/>
    <w:rsid w:val="00020654"/>
    <w:rPr>
      <w:rFonts w:ascii="Times New Roman" w:hAnsi="Times New Roman" w:cs="Times New Roman"/>
      <w:color w:val="000000"/>
    </w:rPr>
  </w:style>
  <w:style w:type="paragraph" w:customStyle="1" w:styleId="rvps2">
    <w:name w:val="rvps2"/>
    <w:basedOn w:val="a"/>
    <w:rsid w:val="00020654"/>
    <w:pPr>
      <w:spacing w:before="100" w:beforeAutospacing="1" w:after="100" w:afterAutospacing="1"/>
      <w:ind w:right="0" w:firstLine="0"/>
      <w:jc w:val="left"/>
    </w:pPr>
    <w:rPr>
      <w:rFonts w:eastAsia="MS Mincho"/>
      <w:sz w:val="24"/>
      <w:szCs w:val="24"/>
      <w:lang w:eastAsia="ja-JP"/>
    </w:rPr>
  </w:style>
  <w:style w:type="character" w:customStyle="1" w:styleId="st101">
    <w:name w:val="st101"/>
    <w:uiPriority w:val="99"/>
    <w:rsid w:val="00E0550E"/>
    <w:rPr>
      <w:rFonts w:ascii="Times New Roman" w:hAnsi="Times New Roman" w:cs="Times New Roman"/>
      <w:b/>
      <w:bCs/>
      <w:color w:val="000000"/>
    </w:rPr>
  </w:style>
  <w:style w:type="character" w:customStyle="1" w:styleId="rvts37">
    <w:name w:val="rvts37"/>
    <w:rsid w:val="00E71018"/>
    <w:rPr>
      <w:rFonts w:ascii="Times New Roman" w:hAnsi="Times New Roman" w:cs="Times New Roman" w:hint="default"/>
    </w:rPr>
  </w:style>
  <w:style w:type="character" w:customStyle="1" w:styleId="rvts9">
    <w:name w:val="rvts9"/>
    <w:rsid w:val="00E71018"/>
    <w:rPr>
      <w:rFonts w:ascii="Times New Roman" w:hAnsi="Times New Roman" w:cs="Times New Roman" w:hint="default"/>
    </w:rPr>
  </w:style>
  <w:style w:type="character" w:customStyle="1" w:styleId="st46">
    <w:name w:val="st46"/>
    <w:uiPriority w:val="99"/>
    <w:rsid w:val="00132584"/>
    <w:rPr>
      <w:rFonts w:ascii="Times New Roman" w:hAnsi="Times New Roman" w:cs="Times New Roman"/>
      <w:i/>
      <w:iCs/>
      <w:color w:val="000000"/>
    </w:rPr>
  </w:style>
  <w:style w:type="character" w:customStyle="1" w:styleId="FontStyle">
    <w:name w:val="Font Style"/>
    <w:rsid w:val="00C55208"/>
    <w:rPr>
      <w:rFonts w:cs="Courier New"/>
      <w:color w:val="000000"/>
      <w:sz w:val="20"/>
      <w:szCs w:val="20"/>
    </w:rPr>
  </w:style>
  <w:style w:type="paragraph" w:customStyle="1" w:styleId="10">
    <w:name w:val="Абзац списку1"/>
    <w:basedOn w:val="a"/>
    <w:rsid w:val="00C55208"/>
    <w:pPr>
      <w:spacing w:before="0" w:after="200" w:line="276" w:lineRule="auto"/>
      <w:ind w:left="720" w:right="0" w:firstLine="0"/>
      <w:contextualSpacing/>
      <w:jc w:val="left"/>
    </w:pPr>
    <w:rPr>
      <w:rFonts w:ascii="Calibri" w:eastAsia="Times New Roman" w:hAnsi="Calibri"/>
      <w:sz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A07D9"/>
    <w:pPr>
      <w:spacing w:before="0"/>
    </w:pPr>
    <w:rPr>
      <w:rFonts w:ascii="Segoe UI" w:hAnsi="Segoe UI"/>
      <w:sz w:val="18"/>
      <w:szCs w:val="18"/>
      <w:lang w:val="x-none"/>
    </w:rPr>
  </w:style>
  <w:style w:type="character" w:customStyle="1" w:styleId="a8">
    <w:name w:val="Текст у виносці Знак"/>
    <w:link w:val="a7"/>
    <w:uiPriority w:val="99"/>
    <w:semiHidden/>
    <w:rsid w:val="006A07D9"/>
    <w:rPr>
      <w:rFonts w:ascii="Segoe UI" w:hAnsi="Segoe UI" w:cs="Segoe UI"/>
      <w:sz w:val="18"/>
      <w:szCs w:val="18"/>
      <w:lang w:eastAsia="en-US"/>
    </w:rPr>
  </w:style>
  <w:style w:type="character" w:styleId="a9">
    <w:name w:val="Hyperlink"/>
    <w:uiPriority w:val="99"/>
    <w:rsid w:val="00A73B70"/>
    <w:rPr>
      <w:color w:val="0000FF"/>
      <w:u w:val="single"/>
    </w:rPr>
  </w:style>
  <w:style w:type="paragraph" w:customStyle="1" w:styleId="aa">
    <w:basedOn w:val="a"/>
    <w:rsid w:val="008F32CF"/>
    <w:pPr>
      <w:spacing w:before="0"/>
      <w:ind w:right="0"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page number"/>
    <w:basedOn w:val="a0"/>
    <w:rsid w:val="00F704F2"/>
  </w:style>
  <w:style w:type="character" w:customStyle="1" w:styleId="rvts46">
    <w:name w:val="rvts46"/>
    <w:basedOn w:val="a0"/>
    <w:rsid w:val="00262A1B"/>
  </w:style>
  <w:style w:type="character" w:customStyle="1" w:styleId="rvts11">
    <w:name w:val="rvts11"/>
    <w:basedOn w:val="a0"/>
    <w:rsid w:val="00262A1B"/>
  </w:style>
  <w:style w:type="paragraph" w:styleId="ac">
    <w:name w:val="footnote text"/>
    <w:basedOn w:val="a"/>
    <w:link w:val="ad"/>
    <w:uiPriority w:val="99"/>
    <w:semiHidden/>
    <w:unhideWhenUsed/>
    <w:rsid w:val="000003D9"/>
    <w:rPr>
      <w:sz w:val="20"/>
      <w:szCs w:val="20"/>
      <w:lang w:val="x-none"/>
    </w:rPr>
  </w:style>
  <w:style w:type="character" w:customStyle="1" w:styleId="ad">
    <w:name w:val="Текст виноски Знак"/>
    <w:link w:val="ac"/>
    <w:uiPriority w:val="99"/>
    <w:semiHidden/>
    <w:rsid w:val="000003D9"/>
    <w:rPr>
      <w:lang w:eastAsia="en-US"/>
    </w:rPr>
  </w:style>
  <w:style w:type="character" w:styleId="ae">
    <w:name w:val="footnote reference"/>
    <w:uiPriority w:val="99"/>
    <w:semiHidden/>
    <w:unhideWhenUsed/>
    <w:rsid w:val="000003D9"/>
    <w:rPr>
      <w:vertAlign w:val="superscript"/>
    </w:rPr>
  </w:style>
  <w:style w:type="character" w:customStyle="1" w:styleId="rvts0">
    <w:name w:val="rvts0"/>
    <w:rsid w:val="00562756"/>
  </w:style>
  <w:style w:type="character" w:customStyle="1" w:styleId="rvts15">
    <w:name w:val="rvts15"/>
    <w:basedOn w:val="a0"/>
    <w:uiPriority w:val="99"/>
    <w:rsid w:val="00A9191F"/>
  </w:style>
  <w:style w:type="paragraph" w:styleId="HTML">
    <w:name w:val="HTML Preformatted"/>
    <w:basedOn w:val="a"/>
    <w:link w:val="HTML0"/>
    <w:rsid w:val="00A91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right="0"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rsid w:val="00A9191F"/>
    <w:rPr>
      <w:rFonts w:ascii="Courier New" w:eastAsia="Times New Roman" w:hAnsi="Courier New" w:cs="Courier New"/>
    </w:rPr>
  </w:style>
  <w:style w:type="character" w:customStyle="1" w:styleId="rvts23">
    <w:name w:val="rvts23"/>
    <w:uiPriority w:val="99"/>
    <w:rsid w:val="00AC7E44"/>
    <w:rPr>
      <w:rFonts w:cs="Times New Roman"/>
    </w:rPr>
  </w:style>
  <w:style w:type="character" w:customStyle="1" w:styleId="11">
    <w:name w:val="Основной шрифт абзаца1"/>
    <w:rsid w:val="006170CC"/>
  </w:style>
  <w:style w:type="character" w:customStyle="1" w:styleId="3f3f3f3f3f3f3f3f3f3f3f3f3f3f3f3f3f3f3f3f3f3f3f3f3f1">
    <w:name w:val="Ш3fр3fи3fф3fт3f а3fб3fз3fа3fц3fу3f з3fа3f п3fр3fо3fм3fо3fв3fч3fа3fн3fн3fя3fм3f1"/>
    <w:rsid w:val="006170CC"/>
  </w:style>
  <w:style w:type="paragraph" w:styleId="af">
    <w:name w:val="List Paragraph"/>
    <w:basedOn w:val="a"/>
    <w:uiPriority w:val="34"/>
    <w:qFormat/>
    <w:rsid w:val="005B5E9C"/>
    <w:pPr>
      <w:ind w:left="720"/>
      <w:contextualSpacing/>
    </w:pPr>
  </w:style>
  <w:style w:type="paragraph" w:styleId="af0">
    <w:name w:val="Document Map"/>
    <w:basedOn w:val="a"/>
    <w:semiHidden/>
    <w:rsid w:val="00294B41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4292</Words>
  <Characters>2447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2022-02-11T12:56:00Z</dcterms:created>
  <dcterms:modified xsi:type="dcterms:W3CDTF">2022-02-11T12:58:00Z</dcterms:modified>
</cp:coreProperties>
</file>