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62E6" w:rsidRPr="002B252A" w:rsidRDefault="00B262E6" w:rsidP="00B262E6">
      <w:pPr>
        <w:spacing w:after="0" w:line="240" w:lineRule="auto"/>
        <w:jc w:val="center"/>
        <w:rPr>
          <w:rFonts w:ascii="Times New Roman" w:hAnsi="Times New Roman"/>
          <w:b/>
          <w:sz w:val="28"/>
          <w:szCs w:val="28"/>
        </w:rPr>
      </w:pPr>
      <w:bookmarkStart w:id="0" w:name="_GoBack"/>
      <w:bookmarkEnd w:id="0"/>
      <w:r w:rsidRPr="002B252A">
        <w:rPr>
          <w:rFonts w:ascii="Times New Roman" w:hAnsi="Times New Roman"/>
          <w:b/>
          <w:sz w:val="28"/>
          <w:szCs w:val="28"/>
        </w:rPr>
        <w:t>ПОРІВНЯЛЬНА ТАБЛИЦЯ</w:t>
      </w:r>
    </w:p>
    <w:p w:rsidR="00B262E6" w:rsidRPr="002B252A" w:rsidRDefault="00B262E6" w:rsidP="00B262E6">
      <w:pPr>
        <w:spacing w:after="0" w:line="240" w:lineRule="auto"/>
        <w:jc w:val="center"/>
        <w:rPr>
          <w:rFonts w:ascii="Times New Roman" w:hAnsi="Times New Roman"/>
          <w:b/>
          <w:sz w:val="28"/>
          <w:szCs w:val="28"/>
        </w:rPr>
      </w:pPr>
    </w:p>
    <w:p w:rsidR="00B262E6" w:rsidRPr="002B252A" w:rsidRDefault="00B262E6" w:rsidP="00B262E6">
      <w:pPr>
        <w:spacing w:after="0" w:line="240" w:lineRule="auto"/>
        <w:jc w:val="center"/>
        <w:rPr>
          <w:rFonts w:ascii="Times New Roman" w:hAnsi="Times New Roman"/>
          <w:b/>
          <w:sz w:val="28"/>
          <w:szCs w:val="28"/>
        </w:rPr>
      </w:pPr>
      <w:r w:rsidRPr="002B252A">
        <w:rPr>
          <w:rFonts w:ascii="Times New Roman" w:hAnsi="Times New Roman"/>
          <w:b/>
          <w:sz w:val="28"/>
          <w:szCs w:val="28"/>
        </w:rPr>
        <w:t>до проекту Закону України "</w:t>
      </w:r>
      <w:r w:rsidR="00282D1A" w:rsidRPr="00282D1A">
        <w:rPr>
          <w:rFonts w:ascii="Times New Roman" w:hAnsi="Times New Roman"/>
          <w:b/>
          <w:sz w:val="28"/>
          <w:szCs w:val="28"/>
        </w:rPr>
        <w:t>Про запобігання та протидію загрозам національній безпе</w:t>
      </w:r>
      <w:r w:rsidR="00282D1A">
        <w:rPr>
          <w:rFonts w:ascii="Times New Roman" w:hAnsi="Times New Roman"/>
          <w:b/>
          <w:sz w:val="28"/>
          <w:szCs w:val="28"/>
        </w:rPr>
        <w:t>ці України у сфері громадянства</w:t>
      </w:r>
      <w:r w:rsidRPr="002B252A">
        <w:rPr>
          <w:rFonts w:ascii="Times New Roman" w:hAnsi="Times New Roman"/>
          <w:b/>
          <w:sz w:val="28"/>
          <w:szCs w:val="28"/>
        </w:rPr>
        <w:t>"</w:t>
      </w:r>
    </w:p>
    <w:p w:rsidR="00B262E6" w:rsidRPr="002B252A" w:rsidRDefault="00B262E6" w:rsidP="00B262E6">
      <w:pPr>
        <w:spacing w:after="0" w:line="240" w:lineRule="auto"/>
        <w:jc w:val="center"/>
        <w:rPr>
          <w:rFonts w:ascii="Times New Roman" w:hAnsi="Times New Roman"/>
          <w:b/>
          <w:sz w:val="28"/>
          <w:szCs w:val="28"/>
        </w:rPr>
      </w:pPr>
    </w:p>
    <w:p w:rsidR="00B262E6" w:rsidRPr="002B252A" w:rsidRDefault="00B262E6" w:rsidP="00B262E6">
      <w:pPr>
        <w:spacing w:after="0" w:line="240" w:lineRule="auto"/>
        <w:jc w:val="center"/>
        <w:rPr>
          <w:rFonts w:ascii="Times New Roman" w:hAnsi="Times New Roman"/>
          <w:b/>
          <w:sz w:val="28"/>
          <w:szCs w:val="28"/>
        </w:rPr>
      </w:pPr>
    </w:p>
    <w:tbl>
      <w:tblPr>
        <w:tblW w:w="0" w:type="auto"/>
        <w:tblInd w:w="98" w:type="dxa"/>
        <w:tblCellMar>
          <w:left w:w="10" w:type="dxa"/>
          <w:right w:w="10" w:type="dxa"/>
        </w:tblCellMar>
        <w:tblLook w:val="0000" w:firstRow="0" w:lastRow="0" w:firstColumn="0" w:lastColumn="0" w:noHBand="0" w:noVBand="0"/>
      </w:tblPr>
      <w:tblGrid>
        <w:gridCol w:w="7127"/>
        <w:gridCol w:w="7335"/>
      </w:tblGrid>
      <w:tr w:rsidR="00B262E6" w:rsidRPr="002B252A" w:rsidTr="00FE72F0">
        <w:trPr>
          <w:trHeight w:val="1"/>
        </w:trPr>
        <w:tc>
          <w:tcPr>
            <w:tcW w:w="712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center"/>
              <w:rPr>
                <w:rFonts w:ascii="Times New Roman" w:hAnsi="Times New Roman"/>
                <w:sz w:val="28"/>
                <w:szCs w:val="28"/>
              </w:rPr>
            </w:pPr>
            <w:r w:rsidRPr="002B252A">
              <w:rPr>
                <w:rFonts w:ascii="Times New Roman" w:hAnsi="Times New Roman"/>
                <w:b/>
                <w:sz w:val="28"/>
                <w:szCs w:val="28"/>
              </w:rPr>
              <w:t>Чинна редакція</w:t>
            </w:r>
          </w:p>
        </w:tc>
        <w:tc>
          <w:tcPr>
            <w:tcW w:w="73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center"/>
              <w:rPr>
                <w:rFonts w:ascii="Times New Roman" w:hAnsi="Times New Roman"/>
                <w:b/>
                <w:sz w:val="28"/>
                <w:szCs w:val="28"/>
              </w:rPr>
            </w:pPr>
            <w:r w:rsidRPr="002B252A">
              <w:rPr>
                <w:rFonts w:ascii="Times New Roman" w:hAnsi="Times New Roman"/>
                <w:b/>
                <w:sz w:val="28"/>
                <w:szCs w:val="28"/>
              </w:rPr>
              <w:t>Редакція з урахуванням пропонованих змін</w:t>
            </w:r>
          </w:p>
        </w:tc>
      </w:tr>
    </w:tbl>
    <w:p w:rsidR="00B262E6" w:rsidRPr="002B252A" w:rsidRDefault="00B262E6" w:rsidP="00B262E6">
      <w:pPr>
        <w:spacing w:after="0" w:line="240" w:lineRule="auto"/>
        <w:rPr>
          <w:rFonts w:ascii="Times New Roman" w:eastAsia="Calibri" w:hAnsi="Times New Roman"/>
          <w:sz w:val="28"/>
          <w:szCs w:val="28"/>
        </w:rPr>
      </w:pPr>
    </w:p>
    <w:tbl>
      <w:tblPr>
        <w:tblW w:w="0" w:type="auto"/>
        <w:tblInd w:w="98" w:type="dxa"/>
        <w:tblBorders>
          <w:top w:val="single" w:sz="4" w:space="0" w:color="000000"/>
          <w:left w:val="single" w:sz="4" w:space="0" w:color="000000"/>
          <w:bottom w:val="single" w:sz="4" w:space="0" w:color="000000"/>
          <w:right w:val="single" w:sz="4" w:space="0" w:color="000000"/>
          <w:insideV w:val="single" w:sz="4" w:space="0" w:color="000000"/>
        </w:tblBorders>
        <w:tblCellMar>
          <w:left w:w="10" w:type="dxa"/>
          <w:right w:w="10" w:type="dxa"/>
        </w:tblCellMar>
        <w:tblLook w:val="0000" w:firstRow="0" w:lastRow="0" w:firstColumn="0" w:lastColumn="0" w:noHBand="0" w:noVBand="0"/>
      </w:tblPr>
      <w:tblGrid>
        <w:gridCol w:w="7140"/>
        <w:gridCol w:w="91"/>
        <w:gridCol w:w="7231"/>
      </w:tblGrid>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rPr>
            </w:pPr>
            <w:r w:rsidRPr="002B252A">
              <w:rPr>
                <w:rFonts w:ascii="Times New Roman" w:hAnsi="Times New Roman"/>
                <w:b/>
                <w:sz w:val="28"/>
                <w:szCs w:val="28"/>
              </w:rPr>
              <w:t>Закон України "Про державну службу"</w:t>
            </w:r>
          </w:p>
        </w:tc>
      </w:tr>
      <w:tr w:rsidR="00B262E6" w:rsidRPr="002B252A" w:rsidTr="00FE72F0">
        <w:trPr>
          <w:trHeight w:val="1"/>
        </w:trPr>
        <w:tc>
          <w:tcPr>
            <w:tcW w:w="7231"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Стаття 19. Право на державну службу</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bookmarkStart w:id="1" w:name="n277"/>
            <w:bookmarkEnd w:id="1"/>
            <w:r w:rsidRPr="002B252A">
              <w:rPr>
                <w:sz w:val="28"/>
                <w:szCs w:val="28"/>
                <w:lang w:val="uk-UA"/>
              </w:rPr>
              <w:t>1. Право на державну службу мають повнолітні громадяни України, які вільно володіють державною мовою та яким присвоєно ступінь вищої освіти не нижче:</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bookmarkStart w:id="2" w:name="n278"/>
            <w:bookmarkEnd w:id="2"/>
            <w:r w:rsidRPr="002B252A">
              <w:rPr>
                <w:sz w:val="28"/>
                <w:szCs w:val="28"/>
                <w:lang w:val="uk-UA"/>
              </w:rPr>
              <w:t>…</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bookmarkStart w:id="3" w:name="n1591"/>
            <w:bookmarkStart w:id="4" w:name="n286"/>
            <w:bookmarkEnd w:id="3"/>
            <w:bookmarkEnd w:id="4"/>
            <w:r w:rsidRPr="002B252A">
              <w:rPr>
                <w:sz w:val="28"/>
                <w:szCs w:val="28"/>
                <w:lang w:val="uk-UA"/>
              </w:rPr>
              <w:t>6) має громадянство іншої держави;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tc>
        <w:tc>
          <w:tcPr>
            <w:tcW w:w="7231" w:type="dxa"/>
            <w:tcBorders>
              <w:top w:val="single" w:sz="4" w:space="0" w:color="auto"/>
              <w:left w:val="single" w:sz="4" w:space="0" w:color="auto"/>
              <w:bottom w:val="single" w:sz="4" w:space="0" w:color="auto"/>
              <w:right w:val="single" w:sz="4" w:space="0" w:color="auto"/>
            </w:tcBorders>
            <w:shd w:val="clear" w:color="000000" w:fill="FFFFFF"/>
          </w:tcPr>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Стаття 19. Право на державну службу</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1. Право на державну службу мають повнолітні громадяни України, які вільно володіють державною мовою та яким присвоєно ступінь вищої освіти не нижче:</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 xml:space="preserve">6) має громадянство </w:t>
            </w:r>
            <w:r w:rsidRPr="002B252A">
              <w:rPr>
                <w:b/>
                <w:sz w:val="28"/>
                <w:szCs w:val="28"/>
                <w:lang w:val="uk-UA"/>
              </w:rPr>
              <w:t>(підданство)</w:t>
            </w:r>
            <w:r w:rsidRPr="002B252A">
              <w:rPr>
                <w:sz w:val="28"/>
                <w:szCs w:val="28"/>
                <w:lang w:val="uk-UA"/>
              </w:rPr>
              <w:t xml:space="preserve"> іноземної держави </w:t>
            </w:r>
            <w:r w:rsidRPr="002B252A">
              <w:rPr>
                <w:b/>
                <w:sz w:val="28"/>
                <w:szCs w:val="28"/>
                <w:lang w:val="uk-UA"/>
              </w:rPr>
              <w:t>(для посад категорії «А» і «Б»)</w:t>
            </w:r>
            <w:r w:rsidRPr="002B252A">
              <w:rPr>
                <w:sz w:val="28"/>
                <w:szCs w:val="28"/>
                <w:lang w:val="uk-UA"/>
              </w:rPr>
              <w:t>;</w:t>
            </w:r>
          </w:p>
        </w:tc>
      </w:tr>
      <w:tr w:rsidR="00B262E6" w:rsidRPr="002B252A" w:rsidTr="00FE72F0">
        <w:trPr>
          <w:trHeight w:val="1"/>
        </w:trPr>
        <w:tc>
          <w:tcPr>
            <w:tcW w:w="7231"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Стаття 25. Інформація для участі у конкурсі</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1. Особа, яка бажає взяти участь у конкурсі, подає в установленому порядку до конкурсної комісії таку інформацію:</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8"/>
                <w:szCs w:val="28"/>
              </w:rPr>
            </w:pPr>
            <w:r w:rsidRPr="002B252A">
              <w:rPr>
                <w:rFonts w:ascii="Times New Roman" w:hAnsi="Times New Roman"/>
                <w:b/>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8"/>
                <w:szCs w:val="28"/>
              </w:rPr>
            </w:pPr>
            <w:r w:rsidRPr="002B252A">
              <w:rPr>
                <w:rFonts w:ascii="Times New Roman" w:hAnsi="Times New Roman"/>
                <w:b/>
                <w:sz w:val="28"/>
                <w:szCs w:val="28"/>
              </w:rPr>
              <w:t>відсутні</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w:t>
            </w:r>
          </w:p>
        </w:tc>
        <w:tc>
          <w:tcPr>
            <w:tcW w:w="7231" w:type="dxa"/>
            <w:tcBorders>
              <w:top w:val="single" w:sz="4" w:space="0" w:color="auto"/>
              <w:left w:val="single" w:sz="4" w:space="0" w:color="auto"/>
              <w:bottom w:val="single" w:sz="4" w:space="0" w:color="auto"/>
              <w:right w:val="single" w:sz="4" w:space="0" w:color="auto"/>
            </w:tcBorders>
            <w:shd w:val="clear" w:color="000000" w:fill="FFFFFF"/>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Стаття 25. Інформація для участі у конкурсі</w:t>
            </w:r>
          </w:p>
          <w:p w:rsidR="00B262E6" w:rsidRPr="002B252A" w:rsidRDefault="00B262E6" w:rsidP="00FE72F0">
            <w:pPr>
              <w:pStyle w:val="a7"/>
              <w:numPr>
                <w:ilvl w:val="0"/>
                <w:numId w:val="3"/>
              </w:numPr>
              <w:tabs>
                <w:tab w:val="left" w:pos="92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rPr>
            </w:pPr>
            <w:r w:rsidRPr="002B252A">
              <w:rPr>
                <w:rFonts w:ascii="Times New Roman" w:hAnsi="Times New Roman"/>
                <w:sz w:val="28"/>
                <w:szCs w:val="28"/>
              </w:rPr>
              <w:t>Особа, яка бажає взяти участь у конкурсі, подає в установленому порядку до конкурсної комісії таку інформацію:</w:t>
            </w:r>
          </w:p>
          <w:p w:rsidR="00B262E6" w:rsidRPr="002B252A" w:rsidRDefault="00B262E6" w:rsidP="00FE72F0">
            <w:pPr>
              <w:pStyle w:val="a7"/>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2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8"/>
                <w:szCs w:val="28"/>
              </w:rPr>
            </w:pPr>
            <w:r w:rsidRPr="002B252A">
              <w:rPr>
                <w:rFonts w:ascii="Times New Roman" w:hAnsi="Times New Roman"/>
                <w:b/>
                <w:sz w:val="28"/>
                <w:szCs w:val="28"/>
              </w:rPr>
              <w:t>9) заяву про відсутність громадянства (підданства) іноземної держави (для посад категорії «А» і «Б»);</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8"/>
                <w:szCs w:val="28"/>
              </w:rPr>
            </w:pPr>
            <w:r w:rsidRPr="002B252A">
              <w:rPr>
                <w:rFonts w:ascii="Times New Roman" w:hAnsi="Times New Roman"/>
                <w:b/>
                <w:sz w:val="28"/>
                <w:szCs w:val="28"/>
              </w:rPr>
              <w:t>10) заяву про відсутність чи наявність громадянства (підданства) іноземної держави (для посад категорії «В»).</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lastRenderedPageBreak/>
              <w:t>…</w:t>
            </w:r>
          </w:p>
        </w:tc>
      </w:tr>
      <w:tr w:rsidR="00B262E6" w:rsidRPr="002B252A" w:rsidTr="00FE72F0">
        <w:trPr>
          <w:trHeight w:val="1"/>
        </w:trPr>
        <w:tc>
          <w:tcPr>
            <w:tcW w:w="7231"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line="240" w:lineRule="auto"/>
              <w:ind w:firstLine="450"/>
              <w:jc w:val="both"/>
              <w:rPr>
                <w:rFonts w:ascii="Times New Roman" w:hAnsi="Times New Roman"/>
                <w:color w:val="333333"/>
                <w:sz w:val="28"/>
                <w:szCs w:val="28"/>
                <w:lang w:eastAsia="ru-RU"/>
              </w:rPr>
            </w:pPr>
            <w:r w:rsidRPr="002B252A">
              <w:rPr>
                <w:rFonts w:ascii="Times New Roman" w:hAnsi="Times New Roman"/>
                <w:bCs/>
                <w:color w:val="333333"/>
                <w:sz w:val="28"/>
                <w:szCs w:val="28"/>
                <w:lang w:eastAsia="ru-RU"/>
              </w:rPr>
              <w:lastRenderedPageBreak/>
              <w:t>Стаття 84.</w:t>
            </w:r>
            <w:r w:rsidRPr="002B252A">
              <w:rPr>
                <w:rFonts w:ascii="Times New Roman" w:hAnsi="Times New Roman"/>
                <w:b/>
                <w:bCs/>
                <w:color w:val="333333"/>
                <w:sz w:val="28"/>
                <w:szCs w:val="28"/>
                <w:lang w:eastAsia="ru-RU"/>
              </w:rPr>
              <w:t> </w:t>
            </w:r>
            <w:r w:rsidRPr="002B252A">
              <w:rPr>
                <w:rFonts w:ascii="Times New Roman" w:hAnsi="Times New Roman"/>
                <w:color w:val="333333"/>
                <w:sz w:val="28"/>
                <w:szCs w:val="28"/>
                <w:lang w:eastAsia="ru-RU"/>
              </w:rPr>
              <w:t>Припинення державної служби у разі втрати державним службовцем права на державну службу або його обмеження</w:t>
            </w:r>
          </w:p>
          <w:p w:rsidR="00B262E6" w:rsidRPr="002B252A" w:rsidRDefault="00B262E6" w:rsidP="00FE72F0">
            <w:pPr>
              <w:shd w:val="clear" w:color="auto" w:fill="FFFFFF"/>
              <w:spacing w:after="150" w:line="240" w:lineRule="auto"/>
              <w:ind w:firstLine="450"/>
              <w:jc w:val="both"/>
              <w:rPr>
                <w:rFonts w:ascii="Times New Roman" w:hAnsi="Times New Roman"/>
                <w:color w:val="333333"/>
                <w:sz w:val="28"/>
                <w:szCs w:val="28"/>
                <w:lang w:eastAsia="ru-RU"/>
              </w:rPr>
            </w:pPr>
            <w:bookmarkStart w:id="5" w:name="n888"/>
            <w:bookmarkEnd w:id="5"/>
            <w:r w:rsidRPr="002B252A">
              <w:rPr>
                <w:rFonts w:ascii="Times New Roman" w:hAnsi="Times New Roman"/>
                <w:color w:val="333333"/>
                <w:sz w:val="28"/>
                <w:szCs w:val="28"/>
                <w:lang w:eastAsia="ru-RU"/>
              </w:rPr>
              <w:t>1. Підставами для припинення державної служби у зв’язку із втратою права на державну службу або його обмеженням є:</w:t>
            </w:r>
          </w:p>
          <w:p w:rsidR="00B262E6" w:rsidRPr="002B252A" w:rsidRDefault="00B262E6" w:rsidP="00FE72F0">
            <w:pPr>
              <w:shd w:val="clear" w:color="auto" w:fill="FFFFFF"/>
              <w:spacing w:after="150" w:line="240" w:lineRule="auto"/>
              <w:ind w:firstLine="450"/>
              <w:jc w:val="both"/>
              <w:rPr>
                <w:rFonts w:ascii="Times New Roman" w:hAnsi="Times New Roman"/>
                <w:color w:val="333333"/>
                <w:sz w:val="28"/>
                <w:szCs w:val="28"/>
                <w:lang w:eastAsia="ru-RU"/>
              </w:rPr>
            </w:pPr>
            <w:bookmarkStart w:id="6" w:name="n889"/>
            <w:bookmarkEnd w:id="6"/>
            <w:r w:rsidRPr="002B252A">
              <w:rPr>
                <w:rFonts w:ascii="Times New Roman" w:hAnsi="Times New Roman"/>
                <w:color w:val="333333"/>
                <w:sz w:val="28"/>
                <w:szCs w:val="28"/>
                <w:lang w:eastAsia="ru-RU"/>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bookmarkStart w:id="7" w:name="n890"/>
            <w:bookmarkEnd w:id="7"/>
            <w:r w:rsidRPr="002B252A">
              <w:rPr>
                <w:rFonts w:ascii="Times New Roman" w:hAnsi="Times New Roman"/>
                <w:sz w:val="28"/>
                <w:szCs w:val="28"/>
              </w:rPr>
              <w:t>відсутній</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w:t>
            </w:r>
          </w:p>
        </w:tc>
        <w:tc>
          <w:tcPr>
            <w:tcW w:w="7231" w:type="dxa"/>
            <w:tcBorders>
              <w:top w:val="single" w:sz="4" w:space="0" w:color="auto"/>
              <w:left w:val="single" w:sz="4" w:space="0" w:color="auto"/>
              <w:bottom w:val="single" w:sz="4" w:space="0" w:color="auto"/>
              <w:right w:val="single" w:sz="4" w:space="0" w:color="auto"/>
            </w:tcBorders>
            <w:shd w:val="clear" w:color="000000" w:fill="FFFFFF"/>
          </w:tcPr>
          <w:p w:rsidR="00B262E6" w:rsidRPr="002B252A" w:rsidRDefault="00B262E6" w:rsidP="00FE72F0">
            <w:pPr>
              <w:shd w:val="clear" w:color="auto" w:fill="FFFFFF"/>
              <w:spacing w:after="150" w:line="240" w:lineRule="auto"/>
              <w:ind w:firstLine="450"/>
              <w:jc w:val="both"/>
              <w:rPr>
                <w:rFonts w:ascii="Times New Roman" w:hAnsi="Times New Roman"/>
                <w:color w:val="333333"/>
                <w:sz w:val="28"/>
                <w:szCs w:val="28"/>
                <w:lang w:eastAsia="ru-RU"/>
              </w:rPr>
            </w:pPr>
            <w:r w:rsidRPr="002B252A">
              <w:rPr>
                <w:rFonts w:ascii="Times New Roman" w:hAnsi="Times New Roman"/>
                <w:bCs/>
                <w:color w:val="333333"/>
                <w:sz w:val="28"/>
                <w:szCs w:val="28"/>
                <w:lang w:eastAsia="ru-RU"/>
              </w:rPr>
              <w:t>Стаття 84.</w:t>
            </w:r>
            <w:r w:rsidRPr="002B252A">
              <w:rPr>
                <w:rFonts w:ascii="Times New Roman" w:hAnsi="Times New Roman"/>
                <w:b/>
                <w:bCs/>
                <w:color w:val="333333"/>
                <w:sz w:val="28"/>
                <w:szCs w:val="28"/>
                <w:lang w:eastAsia="ru-RU"/>
              </w:rPr>
              <w:t> </w:t>
            </w:r>
            <w:r w:rsidRPr="002B252A">
              <w:rPr>
                <w:rFonts w:ascii="Times New Roman" w:hAnsi="Times New Roman"/>
                <w:color w:val="333333"/>
                <w:sz w:val="28"/>
                <w:szCs w:val="28"/>
                <w:lang w:eastAsia="ru-RU"/>
              </w:rPr>
              <w:t>Припинення державної служби у разі втрати державним службовцем права на державну службу або його обмеження</w:t>
            </w:r>
          </w:p>
          <w:p w:rsidR="00B262E6" w:rsidRPr="002B252A" w:rsidRDefault="00B262E6" w:rsidP="00FE72F0">
            <w:pPr>
              <w:shd w:val="clear" w:color="auto" w:fill="FFFFFF"/>
              <w:spacing w:after="0" w:line="240" w:lineRule="auto"/>
              <w:ind w:firstLine="450"/>
              <w:jc w:val="both"/>
              <w:rPr>
                <w:rFonts w:ascii="Times New Roman" w:hAnsi="Times New Roman"/>
                <w:color w:val="333333"/>
                <w:sz w:val="28"/>
                <w:szCs w:val="28"/>
                <w:lang w:eastAsia="ru-RU"/>
              </w:rPr>
            </w:pPr>
            <w:r w:rsidRPr="002B252A">
              <w:rPr>
                <w:rFonts w:ascii="Times New Roman" w:hAnsi="Times New Roman"/>
                <w:color w:val="333333"/>
                <w:sz w:val="28"/>
                <w:szCs w:val="28"/>
                <w:lang w:eastAsia="ru-RU"/>
              </w:rPr>
              <w:t>1. Підставами для припинення державної служби у зв’язку із втратою права на державну службу або його обмеженням є:</w:t>
            </w:r>
          </w:p>
          <w:p w:rsidR="00B262E6" w:rsidRPr="002B252A" w:rsidRDefault="00B262E6" w:rsidP="00FE72F0">
            <w:pPr>
              <w:shd w:val="clear" w:color="auto" w:fill="FFFFFF"/>
              <w:spacing w:after="0" w:line="240" w:lineRule="auto"/>
              <w:ind w:firstLine="450"/>
              <w:jc w:val="both"/>
              <w:rPr>
                <w:rFonts w:ascii="Times New Roman" w:hAnsi="Times New Roman"/>
                <w:color w:val="333333"/>
                <w:sz w:val="28"/>
                <w:szCs w:val="28"/>
                <w:lang w:eastAsia="ru-RU"/>
              </w:rPr>
            </w:pPr>
            <w:r w:rsidRPr="002B252A">
              <w:rPr>
                <w:rFonts w:ascii="Times New Roman" w:hAnsi="Times New Roman"/>
                <w:color w:val="333333"/>
                <w:sz w:val="28"/>
                <w:szCs w:val="28"/>
                <w:lang w:eastAsia="ru-RU"/>
              </w:rPr>
              <w:t>…</w:t>
            </w:r>
          </w:p>
          <w:p w:rsidR="00B262E6" w:rsidRPr="002B252A" w:rsidRDefault="00B262E6" w:rsidP="00FE72F0">
            <w:pPr>
              <w:pStyle w:val="rvps2"/>
              <w:shd w:val="clear" w:color="auto" w:fill="FFFFFF"/>
              <w:spacing w:before="0" w:beforeAutospacing="0" w:after="0" w:afterAutospacing="0"/>
              <w:ind w:firstLine="448"/>
              <w:jc w:val="both"/>
              <w:rPr>
                <w:b/>
                <w:bCs/>
                <w:sz w:val="28"/>
                <w:szCs w:val="28"/>
                <w:lang w:val="uk-UA"/>
              </w:rPr>
            </w:pPr>
            <w:r w:rsidRPr="002B252A">
              <w:rPr>
                <w:b/>
                <w:color w:val="333333"/>
                <w:sz w:val="26"/>
                <w:szCs w:val="26"/>
                <w:lang w:val="uk-UA"/>
              </w:rPr>
              <w:t>2-1) встановлення</w:t>
            </w:r>
            <w:r w:rsidRPr="002B252A">
              <w:rPr>
                <w:b/>
                <w:color w:val="333333"/>
                <w:sz w:val="28"/>
                <w:szCs w:val="28"/>
                <w:lang w:val="uk-UA"/>
              </w:rPr>
              <w:t xml:space="preserve"> факту </w:t>
            </w:r>
            <w:r w:rsidRPr="002B252A">
              <w:rPr>
                <w:b/>
                <w:bCs/>
                <w:sz w:val="28"/>
                <w:szCs w:val="28"/>
                <w:lang w:val="uk-UA"/>
              </w:rPr>
              <w:t>наявним у державного службовця</w:t>
            </w:r>
            <w:r w:rsidRPr="002B252A">
              <w:rPr>
                <w:sz w:val="28"/>
                <w:szCs w:val="28"/>
                <w:lang w:val="uk-UA"/>
              </w:rPr>
              <w:t xml:space="preserve"> </w:t>
            </w:r>
            <w:r w:rsidRPr="002B252A">
              <w:rPr>
                <w:b/>
                <w:bCs/>
                <w:sz w:val="28"/>
                <w:szCs w:val="28"/>
                <w:lang w:val="uk-UA"/>
              </w:rPr>
              <w:t>громадянства (підданства)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B262E6" w:rsidRPr="002B252A" w:rsidRDefault="00B262E6" w:rsidP="00FE72F0">
            <w:pPr>
              <w:pStyle w:val="rvps2"/>
              <w:shd w:val="clear" w:color="auto" w:fill="FFFFFF"/>
              <w:spacing w:before="0" w:beforeAutospacing="0" w:after="0" w:afterAutospacing="0"/>
              <w:ind w:firstLine="448"/>
              <w:jc w:val="both"/>
              <w:rPr>
                <w:b/>
                <w:sz w:val="28"/>
                <w:szCs w:val="28"/>
                <w:lang w:val="uk-UA"/>
              </w:rPr>
            </w:pPr>
            <w:r w:rsidRPr="002B252A">
              <w:rPr>
                <w:b/>
                <w:bCs/>
                <w:sz w:val="28"/>
                <w:szCs w:val="28"/>
                <w:lang w:val="uk-UA"/>
              </w:rPr>
              <w:t>…</w:t>
            </w: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sz w:val="28"/>
                <w:szCs w:val="28"/>
              </w:rPr>
            </w:pPr>
            <w:r w:rsidRPr="002B252A">
              <w:rPr>
                <w:rFonts w:ascii="Times New Roman" w:hAnsi="Times New Roman"/>
                <w:b/>
                <w:sz w:val="28"/>
                <w:szCs w:val="28"/>
              </w:rPr>
              <w:t>Закон України "Про державне регулювання ринку цінних паперів в Україні"</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Стаття 6. Національна комісія з цінних паперів та фондового ринку</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Голова та член Національної комісії з цінних паперів та фондового ринку </w:t>
            </w:r>
            <w:r w:rsidRPr="002B252A">
              <w:rPr>
                <w:rFonts w:ascii="Times New Roman" w:hAnsi="Times New Roman"/>
                <w:strike/>
                <w:sz w:val="28"/>
                <w:szCs w:val="28"/>
              </w:rPr>
              <w:t>можуть бути звільнені</w:t>
            </w:r>
            <w:r w:rsidRPr="002B252A">
              <w:rPr>
                <w:rFonts w:ascii="Times New Roman" w:hAnsi="Times New Roman"/>
                <w:sz w:val="28"/>
                <w:szCs w:val="28"/>
              </w:rPr>
              <w:t xml:space="preserve">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вироком суду у скоєнні злочину, наявності інших підстав, передбачених законами.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lastRenderedPageBreak/>
              <w:t>Стаття 6. Національна комісія з цінних паперів та фондового ринку</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Голова та член Національної комісії з цінних паперів та фондового ринку </w:t>
            </w:r>
            <w:r w:rsidRPr="002B252A">
              <w:rPr>
                <w:rFonts w:ascii="Times New Roman" w:hAnsi="Times New Roman"/>
                <w:b/>
                <w:bCs/>
                <w:sz w:val="28"/>
                <w:szCs w:val="28"/>
              </w:rPr>
              <w:t>звільняються</w:t>
            </w:r>
            <w:r w:rsidRPr="002B252A">
              <w:rPr>
                <w:rFonts w:ascii="Times New Roman" w:hAnsi="Times New Roman"/>
                <w:sz w:val="28"/>
                <w:szCs w:val="28"/>
              </w:rPr>
              <w:t xml:space="preserve"> з посади у разі подання заяви про відставку, неможливості виконання обов'язків за станом здоров'я, припинення громадянства України, </w:t>
            </w:r>
            <w:r w:rsidRPr="002B252A">
              <w:rPr>
                <w:rFonts w:ascii="Times New Roman" w:hAnsi="Times New Roman"/>
                <w:b/>
                <w:spacing w:val="-2"/>
                <w:sz w:val="28"/>
                <w:szCs w:val="28"/>
              </w:rPr>
              <w:t>встановлення факту наявності громадянства (підданства) іноземної держави чи набуття громадянства (підданства) іноземної держави, виїзду за межі України на постійне місце проживання,</w:t>
            </w:r>
            <w:r w:rsidRPr="002B252A">
              <w:rPr>
                <w:rFonts w:ascii="Times New Roman" w:hAnsi="Times New Roman"/>
                <w:sz w:val="28"/>
                <w:szCs w:val="28"/>
              </w:rPr>
              <w:t xml:space="preserve"> грубого порушення службових </w:t>
            </w:r>
            <w:r w:rsidRPr="002B252A">
              <w:rPr>
                <w:rFonts w:ascii="Times New Roman" w:hAnsi="Times New Roman"/>
                <w:sz w:val="28"/>
                <w:szCs w:val="28"/>
              </w:rPr>
              <w:lastRenderedPageBreak/>
              <w:t>обов'язків, набрання законної сили обвинувальним вироком суду у скоєнні злочину, наявності інших підстав, передбачених законами.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rPr>
            </w:pPr>
            <w:r w:rsidRPr="002B252A">
              <w:rPr>
                <w:rFonts w:ascii="Times New Roman" w:hAnsi="Times New Roman"/>
                <w:b/>
                <w:sz w:val="28"/>
                <w:szCs w:val="28"/>
              </w:rPr>
              <w:lastRenderedPageBreak/>
              <w:t>Закон України "Про Раду національної безпеки і оборони України"</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 xml:space="preserve">Стаття 7. Секретар Ради національної безпеки і оборони України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4"/>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На посади Секретаря Ради національної безпеки і оборони України та його заступників можуть призначатися як цивільні особи, так і військовослужбовці.</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8"/>
                <w:szCs w:val="28"/>
              </w:rPr>
            </w:pPr>
            <w:r w:rsidRPr="002B252A">
              <w:rPr>
                <w:rFonts w:ascii="Times New Roman" w:hAnsi="Times New Roman"/>
                <w:b/>
                <w:sz w:val="28"/>
                <w:szCs w:val="28"/>
              </w:rPr>
              <w:t>відсутня</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 xml:space="preserve">Стаття 7. Секретар Ради національної безпеки і оборони України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На посади Секретаря Ради національної безпеки і оборони України та його заступників можуть призначатися як цивільні особи, так і військовослужбовці.</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pacing w:val="-4"/>
                <w:sz w:val="28"/>
                <w:szCs w:val="28"/>
              </w:rPr>
            </w:pPr>
            <w:r w:rsidRPr="002B252A">
              <w:rPr>
                <w:rFonts w:ascii="Times New Roman" w:hAnsi="Times New Roman"/>
                <w:b/>
                <w:spacing w:val="-4"/>
                <w:sz w:val="28"/>
                <w:szCs w:val="28"/>
              </w:rPr>
              <w:t>На посади Секретаря Ради національної безпеки і оборони України та його заступників не можуть призначатися особи, які мають громадянство (підданство) іноземної держави.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spacing w:val="-4"/>
                <w:sz w:val="28"/>
                <w:szCs w:val="28"/>
              </w:rPr>
            </w:pP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rPr>
            </w:pPr>
            <w:r w:rsidRPr="002B252A">
              <w:rPr>
                <w:rFonts w:ascii="Times New Roman" w:hAnsi="Times New Roman"/>
                <w:b/>
                <w:sz w:val="28"/>
                <w:szCs w:val="28"/>
              </w:rPr>
              <w:t>Закон України "Про місцеві державні адміністрації"</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 xml:space="preserve">Стаття 9. Припинення повноважень голів місцевих державних адміністрацій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Повноваження голів місцевих державних адміністрацій припиняються Президентом України у разі: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1) порушення ними Конституції України і законів України;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2) втрати громадянства, виявлення факту </w:t>
            </w:r>
            <w:r w:rsidRPr="002B252A">
              <w:rPr>
                <w:rFonts w:ascii="Times New Roman" w:hAnsi="Times New Roman"/>
                <w:b/>
                <w:sz w:val="28"/>
                <w:szCs w:val="28"/>
              </w:rPr>
              <w:t>подвійного громадянства</w:t>
            </w:r>
            <w:r w:rsidRPr="002B252A">
              <w:rPr>
                <w:rFonts w:ascii="Times New Roman" w:hAnsi="Times New Roman"/>
                <w:sz w:val="28"/>
                <w:szCs w:val="28"/>
              </w:rPr>
              <w:t xml:space="preserve">;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3) визнання судом недієздатним;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4) виїзду на проживання в іншу країну;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lastRenderedPageBreak/>
              <w:t xml:space="preserve">5) набрання законної сили обвинувальним вироком суду;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6) порушення вимог несумісності;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7) за власною ініціативою Президента України з підстав, передбачених цим Законом та законодавством про державну службу;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lastRenderedPageBreak/>
              <w:t xml:space="preserve">Стаття 9. Припинення повноважень голів місцевих державних адміністрацій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Повноваження голів місцевих державних адміністрацій припиняються Президентом України у разі: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1) порушення ними Конституції України і законів України;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6"/>
                <w:sz w:val="28"/>
                <w:szCs w:val="28"/>
              </w:rPr>
            </w:pPr>
            <w:r w:rsidRPr="002B252A">
              <w:rPr>
                <w:rFonts w:ascii="Times New Roman" w:hAnsi="Times New Roman"/>
                <w:spacing w:val="-6"/>
                <w:sz w:val="28"/>
                <w:szCs w:val="28"/>
              </w:rPr>
              <w:t xml:space="preserve">2) </w:t>
            </w:r>
            <w:r w:rsidRPr="002B252A">
              <w:rPr>
                <w:rFonts w:ascii="Times New Roman" w:hAnsi="Times New Roman"/>
                <w:b/>
                <w:spacing w:val="-6"/>
                <w:sz w:val="28"/>
                <w:szCs w:val="28"/>
              </w:rPr>
              <w:t>припинення</w:t>
            </w:r>
            <w:r w:rsidRPr="002B252A">
              <w:rPr>
                <w:rFonts w:ascii="Times New Roman" w:hAnsi="Times New Roman"/>
                <w:spacing w:val="-6"/>
                <w:sz w:val="28"/>
                <w:szCs w:val="28"/>
              </w:rPr>
              <w:t xml:space="preserve"> громадянства </w:t>
            </w:r>
            <w:r w:rsidRPr="002B252A">
              <w:rPr>
                <w:rFonts w:ascii="Times New Roman" w:hAnsi="Times New Roman"/>
                <w:b/>
                <w:spacing w:val="-6"/>
                <w:sz w:val="28"/>
                <w:szCs w:val="28"/>
              </w:rPr>
              <w:t>України</w:t>
            </w:r>
            <w:r w:rsidRPr="002B252A">
              <w:rPr>
                <w:rFonts w:ascii="Times New Roman" w:hAnsi="Times New Roman"/>
                <w:spacing w:val="-6"/>
                <w:sz w:val="28"/>
                <w:szCs w:val="28"/>
              </w:rPr>
              <w:t xml:space="preserve">, виявлення факту </w:t>
            </w:r>
            <w:r w:rsidRPr="002B252A">
              <w:rPr>
                <w:rFonts w:ascii="Times New Roman" w:hAnsi="Times New Roman"/>
                <w:b/>
                <w:spacing w:val="-6"/>
                <w:sz w:val="28"/>
                <w:szCs w:val="28"/>
              </w:rPr>
              <w:t>громадянства (підданства) іноземної держави</w:t>
            </w:r>
            <w:r w:rsidRPr="002B252A">
              <w:rPr>
                <w:rFonts w:ascii="Times New Roman" w:hAnsi="Times New Roman"/>
                <w:spacing w:val="-6"/>
                <w:sz w:val="28"/>
                <w:szCs w:val="28"/>
              </w:rPr>
              <w:t xml:space="preserve">;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3) визнання судом недієздатним;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4) виїзду на проживання в іншу країну;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lastRenderedPageBreak/>
              <w:t xml:space="preserve">5) набрання законної сили обвинувальним вироком суду;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6) порушення вимог несумісності;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7) за власною ініціативою Президента України з підстав, передбачених цим Законом та законодавством про державну службу;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lastRenderedPageBreak/>
              <w:t xml:space="preserve">Стаття 12. Вимоги до посадових осіб місцевих державних адміністрацій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На посади в місцеві державні адміністрації призначаються громадяни України, які мають відповідну освіту і професійну підготовку, володіють державною мовою, регіональними мовами або мовами меншин в обсягах, достатніх для виконання службових обов'язків відповідно до вимог статті 11 Закону України "Про засади державної мовної політики".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b/>
                <w:sz w:val="28"/>
                <w:szCs w:val="28"/>
              </w:rPr>
              <w:t>відсутня</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 xml:space="preserve">Стаття 12. Вимоги до посадових осіб місцевих державних адміністрацій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На посади в місцеві державні адміністрації призначаються громадяни України, які мають відповідну освіту і професійну підготовку, володіють державною мовою, регіональними мовами або мовами меншин в обсягах, достатніх для виконання службових обов'язків відповідно до вимог статті 11 Закону України "Про засади державної мовної політики".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trike/>
                <w:sz w:val="28"/>
                <w:szCs w:val="28"/>
              </w:rPr>
            </w:pPr>
            <w:r w:rsidRPr="002B252A">
              <w:rPr>
                <w:rFonts w:ascii="Times New Roman" w:hAnsi="Times New Roman"/>
                <w:b/>
                <w:spacing w:val="-4"/>
                <w:sz w:val="28"/>
                <w:szCs w:val="28"/>
                <w:lang w:eastAsia="ru-RU"/>
              </w:rPr>
              <w:t xml:space="preserve">При призначенні на посади голів місцевих державних адміністрацій, їх перших заступників та заступників особи подають </w:t>
            </w:r>
            <w:r w:rsidRPr="002B252A">
              <w:rPr>
                <w:rFonts w:ascii="Times New Roman" w:hAnsi="Times New Roman"/>
                <w:b/>
                <w:spacing w:val="-4"/>
                <w:sz w:val="28"/>
                <w:szCs w:val="28"/>
              </w:rPr>
              <w:t xml:space="preserve">заяву про відсутність громадянства (підданства) іноземної держави.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rPr>
            </w:pPr>
            <w:r w:rsidRPr="002B252A">
              <w:rPr>
                <w:rFonts w:ascii="Times New Roman" w:hAnsi="Times New Roman"/>
                <w:b/>
                <w:sz w:val="28"/>
                <w:szCs w:val="28"/>
              </w:rPr>
              <w:t>Закон України "Про Національний банк України"</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Стаття 10. Склад та формування Ради Національного банку</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2"/>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Особа не може бути членом Ради Національного банку, якщо вона має представницький мандат або є членом Кабінету Міністрів України, або обіймає чи </w:t>
            </w:r>
            <w:r w:rsidRPr="002B252A">
              <w:rPr>
                <w:rFonts w:ascii="Times New Roman" w:hAnsi="Times New Roman"/>
                <w:sz w:val="28"/>
                <w:szCs w:val="28"/>
              </w:rPr>
              <w:lastRenderedPageBreak/>
              <w:t>обіймала посаду керівника органу державної влади (заступника керівника) та іншого державного органу (якщо не минув один рік з дня її звільнення з такої посади), або є особою, уповноваженою на виконання функцій держави або місцевого самоврядування, або є керівником (заступником керівника) підприємства, установи та організації, або є керівником політичної партії чи членом керівних органів політичної партії, є посадовою особою, яка перебуває у трудових відносинах або надає послуги відповідно до цивільно-правового договору юридичній особі, яка надає фінансові послуги і знаходиться під наглядом Національного банку, або є власником істотної участі в такій юридичній особі.</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lastRenderedPageBreak/>
              <w:t>Стаття 10. Склад та формування Ради Національного банку</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2"/>
                <w:sz w:val="28"/>
                <w:szCs w:val="28"/>
              </w:rPr>
            </w:pPr>
            <w:r w:rsidRPr="002B252A">
              <w:rPr>
                <w:rFonts w:ascii="Times New Roman" w:hAnsi="Times New Roman"/>
                <w:spacing w:val="-2"/>
                <w:sz w:val="28"/>
                <w:szCs w:val="28"/>
              </w:rPr>
              <w:t xml:space="preserve">Особа не може бути членом Ради Національного банку, якщо вона має </w:t>
            </w:r>
            <w:r w:rsidRPr="002B252A">
              <w:rPr>
                <w:rFonts w:ascii="Times New Roman" w:hAnsi="Times New Roman"/>
                <w:b/>
                <w:spacing w:val="-2"/>
                <w:sz w:val="28"/>
                <w:szCs w:val="28"/>
              </w:rPr>
              <w:t>громадянство (підданство) іноземної держави</w:t>
            </w:r>
            <w:r w:rsidRPr="002B252A">
              <w:rPr>
                <w:rFonts w:ascii="Times New Roman" w:hAnsi="Times New Roman"/>
                <w:spacing w:val="-2"/>
                <w:sz w:val="28"/>
                <w:szCs w:val="28"/>
              </w:rPr>
              <w:t xml:space="preserve">, представницький мандат або є членом Кабінету </w:t>
            </w:r>
            <w:r w:rsidRPr="002B252A">
              <w:rPr>
                <w:rFonts w:ascii="Times New Roman" w:hAnsi="Times New Roman"/>
                <w:spacing w:val="-2"/>
                <w:sz w:val="28"/>
                <w:szCs w:val="28"/>
              </w:rPr>
              <w:lastRenderedPageBreak/>
              <w:t>Міністрів України, або обіймає чи обіймала посаду керівника органу державної влади (заступника керівника) та іншого державного органу (якщо не минув один рік з дня її звільнення з такої посади), або є особою, уповноваженою на виконання функцій держави або місцевого самоврядування, або є керівником (заступником керівника) підприємства, установи та організації, або є керівником політичної партії чи членом керівних органів політичної партії, є посадовою особою, яка перебуває у трудових відносинах або надає послуги відповідно до цивільно-правового договору юридичній особі, яка надає фінансові послуги і знаходиться під наглядом Національного банку, або є власником істотної участі в такій юридичній особі.</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lastRenderedPageBreak/>
              <w:t>Стаття 12. Голова Ради Національного банку та його заступник</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Звільнення Голови Ради Національного банку або його заступника протягом строку його повноважень здійснюється: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у разі систематичного невиконання своїх обов'язків за станом здоров'я протягом чотирьох місяців.</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8"/>
                <w:szCs w:val="28"/>
              </w:rPr>
            </w:pPr>
            <w:r w:rsidRPr="002B252A">
              <w:rPr>
                <w:rFonts w:ascii="Times New Roman" w:hAnsi="Times New Roman"/>
                <w:b/>
                <w:sz w:val="28"/>
                <w:szCs w:val="28"/>
              </w:rPr>
              <w:t>відсутній</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Стаття 12. Голова Ради Національного банку та його заступник</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Звільнення Голови Ради Національного банку або його заступника протягом строку його повноважень здійснюється: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у разі систематичного невиконання своїх обов'язків за станом здоров'я протягом чотирьох місяців;</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pacing w:val="-2"/>
                <w:sz w:val="28"/>
                <w:szCs w:val="28"/>
              </w:rPr>
            </w:pPr>
            <w:r w:rsidRPr="002B252A">
              <w:rPr>
                <w:rFonts w:ascii="Times New Roman" w:hAnsi="Times New Roman"/>
                <w:b/>
                <w:spacing w:val="-2"/>
                <w:sz w:val="28"/>
                <w:szCs w:val="28"/>
              </w:rPr>
              <w:t>у разі встановлення факту наявності громадянства (підданства) іноземної держави чи набуття громадянства (підданства) іноземної держави.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lastRenderedPageBreak/>
              <w:t xml:space="preserve">Стаття 18. Призначення на посаду та звільнення з посади Голови Національного банку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Особа не може бути Головою Національного банку, якщо вона має представницький мандат або обіймає чи обіймала посаду керівника органу державної влади та іншого державного органу (якщо не минув один рік з дня її звільнення з такої посади), або є керівником політичної партії чи членом керівних органів політичної партії, або є керівником чи входить до складу керівного органу юридичної особи (за винятком Національного банку), або є прямим чи опосередкованим власником будь-якої кількості акцій (часток, паїв) юридичної особи. На час перебування на посаді Голова Національного банку зупиняє членство в політичній партії.</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Голова Національного банку звільняється з посади Верховною Радою України за поданням Президента України у таких випадках: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5) припинення громадянства </w:t>
            </w:r>
            <w:r w:rsidRPr="002B252A">
              <w:rPr>
                <w:rFonts w:ascii="Times New Roman" w:hAnsi="Times New Roman"/>
                <w:b/>
                <w:sz w:val="28"/>
                <w:szCs w:val="28"/>
              </w:rPr>
              <w:t>або</w:t>
            </w:r>
            <w:r w:rsidRPr="002B252A">
              <w:rPr>
                <w:rFonts w:ascii="Times New Roman" w:hAnsi="Times New Roman"/>
                <w:sz w:val="28"/>
                <w:szCs w:val="28"/>
              </w:rPr>
              <w:t xml:space="preserve"> виїзду за межі України на постійне місце проживання;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 xml:space="preserve">Стаття 18. Призначення на посаду та звільнення з посади Голови Національного банку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46"/>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Особа не може бути Головою Національного банку, якщо вона має </w:t>
            </w:r>
            <w:r w:rsidRPr="002B252A">
              <w:rPr>
                <w:rFonts w:ascii="Times New Roman" w:hAnsi="Times New Roman"/>
                <w:b/>
                <w:spacing w:val="-2"/>
                <w:sz w:val="28"/>
                <w:szCs w:val="28"/>
              </w:rPr>
              <w:t>громадянство (підданство) іноземної держави</w:t>
            </w:r>
            <w:r w:rsidRPr="002B252A">
              <w:rPr>
                <w:rFonts w:ascii="Times New Roman" w:hAnsi="Times New Roman"/>
                <w:spacing w:val="-2"/>
                <w:sz w:val="28"/>
                <w:szCs w:val="28"/>
              </w:rPr>
              <w:t xml:space="preserve">, </w:t>
            </w:r>
            <w:r w:rsidRPr="002B252A">
              <w:rPr>
                <w:rFonts w:ascii="Times New Roman" w:hAnsi="Times New Roman"/>
                <w:sz w:val="28"/>
                <w:szCs w:val="28"/>
              </w:rPr>
              <w:t xml:space="preserve">представницький мандат або обіймає чи обіймала посаду керівника органу державної влади та іншого державного органу (якщо не минув один рік з дня її звільнення з такої посади), або є керівником політичної партії чи членом керівних органів політичної партії, або є керівником чи входить до складу керівного органу юридичної особи (за винятком Національного банку), або є прямим чи опосередкованим власником будь-якої кількості акцій (часток, паїв) юридичної особи. На час перебування на посаді Голова Національного банку зупиняє членство в політичній партії.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Голова Національного банку звільняється з посади Верховною Радою України за поданням Президента України у таких випадках: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5) припинення громадянства України, </w:t>
            </w:r>
            <w:r w:rsidRPr="002B252A">
              <w:rPr>
                <w:rFonts w:ascii="Times New Roman" w:hAnsi="Times New Roman"/>
                <w:b/>
                <w:sz w:val="28"/>
                <w:szCs w:val="28"/>
              </w:rPr>
              <w:t>встановлення факту</w:t>
            </w:r>
            <w:r w:rsidRPr="002B252A">
              <w:rPr>
                <w:rFonts w:ascii="Times New Roman" w:hAnsi="Times New Roman"/>
                <w:sz w:val="28"/>
                <w:szCs w:val="28"/>
              </w:rPr>
              <w:t xml:space="preserve"> </w:t>
            </w:r>
            <w:r w:rsidRPr="002B252A">
              <w:rPr>
                <w:rFonts w:ascii="Times New Roman" w:hAnsi="Times New Roman"/>
                <w:b/>
                <w:spacing w:val="-2"/>
                <w:sz w:val="28"/>
                <w:szCs w:val="28"/>
              </w:rPr>
              <w:t>наявності громадянства (підданства) іноземної держави чи набуття громадянства (підданства) іноземної держави</w:t>
            </w:r>
            <w:r w:rsidRPr="002B252A">
              <w:rPr>
                <w:rFonts w:ascii="Times New Roman" w:hAnsi="Times New Roman"/>
                <w:sz w:val="28"/>
                <w:szCs w:val="28"/>
              </w:rPr>
              <w:t xml:space="preserve">, виїзду за межі України на постійне місце проживання;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lastRenderedPageBreak/>
              <w:t xml:space="preserve">Стаття 20. Заступники Голови Національного банку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pacing w:val="-4"/>
                <w:sz w:val="28"/>
                <w:szCs w:val="28"/>
              </w:rPr>
              <w:t>…</w:t>
            </w:r>
            <w:r w:rsidRPr="002B252A">
              <w:rPr>
                <w:rFonts w:ascii="Times New Roman" w:hAnsi="Times New Roman"/>
                <w:sz w:val="28"/>
                <w:szCs w:val="28"/>
              </w:rPr>
              <w:t xml:space="preserve">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Особа не може бути заступником Голови Національного банку, якщо вона має представницький мандат або обіймає чи обіймала посаду керівника органу державної влади та іншого державного органу (якщо не минув один рік з дня її звільнення з такої посади), або є керівником політичної партії чи членом керівних органів політичної партії, або є керівником чи входить до складу керівного органу юридичної особи (за винятком Національного банку, а також інших юридичних осіб, у керівних органах яких законом передбачено участь представників Національного банку або в яких є акції (частки, паї), що належать державі), або є прямим чи опосередкованим власником будь-якої кількості акцій банку. На час перебування на посаді заступник Голови Національного банку зупиняє членство в політичній партії.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 xml:space="preserve">Стаття 20. Заступники Голови Національного банку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pacing w:val="-2"/>
                <w:sz w:val="28"/>
                <w:szCs w:val="28"/>
              </w:rPr>
              <w:t>…</w:t>
            </w:r>
            <w:r w:rsidRPr="002B252A">
              <w:rPr>
                <w:rFonts w:ascii="Times New Roman" w:hAnsi="Times New Roman"/>
                <w:sz w:val="28"/>
                <w:szCs w:val="28"/>
              </w:rPr>
              <w:t xml:space="preserve">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Особа не може бути заступником Голови Національного банку, якщо вона має </w:t>
            </w:r>
            <w:r w:rsidRPr="002B252A">
              <w:rPr>
                <w:rFonts w:ascii="Times New Roman" w:hAnsi="Times New Roman"/>
                <w:b/>
                <w:spacing w:val="-2"/>
                <w:sz w:val="28"/>
                <w:szCs w:val="28"/>
              </w:rPr>
              <w:t>громадянство (підданство) іноземної держави</w:t>
            </w:r>
            <w:r w:rsidRPr="002B252A">
              <w:rPr>
                <w:rFonts w:ascii="Times New Roman" w:hAnsi="Times New Roman"/>
                <w:spacing w:val="-2"/>
                <w:sz w:val="28"/>
                <w:szCs w:val="28"/>
              </w:rPr>
              <w:t xml:space="preserve">, </w:t>
            </w:r>
            <w:r w:rsidRPr="002B252A">
              <w:rPr>
                <w:rFonts w:ascii="Times New Roman" w:hAnsi="Times New Roman"/>
                <w:sz w:val="28"/>
                <w:szCs w:val="28"/>
              </w:rPr>
              <w:t xml:space="preserve">представницький мандат або обіймає чи обіймала посаду керівника органу державної влади та іншого державного органу (якщо не минув один рік з дня її звільнення з такої посади), або є керівником політичної партії чи членом керівних органів політичної партії, або є керівником чи входить до складу керівного органу юридичної особи (за винятком Національного банку, а також інших юридичних осіб, у керівних органах яких законом передбачено участь представників Національного банку або в яких є акції (частки, паї), що належать державі), або є прямим чи опосередкованим власником будь-якої кількості акцій банку. На час перебування на посаді заступник Голови Національного банку зупиняє членство в політичній партії.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sz w:val="28"/>
                <w:szCs w:val="28"/>
              </w:rPr>
            </w:pPr>
            <w:r w:rsidRPr="002B252A">
              <w:rPr>
                <w:rFonts w:ascii="Times New Roman" w:hAnsi="Times New Roman"/>
                <w:b/>
                <w:sz w:val="28"/>
                <w:szCs w:val="28"/>
              </w:rPr>
              <w:t>Закон України "Про природні монополії"</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Стаття 11. Утворення та ліквідація національних комісій регулювання природних монополій</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4. Голова, член комісії </w:t>
            </w:r>
            <w:r w:rsidRPr="002B252A">
              <w:rPr>
                <w:rFonts w:ascii="Times New Roman" w:hAnsi="Times New Roman"/>
                <w:strike/>
                <w:sz w:val="28"/>
                <w:szCs w:val="28"/>
              </w:rPr>
              <w:t>може бути звільнений</w:t>
            </w:r>
            <w:r w:rsidRPr="002B252A">
              <w:rPr>
                <w:rFonts w:ascii="Times New Roman" w:hAnsi="Times New Roman"/>
                <w:sz w:val="28"/>
                <w:szCs w:val="28"/>
              </w:rPr>
              <w:t xml:space="preserve">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w:t>
            </w:r>
            <w:r w:rsidRPr="002B252A">
              <w:rPr>
                <w:rFonts w:ascii="Times New Roman" w:hAnsi="Times New Roman"/>
                <w:sz w:val="28"/>
                <w:szCs w:val="28"/>
              </w:rPr>
              <w:lastRenderedPageBreak/>
              <w:t>вироком суду у скоєнні злочину, наявності інших підстав, передбачених законами.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lastRenderedPageBreak/>
              <w:t>Стаття 11. Утворення та ліквідація національних комісій регулювання природних монополій</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4. Голова, член комісії </w:t>
            </w:r>
            <w:r w:rsidRPr="002B252A">
              <w:rPr>
                <w:rFonts w:ascii="Times New Roman" w:hAnsi="Times New Roman"/>
                <w:b/>
                <w:bCs/>
                <w:sz w:val="28"/>
                <w:szCs w:val="28"/>
              </w:rPr>
              <w:t>звільняються</w:t>
            </w:r>
            <w:r w:rsidRPr="002B252A">
              <w:rPr>
                <w:rFonts w:ascii="Times New Roman" w:hAnsi="Times New Roman"/>
                <w:sz w:val="28"/>
                <w:szCs w:val="28"/>
              </w:rPr>
              <w:t xml:space="preserve"> з посади у разі подання заяви про відставку, неможливості виконання обов'язків за станом здоров'я, припинення громадянства України, </w:t>
            </w:r>
            <w:r w:rsidRPr="002B252A">
              <w:rPr>
                <w:rFonts w:ascii="Times New Roman" w:hAnsi="Times New Roman"/>
                <w:b/>
                <w:sz w:val="28"/>
                <w:szCs w:val="28"/>
              </w:rPr>
              <w:t>встановлення факту</w:t>
            </w:r>
            <w:r w:rsidRPr="002B252A">
              <w:rPr>
                <w:rFonts w:ascii="Times New Roman" w:hAnsi="Times New Roman"/>
                <w:sz w:val="28"/>
                <w:szCs w:val="28"/>
              </w:rPr>
              <w:t xml:space="preserve"> </w:t>
            </w:r>
            <w:r w:rsidRPr="002B252A">
              <w:rPr>
                <w:rFonts w:ascii="Times New Roman" w:hAnsi="Times New Roman"/>
                <w:b/>
                <w:spacing w:val="-2"/>
                <w:sz w:val="28"/>
                <w:szCs w:val="28"/>
              </w:rPr>
              <w:t xml:space="preserve">наявності громадянства (підданства) іноземної держави чи набуття громадянства </w:t>
            </w:r>
            <w:r w:rsidRPr="002B252A">
              <w:rPr>
                <w:rFonts w:ascii="Times New Roman" w:hAnsi="Times New Roman"/>
                <w:b/>
                <w:spacing w:val="-2"/>
                <w:sz w:val="28"/>
                <w:szCs w:val="28"/>
              </w:rPr>
              <w:lastRenderedPageBreak/>
              <w:t>(підданства) іноземної держави,</w:t>
            </w:r>
            <w:r w:rsidRPr="002B252A">
              <w:rPr>
                <w:rFonts w:ascii="Times New Roman" w:hAnsi="Times New Roman"/>
                <w:sz w:val="28"/>
                <w:szCs w:val="28"/>
              </w:rPr>
              <w:t xml:space="preserve"> </w:t>
            </w:r>
            <w:r w:rsidRPr="002B252A">
              <w:rPr>
                <w:rFonts w:ascii="Times New Roman" w:hAnsi="Times New Roman"/>
                <w:b/>
                <w:sz w:val="28"/>
                <w:szCs w:val="28"/>
              </w:rPr>
              <w:t>виїзду за межі України на постійне місце проживання,</w:t>
            </w:r>
            <w:r w:rsidRPr="002B252A">
              <w:rPr>
                <w:rFonts w:ascii="Times New Roman" w:hAnsi="Times New Roman"/>
                <w:sz w:val="28"/>
                <w:szCs w:val="28"/>
              </w:rPr>
              <w:t xml:space="preserve"> грубого порушення службових обов'язків, набрання законної сили обвинувальним вироком суду у скоєнні злочину, наявності інших підстав, передбачених законами.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lastRenderedPageBreak/>
              <w:t>Стаття 11-1. Вимоги до Голови, членів комісій</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1. Головою, членом комісії може бути громадянин України, який має повну вищу (профільну, економічну або юридичну) освіту, досвід роботи на керівних посадах не менше трьох років упродовж останніх десяти років.</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8"/>
                <w:szCs w:val="28"/>
              </w:rPr>
            </w:pPr>
            <w:r w:rsidRPr="002B252A">
              <w:rPr>
                <w:rFonts w:ascii="Times New Roman" w:hAnsi="Times New Roman"/>
                <w:b/>
                <w:sz w:val="28"/>
                <w:szCs w:val="28"/>
              </w:rPr>
              <w:t>відсутній</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640"/>
              <w:jc w:val="both"/>
              <w:rPr>
                <w:rFonts w:ascii="Times New Roman" w:hAnsi="Times New Roman"/>
                <w:sz w:val="28"/>
                <w:szCs w:val="28"/>
              </w:rPr>
            </w:pP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Стаття 11-1. Вимоги до Голови, членів комісій</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1. Головою, членом комісії може бути громадянин України, який має повну вищу (профільну, економічну або юридичну) освіту, досвід роботи на керівних посадах не менше трьох років упродовж останніх десяти років.</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8"/>
                <w:szCs w:val="28"/>
              </w:rPr>
            </w:pPr>
            <w:r w:rsidRPr="002B252A">
              <w:rPr>
                <w:rFonts w:ascii="Times New Roman" w:hAnsi="Times New Roman"/>
                <w:b/>
                <w:sz w:val="28"/>
                <w:szCs w:val="28"/>
              </w:rPr>
              <w:t>Головою, членом комісії не може особа, яка має громадянство (підданство) іноземної держави.</w:t>
            </w: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rPr>
            </w:pPr>
            <w:r w:rsidRPr="002B252A">
              <w:rPr>
                <w:rFonts w:ascii="Times New Roman" w:hAnsi="Times New Roman"/>
                <w:b/>
                <w:sz w:val="28"/>
                <w:szCs w:val="28"/>
              </w:rPr>
              <w:t>Закон України "Про службу в органах місцевого самоврядування"</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pacing w:val="-8"/>
                <w:sz w:val="28"/>
                <w:szCs w:val="28"/>
              </w:rPr>
            </w:pPr>
            <w:r w:rsidRPr="002B252A">
              <w:rPr>
                <w:rFonts w:ascii="Times New Roman" w:hAnsi="Times New Roman"/>
                <w:spacing w:val="-8"/>
                <w:sz w:val="28"/>
                <w:szCs w:val="28"/>
              </w:rPr>
              <w:t>Стаття 12. Обмеження, пов'язані з прийняттям на службу в органи місцевого самоврядування та проходженням служби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На службу в органи місцевого самоврядування не можуть бути прийняті особи: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8"/>
                <w:szCs w:val="28"/>
              </w:rPr>
            </w:pPr>
            <w:r w:rsidRPr="002B252A">
              <w:rPr>
                <w:rFonts w:ascii="Times New Roman" w:hAnsi="Times New Roman"/>
                <w:b/>
                <w:sz w:val="28"/>
                <w:szCs w:val="28"/>
              </w:rPr>
              <w:t>відсутній</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pacing w:val="-6"/>
                <w:sz w:val="28"/>
                <w:szCs w:val="28"/>
              </w:rPr>
            </w:pPr>
            <w:r w:rsidRPr="002B252A">
              <w:rPr>
                <w:rFonts w:ascii="Times New Roman" w:hAnsi="Times New Roman"/>
                <w:spacing w:val="-6"/>
                <w:sz w:val="28"/>
                <w:szCs w:val="28"/>
              </w:rPr>
              <w:t>Стаття 12. Обмеження, пов'язані з прийняттям на службу в органи місцевого самоврядування та проходженням служби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На службу в органи місцевого самоврядування не можуть бути прийняті особи: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8"/>
                <w:szCs w:val="28"/>
              </w:rPr>
            </w:pPr>
            <w:r w:rsidRPr="002B252A">
              <w:rPr>
                <w:rFonts w:ascii="Times New Roman" w:hAnsi="Times New Roman"/>
                <w:b/>
                <w:sz w:val="28"/>
                <w:szCs w:val="28"/>
              </w:rPr>
              <w:t>4) які мають громадянство (підданство) іноземної держави;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spacing w:val="-6"/>
                <w:sz w:val="28"/>
                <w:szCs w:val="28"/>
              </w:rPr>
            </w:pPr>
            <w:r w:rsidRPr="002B252A">
              <w:rPr>
                <w:rFonts w:ascii="Times New Roman" w:hAnsi="Times New Roman"/>
                <w:b/>
                <w:sz w:val="28"/>
                <w:szCs w:val="28"/>
              </w:rPr>
              <w:t>Закон України "Про фінансові послуги та державне регулювання ринків фінансових послуг"</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8"/>
                <w:szCs w:val="28"/>
              </w:rPr>
            </w:pPr>
            <w:r w:rsidRPr="002B252A">
              <w:rPr>
                <w:rFonts w:ascii="Times New Roman" w:hAnsi="Times New Roman"/>
                <w:spacing w:val="-8"/>
                <w:sz w:val="28"/>
                <w:szCs w:val="28"/>
              </w:rPr>
              <w:t>Стаття 23. Організація діяльності національної комісії, що здійснює державне регулювання у сфері ринків фінансових послуг</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8"/>
                <w:szCs w:val="28"/>
              </w:rPr>
            </w:pPr>
            <w:r w:rsidRPr="002B252A">
              <w:rPr>
                <w:rFonts w:ascii="Times New Roman" w:hAnsi="Times New Roman"/>
                <w:spacing w:val="-8"/>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8"/>
                <w:szCs w:val="28"/>
              </w:rPr>
            </w:pPr>
            <w:r w:rsidRPr="002B252A">
              <w:rPr>
                <w:rFonts w:ascii="Times New Roman" w:hAnsi="Times New Roman"/>
                <w:spacing w:val="-8"/>
                <w:sz w:val="28"/>
                <w:szCs w:val="28"/>
              </w:rPr>
              <w:lastRenderedPageBreak/>
              <w:t>6. Голова та член національної комісії, що здійснює державне регулювання у сфері ринків фінансових послуг, можуть бути звільнені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вироком суду у скоєнні злочину, наявності інших підстав, передбачених законами.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8"/>
                <w:szCs w:val="28"/>
              </w:rPr>
            </w:pPr>
            <w:r w:rsidRPr="002B252A">
              <w:rPr>
                <w:rFonts w:ascii="Times New Roman" w:hAnsi="Times New Roman"/>
                <w:spacing w:val="-8"/>
                <w:sz w:val="28"/>
                <w:szCs w:val="28"/>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8"/>
                <w:szCs w:val="28"/>
              </w:rPr>
            </w:pPr>
            <w:r w:rsidRPr="002B252A">
              <w:rPr>
                <w:rFonts w:ascii="Times New Roman" w:hAnsi="Times New Roman"/>
                <w:spacing w:val="-8"/>
                <w:sz w:val="28"/>
                <w:szCs w:val="28"/>
              </w:rPr>
              <w:lastRenderedPageBreak/>
              <w:t>Стаття 23. Організація діяльності національної комісії, що здійснює державне регулювання у сфері ринків фінансових послуг</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8"/>
                <w:szCs w:val="28"/>
              </w:rPr>
            </w:pPr>
            <w:r w:rsidRPr="002B252A">
              <w:rPr>
                <w:rFonts w:ascii="Times New Roman" w:hAnsi="Times New Roman"/>
                <w:spacing w:val="-8"/>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4"/>
                <w:sz w:val="28"/>
                <w:szCs w:val="28"/>
              </w:rPr>
            </w:pPr>
            <w:r w:rsidRPr="002B252A">
              <w:rPr>
                <w:rFonts w:ascii="Times New Roman" w:hAnsi="Times New Roman"/>
                <w:spacing w:val="-4"/>
                <w:sz w:val="28"/>
                <w:szCs w:val="28"/>
              </w:rPr>
              <w:lastRenderedPageBreak/>
              <w:t xml:space="preserve">6. Голова та член національної комісії, що здійснює державне регулювання у сфері ринків фінансових послуг, можуть бути звільнені з посади у разі подання заяви про відставку, неможливості виконання обов'язків за станом здоров'я, припинення громадянства України, </w:t>
            </w:r>
            <w:r w:rsidRPr="002B252A">
              <w:rPr>
                <w:rFonts w:ascii="Times New Roman" w:hAnsi="Times New Roman"/>
                <w:b/>
                <w:spacing w:val="-4"/>
                <w:sz w:val="28"/>
                <w:szCs w:val="28"/>
              </w:rPr>
              <w:t>встановлення факту наявності громадянства (підданства) іноземної держави чи набуття громадянства (підданства) іноземної держави,</w:t>
            </w:r>
            <w:r w:rsidRPr="002B252A">
              <w:rPr>
                <w:rFonts w:ascii="Times New Roman" w:hAnsi="Times New Roman"/>
                <w:spacing w:val="-4"/>
                <w:sz w:val="28"/>
                <w:szCs w:val="28"/>
              </w:rPr>
              <w:t xml:space="preserve"> </w:t>
            </w:r>
            <w:r w:rsidRPr="002B252A">
              <w:rPr>
                <w:rFonts w:ascii="Times New Roman" w:hAnsi="Times New Roman"/>
                <w:b/>
                <w:spacing w:val="-4"/>
                <w:sz w:val="28"/>
                <w:szCs w:val="28"/>
              </w:rPr>
              <w:t>виїзду на постійне проживання за межі України</w:t>
            </w:r>
            <w:r w:rsidRPr="002B252A">
              <w:rPr>
                <w:rFonts w:ascii="Times New Roman" w:hAnsi="Times New Roman"/>
                <w:spacing w:val="-4"/>
                <w:sz w:val="28"/>
                <w:szCs w:val="28"/>
              </w:rPr>
              <w:t>, грубого порушення службових обов'язків, набрання законної сили обвинувальним вироком суду у скоєнні злочину, наявності інших підстав, передбачених законами.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6"/>
                <w:sz w:val="28"/>
                <w:szCs w:val="28"/>
              </w:rPr>
            </w:pPr>
            <w:r w:rsidRPr="002B252A">
              <w:rPr>
                <w:rFonts w:ascii="Times New Roman" w:hAnsi="Times New Roman"/>
                <w:spacing w:val="-8"/>
                <w:sz w:val="28"/>
                <w:szCs w:val="28"/>
              </w:rPr>
              <w:t>…</w:t>
            </w: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spacing w:val="-6"/>
                <w:sz w:val="28"/>
                <w:szCs w:val="28"/>
              </w:rPr>
            </w:pPr>
            <w:r w:rsidRPr="002B252A">
              <w:rPr>
                <w:rFonts w:ascii="Times New Roman" w:hAnsi="Times New Roman"/>
                <w:b/>
                <w:sz w:val="28"/>
                <w:szCs w:val="28"/>
              </w:rPr>
              <w:lastRenderedPageBreak/>
              <w:t>Закон України "Про телекомунікації"</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8"/>
                <w:szCs w:val="28"/>
              </w:rPr>
            </w:pPr>
            <w:r w:rsidRPr="002B252A">
              <w:rPr>
                <w:rFonts w:ascii="Times New Roman" w:hAnsi="Times New Roman"/>
                <w:spacing w:val="-8"/>
                <w:sz w:val="28"/>
                <w:szCs w:val="28"/>
              </w:rPr>
              <w:t>Стаття 20. Склад, порядок призначення членів національної комісії, що здійснює державне регулювання у сфері зв'язку та інформатизації</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8"/>
                <w:szCs w:val="28"/>
              </w:rPr>
            </w:pPr>
            <w:r w:rsidRPr="002B252A">
              <w:rPr>
                <w:rFonts w:ascii="Times New Roman" w:hAnsi="Times New Roman"/>
                <w:spacing w:val="-8"/>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8"/>
                <w:szCs w:val="28"/>
              </w:rPr>
            </w:pPr>
            <w:r w:rsidRPr="002B252A">
              <w:rPr>
                <w:rFonts w:ascii="Times New Roman" w:hAnsi="Times New Roman"/>
                <w:spacing w:val="-8"/>
                <w:sz w:val="28"/>
                <w:szCs w:val="28"/>
              </w:rPr>
              <w:t xml:space="preserve">4. Голова або член національної комісії, що здійснює державне регулювання у сфері зв'язку та інформатизації, </w:t>
            </w:r>
            <w:r w:rsidRPr="002B252A">
              <w:rPr>
                <w:rFonts w:ascii="Times New Roman" w:hAnsi="Times New Roman"/>
                <w:strike/>
                <w:spacing w:val="-8"/>
                <w:sz w:val="28"/>
                <w:szCs w:val="28"/>
              </w:rPr>
              <w:t>може бути звільнений</w:t>
            </w:r>
            <w:r w:rsidRPr="002B252A">
              <w:rPr>
                <w:rFonts w:ascii="Times New Roman" w:hAnsi="Times New Roman"/>
                <w:spacing w:val="-8"/>
                <w:sz w:val="28"/>
                <w:szCs w:val="28"/>
              </w:rPr>
              <w:t xml:space="preserve"> з посади у разі подання заяви про відставку, неможливості виконання обов'язків за станом здоров'я, припинення громадянства України, грубого порушення службових обов'язків, набрання законної сили обвинувальним вироком суду у скоєнні злочину, наявності інших підстав, передбачених законами.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8"/>
                <w:szCs w:val="28"/>
              </w:rPr>
            </w:pPr>
            <w:r w:rsidRPr="002B252A">
              <w:rPr>
                <w:rFonts w:ascii="Times New Roman" w:hAnsi="Times New Roman"/>
                <w:spacing w:val="-8"/>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8"/>
                <w:szCs w:val="28"/>
              </w:rPr>
            </w:pP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8"/>
                <w:szCs w:val="28"/>
              </w:rPr>
            </w:pPr>
            <w:r w:rsidRPr="002B252A">
              <w:rPr>
                <w:rFonts w:ascii="Times New Roman" w:hAnsi="Times New Roman"/>
                <w:spacing w:val="-8"/>
                <w:sz w:val="28"/>
                <w:szCs w:val="28"/>
              </w:rPr>
              <w:lastRenderedPageBreak/>
              <w:t>Стаття 20. Склад, порядок призначення членів національної комісії, що здійснює державне регулювання у сфері зв'язку та інформатизації</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8"/>
                <w:szCs w:val="28"/>
              </w:rPr>
            </w:pPr>
            <w:r w:rsidRPr="002B252A">
              <w:rPr>
                <w:rFonts w:ascii="Times New Roman" w:hAnsi="Times New Roman"/>
                <w:spacing w:val="-8"/>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8"/>
                <w:szCs w:val="28"/>
              </w:rPr>
            </w:pPr>
            <w:r w:rsidRPr="002B252A">
              <w:rPr>
                <w:rFonts w:ascii="Times New Roman" w:hAnsi="Times New Roman"/>
                <w:spacing w:val="-8"/>
                <w:sz w:val="28"/>
                <w:szCs w:val="28"/>
              </w:rPr>
              <w:t xml:space="preserve">4. Голова або член національної комісії, що здійснює державне регулювання у сфері зв'язку та інформатизації, </w:t>
            </w:r>
            <w:r w:rsidRPr="002B252A">
              <w:rPr>
                <w:rFonts w:ascii="Times New Roman" w:hAnsi="Times New Roman"/>
                <w:b/>
                <w:bCs/>
                <w:spacing w:val="-8"/>
                <w:sz w:val="28"/>
                <w:szCs w:val="28"/>
              </w:rPr>
              <w:t>звільняється</w:t>
            </w:r>
            <w:r w:rsidRPr="002B252A">
              <w:rPr>
                <w:rFonts w:ascii="Times New Roman" w:hAnsi="Times New Roman"/>
                <w:spacing w:val="-8"/>
                <w:sz w:val="28"/>
                <w:szCs w:val="28"/>
              </w:rPr>
              <w:t xml:space="preserve"> з посади у разі подання заяви про відставку, неможливості виконання обов'язків за станом здоров'я, припинення громадянства України, </w:t>
            </w:r>
            <w:r w:rsidRPr="002B252A">
              <w:rPr>
                <w:rFonts w:ascii="Times New Roman" w:hAnsi="Times New Roman"/>
                <w:b/>
                <w:spacing w:val="-4"/>
                <w:sz w:val="28"/>
                <w:szCs w:val="28"/>
              </w:rPr>
              <w:t>встановлення факту наявності громадянства (підданства) іноземної держави чи набуття громадянства (підданства) іноземної держави,</w:t>
            </w:r>
            <w:r w:rsidRPr="002B252A">
              <w:rPr>
                <w:rFonts w:ascii="Times New Roman" w:hAnsi="Times New Roman"/>
                <w:spacing w:val="-4"/>
                <w:sz w:val="28"/>
                <w:szCs w:val="28"/>
              </w:rPr>
              <w:t xml:space="preserve"> </w:t>
            </w:r>
            <w:r w:rsidRPr="002B252A">
              <w:rPr>
                <w:rFonts w:ascii="Times New Roman" w:hAnsi="Times New Roman"/>
                <w:b/>
                <w:spacing w:val="-4"/>
                <w:sz w:val="28"/>
                <w:szCs w:val="28"/>
              </w:rPr>
              <w:t>виїзду на постійне проживання за межі України</w:t>
            </w:r>
            <w:r w:rsidRPr="002B252A">
              <w:rPr>
                <w:rFonts w:ascii="Times New Roman" w:hAnsi="Times New Roman"/>
                <w:spacing w:val="-4"/>
                <w:sz w:val="28"/>
                <w:szCs w:val="28"/>
              </w:rPr>
              <w:t xml:space="preserve">, </w:t>
            </w:r>
            <w:r w:rsidRPr="002B252A">
              <w:rPr>
                <w:rFonts w:ascii="Times New Roman" w:hAnsi="Times New Roman"/>
                <w:spacing w:val="-8"/>
                <w:sz w:val="28"/>
                <w:szCs w:val="28"/>
              </w:rPr>
              <w:t>грубого порушення службових обов'язків, набрання законної сили обвинувальним вироком суду у скоєнні злочину, наявності інших підстав, передбачених законами.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8"/>
                <w:szCs w:val="28"/>
              </w:rPr>
            </w:pPr>
            <w:r w:rsidRPr="002B252A">
              <w:rPr>
                <w:rFonts w:ascii="Times New Roman" w:hAnsi="Times New Roman"/>
                <w:spacing w:val="-8"/>
                <w:sz w:val="28"/>
                <w:szCs w:val="28"/>
              </w:rPr>
              <w:lastRenderedPageBreak/>
              <w:t>…</w:t>
            </w:r>
          </w:p>
        </w:tc>
      </w:tr>
      <w:tr w:rsidR="00B262E6" w:rsidRPr="002B252A" w:rsidTr="00FE72F0">
        <w:trPr>
          <w:trHeight w:val="1"/>
        </w:trPr>
        <w:tc>
          <w:tcPr>
            <w:tcW w:w="14462" w:type="dxa"/>
            <w:gridSpan w:val="3"/>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rPr>
            </w:pPr>
            <w:r w:rsidRPr="002B252A">
              <w:rPr>
                <w:rFonts w:ascii="Times New Roman" w:hAnsi="Times New Roman"/>
                <w:b/>
                <w:sz w:val="28"/>
                <w:szCs w:val="28"/>
              </w:rPr>
              <w:lastRenderedPageBreak/>
              <w:t>Закон України "Про Центральну виборчу комісію"</w:t>
            </w:r>
          </w:p>
        </w:tc>
      </w:tr>
      <w:tr w:rsidR="00B262E6" w:rsidRPr="002B252A" w:rsidTr="00FE72F0">
        <w:trPr>
          <w:trHeight w:val="1"/>
        </w:trPr>
        <w:tc>
          <w:tcPr>
            <w:tcW w:w="7140" w:type="dxa"/>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Стаття 7. Вимоги до членів Комісії</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6"/>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8"/>
                <w:szCs w:val="28"/>
              </w:rPr>
            </w:pPr>
            <w:r w:rsidRPr="002B252A">
              <w:rPr>
                <w:rFonts w:ascii="Times New Roman" w:hAnsi="Times New Roman"/>
                <w:b/>
                <w:sz w:val="28"/>
                <w:szCs w:val="28"/>
              </w:rPr>
              <w:t>відсутня</w:t>
            </w:r>
          </w:p>
        </w:tc>
        <w:tc>
          <w:tcPr>
            <w:tcW w:w="7322" w:type="dxa"/>
            <w:gridSpan w:val="2"/>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Стаття 7. Вимоги до членів Комісії</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4"/>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pacing w:val="-4"/>
                <w:sz w:val="28"/>
                <w:szCs w:val="28"/>
              </w:rPr>
            </w:pPr>
            <w:r w:rsidRPr="002B252A">
              <w:rPr>
                <w:rFonts w:ascii="Times New Roman" w:hAnsi="Times New Roman"/>
                <w:b/>
                <w:spacing w:val="-4"/>
                <w:sz w:val="28"/>
                <w:szCs w:val="28"/>
                <w:lang w:eastAsia="ru-RU"/>
              </w:rPr>
              <w:t>8.</w:t>
            </w:r>
            <w:r w:rsidRPr="002B252A">
              <w:rPr>
                <w:rFonts w:ascii="Times New Roman" w:hAnsi="Times New Roman"/>
                <w:b/>
                <w:spacing w:val="-4"/>
                <w:sz w:val="28"/>
                <w:szCs w:val="28"/>
                <w:vertAlign w:val="superscript"/>
                <w:lang w:eastAsia="ru-RU"/>
              </w:rPr>
              <w:t xml:space="preserve"> </w:t>
            </w:r>
            <w:r w:rsidRPr="002B252A">
              <w:rPr>
                <w:rFonts w:ascii="Times New Roman" w:hAnsi="Times New Roman"/>
                <w:b/>
                <w:spacing w:val="-4"/>
                <w:sz w:val="28"/>
                <w:szCs w:val="28"/>
                <w:lang w:eastAsia="ru-RU"/>
              </w:rPr>
              <w:t xml:space="preserve">Особи, які </w:t>
            </w:r>
            <w:r w:rsidRPr="002B252A">
              <w:rPr>
                <w:rFonts w:ascii="Times New Roman" w:hAnsi="Times New Roman"/>
                <w:b/>
                <w:spacing w:val="-4"/>
                <w:sz w:val="28"/>
                <w:szCs w:val="28"/>
              </w:rPr>
              <w:t xml:space="preserve">претендують на зайняття посади члена Комісії, до призначення на відповідну посаду подають до органу, який вносить пропозиції  щодо їх призначення, заяву про відсутність громадянства (підданства) іноземної держави разом.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pacing w:val="-4"/>
                <w:sz w:val="28"/>
                <w:szCs w:val="28"/>
              </w:rPr>
            </w:pPr>
          </w:p>
        </w:tc>
      </w:tr>
      <w:tr w:rsidR="00B262E6" w:rsidRPr="002B252A" w:rsidTr="00FE72F0">
        <w:trPr>
          <w:trHeight w:val="357"/>
        </w:trPr>
        <w:tc>
          <w:tcPr>
            <w:tcW w:w="14462" w:type="dxa"/>
            <w:gridSpan w:val="3"/>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rPr>
            </w:pPr>
            <w:r w:rsidRPr="002B252A">
              <w:rPr>
                <w:rFonts w:ascii="Times New Roman" w:hAnsi="Times New Roman"/>
                <w:b/>
                <w:sz w:val="28"/>
                <w:szCs w:val="28"/>
              </w:rPr>
              <w:t>Закон України "Про Національну раду України з питань телебачення і радіомовлення"</w:t>
            </w:r>
          </w:p>
        </w:tc>
      </w:tr>
      <w:tr w:rsidR="00B262E6" w:rsidRPr="002B252A" w:rsidTr="00FE72F0">
        <w:trPr>
          <w:trHeight w:val="1"/>
        </w:trPr>
        <w:tc>
          <w:tcPr>
            <w:tcW w:w="7140" w:type="dxa"/>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 xml:space="preserve">Стаття 7. Член Національної ради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1. Членом Національної ради може бути призначений громадянин України з числа кваліфікованих фахівців у галузі журналістики, юриспруденції, телерадіомовлення, управління, представників науки, культури, мистецтва, які мають вищу освіту, стаж роботи у сфері телерадіомовлення, зокрема наукової або педагогічної, не менше п'яти років, володіють державною мовою, проживають в Україні протягом останніх десяти років та на момент призначення не досягли встановленого законом пенсійного віку.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Не може бути призначена на посаду члена Національної ради особа, яка має судимість за вчинення умисного злочину, якщо ця судимість не погашена або не знята у встановленому законом порядку.</w:t>
            </w:r>
          </w:p>
        </w:tc>
        <w:tc>
          <w:tcPr>
            <w:tcW w:w="7322" w:type="dxa"/>
            <w:gridSpan w:val="2"/>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 xml:space="preserve">Стаття 7. Член Національної ради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1. Членом Національної ради може бути призначений громадянин України з числа кваліфікованих фахівців у галузі журналістики, юриспруденції, телерадіомовлення, управління, представників науки, культури, мистецтва, які мають вищу освіту, стаж роботи у сфері телерадіомовлення, зокрема наукової або педагогічної, не менше п'яти років, володіють державною мовою, проживають в Україні протягом останніх десяти років та на момент призначення не досягли встановленого законом пенсійного віку.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Не може бути призначена на посаду члена Національної ради особа, яка має судимість за вчинення умисного злочину, якщо ця судимість не погашена або не знята у встановленому законом порядку, </w:t>
            </w:r>
            <w:r w:rsidRPr="002B252A">
              <w:rPr>
                <w:rFonts w:ascii="Times New Roman" w:hAnsi="Times New Roman"/>
                <w:b/>
                <w:sz w:val="28"/>
                <w:szCs w:val="28"/>
              </w:rPr>
              <w:t>а також особа, яка має громадянство (підданство) іноземної держави.</w:t>
            </w:r>
          </w:p>
        </w:tc>
      </w:tr>
      <w:tr w:rsidR="00B262E6" w:rsidRPr="002B252A" w:rsidTr="00FE72F0">
        <w:trPr>
          <w:trHeight w:val="1"/>
        </w:trPr>
        <w:tc>
          <w:tcPr>
            <w:tcW w:w="7140" w:type="dxa"/>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lastRenderedPageBreak/>
              <w:t xml:space="preserve">Стаття 8. Дострокове припинення повноважень члена Національної ради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1. Повноваження члена Національної ради можуть бути достроково припинені у разі: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2) припинення </w:t>
            </w:r>
            <w:r w:rsidRPr="002B252A">
              <w:rPr>
                <w:rFonts w:ascii="Times New Roman" w:hAnsi="Times New Roman"/>
                <w:b/>
                <w:sz w:val="28"/>
                <w:szCs w:val="28"/>
              </w:rPr>
              <w:t>ним</w:t>
            </w:r>
            <w:r w:rsidRPr="002B252A">
              <w:rPr>
                <w:rFonts w:ascii="Times New Roman" w:hAnsi="Times New Roman"/>
                <w:sz w:val="28"/>
                <w:szCs w:val="28"/>
              </w:rPr>
              <w:t xml:space="preserve"> громадянства України </w:t>
            </w:r>
            <w:r w:rsidRPr="002B252A">
              <w:rPr>
                <w:rFonts w:ascii="Times New Roman" w:hAnsi="Times New Roman"/>
                <w:b/>
                <w:sz w:val="28"/>
                <w:szCs w:val="28"/>
              </w:rPr>
              <w:t>або</w:t>
            </w:r>
            <w:r w:rsidRPr="002B252A">
              <w:rPr>
                <w:rFonts w:ascii="Times New Roman" w:hAnsi="Times New Roman"/>
                <w:sz w:val="28"/>
                <w:szCs w:val="28"/>
              </w:rPr>
              <w:t xml:space="preserve"> виїзду на постійне проживання за межі України;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c>
          <w:tcPr>
            <w:tcW w:w="7322" w:type="dxa"/>
            <w:gridSpan w:val="2"/>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 xml:space="preserve">Стаття 8. Дострокове припинення повноважень члена Національної ради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1. Повноваження члена Національної ради можуть бути достроково припинені у разі: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2) припинення громадянства України, </w:t>
            </w:r>
            <w:r w:rsidRPr="002B252A">
              <w:rPr>
                <w:rFonts w:ascii="Times New Roman" w:hAnsi="Times New Roman"/>
                <w:b/>
                <w:sz w:val="28"/>
                <w:szCs w:val="28"/>
              </w:rPr>
              <w:t>встановлення факту наявності громадянства (підданства) іноземної держави чи набуття громадянства (підданства) іноземної держави</w:t>
            </w:r>
            <w:r w:rsidRPr="002B252A">
              <w:rPr>
                <w:rFonts w:ascii="Times New Roman" w:hAnsi="Times New Roman"/>
                <w:sz w:val="28"/>
                <w:szCs w:val="28"/>
              </w:rPr>
              <w:t xml:space="preserve">, виїзду на постійне проживання за межі України;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r>
      <w:tr w:rsidR="00B262E6" w:rsidRPr="002B252A" w:rsidTr="00FE72F0">
        <w:trPr>
          <w:trHeight w:val="1"/>
        </w:trPr>
        <w:tc>
          <w:tcPr>
            <w:tcW w:w="14462" w:type="dxa"/>
            <w:gridSpan w:val="3"/>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rPr>
            </w:pPr>
            <w:r w:rsidRPr="002B252A">
              <w:rPr>
                <w:rFonts w:ascii="Times New Roman" w:hAnsi="Times New Roman"/>
                <w:b/>
                <w:sz w:val="28"/>
                <w:szCs w:val="28"/>
              </w:rPr>
              <w:t>Закон України "Про військовий обов'язок і військову службу"</w:t>
            </w:r>
          </w:p>
        </w:tc>
      </w:tr>
      <w:tr w:rsidR="00B262E6" w:rsidRPr="002B252A" w:rsidTr="00FE72F0">
        <w:trPr>
          <w:trHeight w:val="1"/>
        </w:trPr>
        <w:tc>
          <w:tcPr>
            <w:tcW w:w="7140" w:type="dxa"/>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Стаття 20. Прийняття на військову службу за контрактом</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8"/>
                <w:sz w:val="28"/>
                <w:szCs w:val="28"/>
              </w:rPr>
            </w:pPr>
            <w:r w:rsidRPr="002B252A">
              <w:rPr>
                <w:rFonts w:ascii="Times New Roman" w:hAnsi="Times New Roman"/>
                <w:spacing w:val="-8"/>
                <w:sz w:val="28"/>
                <w:szCs w:val="28"/>
              </w:rPr>
              <w:t xml:space="preserve">2. На військову службу за контрактом осіб офіцерського складу у Службу безпеки України, розвідувальні органи України, Державну службу спеціального зв'язку та захисту інформації України та Управління державної охорони України приймаються також громадяни України, які здобули вищу освіту за ступенем не нижче бакалавра, що відповідає профілю службової діяльності, і не досягли граничного віку перебування на військовій службі осіб офіцерського складу, із числа військовослужбовців строкової служби, які прослужили не менше шести місяців, осіб рядового, сержантського і старшинського складу, які проходять військову службу за контрактом, військовозобов'язаних, а </w:t>
            </w:r>
            <w:r w:rsidRPr="002B252A">
              <w:rPr>
                <w:rFonts w:ascii="Times New Roman" w:hAnsi="Times New Roman"/>
                <w:spacing w:val="-8"/>
                <w:sz w:val="28"/>
                <w:szCs w:val="28"/>
              </w:rPr>
              <w:lastRenderedPageBreak/>
              <w:t>також жінок, які не досягли граничного віку перебування на військовій службі військовослужбовців офіцерського складу.</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8"/>
                <w:szCs w:val="28"/>
              </w:rPr>
            </w:pPr>
            <w:r w:rsidRPr="002B252A">
              <w:rPr>
                <w:rFonts w:ascii="Times New Roman" w:hAnsi="Times New Roman"/>
                <w:b/>
                <w:sz w:val="28"/>
                <w:szCs w:val="28"/>
              </w:rPr>
              <w:t>відсутня</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b/>
                <w:sz w:val="28"/>
                <w:szCs w:val="28"/>
              </w:rPr>
              <w:t>3</w:t>
            </w:r>
            <w:r w:rsidRPr="002B252A">
              <w:rPr>
                <w:rFonts w:ascii="Times New Roman" w:hAnsi="Times New Roman"/>
                <w:sz w:val="28"/>
                <w:szCs w:val="28"/>
              </w:rPr>
              <w:t>. Особи не можуть бути прийняті на військову службу за контрактом, якщо час, що залишився їм до досягнення граничного віку перебування на військовій службі, є меншим за строк, визначений частиною другою статті 23 цього Закону, крім випадків, передбачених частинами третьою і п'ятою зазначеної статті.</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tc>
        <w:tc>
          <w:tcPr>
            <w:tcW w:w="7322" w:type="dxa"/>
            <w:gridSpan w:val="2"/>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lastRenderedPageBreak/>
              <w:t>Стаття 20. Прийняття на військову службу за контрактом</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4"/>
                <w:sz w:val="28"/>
                <w:szCs w:val="28"/>
              </w:rPr>
            </w:pPr>
            <w:r w:rsidRPr="002B252A">
              <w:rPr>
                <w:rFonts w:ascii="Times New Roman" w:hAnsi="Times New Roman"/>
                <w:spacing w:val="-4"/>
                <w:sz w:val="28"/>
                <w:szCs w:val="28"/>
              </w:rPr>
              <w:t xml:space="preserve">2. На військову службу за контрактом осіб офіцерського складу у Службу безпеки України, розвідувальні органи України, Державну службу спеціального зв'язку та захисту інформації України та Управління державної охорони України приймаються також громадяни України, які здобули вищу освіту за ступенем не нижче бакалавра, що відповідає профілю службової діяльності, і не досягли граничного віку перебування на військовій службі осіб офіцерського складу, із числа військовослужбовців строкової служби, які прослужили не менше шести місяців, осіб рядового, сержантського і старшинського складу, які проходять військову службу за контрактом, військовозобов'язаних, а </w:t>
            </w:r>
            <w:r w:rsidRPr="002B252A">
              <w:rPr>
                <w:rFonts w:ascii="Times New Roman" w:hAnsi="Times New Roman"/>
                <w:spacing w:val="-4"/>
                <w:sz w:val="28"/>
                <w:szCs w:val="28"/>
              </w:rPr>
              <w:lastRenderedPageBreak/>
              <w:t>також жінок, які не досягли граничного віку перебування на військовій службі військовослужбовців офіцерського складу.</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8"/>
                <w:szCs w:val="28"/>
              </w:rPr>
            </w:pPr>
            <w:r w:rsidRPr="002B252A">
              <w:rPr>
                <w:rFonts w:ascii="Times New Roman" w:hAnsi="Times New Roman"/>
                <w:b/>
                <w:sz w:val="28"/>
                <w:szCs w:val="28"/>
              </w:rPr>
              <w:t>3. На військову службу за контрактом осіб офіцерського складу не можуть бути прийняті особи, які мають громадянство (підданство) іноземної держави.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b/>
                <w:sz w:val="28"/>
                <w:szCs w:val="28"/>
              </w:rPr>
              <w:t>4</w:t>
            </w:r>
            <w:r w:rsidRPr="002B252A">
              <w:rPr>
                <w:rFonts w:ascii="Times New Roman" w:hAnsi="Times New Roman"/>
                <w:sz w:val="28"/>
                <w:szCs w:val="28"/>
              </w:rPr>
              <w:t>. Особи не можуть бути прийняті на військову службу за контрактом, якщо час, що залишився їм до досягнення граничного віку перебування на військовій службі, є меншим за строк, визначений частиною другою статті 23 цього Закону, крім випадків, передбачених частинами третьою і п'ятою зазначеної статті.</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r>
      <w:tr w:rsidR="00B262E6" w:rsidRPr="002B252A" w:rsidTr="00FE72F0">
        <w:trPr>
          <w:trHeight w:val="1"/>
        </w:trPr>
        <w:tc>
          <w:tcPr>
            <w:tcW w:w="14462" w:type="dxa"/>
            <w:gridSpan w:val="3"/>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rPr>
            </w:pPr>
            <w:r w:rsidRPr="002B252A">
              <w:rPr>
                <w:rFonts w:ascii="Times New Roman" w:hAnsi="Times New Roman"/>
                <w:b/>
                <w:sz w:val="28"/>
                <w:szCs w:val="28"/>
              </w:rPr>
              <w:lastRenderedPageBreak/>
              <w:t>Закон України "Про Кабінет Міністрів України"</w:t>
            </w:r>
          </w:p>
        </w:tc>
      </w:tr>
      <w:tr w:rsidR="00B262E6" w:rsidRPr="002B252A" w:rsidTr="00FE72F0">
        <w:trPr>
          <w:trHeight w:val="1"/>
        </w:trPr>
        <w:tc>
          <w:tcPr>
            <w:tcW w:w="7140" w:type="dxa"/>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pacing w:val="-4"/>
                <w:sz w:val="28"/>
                <w:szCs w:val="28"/>
              </w:rPr>
            </w:pPr>
            <w:r w:rsidRPr="002B252A">
              <w:rPr>
                <w:rFonts w:ascii="Times New Roman" w:hAnsi="Times New Roman"/>
                <w:spacing w:val="-4"/>
                <w:sz w:val="28"/>
                <w:szCs w:val="28"/>
              </w:rPr>
              <w:t>Стаття 7. Вимоги до членів Кабінету Міністрів України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1. Членами Кабінету Міністрів України можуть бути громадяни України, які мають право голосу, вищу освіту та володіють державною мовою. Не може бути призначена на посаду члена Кабінету Міністрів України особа, яка має судимість, не погашену або не зняту в установленому законом порядку, або на яку протягом останнього року накладалося адміністративне стягнення за вчинення корупційного правопорушення, або особа, яка має заборгованість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c>
          <w:tcPr>
            <w:tcW w:w="7322" w:type="dxa"/>
            <w:gridSpan w:val="2"/>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pacing w:val="-4"/>
                <w:sz w:val="28"/>
                <w:szCs w:val="28"/>
              </w:rPr>
            </w:pPr>
            <w:r w:rsidRPr="002B252A">
              <w:rPr>
                <w:rFonts w:ascii="Times New Roman" w:hAnsi="Times New Roman"/>
                <w:spacing w:val="-4"/>
                <w:sz w:val="28"/>
                <w:szCs w:val="28"/>
              </w:rPr>
              <w:t>Стаття 7. Вимоги до членів Кабінету Міністрів України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8"/>
                <w:szCs w:val="28"/>
              </w:rPr>
            </w:pPr>
            <w:r w:rsidRPr="002B252A">
              <w:rPr>
                <w:rFonts w:ascii="Times New Roman" w:hAnsi="Times New Roman"/>
                <w:sz w:val="28"/>
                <w:szCs w:val="28"/>
              </w:rPr>
              <w:t xml:space="preserve">1. Членами Кабінету Міністрів України можуть бути громадяни України, які мають право голосу, вищу освіту та володіють державною мовою. Не може бути призначена на посаду члена Кабінету Міністрів України особа, яка має судимість, не погашену або не зняту в установленому законом порядку, або на яку протягом останнього року накладалося адміністративне стягнення за вчинення корупційного правопорушення, або особа, яка має заборгованість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w:t>
            </w:r>
            <w:r w:rsidRPr="002B252A">
              <w:rPr>
                <w:rFonts w:ascii="Times New Roman" w:hAnsi="Times New Roman"/>
                <w:b/>
                <w:sz w:val="28"/>
                <w:szCs w:val="28"/>
              </w:rPr>
              <w:t>а також особа, яка має громадянство (підданство) іноземної держави.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lastRenderedPageBreak/>
              <w:t>…</w:t>
            </w:r>
          </w:p>
        </w:tc>
      </w:tr>
      <w:tr w:rsidR="00B262E6" w:rsidRPr="002B252A" w:rsidTr="00FE72F0">
        <w:trPr>
          <w:trHeight w:val="1"/>
        </w:trPr>
        <w:tc>
          <w:tcPr>
            <w:tcW w:w="7140" w:type="dxa"/>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lastRenderedPageBreak/>
              <w:t>Стаття 8. Призначення на посаду Прем'єр-міністра України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4"/>
                <w:sz w:val="28"/>
                <w:szCs w:val="28"/>
              </w:rPr>
            </w:pPr>
            <w:r w:rsidRPr="002B252A">
              <w:rPr>
                <w:rFonts w:ascii="Times New Roman" w:hAnsi="Times New Roman"/>
                <w:spacing w:val="-4"/>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4"/>
                <w:sz w:val="28"/>
                <w:szCs w:val="28"/>
              </w:rPr>
            </w:pPr>
            <w:r w:rsidRPr="002B252A">
              <w:rPr>
                <w:rFonts w:ascii="Times New Roman" w:hAnsi="Times New Roman"/>
                <w:spacing w:val="-4"/>
                <w:sz w:val="28"/>
                <w:szCs w:val="28"/>
              </w:rPr>
              <w:t>5. До подання про призначення на посаду Прем'єр-міністра України додаються:</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4"/>
                <w:sz w:val="28"/>
                <w:szCs w:val="28"/>
              </w:rPr>
            </w:pPr>
            <w:r w:rsidRPr="002B252A">
              <w:rPr>
                <w:rFonts w:ascii="Times New Roman" w:hAnsi="Times New Roman"/>
                <w:spacing w:val="-4"/>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pacing w:val="-4"/>
                <w:sz w:val="28"/>
                <w:szCs w:val="28"/>
              </w:rPr>
            </w:pPr>
            <w:r w:rsidRPr="002B252A">
              <w:rPr>
                <w:rFonts w:ascii="Times New Roman" w:hAnsi="Times New Roman"/>
                <w:b/>
                <w:spacing w:val="-4"/>
                <w:sz w:val="28"/>
                <w:szCs w:val="28"/>
              </w:rPr>
              <w:t>відсутній</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4"/>
                <w:sz w:val="28"/>
                <w:szCs w:val="28"/>
              </w:rPr>
            </w:pPr>
            <w:r w:rsidRPr="002B252A">
              <w:rPr>
                <w:rFonts w:ascii="Times New Roman" w:hAnsi="Times New Roman"/>
                <w:spacing w:val="-4"/>
                <w:sz w:val="28"/>
                <w:szCs w:val="28"/>
              </w:rPr>
              <w:t>…</w:t>
            </w:r>
          </w:p>
        </w:tc>
        <w:tc>
          <w:tcPr>
            <w:tcW w:w="7322" w:type="dxa"/>
            <w:gridSpan w:val="2"/>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Стаття 8. Призначення на посаду Прем'єр-міністра України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4"/>
                <w:sz w:val="28"/>
                <w:szCs w:val="28"/>
              </w:rPr>
            </w:pPr>
            <w:r w:rsidRPr="002B252A">
              <w:rPr>
                <w:rFonts w:ascii="Times New Roman" w:hAnsi="Times New Roman"/>
                <w:spacing w:val="-4"/>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4"/>
                <w:sz w:val="28"/>
                <w:szCs w:val="28"/>
              </w:rPr>
            </w:pPr>
            <w:r w:rsidRPr="002B252A">
              <w:rPr>
                <w:rFonts w:ascii="Times New Roman" w:hAnsi="Times New Roman"/>
                <w:spacing w:val="-4"/>
                <w:sz w:val="28"/>
                <w:szCs w:val="28"/>
              </w:rPr>
              <w:t>5. До подання про призначення на посаду Прем'єр-міністра України додаються:</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4"/>
                <w:sz w:val="28"/>
                <w:szCs w:val="28"/>
              </w:rPr>
            </w:pPr>
            <w:r w:rsidRPr="002B252A">
              <w:rPr>
                <w:rFonts w:ascii="Times New Roman" w:hAnsi="Times New Roman"/>
                <w:spacing w:val="-4"/>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pacing w:val="-4"/>
                <w:sz w:val="28"/>
                <w:szCs w:val="28"/>
              </w:rPr>
            </w:pPr>
            <w:r w:rsidRPr="002B252A">
              <w:rPr>
                <w:rFonts w:ascii="Times New Roman" w:hAnsi="Times New Roman"/>
                <w:b/>
                <w:spacing w:val="-4"/>
                <w:sz w:val="28"/>
                <w:szCs w:val="28"/>
              </w:rPr>
              <w:t>8) заява про відсутність громадянства (підданства) іноземної держави.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4"/>
                <w:sz w:val="28"/>
                <w:szCs w:val="28"/>
              </w:rPr>
            </w:pPr>
            <w:r w:rsidRPr="002B252A">
              <w:rPr>
                <w:rFonts w:ascii="Times New Roman" w:hAnsi="Times New Roman"/>
                <w:spacing w:val="-4"/>
                <w:sz w:val="28"/>
                <w:szCs w:val="28"/>
              </w:rPr>
              <w:t>…</w:t>
            </w:r>
          </w:p>
        </w:tc>
      </w:tr>
      <w:tr w:rsidR="00B262E6" w:rsidRPr="002B252A" w:rsidTr="00FE72F0">
        <w:trPr>
          <w:trHeight w:val="1"/>
        </w:trPr>
        <w:tc>
          <w:tcPr>
            <w:tcW w:w="7140" w:type="dxa"/>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Стаття 9. Призначення на посаду членів Кабінету Міністрів України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5. Подання про призначення членів Кабінету Міністрів України, зазначені у частинах першій та четвертій цієї статті, щодо кандидатів на відповідні посади вносяться разом з:</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b/>
                <w:sz w:val="28"/>
                <w:szCs w:val="28"/>
              </w:rPr>
            </w:pPr>
            <w:r w:rsidRPr="002B252A">
              <w:rPr>
                <w:rFonts w:ascii="Times New Roman" w:hAnsi="Times New Roman"/>
                <w:b/>
                <w:sz w:val="28"/>
                <w:szCs w:val="28"/>
              </w:rPr>
              <w:t>відсутній</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c>
          <w:tcPr>
            <w:tcW w:w="7322" w:type="dxa"/>
            <w:gridSpan w:val="2"/>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Стаття 9. Призначення на посаду членів Кабінету Міністрів України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5. Подання про призначення членів Кабінету Міністрів України, зазначені у частинах першій та четвертій цієї статті, щодо кандидатів на відповідні посади вносяться разом з:</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89"/>
              <w:jc w:val="both"/>
              <w:rPr>
                <w:rFonts w:ascii="Times New Roman" w:hAnsi="Times New Roman"/>
                <w:sz w:val="28"/>
                <w:szCs w:val="28"/>
              </w:rPr>
            </w:pPr>
            <w:r w:rsidRPr="002B252A">
              <w:rPr>
                <w:rFonts w:ascii="Times New Roman" w:hAnsi="Times New Roman"/>
                <w:b/>
                <w:sz w:val="28"/>
                <w:szCs w:val="28"/>
              </w:rPr>
              <w:t>8)</w:t>
            </w:r>
            <w:r w:rsidRPr="002B252A">
              <w:rPr>
                <w:rFonts w:ascii="Times New Roman" w:hAnsi="Times New Roman"/>
                <w:sz w:val="28"/>
                <w:szCs w:val="28"/>
              </w:rPr>
              <w:t xml:space="preserve"> </w:t>
            </w:r>
            <w:r w:rsidRPr="002B252A">
              <w:rPr>
                <w:rFonts w:ascii="Times New Roman" w:hAnsi="Times New Roman"/>
                <w:b/>
                <w:bCs/>
                <w:sz w:val="28"/>
                <w:szCs w:val="28"/>
              </w:rPr>
              <w:t>заявою</w:t>
            </w:r>
            <w:r w:rsidRPr="002B252A">
              <w:rPr>
                <w:rFonts w:ascii="Times New Roman" w:hAnsi="Times New Roman"/>
                <w:b/>
                <w:spacing w:val="-4"/>
                <w:sz w:val="28"/>
                <w:szCs w:val="28"/>
              </w:rPr>
              <w:t xml:space="preserve"> про відсутність громадянства (підданства) іноземної держави.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r>
      <w:tr w:rsidR="00B262E6" w:rsidRPr="002B252A" w:rsidTr="00FE72F0">
        <w:trPr>
          <w:trHeight w:val="1"/>
        </w:trPr>
        <w:tc>
          <w:tcPr>
            <w:tcW w:w="7140" w:type="dxa"/>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Стаття 18. Звільнення з посади члена Кабінету Міністрів України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1. Член Кабінету Міністрів України (крім Прем'єр-міністра України) </w:t>
            </w:r>
            <w:r w:rsidRPr="002B252A">
              <w:rPr>
                <w:rFonts w:ascii="Times New Roman" w:hAnsi="Times New Roman"/>
                <w:strike/>
                <w:sz w:val="28"/>
                <w:szCs w:val="28"/>
              </w:rPr>
              <w:t>може бути звільнений</w:t>
            </w:r>
            <w:r w:rsidRPr="002B252A">
              <w:rPr>
                <w:rFonts w:ascii="Times New Roman" w:hAnsi="Times New Roman"/>
                <w:sz w:val="28"/>
                <w:szCs w:val="28"/>
              </w:rPr>
              <w:t xml:space="preserve"> з посади Верховною Радою України: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1) шляхом прийняття відставки члена Кабінету Міністрів України за поданою ним заявою про відставку;</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lastRenderedPageBreak/>
              <w:t>2) за поданням Прем'єр-міністра України (стосовно Міністра закордонних справ України та Міністра оборони України таке подання вноситься за згодою Президента України), у тому числі у разі наявності заборгованості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3) за поданням Президента України – Міністр закордонних справ України та Міністр оборони України, у тому числі у разі наявності заборгованості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c>
          <w:tcPr>
            <w:tcW w:w="7322" w:type="dxa"/>
            <w:gridSpan w:val="2"/>
            <w:tcBorders>
              <w:top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lastRenderedPageBreak/>
              <w:t>Стаття 18. Звільнення з посади члена Кабінету Міністрів України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1. Член Кабінету Міністрів України (крім Прем'єр-міністра України) </w:t>
            </w:r>
            <w:r w:rsidRPr="002B252A">
              <w:rPr>
                <w:rFonts w:ascii="Times New Roman" w:hAnsi="Times New Roman"/>
                <w:b/>
                <w:sz w:val="28"/>
                <w:szCs w:val="28"/>
              </w:rPr>
              <w:t>звільняється</w:t>
            </w:r>
            <w:r w:rsidRPr="002B252A">
              <w:rPr>
                <w:rFonts w:ascii="Times New Roman" w:hAnsi="Times New Roman"/>
                <w:sz w:val="28"/>
                <w:szCs w:val="28"/>
              </w:rPr>
              <w:t xml:space="preserve"> з посади Верховною Радою України: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1) шляхом прийняття відставки члена Кабінету Міністрів України за поданою ним заявою про відставку;</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lastRenderedPageBreak/>
              <w:t xml:space="preserve">2) за поданням Прем'єр-міністра України (стосовно Міністра закордонних справ України та Міністра оборони України таке подання вноситься за згодою Президента України), у тому числі у разі наявності заборгованості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 </w:t>
            </w:r>
            <w:r w:rsidRPr="002B252A">
              <w:rPr>
                <w:rFonts w:ascii="Times New Roman" w:hAnsi="Times New Roman"/>
                <w:b/>
                <w:sz w:val="28"/>
                <w:szCs w:val="28"/>
              </w:rPr>
              <w:t>або у разі встановлення факту наявності громадянства (підданства) іноземної держави чи набуття громадянства (підданства) іноземної держави;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2"/>
                <w:sz w:val="28"/>
                <w:szCs w:val="28"/>
              </w:rPr>
            </w:pPr>
            <w:r w:rsidRPr="002B252A">
              <w:rPr>
                <w:rFonts w:ascii="Times New Roman" w:hAnsi="Times New Roman"/>
                <w:spacing w:val="-2"/>
                <w:sz w:val="28"/>
                <w:szCs w:val="28"/>
              </w:rPr>
              <w:t>3) за поданням Президента України – Міністр закордонних справ України та Міністр оборони України, у тому числі у разі наявності заборгованості зі сплати аліментів на утримання дитини, сукупний розмір якої перевищує суму відповідних платежів за дванадцять місяців з дня пред'явлення виконавчого документа до примусового виконання,</w:t>
            </w:r>
            <w:r w:rsidRPr="002B252A">
              <w:rPr>
                <w:rFonts w:ascii="Times New Roman" w:hAnsi="Times New Roman"/>
                <w:b/>
                <w:spacing w:val="-2"/>
                <w:sz w:val="28"/>
                <w:szCs w:val="28"/>
              </w:rPr>
              <w:t xml:space="preserve"> або у разі встановлення факту наявності громадянства (підданства) іноземної держави чи набуття громадянства (підданства) іноземної держави;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Style w:val="rvts9"/>
                <w:rFonts w:ascii="Times New Roman" w:hAnsi="Times New Roman"/>
                <w:b/>
                <w:bCs/>
                <w:sz w:val="28"/>
                <w:szCs w:val="28"/>
              </w:rPr>
            </w:pPr>
            <w:r w:rsidRPr="002B252A">
              <w:rPr>
                <w:rFonts w:ascii="Times New Roman" w:hAnsi="Times New Roman"/>
                <w:b/>
                <w:sz w:val="28"/>
                <w:szCs w:val="28"/>
                <w:lang w:eastAsia="ru-RU"/>
              </w:rPr>
              <w:lastRenderedPageBreak/>
              <w:t>Закон України "Про Національне антикорупційне бюро України"</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120" w:afterAutospacing="0"/>
              <w:ind w:firstLine="448"/>
              <w:jc w:val="both"/>
              <w:rPr>
                <w:rStyle w:val="rvts9"/>
                <w:bCs/>
                <w:sz w:val="28"/>
                <w:szCs w:val="28"/>
                <w:lang w:val="uk-UA"/>
              </w:rPr>
            </w:pPr>
            <w:r w:rsidRPr="002B252A">
              <w:rPr>
                <w:rStyle w:val="rvts9"/>
                <w:bCs/>
                <w:sz w:val="28"/>
                <w:szCs w:val="28"/>
                <w:lang w:val="uk-UA"/>
              </w:rPr>
              <w:t>Стаття 7. Порядок конкурсного відбору та призначення Директора Національного бюро</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8. Особа, яка претендує на участь у конкурсі, подає у визначений в оголошенні строк такі документи:</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p w:rsidR="00B262E6" w:rsidRPr="002B252A" w:rsidRDefault="00B262E6" w:rsidP="00FE72F0">
            <w:pPr>
              <w:pStyle w:val="rvps2"/>
              <w:shd w:val="clear" w:color="auto" w:fill="FFFFFF"/>
              <w:spacing w:before="0" w:beforeAutospacing="0" w:after="0" w:afterAutospacing="0"/>
              <w:ind w:firstLine="448"/>
              <w:jc w:val="both"/>
              <w:rPr>
                <w:rStyle w:val="rvts9"/>
                <w:b/>
                <w:bCs/>
                <w:sz w:val="28"/>
                <w:szCs w:val="28"/>
                <w:lang w:val="uk-UA"/>
              </w:rPr>
            </w:pPr>
            <w:r w:rsidRPr="002B252A">
              <w:rPr>
                <w:rStyle w:val="rvts9"/>
                <w:b/>
                <w:bCs/>
                <w:sz w:val="28"/>
                <w:szCs w:val="28"/>
                <w:lang w:val="uk-UA"/>
              </w:rPr>
              <w:lastRenderedPageBreak/>
              <w:t>відсутній</w:t>
            </w:r>
          </w:p>
          <w:p w:rsidR="00B262E6" w:rsidRPr="002B252A" w:rsidRDefault="00B262E6" w:rsidP="00FE72F0">
            <w:pPr>
              <w:pStyle w:val="rvps2"/>
              <w:shd w:val="clear" w:color="auto" w:fill="FFFFFF"/>
              <w:spacing w:before="0" w:beforeAutospacing="0" w:after="0" w:afterAutospacing="0"/>
              <w:jc w:val="both"/>
              <w:rPr>
                <w:rStyle w:val="rvts9"/>
                <w:bCs/>
                <w:sz w:val="28"/>
                <w:szCs w:val="28"/>
                <w:lang w:val="uk-UA"/>
              </w:rPr>
            </w:pP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120" w:afterAutospacing="0"/>
              <w:ind w:firstLine="448"/>
              <w:jc w:val="both"/>
              <w:rPr>
                <w:rStyle w:val="rvts9"/>
                <w:bCs/>
                <w:sz w:val="28"/>
                <w:szCs w:val="28"/>
                <w:lang w:val="uk-UA"/>
              </w:rPr>
            </w:pPr>
            <w:r w:rsidRPr="002B252A">
              <w:rPr>
                <w:rStyle w:val="rvts9"/>
                <w:bCs/>
                <w:sz w:val="28"/>
                <w:szCs w:val="28"/>
                <w:lang w:val="uk-UA"/>
              </w:rPr>
              <w:lastRenderedPageBreak/>
              <w:t>Стаття 7. Порядок конкурсного відбору та призначення Директора Національного бюро</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8. Особа, яка претендує на участь у конкурсі, подає у визначений в оголошенні строк такі документи:</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p w:rsidR="00B262E6" w:rsidRPr="002B252A" w:rsidRDefault="00B262E6" w:rsidP="00FE72F0">
            <w:pPr>
              <w:pStyle w:val="rvps2"/>
              <w:shd w:val="clear" w:color="auto" w:fill="FFFFFF"/>
              <w:spacing w:before="0" w:beforeAutospacing="0" w:after="0" w:afterAutospacing="0"/>
              <w:ind w:firstLine="448"/>
              <w:jc w:val="both"/>
              <w:rPr>
                <w:rStyle w:val="rvts9"/>
                <w:b/>
                <w:bCs/>
                <w:sz w:val="28"/>
                <w:szCs w:val="28"/>
                <w:lang w:val="uk-UA"/>
              </w:rPr>
            </w:pPr>
            <w:r w:rsidRPr="002B252A">
              <w:rPr>
                <w:b/>
                <w:sz w:val="28"/>
                <w:szCs w:val="28"/>
                <w:lang w:val="uk-UA"/>
              </w:rPr>
              <w:lastRenderedPageBreak/>
              <w:t>3-2) заяву про відсутність громадянства (підданства) іноземної держави;</w:t>
            </w:r>
          </w:p>
          <w:p w:rsidR="00B262E6" w:rsidRPr="002B252A" w:rsidRDefault="00B262E6" w:rsidP="00FE72F0">
            <w:pPr>
              <w:pStyle w:val="rvps2"/>
              <w:shd w:val="clear" w:color="auto" w:fill="FFFFFF"/>
              <w:spacing w:before="0" w:beforeAutospacing="0" w:after="0" w:afterAutospacing="0"/>
              <w:ind w:firstLine="448"/>
              <w:jc w:val="both"/>
              <w:rPr>
                <w:rStyle w:val="rvts9"/>
                <w:b/>
                <w:bCs/>
                <w:sz w:val="28"/>
                <w:szCs w:val="28"/>
                <w:lang w:val="uk-UA"/>
              </w:rPr>
            </w:pPr>
            <w:r w:rsidRPr="002B252A">
              <w:rPr>
                <w:rStyle w:val="rvts9"/>
                <w:bCs/>
                <w:sz w:val="28"/>
                <w:szCs w:val="28"/>
                <w:lang w:val="uk-UA"/>
              </w:rPr>
              <w:t>…</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120" w:afterAutospacing="0"/>
              <w:ind w:firstLine="448"/>
              <w:jc w:val="both"/>
              <w:rPr>
                <w:rStyle w:val="rvts9"/>
                <w:bCs/>
                <w:sz w:val="28"/>
                <w:szCs w:val="28"/>
                <w:lang w:val="uk-UA"/>
              </w:rPr>
            </w:pPr>
            <w:r w:rsidRPr="002B252A">
              <w:rPr>
                <w:rStyle w:val="rvts9"/>
                <w:bCs/>
                <w:sz w:val="28"/>
                <w:szCs w:val="28"/>
                <w:lang w:val="uk-UA"/>
              </w:rPr>
              <w:lastRenderedPageBreak/>
              <w:t>Стаття 13. Обмеження стосовно працівників Національного бюро</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1. Особа не може бути призначена на посаду в Національному бюро, якщо вона:</w:t>
            </w:r>
          </w:p>
          <w:p w:rsidR="00B262E6" w:rsidRPr="002B252A" w:rsidRDefault="00B262E6" w:rsidP="00FE72F0">
            <w:pPr>
              <w:pStyle w:val="rvps2"/>
              <w:shd w:val="clear" w:color="auto" w:fill="FFFFFF"/>
              <w:spacing w:before="0" w:beforeAutospacing="0" w:after="0" w:afterAutospacing="0"/>
              <w:ind w:firstLine="448"/>
              <w:jc w:val="both"/>
              <w:rPr>
                <w:rStyle w:val="rvts9"/>
                <w:bCs/>
                <w:spacing w:val="-2"/>
                <w:sz w:val="28"/>
                <w:szCs w:val="28"/>
                <w:lang w:val="uk-UA"/>
              </w:rPr>
            </w:pPr>
            <w:r w:rsidRPr="002B252A">
              <w:rPr>
                <w:rStyle w:val="rvts9"/>
                <w:bCs/>
                <w:sz w:val="28"/>
                <w:szCs w:val="28"/>
                <w:lang w:val="uk-UA"/>
              </w:rPr>
              <w:t>…</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4) має громадянство іншої держави;</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120" w:afterAutospacing="0"/>
              <w:ind w:firstLine="448"/>
              <w:jc w:val="both"/>
              <w:rPr>
                <w:rStyle w:val="rvts9"/>
                <w:bCs/>
                <w:sz w:val="28"/>
                <w:szCs w:val="28"/>
                <w:lang w:val="uk-UA"/>
              </w:rPr>
            </w:pPr>
            <w:r w:rsidRPr="002B252A">
              <w:rPr>
                <w:rStyle w:val="rvts9"/>
                <w:bCs/>
                <w:sz w:val="28"/>
                <w:szCs w:val="28"/>
                <w:lang w:val="uk-UA"/>
              </w:rPr>
              <w:t>Стаття 13. Обмеження стосовно працівників Національного бюро</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1. Особа не може бути призначена на посаду в Національному бюро, якщо вона:</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 xml:space="preserve">4) має громадянство </w:t>
            </w:r>
            <w:r w:rsidRPr="002B252A">
              <w:rPr>
                <w:rStyle w:val="rvts9"/>
                <w:b/>
                <w:bCs/>
                <w:sz w:val="28"/>
                <w:szCs w:val="28"/>
                <w:lang w:val="uk-UA"/>
              </w:rPr>
              <w:t>(підданство)</w:t>
            </w:r>
            <w:r w:rsidRPr="002B252A">
              <w:rPr>
                <w:rStyle w:val="rvts9"/>
                <w:bCs/>
                <w:sz w:val="28"/>
                <w:szCs w:val="28"/>
                <w:lang w:val="uk-UA"/>
              </w:rPr>
              <w:t xml:space="preserve"> </w:t>
            </w:r>
            <w:r w:rsidRPr="002B252A">
              <w:rPr>
                <w:rStyle w:val="rvts9"/>
                <w:b/>
                <w:sz w:val="28"/>
                <w:szCs w:val="28"/>
                <w:lang w:val="uk-UA"/>
              </w:rPr>
              <w:t xml:space="preserve">іноземної </w:t>
            </w:r>
            <w:r w:rsidRPr="002B252A">
              <w:rPr>
                <w:rStyle w:val="rvts9"/>
                <w:bCs/>
                <w:sz w:val="28"/>
                <w:szCs w:val="28"/>
                <w:lang w:val="uk-UA"/>
              </w:rPr>
              <w:t xml:space="preserve"> держави;</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0" w:afterAutospacing="0"/>
              <w:ind w:firstLine="448"/>
              <w:jc w:val="center"/>
              <w:rPr>
                <w:rStyle w:val="rvts9"/>
                <w:bCs/>
                <w:sz w:val="28"/>
                <w:szCs w:val="28"/>
                <w:lang w:val="uk-UA"/>
              </w:rPr>
            </w:pPr>
            <w:r w:rsidRPr="002B252A">
              <w:rPr>
                <w:b/>
                <w:sz w:val="28"/>
                <w:szCs w:val="28"/>
                <w:lang w:val="uk-UA"/>
              </w:rPr>
              <w:t>Закон України "Про запобігання корупції"</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Стаття 5. Керівництво Національного агентства</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3. На посаду Голови Національного агентства, його заступника не може бути призначена особа, яка:</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p w:rsidR="00B262E6" w:rsidRPr="002B252A" w:rsidRDefault="00B262E6" w:rsidP="00FE72F0">
            <w:pPr>
              <w:pStyle w:val="rvps2"/>
              <w:shd w:val="clear" w:color="auto" w:fill="FFFFFF"/>
              <w:spacing w:before="0" w:beforeAutospacing="0" w:after="0" w:afterAutospacing="0"/>
              <w:ind w:firstLine="448"/>
              <w:jc w:val="both"/>
              <w:rPr>
                <w:rStyle w:val="rvts9"/>
                <w:b/>
                <w:bCs/>
                <w:sz w:val="28"/>
                <w:szCs w:val="28"/>
                <w:lang w:val="uk-UA"/>
              </w:rPr>
            </w:pPr>
            <w:r w:rsidRPr="002B252A">
              <w:rPr>
                <w:rStyle w:val="rvts9"/>
                <w:b/>
                <w:bCs/>
                <w:sz w:val="28"/>
                <w:szCs w:val="28"/>
                <w:lang w:val="uk-UA"/>
              </w:rPr>
              <w:t>відсутній</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5. Повноваження Голови Національного агентства припиняються Кабінетом Міністрів України достроково у разі:</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 xml:space="preserve">6) припинення </w:t>
            </w:r>
            <w:r w:rsidRPr="002B252A">
              <w:rPr>
                <w:rStyle w:val="rvts9"/>
                <w:b/>
                <w:bCs/>
                <w:sz w:val="28"/>
                <w:szCs w:val="28"/>
                <w:lang w:val="uk-UA"/>
              </w:rPr>
              <w:t>ним</w:t>
            </w:r>
            <w:r w:rsidRPr="002B252A">
              <w:rPr>
                <w:rStyle w:val="rvts9"/>
                <w:bCs/>
                <w:sz w:val="28"/>
                <w:szCs w:val="28"/>
                <w:lang w:val="uk-UA"/>
              </w:rPr>
              <w:t xml:space="preserve"> громадянства України </w:t>
            </w:r>
            <w:r w:rsidRPr="002B252A">
              <w:rPr>
                <w:rStyle w:val="rvts9"/>
                <w:b/>
                <w:bCs/>
                <w:sz w:val="28"/>
                <w:szCs w:val="28"/>
                <w:lang w:val="uk-UA"/>
              </w:rPr>
              <w:t>або</w:t>
            </w:r>
            <w:r w:rsidRPr="002B252A">
              <w:rPr>
                <w:rStyle w:val="rvts9"/>
                <w:bCs/>
                <w:sz w:val="28"/>
                <w:szCs w:val="28"/>
                <w:lang w:val="uk-UA"/>
              </w:rPr>
              <w:t xml:space="preserve"> виїзду на постійне проживання за межі України;</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Стаття 5. Керівництво Національного агентства</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3. На посаду Голови Національного агентства, його заступника не може бути призначена особа, яка:</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p w:rsidR="00B262E6" w:rsidRPr="002B252A" w:rsidRDefault="00B262E6" w:rsidP="00FE72F0">
            <w:pPr>
              <w:pStyle w:val="rvps2"/>
              <w:shd w:val="clear" w:color="auto" w:fill="FFFFFF"/>
              <w:spacing w:before="0" w:beforeAutospacing="0" w:after="0" w:afterAutospacing="0"/>
              <w:ind w:firstLine="448"/>
              <w:jc w:val="both"/>
              <w:rPr>
                <w:rStyle w:val="rvts9"/>
                <w:b/>
                <w:bCs/>
                <w:sz w:val="28"/>
                <w:szCs w:val="28"/>
                <w:lang w:val="uk-UA"/>
              </w:rPr>
            </w:pPr>
            <w:r w:rsidRPr="002B252A">
              <w:rPr>
                <w:rStyle w:val="rvts9"/>
                <w:b/>
                <w:bCs/>
                <w:sz w:val="28"/>
                <w:szCs w:val="28"/>
                <w:lang w:val="uk-UA"/>
              </w:rPr>
              <w:t>8) має громадянство (підданство) іноземної держави.</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5. Повноваження Голови Національного агентства припиняються Кабінетом Міністрів України достроково у разі:</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 xml:space="preserve">6) припинення громадянства України, </w:t>
            </w:r>
            <w:r w:rsidRPr="002B252A">
              <w:rPr>
                <w:rStyle w:val="rvts9"/>
                <w:b/>
                <w:bCs/>
                <w:sz w:val="28"/>
                <w:szCs w:val="28"/>
                <w:lang w:val="uk-UA"/>
              </w:rPr>
              <w:t>встановлення факту наявності громадянства (підданства) іноземної держави чи набуття громадянства (підданства) іноземної держави,</w:t>
            </w:r>
            <w:r w:rsidRPr="002B252A">
              <w:rPr>
                <w:rStyle w:val="rvts9"/>
                <w:bCs/>
                <w:sz w:val="28"/>
                <w:szCs w:val="28"/>
                <w:lang w:val="uk-UA"/>
              </w:rPr>
              <w:t xml:space="preserve"> виїзду на постійне проживання за межі України;</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p>
        </w:tc>
      </w:tr>
      <w:tr w:rsidR="002C68C8"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2C68C8" w:rsidRPr="002B252A" w:rsidRDefault="002C68C8" w:rsidP="002C68C8">
            <w:pPr>
              <w:pStyle w:val="rvps2"/>
              <w:shd w:val="clear" w:color="auto" w:fill="FFFFFF"/>
              <w:spacing w:after="0"/>
              <w:ind w:firstLine="448"/>
              <w:jc w:val="both"/>
              <w:rPr>
                <w:rStyle w:val="rvts9"/>
                <w:bCs/>
                <w:sz w:val="28"/>
                <w:szCs w:val="28"/>
                <w:lang w:val="uk-UA"/>
              </w:rPr>
            </w:pPr>
            <w:r w:rsidRPr="002B252A">
              <w:rPr>
                <w:rStyle w:val="rvts9"/>
                <w:bCs/>
                <w:sz w:val="28"/>
                <w:szCs w:val="28"/>
                <w:lang w:val="uk-UA"/>
              </w:rPr>
              <w:lastRenderedPageBreak/>
              <w:t>Стаття 46. Інформація, що зазначається в декларації</w:t>
            </w:r>
          </w:p>
          <w:p w:rsidR="002C68C8" w:rsidRPr="002B252A" w:rsidRDefault="002C68C8" w:rsidP="002C68C8">
            <w:pPr>
              <w:pStyle w:val="rvps2"/>
              <w:shd w:val="clear" w:color="auto" w:fill="FFFFFF"/>
              <w:spacing w:after="0"/>
              <w:ind w:firstLine="448"/>
              <w:jc w:val="both"/>
              <w:rPr>
                <w:rStyle w:val="rvts9"/>
                <w:bCs/>
                <w:sz w:val="28"/>
                <w:szCs w:val="28"/>
                <w:lang w:val="uk-UA"/>
              </w:rPr>
            </w:pPr>
            <w:r w:rsidRPr="002B252A">
              <w:rPr>
                <w:rStyle w:val="rvts9"/>
                <w:bCs/>
                <w:sz w:val="28"/>
                <w:szCs w:val="28"/>
                <w:lang w:val="uk-UA"/>
              </w:rPr>
              <w:t>1. У декларації зазначаються відомості про:</w:t>
            </w:r>
          </w:p>
          <w:p w:rsidR="002C68C8" w:rsidRPr="002B252A" w:rsidRDefault="002C68C8" w:rsidP="002C68C8">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1) прізвище,  ім’я, по батькові, число, місяць і рік народження, реєстраційний номер облікової картки платника податків, серію та номер паспорта громадянина України, суб’єкта декларування та членів його сім’ї, унікальний номер запису в Єдиному державному демографічному реєстрі суб’єкта декларування та членів його сім’ї (у разі формування такого унікального номера), зареєстроване місце їх проживання, а також місце фактичного проживання або поштову адресу, на яку суб’єкту декларування Національним агентством може бути надіслано кореспонденцію, місце роботи (проходження служби) або місце майбутньої роботи (проходження служби), займану посаду або посаду, на яку претендує, та категорію посади (якщо така є) суб’єкта декларування, у тому числі належність до службових осіб, які займають відповідальне та особливо відповідальне становище, суб’єктів декларування, які займають посади, пов’язані з високим рівнем корупційних ризиків, а також належність до національних публічних діячів відповідно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2C68C8" w:rsidRPr="002B252A" w:rsidRDefault="002C68C8" w:rsidP="002C68C8">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2C68C8" w:rsidRPr="002B252A" w:rsidRDefault="00963879" w:rsidP="002C68C8">
            <w:pPr>
              <w:pStyle w:val="rvps2"/>
              <w:shd w:val="clear" w:color="auto" w:fill="FFFFFF"/>
              <w:spacing w:after="0"/>
              <w:ind w:firstLine="448"/>
              <w:jc w:val="both"/>
              <w:rPr>
                <w:rStyle w:val="rvts9"/>
                <w:bCs/>
                <w:sz w:val="28"/>
                <w:szCs w:val="28"/>
                <w:lang w:val="uk-UA"/>
              </w:rPr>
            </w:pPr>
            <w:r w:rsidRPr="002B252A">
              <w:rPr>
                <w:rStyle w:val="rvts9"/>
                <w:bCs/>
                <w:sz w:val="28"/>
                <w:szCs w:val="28"/>
                <w:lang w:val="uk-UA"/>
              </w:rPr>
              <w:t>С</w:t>
            </w:r>
            <w:r w:rsidR="002C68C8" w:rsidRPr="002B252A">
              <w:rPr>
                <w:rStyle w:val="rvts9"/>
                <w:bCs/>
                <w:sz w:val="28"/>
                <w:szCs w:val="28"/>
                <w:lang w:val="uk-UA"/>
              </w:rPr>
              <w:t>таття 46. Інформація, що зазначається в декларації</w:t>
            </w:r>
          </w:p>
          <w:p w:rsidR="002C68C8" w:rsidRPr="002B252A" w:rsidRDefault="002C68C8" w:rsidP="002C68C8">
            <w:pPr>
              <w:pStyle w:val="rvps2"/>
              <w:shd w:val="clear" w:color="auto" w:fill="FFFFFF"/>
              <w:spacing w:after="0"/>
              <w:ind w:firstLine="448"/>
              <w:jc w:val="both"/>
              <w:rPr>
                <w:rStyle w:val="rvts9"/>
                <w:bCs/>
                <w:sz w:val="28"/>
                <w:szCs w:val="28"/>
                <w:lang w:val="uk-UA"/>
              </w:rPr>
            </w:pPr>
            <w:r w:rsidRPr="002B252A">
              <w:rPr>
                <w:rStyle w:val="rvts9"/>
                <w:bCs/>
                <w:sz w:val="28"/>
                <w:szCs w:val="28"/>
                <w:lang w:val="uk-UA"/>
              </w:rPr>
              <w:t>1. У декларації зазначаються відомості про:</w:t>
            </w:r>
          </w:p>
          <w:p w:rsidR="002C68C8" w:rsidRPr="002B252A" w:rsidRDefault="002C68C8" w:rsidP="002C68C8">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 xml:space="preserve">1) прізвище,  ім’я, по батькові, число, місяць і рік народження, реєстраційний номер облікової картки платника податків, серію та номер паспорта громадянина України, </w:t>
            </w:r>
            <w:r w:rsidRPr="002B252A">
              <w:rPr>
                <w:rStyle w:val="rvts9"/>
                <w:b/>
                <w:bCs/>
                <w:sz w:val="28"/>
                <w:szCs w:val="28"/>
                <w:lang w:val="uk-UA"/>
              </w:rPr>
              <w:t>серію та номер паспорта (паспортів) громадянина (підданого) іноземної держави (за наявності),</w:t>
            </w:r>
            <w:r w:rsidRPr="002B252A">
              <w:rPr>
                <w:rStyle w:val="rvts9"/>
                <w:bCs/>
                <w:sz w:val="28"/>
                <w:szCs w:val="28"/>
                <w:lang w:val="uk-UA"/>
              </w:rPr>
              <w:t xml:space="preserve"> суб’єкта декларування та членів його сім’ї, унікальний номер запису в Єдиному державному демографічному реєстрі суб’єкта декларування та членів його сім’ї (у разі формування такого унікального номера), зареєстроване місце їх проживання, а також місце фактичного проживання або поштову адресу, на яку суб’єкту декларування Національним агентством може бути надіслано кореспонденцію, місце роботи (проходження служби) або місце майбутньої роботи (проходження служби), займану посаду або посаду, на яку претендує, та категорію посади (якщо така є) суб’єкта декларування, у тому числі належність до службових осіб, які займають відповідальне та особливо відповідальне становище, суб’єктів декларування, які займають посади, пов’язані з високим рівнем корупційних ризиків, а також належність до національних публічних діячів відповідно до Закону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p>
          <w:p w:rsidR="00963879" w:rsidRPr="002B252A" w:rsidRDefault="00963879" w:rsidP="002C68C8">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lastRenderedPageBreak/>
              <w:t>…</w:t>
            </w: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rPr>
            </w:pPr>
            <w:r w:rsidRPr="002B252A">
              <w:rPr>
                <w:rFonts w:ascii="Times New Roman" w:hAnsi="Times New Roman"/>
                <w:b/>
                <w:sz w:val="28"/>
                <w:szCs w:val="28"/>
              </w:rPr>
              <w:lastRenderedPageBreak/>
              <w:t>Закон України "Про прокуратуру"</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120" w:afterAutospacing="0"/>
              <w:ind w:firstLine="448"/>
              <w:jc w:val="both"/>
              <w:rPr>
                <w:rStyle w:val="rvts9"/>
                <w:bCs/>
                <w:sz w:val="28"/>
                <w:szCs w:val="28"/>
                <w:lang w:val="uk-UA"/>
              </w:rPr>
            </w:pPr>
            <w:r w:rsidRPr="002B252A">
              <w:rPr>
                <w:rStyle w:val="rvts9"/>
                <w:bCs/>
                <w:sz w:val="28"/>
                <w:szCs w:val="28"/>
                <w:lang w:val="uk-UA"/>
              </w:rPr>
              <w:t>Стаття 27. Вимоги до кандидатів на посаду прокурора</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p>
          <w:p w:rsidR="00B262E6" w:rsidRPr="002B252A" w:rsidRDefault="00B262E6" w:rsidP="00FE72F0">
            <w:pPr>
              <w:pStyle w:val="rvps2"/>
              <w:shd w:val="clear" w:color="auto" w:fill="FFFFFF"/>
              <w:spacing w:before="0" w:beforeAutospacing="0" w:after="0" w:afterAutospacing="0"/>
              <w:ind w:firstLine="448"/>
              <w:jc w:val="both"/>
              <w:rPr>
                <w:rStyle w:val="rvts9"/>
                <w:b/>
                <w:bCs/>
                <w:sz w:val="28"/>
                <w:szCs w:val="28"/>
                <w:lang w:val="uk-UA"/>
              </w:rPr>
            </w:pPr>
            <w:r w:rsidRPr="002B252A">
              <w:rPr>
                <w:rStyle w:val="rvts9"/>
                <w:b/>
                <w:bCs/>
                <w:sz w:val="28"/>
                <w:szCs w:val="28"/>
                <w:lang w:val="uk-UA"/>
              </w:rPr>
              <w:t>відсутня</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p>
          <w:p w:rsidR="00B262E6" w:rsidRPr="002B252A" w:rsidRDefault="00B262E6" w:rsidP="00FE72F0">
            <w:pPr>
              <w:pStyle w:val="rvps2"/>
              <w:shd w:val="clear" w:color="auto" w:fill="FFFFFF"/>
              <w:spacing w:before="0" w:beforeAutospacing="0" w:after="0" w:afterAutospacing="0"/>
              <w:jc w:val="both"/>
              <w:rPr>
                <w:rStyle w:val="rvts9"/>
                <w:bCs/>
                <w:sz w:val="28"/>
                <w:szCs w:val="28"/>
                <w:lang w:val="uk-UA"/>
              </w:rPr>
            </w:pP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
                <w:bCs/>
                <w:sz w:val="28"/>
                <w:szCs w:val="28"/>
                <w:lang w:val="uk-UA"/>
              </w:rPr>
              <w:t>6</w:t>
            </w:r>
            <w:r w:rsidRPr="002B252A">
              <w:rPr>
                <w:rStyle w:val="rvts9"/>
                <w:bCs/>
                <w:sz w:val="28"/>
                <w:szCs w:val="28"/>
                <w:lang w:val="uk-UA"/>
              </w:rPr>
              <w:t>. Не може бути призначена на посаду прокурора особа, яка:</w:t>
            </w:r>
          </w:p>
          <w:p w:rsidR="00B262E6" w:rsidRPr="002B252A" w:rsidRDefault="00B262E6" w:rsidP="00FE72F0">
            <w:pPr>
              <w:pStyle w:val="rvps2"/>
              <w:shd w:val="clear" w:color="auto" w:fill="FFFFFF"/>
              <w:spacing w:before="0" w:beforeAutospacing="0" w:after="0" w:afterAutospacing="0"/>
              <w:ind w:firstLine="448"/>
              <w:jc w:val="both"/>
              <w:rPr>
                <w:rStyle w:val="rvts9"/>
                <w:bCs/>
                <w:spacing w:val="-8"/>
                <w:sz w:val="28"/>
                <w:szCs w:val="28"/>
                <w:lang w:val="uk-UA"/>
              </w:rPr>
            </w:pPr>
            <w:r w:rsidRPr="002B252A">
              <w:rPr>
                <w:rStyle w:val="rvts9"/>
                <w:bCs/>
                <w:spacing w:val="-8"/>
                <w:sz w:val="28"/>
                <w:szCs w:val="28"/>
                <w:lang w:val="uk-UA"/>
              </w:rPr>
              <w:t>1) визнана судом обмежено дієздатною або недієздатною;</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2) має захворювання, що перешкоджає виконанню обов'язків прокурора;</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3) має незняту чи непогашену судимість або на яку накладалося адміністративне стягнення за вчинення корупційного правопорушення.</w:t>
            </w:r>
          </w:p>
          <w:p w:rsidR="00B262E6" w:rsidRPr="002B252A" w:rsidRDefault="00B262E6" w:rsidP="00FE72F0">
            <w:pPr>
              <w:pStyle w:val="rvps2"/>
              <w:shd w:val="clear" w:color="auto" w:fill="FFFFFF"/>
              <w:spacing w:before="0" w:beforeAutospacing="0" w:after="0" w:afterAutospacing="0"/>
              <w:ind w:firstLine="448"/>
              <w:jc w:val="both"/>
              <w:rPr>
                <w:rStyle w:val="rvts9"/>
                <w:b/>
                <w:bCs/>
                <w:sz w:val="28"/>
                <w:szCs w:val="28"/>
                <w:lang w:val="uk-UA"/>
              </w:rPr>
            </w:pPr>
            <w:r w:rsidRPr="002B252A">
              <w:rPr>
                <w:rStyle w:val="rvts9"/>
                <w:b/>
                <w:bCs/>
                <w:sz w:val="28"/>
                <w:szCs w:val="28"/>
                <w:lang w:val="uk-UA"/>
              </w:rPr>
              <w:t>відсутній</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120" w:afterAutospacing="0"/>
              <w:ind w:firstLine="448"/>
              <w:jc w:val="both"/>
              <w:rPr>
                <w:rStyle w:val="rvts9"/>
                <w:bCs/>
                <w:sz w:val="28"/>
                <w:szCs w:val="28"/>
                <w:lang w:val="uk-UA"/>
              </w:rPr>
            </w:pPr>
            <w:r w:rsidRPr="002B252A">
              <w:rPr>
                <w:rStyle w:val="rvts9"/>
                <w:bCs/>
                <w:sz w:val="28"/>
                <w:szCs w:val="28"/>
                <w:lang w:val="uk-UA"/>
              </w:rPr>
              <w:t>Стаття 27. Вимоги до кандидатів на посаду прокурора</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p w:rsidR="00B262E6" w:rsidRPr="002B252A" w:rsidRDefault="00B262E6" w:rsidP="00FE72F0">
            <w:pPr>
              <w:pStyle w:val="rvps2"/>
              <w:shd w:val="clear" w:color="auto" w:fill="FFFFFF"/>
              <w:spacing w:before="0" w:beforeAutospacing="0" w:after="0" w:afterAutospacing="0"/>
              <w:ind w:firstLine="448"/>
              <w:jc w:val="both"/>
              <w:rPr>
                <w:rStyle w:val="rvts9"/>
                <w:b/>
                <w:bCs/>
                <w:spacing w:val="-8"/>
                <w:sz w:val="28"/>
                <w:szCs w:val="28"/>
                <w:lang w:val="uk-UA"/>
              </w:rPr>
            </w:pPr>
            <w:r w:rsidRPr="002B252A">
              <w:rPr>
                <w:b/>
                <w:bCs/>
                <w:spacing w:val="-8"/>
                <w:sz w:val="28"/>
                <w:szCs w:val="28"/>
                <w:lang w:val="uk-UA"/>
              </w:rPr>
              <w:t>6. Особа, яка призначається на посаду прокурора, подає заяву про відсутність іноземного громадянства (підданства).</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7. Не може бути призначена на посаду прокурора особа, яка:</w:t>
            </w:r>
          </w:p>
          <w:p w:rsidR="00B262E6" w:rsidRPr="002B252A" w:rsidRDefault="00B262E6" w:rsidP="00FE72F0">
            <w:pPr>
              <w:pStyle w:val="rvps2"/>
              <w:shd w:val="clear" w:color="auto" w:fill="FFFFFF"/>
              <w:spacing w:before="0" w:beforeAutospacing="0" w:after="0" w:afterAutospacing="0"/>
              <w:ind w:firstLine="448"/>
              <w:jc w:val="both"/>
              <w:rPr>
                <w:rStyle w:val="rvts9"/>
                <w:bCs/>
                <w:spacing w:val="-6"/>
                <w:sz w:val="28"/>
                <w:szCs w:val="28"/>
                <w:lang w:val="uk-UA"/>
              </w:rPr>
            </w:pPr>
            <w:r w:rsidRPr="002B252A">
              <w:rPr>
                <w:rStyle w:val="rvts9"/>
                <w:bCs/>
                <w:spacing w:val="-6"/>
                <w:sz w:val="28"/>
                <w:szCs w:val="28"/>
                <w:lang w:val="uk-UA"/>
              </w:rPr>
              <w:t>1) визнана судом обмежено дієздатною або недієздатною;</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2) має захворювання, що перешкоджає виконанню обов'язків прокурора;</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96"/>
              <w:jc w:val="both"/>
              <w:rPr>
                <w:rStyle w:val="rvts9"/>
                <w:rFonts w:ascii="Times New Roman" w:hAnsi="Times New Roman"/>
                <w:bCs/>
                <w:sz w:val="28"/>
                <w:szCs w:val="28"/>
              </w:rPr>
            </w:pPr>
            <w:r w:rsidRPr="002B252A">
              <w:rPr>
                <w:rStyle w:val="rvts9"/>
                <w:rFonts w:ascii="Times New Roman" w:hAnsi="Times New Roman"/>
                <w:bCs/>
                <w:sz w:val="28"/>
                <w:szCs w:val="28"/>
              </w:rPr>
              <w:t>3) має незняту чи непогашену судимість або на яку накладалося адміністративне стягнення за вчинення корупційного правопорушення;</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496"/>
              <w:jc w:val="both"/>
              <w:rPr>
                <w:rStyle w:val="rvts9"/>
                <w:rFonts w:ascii="Times New Roman" w:hAnsi="Times New Roman"/>
                <w:b/>
                <w:bCs/>
                <w:sz w:val="28"/>
                <w:szCs w:val="28"/>
              </w:rPr>
            </w:pPr>
            <w:r w:rsidRPr="002B252A">
              <w:rPr>
                <w:rFonts w:ascii="Times New Roman" w:hAnsi="Times New Roman"/>
                <w:b/>
                <w:bCs/>
                <w:sz w:val="28"/>
                <w:szCs w:val="28"/>
              </w:rPr>
              <w:t>4) має громадянство (підданство) іноземної держави.</w:t>
            </w: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0" w:afterAutospacing="0"/>
              <w:ind w:firstLine="450"/>
              <w:jc w:val="center"/>
              <w:rPr>
                <w:rStyle w:val="rvts9"/>
                <w:b/>
                <w:bCs/>
                <w:sz w:val="28"/>
                <w:szCs w:val="28"/>
                <w:lang w:val="uk-UA"/>
              </w:rPr>
            </w:pPr>
            <w:r w:rsidRPr="002B252A">
              <w:rPr>
                <w:rStyle w:val="rvts9"/>
                <w:b/>
                <w:bCs/>
                <w:sz w:val="28"/>
                <w:szCs w:val="28"/>
                <w:lang w:val="uk-UA"/>
              </w:rPr>
              <w:t>Закон України "Про Національну поліцію"</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120" w:afterAutospacing="0"/>
              <w:ind w:firstLine="448"/>
              <w:jc w:val="both"/>
              <w:rPr>
                <w:rStyle w:val="rvts9"/>
                <w:bCs/>
                <w:spacing w:val="-4"/>
                <w:sz w:val="28"/>
                <w:szCs w:val="28"/>
                <w:lang w:val="uk-UA"/>
              </w:rPr>
            </w:pPr>
            <w:r w:rsidRPr="002B252A">
              <w:rPr>
                <w:rStyle w:val="rvts9"/>
                <w:bCs/>
                <w:spacing w:val="-4"/>
                <w:sz w:val="28"/>
                <w:szCs w:val="28"/>
                <w:lang w:val="uk-UA"/>
              </w:rPr>
              <w:t>Стаття 54. Документи, які подають для участі в конкурсі</w:t>
            </w:r>
          </w:p>
          <w:p w:rsidR="00B262E6" w:rsidRPr="002B252A" w:rsidRDefault="00B262E6" w:rsidP="00FE72F0">
            <w:pPr>
              <w:pStyle w:val="rvps2"/>
              <w:shd w:val="clear" w:color="auto" w:fill="FFFFFF"/>
              <w:spacing w:before="0" w:beforeAutospacing="0" w:after="0" w:afterAutospacing="0"/>
              <w:ind w:firstLine="450"/>
              <w:jc w:val="both"/>
              <w:rPr>
                <w:rStyle w:val="rvts9"/>
                <w:bCs/>
                <w:spacing w:val="-8"/>
                <w:sz w:val="28"/>
                <w:szCs w:val="28"/>
                <w:lang w:val="uk-UA"/>
              </w:rPr>
            </w:pPr>
            <w:r w:rsidRPr="002B252A">
              <w:rPr>
                <w:rStyle w:val="rvts9"/>
                <w:bCs/>
                <w:spacing w:val="-8"/>
                <w:sz w:val="28"/>
                <w:szCs w:val="28"/>
                <w:lang w:val="uk-UA"/>
              </w:rPr>
              <w:t>1. Особа, яка бажає взяти участь у конкурсі, подає у визначеному порядку до поліцейської комісії такі документи:</w:t>
            </w:r>
          </w:p>
          <w:p w:rsidR="00B262E6" w:rsidRPr="002B252A" w:rsidRDefault="00B262E6" w:rsidP="00FE72F0">
            <w:pPr>
              <w:pStyle w:val="rvps2"/>
              <w:shd w:val="clear" w:color="auto" w:fill="FFFFFF"/>
              <w:spacing w:before="0" w:beforeAutospacing="0" w:after="0" w:afterAutospacing="0"/>
              <w:ind w:firstLine="450"/>
              <w:jc w:val="both"/>
              <w:rPr>
                <w:rStyle w:val="rvts9"/>
                <w:bCs/>
                <w:sz w:val="28"/>
                <w:szCs w:val="28"/>
                <w:lang w:val="uk-UA"/>
              </w:rPr>
            </w:pPr>
            <w:r w:rsidRPr="002B252A">
              <w:rPr>
                <w:rStyle w:val="rvts9"/>
                <w:bCs/>
                <w:sz w:val="28"/>
                <w:szCs w:val="28"/>
                <w:lang w:val="uk-UA"/>
              </w:rPr>
              <w:t>…</w:t>
            </w:r>
          </w:p>
          <w:p w:rsidR="00B262E6" w:rsidRPr="002B252A" w:rsidRDefault="00B262E6" w:rsidP="00FE72F0">
            <w:pPr>
              <w:pStyle w:val="rvps2"/>
              <w:shd w:val="clear" w:color="auto" w:fill="FFFFFF"/>
              <w:spacing w:before="0" w:beforeAutospacing="0" w:after="0" w:afterAutospacing="0"/>
              <w:ind w:firstLine="450"/>
              <w:jc w:val="both"/>
              <w:rPr>
                <w:rStyle w:val="rvts9"/>
                <w:b/>
                <w:bCs/>
                <w:sz w:val="28"/>
                <w:szCs w:val="28"/>
                <w:lang w:val="uk-UA"/>
              </w:rPr>
            </w:pPr>
            <w:r w:rsidRPr="002B252A">
              <w:rPr>
                <w:rStyle w:val="rvts9"/>
                <w:b/>
                <w:bCs/>
                <w:sz w:val="28"/>
                <w:szCs w:val="28"/>
                <w:lang w:val="uk-UA"/>
              </w:rPr>
              <w:t>відсутній</w:t>
            </w:r>
          </w:p>
          <w:p w:rsidR="00B262E6" w:rsidRPr="002B252A" w:rsidRDefault="00B262E6" w:rsidP="00FE72F0">
            <w:pPr>
              <w:pStyle w:val="rvps2"/>
              <w:shd w:val="clear" w:color="auto" w:fill="FFFFFF"/>
              <w:spacing w:before="0" w:beforeAutospacing="0" w:after="0" w:afterAutospacing="0"/>
              <w:ind w:firstLine="450"/>
              <w:jc w:val="both"/>
              <w:rPr>
                <w:rStyle w:val="rvts9"/>
                <w:bCs/>
                <w:sz w:val="28"/>
                <w:szCs w:val="28"/>
                <w:lang w:val="uk-UA"/>
              </w:rPr>
            </w:pPr>
          </w:p>
          <w:p w:rsidR="00B262E6" w:rsidRPr="002B252A" w:rsidRDefault="00B262E6" w:rsidP="00FE72F0">
            <w:pPr>
              <w:pStyle w:val="rvps2"/>
              <w:shd w:val="clear" w:color="auto" w:fill="FFFFFF"/>
              <w:spacing w:before="0" w:beforeAutospacing="0" w:after="0" w:afterAutospacing="0"/>
              <w:ind w:firstLine="450"/>
              <w:jc w:val="both"/>
              <w:rPr>
                <w:rStyle w:val="rvts9"/>
                <w:bCs/>
                <w:sz w:val="28"/>
                <w:szCs w:val="28"/>
                <w:lang w:val="uk-UA"/>
              </w:rPr>
            </w:pPr>
            <w:r w:rsidRPr="002B252A">
              <w:rPr>
                <w:rStyle w:val="rvts9"/>
                <w:bCs/>
                <w:sz w:val="28"/>
                <w:szCs w:val="28"/>
                <w:lang w:val="uk-UA"/>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120" w:afterAutospacing="0"/>
              <w:ind w:firstLine="448"/>
              <w:jc w:val="both"/>
              <w:rPr>
                <w:rStyle w:val="rvts9"/>
                <w:bCs/>
                <w:sz w:val="28"/>
                <w:szCs w:val="28"/>
                <w:lang w:val="uk-UA"/>
              </w:rPr>
            </w:pPr>
            <w:r w:rsidRPr="002B252A">
              <w:rPr>
                <w:rStyle w:val="rvts9"/>
                <w:bCs/>
                <w:sz w:val="28"/>
                <w:szCs w:val="28"/>
                <w:lang w:val="uk-UA"/>
              </w:rPr>
              <w:t>Стаття 54. Документи, які подають для участі в конкурсі</w:t>
            </w:r>
          </w:p>
          <w:p w:rsidR="00B262E6" w:rsidRPr="002B252A" w:rsidRDefault="00B262E6" w:rsidP="00FE72F0">
            <w:pPr>
              <w:pStyle w:val="rvps2"/>
              <w:shd w:val="clear" w:color="auto" w:fill="FFFFFF"/>
              <w:spacing w:before="0" w:beforeAutospacing="0" w:after="0" w:afterAutospacing="0"/>
              <w:ind w:firstLine="450"/>
              <w:jc w:val="both"/>
              <w:rPr>
                <w:rStyle w:val="rvts9"/>
                <w:bCs/>
                <w:spacing w:val="-4"/>
                <w:sz w:val="28"/>
                <w:szCs w:val="28"/>
                <w:lang w:val="uk-UA"/>
              </w:rPr>
            </w:pPr>
            <w:r w:rsidRPr="002B252A">
              <w:rPr>
                <w:rStyle w:val="rvts9"/>
                <w:bCs/>
                <w:spacing w:val="-4"/>
                <w:sz w:val="28"/>
                <w:szCs w:val="28"/>
                <w:lang w:val="uk-UA"/>
              </w:rPr>
              <w:t>1. Особа, яка бажає взяти участь у конкурсі, подає у визначеному порядку до поліцейської комісії такі документи:</w:t>
            </w:r>
          </w:p>
          <w:p w:rsidR="00B262E6" w:rsidRPr="002B252A" w:rsidRDefault="00B262E6" w:rsidP="00FE72F0">
            <w:pPr>
              <w:pStyle w:val="rvps2"/>
              <w:shd w:val="clear" w:color="auto" w:fill="FFFFFF"/>
              <w:spacing w:before="0" w:beforeAutospacing="0" w:after="0" w:afterAutospacing="0"/>
              <w:ind w:firstLine="450"/>
              <w:jc w:val="both"/>
              <w:rPr>
                <w:b/>
                <w:bCs/>
                <w:sz w:val="28"/>
                <w:szCs w:val="28"/>
                <w:lang w:val="uk-UA"/>
              </w:rPr>
            </w:pPr>
            <w:r w:rsidRPr="002B252A">
              <w:rPr>
                <w:rStyle w:val="rvts9"/>
                <w:lang w:val="uk-UA"/>
              </w:rPr>
              <w:t>…</w:t>
            </w:r>
          </w:p>
          <w:p w:rsidR="00B262E6" w:rsidRPr="002B252A" w:rsidRDefault="00B262E6" w:rsidP="00FE72F0">
            <w:pPr>
              <w:pStyle w:val="rvps2"/>
              <w:shd w:val="clear" w:color="auto" w:fill="FFFFFF"/>
              <w:spacing w:before="0" w:beforeAutospacing="0" w:after="0" w:afterAutospacing="0"/>
              <w:ind w:firstLine="450"/>
              <w:jc w:val="both"/>
              <w:rPr>
                <w:rStyle w:val="rvts9"/>
                <w:bCs/>
                <w:sz w:val="28"/>
                <w:szCs w:val="28"/>
                <w:lang w:val="uk-UA"/>
              </w:rPr>
            </w:pPr>
            <w:r w:rsidRPr="002B252A">
              <w:rPr>
                <w:b/>
                <w:bCs/>
                <w:sz w:val="28"/>
                <w:szCs w:val="28"/>
                <w:lang w:val="uk-UA"/>
              </w:rPr>
              <w:t>9) заяву про відсутність громадянства (підданства) іноземної держави.</w:t>
            </w:r>
          </w:p>
          <w:p w:rsidR="00B262E6" w:rsidRPr="002B252A" w:rsidRDefault="00B262E6" w:rsidP="00FE72F0">
            <w:pPr>
              <w:pStyle w:val="rvps2"/>
              <w:shd w:val="clear" w:color="auto" w:fill="FFFFFF"/>
              <w:spacing w:before="0" w:beforeAutospacing="0" w:after="0" w:afterAutospacing="0"/>
              <w:ind w:firstLine="450"/>
              <w:jc w:val="both"/>
              <w:rPr>
                <w:b/>
                <w:sz w:val="28"/>
                <w:szCs w:val="28"/>
                <w:lang w:val="uk-UA"/>
              </w:rPr>
            </w:pPr>
            <w:r w:rsidRPr="002B252A">
              <w:rPr>
                <w:rStyle w:val="rvts9"/>
                <w:bCs/>
                <w:lang w:val="uk-UA"/>
              </w:rPr>
              <w:t>…</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120" w:afterAutospacing="0"/>
              <w:ind w:firstLine="448"/>
              <w:jc w:val="both"/>
              <w:rPr>
                <w:rStyle w:val="rvts9"/>
                <w:bCs/>
                <w:sz w:val="28"/>
                <w:szCs w:val="28"/>
                <w:lang w:val="uk-UA"/>
              </w:rPr>
            </w:pPr>
            <w:r w:rsidRPr="002B252A">
              <w:rPr>
                <w:rStyle w:val="rvts9"/>
                <w:bCs/>
                <w:sz w:val="28"/>
                <w:szCs w:val="28"/>
                <w:lang w:val="uk-UA"/>
              </w:rPr>
              <w:t>Стаття 77. Звільнення зі служби в поліції</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lastRenderedPageBreak/>
              <w:t>1. Поліцейський звільняється зі служби в поліції, а служба в поліції припиняється:</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 xml:space="preserve">11) у зв'язку з набуттям громадянства </w:t>
            </w:r>
            <w:r w:rsidRPr="002B252A">
              <w:rPr>
                <w:rStyle w:val="rvts9"/>
                <w:b/>
                <w:bCs/>
                <w:sz w:val="28"/>
                <w:szCs w:val="28"/>
                <w:lang w:val="uk-UA"/>
              </w:rPr>
              <w:t>або</w:t>
            </w:r>
            <w:r w:rsidRPr="002B252A">
              <w:rPr>
                <w:rStyle w:val="rvts9"/>
                <w:bCs/>
                <w:sz w:val="28"/>
                <w:szCs w:val="28"/>
                <w:lang w:val="uk-UA"/>
              </w:rPr>
              <w:t xml:space="preserve"> </w:t>
            </w:r>
            <w:r w:rsidRPr="002B252A">
              <w:rPr>
                <w:rStyle w:val="rvts9"/>
                <w:b/>
                <w:bCs/>
                <w:sz w:val="28"/>
                <w:szCs w:val="28"/>
                <w:lang w:val="uk-UA"/>
              </w:rPr>
              <w:t>підданства</w:t>
            </w:r>
            <w:r w:rsidRPr="002B252A">
              <w:rPr>
                <w:rStyle w:val="rvts9"/>
                <w:bCs/>
                <w:sz w:val="28"/>
                <w:szCs w:val="28"/>
                <w:lang w:val="uk-UA"/>
              </w:rPr>
              <w:t xml:space="preserve"> іншої держави.</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120" w:afterAutospacing="0"/>
              <w:ind w:firstLine="448"/>
              <w:jc w:val="both"/>
              <w:rPr>
                <w:rStyle w:val="rvts9"/>
                <w:bCs/>
                <w:sz w:val="28"/>
                <w:szCs w:val="28"/>
                <w:lang w:val="uk-UA"/>
              </w:rPr>
            </w:pPr>
            <w:r w:rsidRPr="002B252A">
              <w:rPr>
                <w:rStyle w:val="rvts9"/>
                <w:bCs/>
                <w:sz w:val="28"/>
                <w:szCs w:val="28"/>
                <w:lang w:val="uk-UA"/>
              </w:rPr>
              <w:lastRenderedPageBreak/>
              <w:t>Стаття 77. Звільнення зі служби в поліції</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lastRenderedPageBreak/>
              <w:t>1. Поліцейський звільняється зі служби в поліції, а служба в поліції припиняється:</w:t>
            </w:r>
          </w:p>
          <w:p w:rsidR="00B262E6" w:rsidRPr="002B252A" w:rsidRDefault="00B262E6" w:rsidP="00FE72F0">
            <w:pPr>
              <w:pStyle w:val="rvps2"/>
              <w:shd w:val="clear" w:color="auto" w:fill="FFFFFF"/>
              <w:spacing w:before="0" w:beforeAutospacing="0" w:after="0" w:afterAutospacing="0"/>
              <w:ind w:firstLine="448"/>
              <w:jc w:val="both"/>
              <w:rPr>
                <w:rStyle w:val="rvts9"/>
                <w:bCs/>
                <w:sz w:val="28"/>
                <w:szCs w:val="28"/>
                <w:lang w:val="uk-UA"/>
              </w:rPr>
            </w:pPr>
            <w:r w:rsidRPr="002B252A">
              <w:rPr>
                <w:rStyle w:val="rvts9"/>
                <w:bCs/>
                <w:sz w:val="28"/>
                <w:szCs w:val="28"/>
                <w:lang w:val="uk-UA"/>
              </w:rPr>
              <w:t>…</w:t>
            </w:r>
          </w:p>
          <w:p w:rsidR="00B262E6" w:rsidRPr="002B252A" w:rsidRDefault="00B262E6" w:rsidP="00FE72F0">
            <w:pPr>
              <w:pStyle w:val="rvps2"/>
              <w:shd w:val="clear" w:color="auto" w:fill="FFFFFF"/>
              <w:spacing w:before="0" w:beforeAutospacing="0" w:after="0" w:afterAutospacing="0"/>
              <w:ind w:firstLine="448"/>
              <w:jc w:val="both"/>
              <w:rPr>
                <w:rStyle w:val="rvts9"/>
                <w:bCs/>
                <w:spacing w:val="-2"/>
                <w:sz w:val="28"/>
                <w:szCs w:val="28"/>
                <w:lang w:val="uk-UA"/>
              </w:rPr>
            </w:pPr>
            <w:r w:rsidRPr="002B252A">
              <w:rPr>
                <w:rStyle w:val="rvts9"/>
                <w:bCs/>
                <w:spacing w:val="-2"/>
                <w:sz w:val="28"/>
                <w:szCs w:val="28"/>
                <w:lang w:val="uk-UA"/>
              </w:rPr>
              <w:t xml:space="preserve">11) </w:t>
            </w:r>
            <w:r w:rsidRPr="002B252A">
              <w:rPr>
                <w:b/>
                <w:bCs/>
                <w:spacing w:val="-2"/>
                <w:sz w:val="28"/>
                <w:szCs w:val="28"/>
                <w:lang w:val="uk-UA"/>
              </w:rPr>
              <w:t>у разі встановлення факту наявності у поліцейського громадянства (підданства) іноземної держави або</w:t>
            </w:r>
            <w:r w:rsidRPr="002B252A">
              <w:rPr>
                <w:bCs/>
                <w:spacing w:val="-2"/>
                <w:sz w:val="28"/>
                <w:szCs w:val="28"/>
                <w:lang w:val="uk-UA"/>
              </w:rPr>
              <w:t xml:space="preserve"> у зв'язку з набуттям громадянства </w:t>
            </w:r>
            <w:r w:rsidRPr="002B252A">
              <w:rPr>
                <w:b/>
                <w:bCs/>
                <w:spacing w:val="-2"/>
                <w:sz w:val="28"/>
                <w:szCs w:val="28"/>
                <w:lang w:val="uk-UA"/>
              </w:rPr>
              <w:t>(підданства)</w:t>
            </w:r>
            <w:r w:rsidRPr="002B252A">
              <w:rPr>
                <w:bCs/>
                <w:spacing w:val="-2"/>
                <w:sz w:val="28"/>
                <w:szCs w:val="28"/>
                <w:lang w:val="uk-UA"/>
              </w:rPr>
              <w:t xml:space="preserve"> </w:t>
            </w:r>
            <w:r w:rsidRPr="002B252A">
              <w:rPr>
                <w:b/>
                <w:bCs/>
                <w:spacing w:val="-2"/>
                <w:sz w:val="28"/>
                <w:szCs w:val="28"/>
                <w:lang w:val="uk-UA"/>
              </w:rPr>
              <w:t>іноземної</w:t>
            </w:r>
            <w:r w:rsidRPr="002B252A">
              <w:rPr>
                <w:bCs/>
                <w:spacing w:val="-2"/>
                <w:sz w:val="28"/>
                <w:szCs w:val="28"/>
                <w:lang w:val="uk-UA"/>
              </w:rPr>
              <w:t xml:space="preserve"> держави</w:t>
            </w:r>
            <w:r w:rsidRPr="002B252A">
              <w:rPr>
                <w:rStyle w:val="rvts9"/>
                <w:bCs/>
                <w:spacing w:val="-2"/>
                <w:sz w:val="28"/>
                <w:szCs w:val="28"/>
                <w:lang w:val="uk-UA"/>
              </w:rPr>
              <w:t>.</w:t>
            </w:r>
          </w:p>
          <w:p w:rsidR="00B262E6" w:rsidRPr="002B252A" w:rsidRDefault="00B262E6" w:rsidP="00FE72F0">
            <w:pPr>
              <w:pStyle w:val="rvps2"/>
              <w:shd w:val="clear" w:color="auto" w:fill="FFFFFF"/>
              <w:spacing w:before="0" w:beforeAutospacing="0" w:after="0" w:afterAutospacing="0"/>
              <w:ind w:firstLine="450"/>
              <w:jc w:val="both"/>
              <w:rPr>
                <w:bCs/>
                <w:sz w:val="28"/>
                <w:szCs w:val="28"/>
                <w:lang w:val="uk-UA"/>
              </w:rPr>
            </w:pPr>
            <w:r w:rsidRPr="002B252A">
              <w:rPr>
                <w:rStyle w:val="rvts9"/>
                <w:lang w:val="uk-UA"/>
              </w:rPr>
              <w:t>…</w:t>
            </w: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rPr>
            </w:pPr>
            <w:r w:rsidRPr="002B252A">
              <w:rPr>
                <w:rFonts w:ascii="Times New Roman" w:hAnsi="Times New Roman"/>
                <w:b/>
                <w:sz w:val="28"/>
                <w:szCs w:val="28"/>
              </w:rPr>
              <w:lastRenderedPageBreak/>
              <w:t>Закон України "Про Державне бюро розслідувань"</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Стаття 10. Директор Державного бюро розслідувань та його заступники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4. Повноваження Директора Державного бюро розслідувань, першого заступника Директора Державного бюро розслідувань і заступника Директора Державного бюро розслідувань припиняються у зв'язку із закінченням строку повноважень або у разі:</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10) набуття громадянства </w:t>
            </w:r>
            <w:r w:rsidRPr="002B252A">
              <w:rPr>
                <w:rFonts w:ascii="Times New Roman" w:hAnsi="Times New Roman"/>
                <w:b/>
                <w:sz w:val="28"/>
                <w:szCs w:val="28"/>
              </w:rPr>
              <w:t xml:space="preserve">іншої </w:t>
            </w:r>
            <w:r w:rsidRPr="002B252A">
              <w:rPr>
                <w:rFonts w:ascii="Times New Roman" w:hAnsi="Times New Roman"/>
                <w:sz w:val="28"/>
                <w:szCs w:val="28"/>
              </w:rPr>
              <w:t>держави;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Стаття 10. Директор Державного бюро розслідувань та його заступники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4. Повноваження Директора Державного бюро розслідувань, першого заступника Директора Державного бюро розслідувань і заступника Директора Державного бюро розслідувань припиняються у зв'язку із закінченням строку повноважень або у разі:</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10) </w:t>
            </w:r>
            <w:r w:rsidRPr="002B252A">
              <w:rPr>
                <w:rFonts w:ascii="Times New Roman" w:hAnsi="Times New Roman"/>
                <w:b/>
                <w:sz w:val="28"/>
                <w:szCs w:val="28"/>
              </w:rPr>
              <w:t>встановлення факту наявності громадянства (підданства) іноземної держави чи</w:t>
            </w:r>
            <w:r w:rsidRPr="002B252A">
              <w:rPr>
                <w:rFonts w:ascii="Times New Roman" w:hAnsi="Times New Roman"/>
                <w:sz w:val="28"/>
                <w:szCs w:val="28"/>
              </w:rPr>
              <w:t xml:space="preserve"> набуття громадянства </w:t>
            </w:r>
            <w:r w:rsidRPr="002B252A">
              <w:rPr>
                <w:rFonts w:ascii="Times New Roman" w:hAnsi="Times New Roman"/>
                <w:b/>
                <w:sz w:val="28"/>
                <w:szCs w:val="28"/>
              </w:rPr>
              <w:t>(підданства) іноземної</w:t>
            </w:r>
            <w:r w:rsidRPr="002B252A">
              <w:rPr>
                <w:rFonts w:ascii="Times New Roman" w:hAnsi="Times New Roman"/>
                <w:sz w:val="28"/>
                <w:szCs w:val="28"/>
              </w:rPr>
              <w:t xml:space="preserve"> держави;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rPr>
            </w:pPr>
            <w:r w:rsidRPr="002B252A">
              <w:rPr>
                <w:rFonts w:ascii="Times New Roman" w:hAnsi="Times New Roman"/>
                <w:b/>
                <w:sz w:val="28"/>
                <w:szCs w:val="28"/>
              </w:rPr>
              <w:t>Закон України "Про Національну комісію, що здійснює державне регулювання у сферах енергетики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hAnsi="Times New Roman"/>
                <w:b/>
                <w:sz w:val="28"/>
                <w:szCs w:val="28"/>
              </w:rPr>
            </w:pPr>
            <w:r w:rsidRPr="002B252A">
              <w:rPr>
                <w:rFonts w:ascii="Times New Roman" w:hAnsi="Times New Roman"/>
                <w:b/>
                <w:sz w:val="28"/>
                <w:szCs w:val="28"/>
              </w:rPr>
              <w:t>та комунальних послуг"</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t>Стаття 7. Правомочність члена Регулятора</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pacing w:val="-4"/>
                <w:sz w:val="28"/>
                <w:szCs w:val="28"/>
              </w:rPr>
            </w:pPr>
            <w:r w:rsidRPr="002B252A">
              <w:rPr>
                <w:rFonts w:ascii="Times New Roman" w:hAnsi="Times New Roman"/>
                <w:spacing w:val="-4"/>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2. Не може бути призначена на посаду члена Регулятора особа, яка:</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lastRenderedPageBreak/>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13) має громадянство </w:t>
            </w:r>
            <w:r w:rsidRPr="002B252A">
              <w:rPr>
                <w:rFonts w:ascii="Times New Roman" w:hAnsi="Times New Roman"/>
                <w:b/>
                <w:sz w:val="28"/>
                <w:szCs w:val="28"/>
              </w:rPr>
              <w:t>іншої</w:t>
            </w:r>
            <w:r w:rsidRPr="002B252A">
              <w:rPr>
                <w:rFonts w:ascii="Times New Roman" w:hAnsi="Times New Roman"/>
                <w:sz w:val="28"/>
                <w:szCs w:val="28"/>
              </w:rPr>
              <w:t xml:space="preserve"> держави.</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firstLine="567"/>
              <w:jc w:val="both"/>
              <w:rPr>
                <w:rFonts w:ascii="Times New Roman" w:hAnsi="Times New Roman"/>
                <w:sz w:val="28"/>
                <w:szCs w:val="28"/>
              </w:rPr>
            </w:pPr>
            <w:r w:rsidRPr="002B252A">
              <w:rPr>
                <w:rFonts w:ascii="Times New Roman" w:hAnsi="Times New Roman"/>
                <w:sz w:val="28"/>
                <w:szCs w:val="28"/>
              </w:rPr>
              <w:lastRenderedPageBreak/>
              <w:t>Стаття 7. Правомочність члена Регулятора</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2. Не може бути призначена на посаду члена Регулятора особа, яка:</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lastRenderedPageBreak/>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8"/>
                <w:szCs w:val="28"/>
              </w:rPr>
            </w:pPr>
            <w:r w:rsidRPr="002B252A">
              <w:rPr>
                <w:rFonts w:ascii="Times New Roman" w:hAnsi="Times New Roman"/>
                <w:sz w:val="28"/>
                <w:szCs w:val="28"/>
              </w:rPr>
              <w:t xml:space="preserve">13) має громадянство </w:t>
            </w:r>
            <w:r w:rsidRPr="002B252A">
              <w:rPr>
                <w:rFonts w:ascii="Times New Roman" w:hAnsi="Times New Roman"/>
                <w:b/>
                <w:sz w:val="28"/>
                <w:szCs w:val="28"/>
              </w:rPr>
              <w:t>(підданство)</w:t>
            </w:r>
            <w:r w:rsidRPr="002B252A">
              <w:rPr>
                <w:rFonts w:ascii="Times New Roman" w:hAnsi="Times New Roman"/>
                <w:sz w:val="28"/>
                <w:szCs w:val="28"/>
              </w:rPr>
              <w:t xml:space="preserve"> </w:t>
            </w:r>
            <w:r w:rsidRPr="002B252A">
              <w:rPr>
                <w:rFonts w:ascii="Times New Roman" w:hAnsi="Times New Roman"/>
                <w:b/>
                <w:sz w:val="28"/>
                <w:szCs w:val="28"/>
              </w:rPr>
              <w:t xml:space="preserve">іноземної </w:t>
            </w:r>
            <w:r w:rsidRPr="002B252A">
              <w:rPr>
                <w:rFonts w:ascii="Times New Roman" w:hAnsi="Times New Roman"/>
                <w:sz w:val="28"/>
                <w:szCs w:val="28"/>
              </w:rPr>
              <w:t>держави.</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r w:rsidRPr="002B252A">
              <w:rPr>
                <w:rFonts w:ascii="Times New Roman" w:hAnsi="Times New Roman"/>
                <w:sz w:val="28"/>
                <w:szCs w:val="28"/>
              </w:rPr>
              <w:lastRenderedPageBreak/>
              <w:t>Стаття 8. Особливості призначення, припинення повноважень та правового статусу членів Регулятора</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sz w:val="28"/>
                <w:szCs w:val="28"/>
              </w:rPr>
            </w:pPr>
            <w:r w:rsidRPr="002B252A">
              <w:rPr>
                <w:rFonts w:ascii="Times New Roman" w:hAnsi="Times New Roman"/>
                <w:sz w:val="28"/>
                <w:szCs w:val="28"/>
              </w:rPr>
              <w:t>Особа, яка претендує на участь у конкурсі, подає такі документи: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b/>
                <w:sz w:val="28"/>
                <w:szCs w:val="28"/>
              </w:rPr>
            </w:pPr>
            <w:r w:rsidRPr="002B252A">
              <w:rPr>
                <w:rFonts w:ascii="Times New Roman" w:hAnsi="Times New Roman"/>
                <w:b/>
                <w:sz w:val="28"/>
                <w:szCs w:val="28"/>
              </w:rPr>
              <w:t>відсутній</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b/>
                <w:sz w:val="28"/>
                <w:szCs w:val="28"/>
              </w:rPr>
            </w:pPr>
            <w:r w:rsidRPr="002B252A">
              <w:rPr>
                <w:rFonts w:ascii="Times New Roman" w:hAnsi="Times New Roman"/>
                <w:b/>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sz w:val="28"/>
                <w:szCs w:val="28"/>
              </w:rPr>
            </w:pPr>
            <w:r w:rsidRPr="002B252A">
              <w:rPr>
                <w:rFonts w:ascii="Times New Roman" w:hAnsi="Times New Roman"/>
                <w:sz w:val="28"/>
                <w:szCs w:val="28"/>
              </w:rPr>
              <w:t>6. Повноваження члена Регулятора припиняються достроково за рішенням Президента України у разі:</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spacing w:val="-8"/>
                <w:sz w:val="28"/>
                <w:szCs w:val="28"/>
              </w:rPr>
            </w:pPr>
            <w:r w:rsidRPr="002B252A">
              <w:rPr>
                <w:rFonts w:ascii="Times New Roman" w:hAnsi="Times New Roman"/>
                <w:spacing w:val="-8"/>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sz w:val="28"/>
                <w:szCs w:val="28"/>
              </w:rPr>
            </w:pPr>
            <w:r w:rsidRPr="002B252A">
              <w:rPr>
                <w:rFonts w:ascii="Times New Roman" w:hAnsi="Times New Roman"/>
                <w:sz w:val="28"/>
                <w:szCs w:val="28"/>
              </w:rPr>
              <w:t xml:space="preserve">5) припинення </w:t>
            </w:r>
            <w:r w:rsidRPr="002B252A">
              <w:rPr>
                <w:rFonts w:ascii="Times New Roman" w:hAnsi="Times New Roman"/>
                <w:b/>
                <w:sz w:val="28"/>
                <w:szCs w:val="28"/>
              </w:rPr>
              <w:t>його</w:t>
            </w:r>
            <w:r w:rsidRPr="002B252A">
              <w:rPr>
                <w:rFonts w:ascii="Times New Roman" w:hAnsi="Times New Roman"/>
                <w:sz w:val="28"/>
                <w:szCs w:val="28"/>
              </w:rPr>
              <w:t xml:space="preserve"> громадянства України </w:t>
            </w:r>
            <w:r w:rsidRPr="002B252A">
              <w:rPr>
                <w:rFonts w:ascii="Times New Roman" w:hAnsi="Times New Roman"/>
                <w:b/>
                <w:sz w:val="28"/>
                <w:szCs w:val="28"/>
              </w:rPr>
              <w:t>або</w:t>
            </w:r>
            <w:r w:rsidRPr="002B252A">
              <w:rPr>
                <w:rFonts w:ascii="Times New Roman" w:hAnsi="Times New Roman"/>
                <w:sz w:val="28"/>
                <w:szCs w:val="28"/>
              </w:rPr>
              <w:t xml:space="preserve"> виїзду на постійне проживання за межі України;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sz w:val="28"/>
                <w:szCs w:val="28"/>
              </w:rPr>
            </w:pPr>
            <w:r w:rsidRPr="002B252A">
              <w:rPr>
                <w:rFonts w:ascii="Times New Roman" w:hAnsi="Times New Roman"/>
                <w:sz w:val="28"/>
                <w:szCs w:val="28"/>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r w:rsidRPr="002B252A">
              <w:rPr>
                <w:rFonts w:ascii="Times New Roman" w:hAnsi="Times New Roman"/>
                <w:sz w:val="28"/>
                <w:szCs w:val="28"/>
              </w:rPr>
              <w:t>Стаття 8. Особливості призначення, припинення повноважень та правового статусу членів Регулятора</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sz w:val="28"/>
                <w:szCs w:val="28"/>
              </w:rPr>
            </w:pPr>
            <w:r w:rsidRPr="002B252A">
              <w:rPr>
                <w:rFonts w:ascii="Times New Roman" w:hAnsi="Times New Roman"/>
                <w:sz w:val="28"/>
                <w:szCs w:val="28"/>
              </w:rPr>
              <w:t>Особа, яка претендує на участь у конкурсі, подає такі документи: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b/>
                <w:spacing w:val="-4"/>
                <w:sz w:val="28"/>
                <w:szCs w:val="28"/>
              </w:rPr>
            </w:pPr>
            <w:r w:rsidRPr="002B252A">
              <w:rPr>
                <w:rFonts w:ascii="Times New Roman" w:hAnsi="Times New Roman"/>
                <w:b/>
                <w:spacing w:val="-4"/>
                <w:sz w:val="28"/>
                <w:szCs w:val="28"/>
              </w:rPr>
              <w:t>10) заяву про відсутність громадянства (підданства) іноземної держави.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sz w:val="28"/>
                <w:szCs w:val="28"/>
              </w:rPr>
            </w:pPr>
            <w:r w:rsidRPr="002B252A">
              <w:rPr>
                <w:rFonts w:ascii="Times New Roman" w:hAnsi="Times New Roman"/>
                <w:sz w:val="28"/>
                <w:szCs w:val="28"/>
              </w:rPr>
              <w:t>6. Повноваження члена Регулятора припиняються достроково за рішенням Президента України у разі:</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spacing w:val="-6"/>
                <w:sz w:val="28"/>
                <w:szCs w:val="28"/>
              </w:rPr>
            </w:pPr>
            <w:r w:rsidRPr="002B252A">
              <w:rPr>
                <w:rFonts w:ascii="Times New Roman" w:hAnsi="Times New Roman"/>
                <w:spacing w:val="-6"/>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spacing w:val="-4"/>
                <w:sz w:val="28"/>
                <w:szCs w:val="28"/>
              </w:rPr>
            </w:pPr>
            <w:r w:rsidRPr="002B252A">
              <w:rPr>
                <w:rFonts w:ascii="Times New Roman" w:hAnsi="Times New Roman"/>
                <w:spacing w:val="-4"/>
                <w:sz w:val="28"/>
                <w:szCs w:val="28"/>
              </w:rPr>
              <w:t xml:space="preserve">5) припинення громадянства України, </w:t>
            </w:r>
            <w:r w:rsidRPr="002B252A">
              <w:rPr>
                <w:rFonts w:ascii="Times New Roman" w:hAnsi="Times New Roman"/>
                <w:b/>
                <w:spacing w:val="-4"/>
                <w:sz w:val="28"/>
                <w:szCs w:val="28"/>
              </w:rPr>
              <w:t>встановлення факту наявності громадянства (підданства) іноземної держави чи</w:t>
            </w:r>
            <w:r w:rsidRPr="002B252A">
              <w:rPr>
                <w:rFonts w:ascii="Times New Roman" w:hAnsi="Times New Roman"/>
                <w:spacing w:val="-4"/>
                <w:sz w:val="28"/>
                <w:szCs w:val="28"/>
              </w:rPr>
              <w:t xml:space="preserve"> </w:t>
            </w:r>
            <w:r w:rsidRPr="002B252A">
              <w:rPr>
                <w:rFonts w:ascii="Times New Roman" w:hAnsi="Times New Roman"/>
                <w:b/>
                <w:spacing w:val="-4"/>
                <w:sz w:val="28"/>
                <w:szCs w:val="28"/>
              </w:rPr>
              <w:t>набуття громадянства (підданства) іноземної держави</w:t>
            </w:r>
            <w:r w:rsidRPr="002B252A">
              <w:rPr>
                <w:rFonts w:ascii="Times New Roman" w:hAnsi="Times New Roman"/>
                <w:spacing w:val="-4"/>
                <w:sz w:val="28"/>
                <w:szCs w:val="28"/>
              </w:rPr>
              <w:t>, виїзду на постійне проживання за межі України;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35" w:lineRule="auto"/>
              <w:ind w:firstLine="567"/>
              <w:jc w:val="both"/>
              <w:rPr>
                <w:rFonts w:ascii="Times New Roman" w:hAnsi="Times New Roman"/>
                <w:sz w:val="28"/>
                <w:szCs w:val="28"/>
              </w:rPr>
            </w:pPr>
            <w:r w:rsidRPr="002B252A">
              <w:rPr>
                <w:rFonts w:ascii="Times New Roman" w:hAnsi="Times New Roman"/>
                <w:sz w:val="28"/>
                <w:szCs w:val="28"/>
              </w:rPr>
              <w:t>…</w:t>
            </w: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center"/>
              <w:rPr>
                <w:rFonts w:ascii="Times New Roman" w:hAnsi="Times New Roman"/>
                <w:b/>
                <w:sz w:val="28"/>
                <w:szCs w:val="28"/>
              </w:rPr>
            </w:pP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trike/>
                <w:sz w:val="28"/>
                <w:szCs w:val="28"/>
              </w:rPr>
            </w:pP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line="240" w:lineRule="auto"/>
              <w:ind w:firstLine="450"/>
              <w:jc w:val="both"/>
              <w:rPr>
                <w:rFonts w:ascii="Times New Roman" w:hAnsi="Times New Roman"/>
                <w:b/>
                <w:bCs/>
                <w:color w:val="333333"/>
                <w:sz w:val="28"/>
                <w:szCs w:val="28"/>
                <w:lang w:eastAsia="ru-RU"/>
              </w:rPr>
            </w:pP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trike/>
                <w:sz w:val="28"/>
                <w:szCs w:val="28"/>
              </w:rPr>
            </w:pP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sz w:val="28"/>
                <w:szCs w:val="28"/>
              </w:rPr>
            </w:pP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trike/>
                <w:sz w:val="28"/>
                <w:szCs w:val="28"/>
              </w:rPr>
            </w:pP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87"/>
              <w:jc w:val="both"/>
              <w:rPr>
                <w:rFonts w:ascii="Times New Roman" w:hAnsi="Times New Roman"/>
                <w:b/>
                <w:sz w:val="28"/>
                <w:szCs w:val="28"/>
              </w:rPr>
            </w:pP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sz w:val="28"/>
                <w:szCs w:val="28"/>
              </w:rPr>
            </w:pP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sz w:val="28"/>
                <w:szCs w:val="28"/>
              </w:rPr>
            </w:pP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bCs/>
                <w:sz w:val="28"/>
                <w:szCs w:val="28"/>
              </w:rPr>
            </w:pP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bCs/>
                <w:sz w:val="28"/>
                <w:szCs w:val="28"/>
              </w:rPr>
            </w:pP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sz w:val="28"/>
                <w:szCs w:val="28"/>
              </w:rPr>
            </w:pP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bCs/>
                <w:sz w:val="28"/>
                <w:szCs w:val="28"/>
              </w:rPr>
            </w:pP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center"/>
              <w:rPr>
                <w:rFonts w:ascii="Times New Roman" w:hAnsi="Times New Roman"/>
                <w:b/>
                <w:bCs/>
                <w:sz w:val="28"/>
                <w:szCs w:val="28"/>
              </w:rPr>
            </w:pPr>
            <w:r w:rsidRPr="002B252A">
              <w:rPr>
                <w:rFonts w:ascii="Times New Roman" w:hAnsi="Times New Roman"/>
                <w:b/>
                <w:bCs/>
                <w:sz w:val="28"/>
                <w:szCs w:val="28"/>
              </w:rPr>
              <w:t>Закон України «Про Раду національної безпеки і оборони України»</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Стаття 4. Компетенція Ради національної безпеки і оборони України</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bookmarkStart w:id="8" w:name="n18"/>
            <w:bookmarkEnd w:id="8"/>
            <w:r w:rsidRPr="002B252A">
              <w:rPr>
                <w:sz w:val="28"/>
                <w:szCs w:val="28"/>
                <w:lang w:val="uk-UA"/>
              </w:rPr>
              <w:t>Відповідно до функцій, визначених </w:t>
            </w:r>
            <w:hyperlink r:id="rId10" w:tgtFrame="_blank" w:history="1">
              <w:r w:rsidRPr="002B252A">
                <w:rPr>
                  <w:rStyle w:val="aa"/>
                  <w:color w:val="auto"/>
                  <w:sz w:val="28"/>
                  <w:szCs w:val="28"/>
                  <w:u w:val="none"/>
                  <w:lang w:val="uk-UA"/>
                </w:rPr>
                <w:t>Конституцією України</w:t>
              </w:r>
            </w:hyperlink>
            <w:r w:rsidRPr="002B252A">
              <w:rPr>
                <w:sz w:val="28"/>
                <w:szCs w:val="28"/>
                <w:lang w:val="uk-UA"/>
              </w:rPr>
              <w:t> та цим Законом, Рада національної безпеки і оборони України:</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bookmarkStart w:id="9" w:name="n103"/>
            <w:bookmarkStart w:id="10" w:name="n19"/>
            <w:bookmarkEnd w:id="9"/>
            <w:bookmarkEnd w:id="10"/>
            <w:r w:rsidRPr="002B252A">
              <w:rPr>
                <w:sz w:val="28"/>
                <w:szCs w:val="28"/>
                <w:lang w:val="uk-UA"/>
              </w:rPr>
              <w:t>1) розробляє та розглядає на своїх засіданнях питання, які відповідно до </w:t>
            </w:r>
            <w:hyperlink r:id="rId11" w:tgtFrame="_blank" w:history="1">
              <w:r w:rsidRPr="002B252A">
                <w:rPr>
                  <w:rStyle w:val="aa"/>
                  <w:color w:val="auto"/>
                  <w:sz w:val="28"/>
                  <w:szCs w:val="28"/>
                  <w:u w:val="none"/>
                  <w:lang w:val="uk-UA"/>
                </w:rPr>
                <w:t>Конституції</w:t>
              </w:r>
            </w:hyperlink>
            <w:r w:rsidRPr="002B252A">
              <w:rPr>
                <w:sz w:val="28"/>
                <w:szCs w:val="28"/>
                <w:lang w:val="uk-UA"/>
              </w:rPr>
              <w:t> та законів України, </w:t>
            </w:r>
            <w:hyperlink r:id="rId12" w:anchor="n10" w:tgtFrame="_blank" w:history="1">
              <w:r w:rsidRPr="002B252A">
                <w:rPr>
                  <w:rStyle w:val="aa"/>
                  <w:color w:val="auto"/>
                  <w:sz w:val="28"/>
                  <w:szCs w:val="28"/>
                  <w:u w:val="none"/>
                  <w:lang w:val="uk-UA"/>
                </w:rPr>
                <w:t>Стратегії національної безпеки України</w:t>
              </w:r>
            </w:hyperlink>
            <w:r w:rsidRPr="002B252A">
              <w:rPr>
                <w:sz w:val="28"/>
                <w:szCs w:val="28"/>
                <w:lang w:val="uk-UA"/>
              </w:rPr>
              <w:t>, </w:t>
            </w:r>
            <w:hyperlink r:id="rId13" w:anchor="n10" w:tgtFrame="_blank" w:history="1">
              <w:r w:rsidRPr="002B252A">
                <w:rPr>
                  <w:rStyle w:val="aa"/>
                  <w:color w:val="auto"/>
                  <w:sz w:val="28"/>
                  <w:szCs w:val="28"/>
                  <w:u w:val="none"/>
                  <w:lang w:val="uk-UA"/>
                </w:rPr>
                <w:t>Воєнної доктрини України</w:t>
              </w:r>
            </w:hyperlink>
            <w:r w:rsidRPr="002B252A">
              <w:rPr>
                <w:sz w:val="28"/>
                <w:szCs w:val="28"/>
                <w:lang w:val="uk-UA"/>
              </w:rPr>
              <w:t> належать до сфери національної безпеки і оборони, та подає пропозиції Президентові України, приймає рішення щодо:</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bookmarkStart w:id="11" w:name="n104"/>
            <w:bookmarkStart w:id="12" w:name="n20"/>
            <w:bookmarkEnd w:id="11"/>
            <w:bookmarkEnd w:id="12"/>
            <w:r w:rsidRPr="002B252A">
              <w:rPr>
                <w:sz w:val="28"/>
                <w:szCs w:val="28"/>
                <w:lang w:val="uk-UA"/>
              </w:rPr>
              <w:t>…</w:t>
            </w:r>
          </w:p>
          <w:p w:rsidR="00B262E6" w:rsidRPr="002B252A" w:rsidRDefault="00B262E6" w:rsidP="00FE72F0">
            <w:pPr>
              <w:pStyle w:val="rvps2"/>
              <w:shd w:val="clear" w:color="auto" w:fill="FFFFFF"/>
              <w:spacing w:before="0" w:beforeAutospacing="0" w:after="150" w:afterAutospacing="0"/>
              <w:ind w:firstLine="450"/>
              <w:jc w:val="both"/>
              <w:rPr>
                <w:b/>
                <w:sz w:val="28"/>
                <w:szCs w:val="28"/>
                <w:lang w:val="uk-UA"/>
              </w:rPr>
            </w:pPr>
            <w:bookmarkStart w:id="13" w:name="n105"/>
            <w:bookmarkEnd w:id="13"/>
            <w:r w:rsidRPr="002B252A">
              <w:rPr>
                <w:b/>
                <w:sz w:val="28"/>
                <w:szCs w:val="28"/>
                <w:lang w:val="uk-UA"/>
              </w:rPr>
              <w:t>відсутня</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Стаття 4. Компетенція Ради національної безпеки і оборони України</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Відповідно до функцій, визначених </w:t>
            </w:r>
            <w:hyperlink r:id="rId14" w:tgtFrame="_blank" w:history="1">
              <w:r w:rsidRPr="002B252A">
                <w:rPr>
                  <w:rStyle w:val="aa"/>
                  <w:color w:val="auto"/>
                  <w:sz w:val="28"/>
                  <w:szCs w:val="28"/>
                  <w:u w:val="none"/>
                  <w:lang w:val="uk-UA"/>
                </w:rPr>
                <w:t>Конституцією України</w:t>
              </w:r>
            </w:hyperlink>
            <w:r w:rsidRPr="002B252A">
              <w:rPr>
                <w:sz w:val="28"/>
                <w:szCs w:val="28"/>
                <w:lang w:val="uk-UA"/>
              </w:rPr>
              <w:t> та цим Законом, Рада національної безпеки і оборони України:</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1) розробляє та розглядає на своїх засіданнях питання, які відповідно до </w:t>
            </w:r>
            <w:hyperlink r:id="rId15" w:tgtFrame="_blank" w:history="1">
              <w:r w:rsidRPr="002B252A">
                <w:rPr>
                  <w:rStyle w:val="aa"/>
                  <w:color w:val="auto"/>
                  <w:sz w:val="28"/>
                  <w:szCs w:val="28"/>
                  <w:u w:val="none"/>
                  <w:lang w:val="uk-UA"/>
                </w:rPr>
                <w:t>Конституції</w:t>
              </w:r>
            </w:hyperlink>
            <w:r w:rsidRPr="002B252A">
              <w:rPr>
                <w:sz w:val="28"/>
                <w:szCs w:val="28"/>
                <w:lang w:val="uk-UA"/>
              </w:rPr>
              <w:t> та законів України, </w:t>
            </w:r>
            <w:hyperlink r:id="rId16" w:anchor="n10" w:tgtFrame="_blank" w:history="1">
              <w:r w:rsidRPr="002B252A">
                <w:rPr>
                  <w:rStyle w:val="aa"/>
                  <w:color w:val="auto"/>
                  <w:sz w:val="28"/>
                  <w:szCs w:val="28"/>
                  <w:u w:val="none"/>
                  <w:lang w:val="uk-UA"/>
                </w:rPr>
                <w:t>Стратегії національної безпеки України</w:t>
              </w:r>
            </w:hyperlink>
            <w:r w:rsidRPr="002B252A">
              <w:rPr>
                <w:sz w:val="28"/>
                <w:szCs w:val="28"/>
                <w:lang w:val="uk-UA"/>
              </w:rPr>
              <w:t>, </w:t>
            </w:r>
            <w:hyperlink r:id="rId17" w:anchor="n10" w:tgtFrame="_blank" w:history="1">
              <w:r w:rsidRPr="002B252A">
                <w:rPr>
                  <w:rStyle w:val="aa"/>
                  <w:color w:val="auto"/>
                  <w:sz w:val="28"/>
                  <w:szCs w:val="28"/>
                  <w:u w:val="none"/>
                  <w:lang w:val="uk-UA"/>
                </w:rPr>
                <w:t>Воєнної доктрини України</w:t>
              </w:r>
            </w:hyperlink>
            <w:r w:rsidRPr="002B252A">
              <w:rPr>
                <w:sz w:val="28"/>
                <w:szCs w:val="28"/>
                <w:lang w:val="uk-UA"/>
              </w:rPr>
              <w:t> належать до сфери національної безпеки і оборони, та подає пропозиції Президентові України, приймає рішення щодо:</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b/>
                <w:bCs/>
                <w:sz w:val="28"/>
                <w:szCs w:val="28"/>
                <w:lang w:val="uk-UA"/>
              </w:rPr>
              <w:t xml:space="preserve">питання надання статусу держави-агресора державі, що застосовує збройну силу проти суверенітету, незалежності чи територіальної цілісності України, здійснює іншу агресію відповідно до Закону України “Про оборону України”, а також проводить інформаційну політику, спрямовану проти </w:t>
            </w:r>
            <w:r w:rsidRPr="002B252A">
              <w:rPr>
                <w:b/>
                <w:bCs/>
                <w:sz w:val="28"/>
                <w:szCs w:val="28"/>
                <w:lang w:val="uk-UA"/>
              </w:rPr>
              <w:lastRenderedPageBreak/>
              <w:t>територіальної цілісності та політичної незалежності України.</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w:t>
            </w: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center"/>
              <w:rPr>
                <w:rFonts w:ascii="Times New Roman" w:hAnsi="Times New Roman"/>
                <w:b/>
                <w:bCs/>
                <w:sz w:val="28"/>
                <w:szCs w:val="28"/>
              </w:rPr>
            </w:pPr>
            <w:r w:rsidRPr="002B252A">
              <w:rPr>
                <w:rFonts w:ascii="Times New Roman" w:hAnsi="Times New Roman"/>
                <w:b/>
                <w:bCs/>
                <w:sz w:val="28"/>
                <w:szCs w:val="28"/>
              </w:rPr>
              <w:lastRenderedPageBreak/>
              <w:t>Закон України «Про місцеве самоврядування»</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shd w:val="clear" w:color="auto" w:fill="FFFFFF"/>
              </w:rPr>
            </w:pPr>
            <w:r w:rsidRPr="002B252A">
              <w:rPr>
                <w:rFonts w:ascii="Times New Roman" w:hAnsi="Times New Roman"/>
                <w:sz w:val="28"/>
                <w:szCs w:val="28"/>
              </w:rPr>
              <w:t>Стаття 79</w:t>
            </w:r>
            <w:r w:rsidRPr="002B252A">
              <w:rPr>
                <w:rStyle w:val="rvts9"/>
                <w:rFonts w:ascii="Times New Roman" w:hAnsi="Times New Roman"/>
                <w:b/>
                <w:bCs/>
                <w:sz w:val="28"/>
                <w:szCs w:val="28"/>
                <w:shd w:val="clear" w:color="auto" w:fill="FFFFFF"/>
              </w:rPr>
              <w:t>.</w:t>
            </w:r>
            <w:r w:rsidRPr="002B252A">
              <w:rPr>
                <w:rFonts w:ascii="Times New Roman" w:hAnsi="Times New Roman"/>
                <w:sz w:val="28"/>
                <w:szCs w:val="28"/>
                <w:shd w:val="clear" w:color="auto" w:fill="FFFFFF"/>
              </w:rPr>
              <w:t> Дострокове припинення повноважень сільського, селищного, міського голови</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1. Повноваження сільського, селищного, міського голови, вважаються достроково припиненими у разі:</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bookmarkStart w:id="14" w:name="n1062"/>
            <w:bookmarkEnd w:id="14"/>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bCs/>
                <w:sz w:val="28"/>
                <w:szCs w:val="28"/>
              </w:rPr>
            </w:pPr>
            <w:r w:rsidRPr="002B252A">
              <w:rPr>
                <w:rFonts w:ascii="Times New Roman" w:hAnsi="Times New Roman"/>
                <w:b/>
                <w:bCs/>
                <w:sz w:val="28"/>
                <w:szCs w:val="28"/>
              </w:rPr>
              <w:t>відсутній</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shd w:val="clear" w:color="auto" w:fill="FFFFFF"/>
              </w:rPr>
            </w:pPr>
            <w:r w:rsidRPr="002B252A">
              <w:rPr>
                <w:rFonts w:ascii="Times New Roman" w:hAnsi="Times New Roman"/>
                <w:sz w:val="28"/>
                <w:szCs w:val="28"/>
              </w:rPr>
              <w:t>Стаття 79</w:t>
            </w:r>
            <w:r w:rsidRPr="002B252A">
              <w:rPr>
                <w:rStyle w:val="rvts9"/>
                <w:rFonts w:ascii="Times New Roman" w:hAnsi="Times New Roman"/>
                <w:b/>
                <w:bCs/>
                <w:sz w:val="28"/>
                <w:szCs w:val="28"/>
                <w:shd w:val="clear" w:color="auto" w:fill="FFFFFF"/>
              </w:rPr>
              <w:t>.</w:t>
            </w:r>
            <w:r w:rsidRPr="002B252A">
              <w:rPr>
                <w:rFonts w:ascii="Times New Roman" w:hAnsi="Times New Roman"/>
                <w:sz w:val="28"/>
                <w:szCs w:val="28"/>
                <w:shd w:val="clear" w:color="auto" w:fill="FFFFFF"/>
              </w:rPr>
              <w:t> Дострокове припинення повноважень сільського, селищного, міського голови:</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1. Повноваження сільського, селищного, міського голови, вважаються достроково припиненими у разі:</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bCs/>
                <w:sz w:val="28"/>
                <w:szCs w:val="28"/>
              </w:rPr>
            </w:pPr>
            <w:r w:rsidRPr="002B252A">
              <w:rPr>
                <w:rFonts w:ascii="Times New Roman" w:hAnsi="Times New Roman"/>
                <w:b/>
                <w:bCs/>
                <w:sz w:val="28"/>
                <w:szCs w:val="28"/>
              </w:rPr>
              <w:t>7) у разі встановлення факту наявності громадянства (підданства) іноземної держави чи набуття громадянства (підданства) іноземної держави.</w:t>
            </w: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center"/>
              <w:rPr>
                <w:rFonts w:ascii="Times New Roman" w:hAnsi="Times New Roman"/>
                <w:b/>
                <w:sz w:val="28"/>
                <w:szCs w:val="28"/>
              </w:rPr>
            </w:pPr>
            <w:r w:rsidRPr="002B252A">
              <w:rPr>
                <w:rFonts w:ascii="Times New Roman" w:hAnsi="Times New Roman"/>
                <w:b/>
                <w:sz w:val="28"/>
                <w:szCs w:val="28"/>
              </w:rPr>
              <w:t>Закон України «Про статус депутатів місцевих рад»</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rStyle w:val="rvts9"/>
                <w:b/>
                <w:bCs/>
                <w:sz w:val="28"/>
                <w:szCs w:val="28"/>
                <w:lang w:val="uk-UA"/>
              </w:rPr>
              <w:t>Стаття 5.</w:t>
            </w:r>
            <w:r w:rsidRPr="002B252A">
              <w:rPr>
                <w:sz w:val="28"/>
                <w:szCs w:val="28"/>
                <w:lang w:val="uk-UA"/>
              </w:rPr>
              <w:t> Дострокове припинення повноважень депутата місцевої ради</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bookmarkStart w:id="15" w:name="n25"/>
            <w:bookmarkEnd w:id="15"/>
            <w:r w:rsidRPr="002B252A">
              <w:rPr>
                <w:sz w:val="28"/>
                <w:szCs w:val="28"/>
                <w:lang w:val="uk-UA"/>
              </w:rPr>
              <w:t>1. Повноваження депутата місцевої ради припиняються достроково за наявності перелічених підстав, засвідчених офіційними документами, без прийняття рішення відповідної ради у разі:</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bookmarkStart w:id="16" w:name="n26"/>
            <w:bookmarkEnd w:id="16"/>
            <w:r w:rsidRPr="002B252A">
              <w:rPr>
                <w:sz w:val="28"/>
                <w:szCs w:val="28"/>
                <w:lang w:val="uk-UA"/>
              </w:rPr>
              <w:t>…</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bookmarkStart w:id="17" w:name="n396"/>
            <w:bookmarkStart w:id="18" w:name="n28"/>
            <w:bookmarkEnd w:id="17"/>
            <w:bookmarkEnd w:id="18"/>
            <w:r w:rsidRPr="002B252A">
              <w:rPr>
                <w:sz w:val="28"/>
                <w:szCs w:val="28"/>
                <w:lang w:val="uk-UA"/>
              </w:rPr>
              <w:t>3) припинення його громадянства України або виїзду на постійне проживання за межі України;</w:t>
            </w:r>
          </w:p>
          <w:p w:rsidR="00B262E6" w:rsidRPr="002B252A" w:rsidRDefault="00B262E6" w:rsidP="00FE72F0">
            <w:pPr>
              <w:pStyle w:val="rvps2"/>
              <w:shd w:val="clear" w:color="auto" w:fill="FFFFFF"/>
              <w:spacing w:before="0" w:beforeAutospacing="0" w:after="150" w:afterAutospacing="0"/>
              <w:ind w:firstLine="450"/>
              <w:jc w:val="both"/>
              <w:rPr>
                <w:b/>
                <w:sz w:val="28"/>
                <w:szCs w:val="28"/>
                <w:lang w:val="uk-UA"/>
              </w:rPr>
            </w:pPr>
            <w:r w:rsidRPr="002B252A">
              <w:rPr>
                <w:b/>
                <w:sz w:val="28"/>
                <w:szCs w:val="28"/>
                <w:lang w:val="uk-UA"/>
              </w:rPr>
              <w:lastRenderedPageBreak/>
              <w:t>відсутня</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bookmarkStart w:id="19" w:name="n29"/>
            <w:bookmarkEnd w:id="19"/>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4) обрання або призначення його на посаду, зайняття якої згідно з </w:t>
            </w:r>
            <w:hyperlink r:id="rId18" w:tgtFrame="_blank" w:history="1">
              <w:r w:rsidRPr="002B252A">
                <w:rPr>
                  <w:rStyle w:val="aa"/>
                  <w:color w:val="auto"/>
                  <w:sz w:val="28"/>
                  <w:szCs w:val="28"/>
                  <w:lang w:val="uk-UA"/>
                </w:rPr>
                <w:t>Конституцією України</w:t>
              </w:r>
            </w:hyperlink>
            <w:r w:rsidRPr="002B252A">
              <w:rPr>
                <w:sz w:val="28"/>
                <w:szCs w:val="28"/>
                <w:lang w:val="uk-UA"/>
              </w:rPr>
              <w:t> і законом не сумісне з виконанням депутатських повноважень;</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bookmarkStart w:id="20" w:name="n30"/>
            <w:bookmarkEnd w:id="20"/>
            <w:r w:rsidRPr="002B252A">
              <w:rPr>
                <w:sz w:val="28"/>
                <w:szCs w:val="28"/>
                <w:lang w:val="uk-UA"/>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rStyle w:val="rvts9"/>
                <w:b/>
                <w:bCs/>
                <w:sz w:val="28"/>
                <w:szCs w:val="28"/>
                <w:lang w:val="uk-UA"/>
              </w:rPr>
              <w:lastRenderedPageBreak/>
              <w:t>Стаття 5.</w:t>
            </w:r>
            <w:r w:rsidRPr="002B252A">
              <w:rPr>
                <w:sz w:val="28"/>
                <w:szCs w:val="28"/>
                <w:lang w:val="uk-UA"/>
              </w:rPr>
              <w:t> Дострокове припинення повноважень депутата місцевої ради</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1. Повноваження депутата місцевої ради припиняються достроково за наявності перелічених підстав, засвідчених офіційними документами, без прийняття рішення відповідної ради у разі:</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3) припинення його громадянства України або виїзду на постійне проживання за межі України;</w:t>
            </w:r>
          </w:p>
          <w:p w:rsidR="00B262E6" w:rsidRPr="002B252A" w:rsidRDefault="00B262E6" w:rsidP="00FE72F0">
            <w:pPr>
              <w:pStyle w:val="rvps2"/>
              <w:shd w:val="clear" w:color="auto" w:fill="FFFFFF"/>
              <w:spacing w:before="0" w:beforeAutospacing="0" w:after="150" w:afterAutospacing="0"/>
              <w:ind w:firstLine="450"/>
              <w:jc w:val="both"/>
              <w:rPr>
                <w:b/>
                <w:sz w:val="28"/>
                <w:szCs w:val="28"/>
                <w:lang w:val="uk-UA"/>
              </w:rPr>
            </w:pPr>
            <w:r w:rsidRPr="002B252A">
              <w:rPr>
                <w:b/>
                <w:sz w:val="28"/>
                <w:szCs w:val="28"/>
                <w:lang w:val="uk-UA"/>
              </w:rPr>
              <w:lastRenderedPageBreak/>
              <w:t xml:space="preserve">3-1) </w:t>
            </w:r>
            <w:r w:rsidRPr="002B252A">
              <w:rPr>
                <w:b/>
                <w:bCs/>
                <w:sz w:val="28"/>
                <w:szCs w:val="28"/>
                <w:lang w:val="uk-UA"/>
              </w:rPr>
              <w:t>у разі встановлення факту наявності громадянства (підданства)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4) обрання або призначення його на посаду, зайняття якої згідно з </w:t>
            </w:r>
            <w:hyperlink r:id="rId19" w:tgtFrame="_blank" w:history="1">
              <w:r w:rsidRPr="002B252A">
                <w:rPr>
                  <w:rStyle w:val="aa"/>
                  <w:color w:val="auto"/>
                  <w:sz w:val="28"/>
                  <w:szCs w:val="28"/>
                  <w:lang w:val="uk-UA"/>
                </w:rPr>
                <w:t>Конституцією України</w:t>
              </w:r>
            </w:hyperlink>
            <w:r w:rsidRPr="002B252A">
              <w:rPr>
                <w:sz w:val="28"/>
                <w:szCs w:val="28"/>
                <w:lang w:val="uk-UA"/>
              </w:rPr>
              <w:t> і законом не сумісне з виконанням депутатських повноважень;</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w:t>
            </w: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center"/>
              <w:rPr>
                <w:rFonts w:ascii="Times New Roman" w:hAnsi="Times New Roman"/>
                <w:b/>
                <w:sz w:val="28"/>
                <w:szCs w:val="28"/>
              </w:rPr>
            </w:pPr>
            <w:r w:rsidRPr="002B252A">
              <w:rPr>
                <w:rFonts w:ascii="Times New Roman" w:hAnsi="Times New Roman"/>
                <w:b/>
                <w:sz w:val="28"/>
                <w:szCs w:val="28"/>
              </w:rPr>
              <w:lastRenderedPageBreak/>
              <w:t>Закон України «Про Службу безпеки України»</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r w:rsidRPr="002B252A">
              <w:rPr>
                <w:rFonts w:ascii="Times New Roman" w:hAnsi="Times New Roman"/>
                <w:sz w:val="28"/>
                <w:szCs w:val="28"/>
              </w:rPr>
              <w:t>Стаття 19. Склад кадрів Служби безпеки України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color w:val="333333"/>
                <w:sz w:val="28"/>
                <w:szCs w:val="28"/>
                <w:shd w:val="clear" w:color="auto" w:fill="FFFFFF"/>
              </w:rPr>
            </w:pPr>
            <w:r w:rsidRPr="002B252A">
              <w:rPr>
                <w:rFonts w:ascii="Times New Roman" w:hAnsi="Times New Roman"/>
                <w:color w:val="333333"/>
                <w:sz w:val="28"/>
                <w:szCs w:val="28"/>
                <w:shd w:val="clear" w:color="auto" w:fill="FFFFFF"/>
              </w:rPr>
              <w:t>Особи, які претендують на службу в органах Служби безпеки України, до призначення на відповідну посаду подають декларацію особи, уповноваженої на виконання функцій держави або місцевого самоврядування, відповідно до  </w:t>
            </w:r>
            <w:hyperlink r:id="rId20" w:tgtFrame="_blank" w:history="1">
              <w:r w:rsidRPr="002B252A">
                <w:rPr>
                  <w:rStyle w:val="rvts9"/>
                  <w:rFonts w:ascii="Times New Roman" w:hAnsi="Times New Roman"/>
                  <w:sz w:val="28"/>
                  <w:szCs w:val="28"/>
                  <w:shd w:val="clear" w:color="auto" w:fill="FFFFFF"/>
                </w:rPr>
                <w:t>Закону України</w:t>
              </w:r>
            </w:hyperlink>
            <w:r w:rsidRPr="002B252A">
              <w:rPr>
                <w:rFonts w:ascii="Times New Roman" w:hAnsi="Times New Roman"/>
                <w:color w:val="333333"/>
                <w:sz w:val="28"/>
                <w:szCs w:val="28"/>
                <w:shd w:val="clear" w:color="auto" w:fill="FFFFFF"/>
              </w:rPr>
              <w:t> "Про запобігання корупції", та зобов’язані повідомити керівництву органу, на посаду в якому вони претендують, про працюючих у цьому органі близьких їм осіб.</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sz w:val="28"/>
                <w:szCs w:val="28"/>
              </w:rPr>
            </w:pPr>
            <w:r w:rsidRPr="002B252A">
              <w:rPr>
                <w:rFonts w:ascii="Times New Roman" w:hAnsi="Times New Roman"/>
                <w:b/>
                <w:sz w:val="28"/>
                <w:szCs w:val="28"/>
              </w:rPr>
              <w:t>відсутня</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r w:rsidRPr="002B252A">
              <w:rPr>
                <w:rFonts w:ascii="Times New Roman" w:hAnsi="Times New Roman"/>
                <w:sz w:val="28"/>
                <w:szCs w:val="28"/>
              </w:rPr>
              <w:t>Стаття 19. Склад  кадрів Служби безпеки України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color w:val="333333"/>
                <w:sz w:val="28"/>
                <w:szCs w:val="28"/>
                <w:shd w:val="clear" w:color="auto" w:fill="FFFFFF"/>
              </w:rPr>
            </w:pPr>
            <w:r w:rsidRPr="002B252A">
              <w:rPr>
                <w:rFonts w:ascii="Times New Roman" w:hAnsi="Times New Roman"/>
                <w:color w:val="333333"/>
                <w:sz w:val="28"/>
                <w:szCs w:val="28"/>
                <w:shd w:val="clear" w:color="auto" w:fill="FFFFFF"/>
              </w:rPr>
              <w:t>Особи, які претендують на службу в органах Служби безпеки України, до призначення на відповідну посаду подають декларацію особи, уповноваженої на виконання функцій держави або місцевого самоврядування, відповідно до </w:t>
            </w:r>
            <w:hyperlink r:id="rId21" w:tgtFrame="_blank" w:history="1">
              <w:r w:rsidRPr="002B252A">
                <w:rPr>
                  <w:rStyle w:val="rvts9"/>
                  <w:rFonts w:ascii="Times New Roman" w:hAnsi="Times New Roman"/>
                  <w:sz w:val="28"/>
                  <w:szCs w:val="28"/>
                  <w:shd w:val="clear" w:color="auto" w:fill="FFFFFF"/>
                </w:rPr>
                <w:t>Закону України</w:t>
              </w:r>
            </w:hyperlink>
            <w:r w:rsidRPr="002B252A">
              <w:rPr>
                <w:rFonts w:ascii="Times New Roman" w:hAnsi="Times New Roman"/>
                <w:color w:val="333333"/>
                <w:sz w:val="28"/>
                <w:szCs w:val="28"/>
                <w:shd w:val="clear" w:color="auto" w:fill="FFFFFF"/>
              </w:rPr>
              <w:t> "Про запобігання корупції", та зобов’язані повідомити керівництву органу, на посаду в якому вони претендують, про працюючих у цьому органі близьких їм осіб.</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bCs/>
                <w:sz w:val="28"/>
                <w:szCs w:val="28"/>
              </w:rPr>
            </w:pPr>
            <w:r w:rsidRPr="002B252A">
              <w:rPr>
                <w:rFonts w:ascii="Times New Roman" w:hAnsi="Times New Roman"/>
                <w:b/>
                <w:bCs/>
                <w:sz w:val="28"/>
                <w:szCs w:val="28"/>
              </w:rPr>
              <w:t>Особи, які претендують на службу в органах Служби безпеки України, до призначення на відповідну посаду подають заяву про відсутність громадянства (підданства) іноземної держави.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p>
        </w:tc>
      </w:tr>
      <w:tr w:rsidR="00B262E6" w:rsidRPr="002B252A" w:rsidTr="00FE72F0">
        <w:trPr>
          <w:trHeight w:val="1"/>
        </w:trPr>
        <w:tc>
          <w:tcPr>
            <w:tcW w:w="14462" w:type="dxa"/>
            <w:gridSpan w:val="3"/>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center"/>
              <w:rPr>
                <w:rFonts w:ascii="Times New Roman" w:hAnsi="Times New Roman"/>
                <w:sz w:val="28"/>
                <w:szCs w:val="28"/>
              </w:rPr>
            </w:pPr>
            <w:r w:rsidRPr="002B252A">
              <w:rPr>
                <w:rFonts w:ascii="Times New Roman" w:hAnsi="Times New Roman"/>
                <w:b/>
                <w:bCs/>
                <w:sz w:val="28"/>
                <w:szCs w:val="28"/>
              </w:rPr>
              <w:lastRenderedPageBreak/>
              <w:t>Виборчий кодекс України</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r w:rsidRPr="002B252A">
              <w:rPr>
                <w:rFonts w:ascii="Times New Roman" w:hAnsi="Times New Roman"/>
                <w:sz w:val="28"/>
                <w:szCs w:val="28"/>
              </w:rPr>
              <w:t>Стаття 7. Загальне виборче право.</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bookmarkStart w:id="21" w:name="n47"/>
            <w:bookmarkEnd w:id="21"/>
            <w:r w:rsidRPr="002B252A">
              <w:rPr>
                <w:rFonts w:ascii="Times New Roman" w:hAnsi="Times New Roman"/>
                <w:sz w:val="28"/>
                <w:szCs w:val="28"/>
              </w:rPr>
              <w:t>2. Не має права голосу громадянин, визнаний судом недієздатним.</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sz w:val="28"/>
                <w:szCs w:val="28"/>
              </w:rPr>
            </w:pPr>
          </w:p>
          <w:p w:rsidR="00B262E6" w:rsidRPr="002B252A" w:rsidRDefault="00B262E6" w:rsidP="00FE72F0">
            <w:pPr>
              <w:shd w:val="clear" w:color="auto" w:fill="FFFFFF"/>
              <w:spacing w:after="150"/>
              <w:ind w:firstLine="450"/>
              <w:jc w:val="both"/>
              <w:rPr>
                <w:rFonts w:ascii="Times New Roman" w:hAnsi="Times New Roman"/>
                <w:sz w:val="28"/>
                <w:szCs w:val="28"/>
              </w:rPr>
            </w:pPr>
          </w:p>
          <w:p w:rsidR="00B262E6" w:rsidRPr="002B252A" w:rsidRDefault="00B262E6" w:rsidP="00FE72F0">
            <w:pPr>
              <w:shd w:val="clear" w:color="auto" w:fill="FFFFFF"/>
              <w:spacing w:after="150"/>
              <w:ind w:firstLine="450"/>
              <w:jc w:val="both"/>
              <w:rPr>
                <w:rFonts w:ascii="Times New Roman" w:hAnsi="Times New Roman"/>
                <w:sz w:val="28"/>
                <w:szCs w:val="28"/>
              </w:rPr>
            </w:pP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jc w:val="both"/>
              <w:rPr>
                <w:rFonts w:ascii="Times New Roman" w:hAnsi="Times New Roman"/>
                <w:sz w:val="28"/>
                <w:szCs w:val="28"/>
              </w:rPr>
            </w:pPr>
            <w:bookmarkStart w:id="22" w:name="n59"/>
            <w:bookmarkEnd w:id="22"/>
            <w:r w:rsidRPr="002B252A">
              <w:rPr>
                <w:rFonts w:ascii="Times New Roman" w:hAnsi="Times New Roman"/>
                <w:sz w:val="28"/>
                <w:szCs w:val="28"/>
              </w:rPr>
              <w:t xml:space="preserve">7. Військовослужбовці строкової служби, громадяни України, які проживають за кордоном, </w:t>
            </w:r>
            <w:r w:rsidRPr="002B252A">
              <w:rPr>
                <w:rFonts w:ascii="Times New Roman" w:hAnsi="Times New Roman"/>
                <w:strike/>
                <w:sz w:val="28"/>
                <w:szCs w:val="28"/>
              </w:rPr>
              <w:t>а також</w:t>
            </w:r>
            <w:r w:rsidRPr="002B252A">
              <w:rPr>
                <w:rFonts w:ascii="Times New Roman" w:hAnsi="Times New Roman"/>
                <w:sz w:val="28"/>
                <w:szCs w:val="28"/>
              </w:rPr>
              <w:t xml:space="preserve"> особи, визнані судом недієздатними, та громадяни України, які за вироком суду перебувають у місцях позбавлення волі, вважаються такими, що не належать до жодної територіальної громади, та не мають права голосу на місцевих виборах.</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r w:rsidRPr="002B252A">
              <w:rPr>
                <w:rFonts w:ascii="Times New Roman" w:hAnsi="Times New Roman"/>
                <w:sz w:val="28"/>
                <w:szCs w:val="28"/>
              </w:rPr>
              <w:t>Стаття 7. Загальне виборче право.</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bCs/>
                <w:sz w:val="28"/>
                <w:szCs w:val="28"/>
              </w:rPr>
            </w:pPr>
            <w:r w:rsidRPr="002B252A">
              <w:rPr>
                <w:rFonts w:ascii="Times New Roman" w:hAnsi="Times New Roman"/>
                <w:sz w:val="28"/>
                <w:szCs w:val="28"/>
              </w:rPr>
              <w:t xml:space="preserve">2. Не має права голосу громадянин, визнаний судом недієздатним, </w:t>
            </w:r>
            <w:r w:rsidRPr="002B252A">
              <w:rPr>
                <w:rFonts w:ascii="Times New Roman" w:hAnsi="Times New Roman"/>
                <w:b/>
                <w:sz w:val="28"/>
                <w:szCs w:val="28"/>
              </w:rPr>
              <w:t xml:space="preserve">а також </w:t>
            </w:r>
            <w:r w:rsidRPr="002B252A">
              <w:rPr>
                <w:rFonts w:ascii="Times New Roman" w:hAnsi="Times New Roman"/>
                <w:b/>
                <w:bCs/>
                <w:sz w:val="28"/>
                <w:szCs w:val="28"/>
              </w:rPr>
              <w:t>громадянин, що має іноземне</w:t>
            </w:r>
            <w:r w:rsidRPr="002B252A">
              <w:rPr>
                <w:rFonts w:ascii="Times New Roman" w:hAnsi="Times New Roman"/>
                <w:b/>
                <w:sz w:val="28"/>
                <w:szCs w:val="28"/>
              </w:rPr>
              <w:t xml:space="preserve"> </w:t>
            </w:r>
            <w:r w:rsidRPr="002B252A">
              <w:rPr>
                <w:rFonts w:ascii="Times New Roman" w:hAnsi="Times New Roman"/>
                <w:b/>
                <w:bCs/>
                <w:sz w:val="28"/>
                <w:szCs w:val="28"/>
              </w:rPr>
              <w:t>громадянство (підданство)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jc w:val="both"/>
              <w:rPr>
                <w:rFonts w:ascii="Times New Roman" w:hAnsi="Times New Roman"/>
                <w:b/>
                <w:bCs/>
                <w:sz w:val="28"/>
                <w:szCs w:val="28"/>
              </w:rPr>
            </w:pPr>
            <w:r w:rsidRPr="002B252A">
              <w:rPr>
                <w:rFonts w:ascii="Times New Roman" w:hAnsi="Times New Roman"/>
                <w:b/>
                <w:bCs/>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jc w:val="both"/>
              <w:rPr>
                <w:rFonts w:ascii="Times New Roman" w:hAnsi="Times New Roman"/>
                <w:b/>
                <w:bCs/>
                <w:sz w:val="28"/>
                <w:szCs w:val="28"/>
              </w:rPr>
            </w:pPr>
            <w:r w:rsidRPr="002B252A">
              <w:rPr>
                <w:rFonts w:ascii="Times New Roman" w:hAnsi="Times New Roman"/>
                <w:sz w:val="28"/>
                <w:szCs w:val="28"/>
              </w:rPr>
              <w:t xml:space="preserve">7. Військовослужбовці строкової служби, громадяни України, які проживають за кордоном, особи, визнані судом недієздатними, та громадяни України, які за вироком суду перебувають у місцях позбавлення волі, </w:t>
            </w:r>
            <w:r w:rsidRPr="002B252A">
              <w:rPr>
                <w:rFonts w:ascii="Times New Roman" w:hAnsi="Times New Roman"/>
                <w:b/>
                <w:bCs/>
                <w:sz w:val="28"/>
                <w:szCs w:val="28"/>
              </w:rPr>
              <w:t>а також громадянин, що має іноземне</w:t>
            </w:r>
            <w:r w:rsidRPr="002B252A">
              <w:rPr>
                <w:rFonts w:ascii="Times New Roman" w:hAnsi="Times New Roman"/>
                <w:b/>
                <w:sz w:val="28"/>
                <w:szCs w:val="28"/>
              </w:rPr>
              <w:t xml:space="preserve"> </w:t>
            </w:r>
            <w:r w:rsidRPr="002B252A">
              <w:rPr>
                <w:rFonts w:ascii="Times New Roman" w:hAnsi="Times New Roman"/>
                <w:b/>
                <w:bCs/>
                <w:sz w:val="28"/>
                <w:szCs w:val="28"/>
              </w:rPr>
              <w:t xml:space="preserve">громадянство (підданство)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 </w:t>
            </w:r>
            <w:r w:rsidRPr="002B252A">
              <w:rPr>
                <w:rFonts w:ascii="Times New Roman" w:hAnsi="Times New Roman"/>
                <w:sz w:val="28"/>
                <w:szCs w:val="28"/>
              </w:rPr>
              <w:t xml:space="preserve">вважаються такими, що не належать до жодної територіальної громади, та не мають права голосу на місцевих виборах. </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r w:rsidRPr="002B252A">
              <w:rPr>
                <w:rFonts w:ascii="Times New Roman" w:hAnsi="Times New Roman"/>
                <w:sz w:val="28"/>
                <w:szCs w:val="28"/>
              </w:rPr>
              <w:t>Стаття 10. Право бути обраним.</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sz w:val="28"/>
                <w:szCs w:val="28"/>
              </w:rPr>
            </w:pPr>
            <w:bookmarkStart w:id="23" w:name="n84"/>
            <w:bookmarkEnd w:id="23"/>
            <w:r w:rsidRPr="002B252A">
              <w:rPr>
                <w:rFonts w:ascii="Times New Roman" w:hAnsi="Times New Roman"/>
                <w:sz w:val="28"/>
                <w:szCs w:val="28"/>
              </w:rPr>
              <w:lastRenderedPageBreak/>
              <w:t>2. З метою перевірки щодо наявності чи відсутності підстав для прийняття рішення про реєстрацію чи про відмову в реєстрації кандидата на відповідних виборах Центральна виборча комісія, територіальна виборча комісія з місцевих виборів можуть запитувати та безоплатно одержувати від Міністерства внутрішніх справ України, Міністерства закордонних справ України, Державної прикордонної служби України, Державної судової адміністрації України, Національного агентства з питань запобігання корупції, а в разі необхідності - від інших державних органів інформацію, необхідну для проведення такої перевірки</w:t>
            </w:r>
            <w:bookmarkStart w:id="24" w:name="n4542"/>
            <w:bookmarkEnd w:id="24"/>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bookmarkStart w:id="25" w:name="n85"/>
            <w:bookmarkEnd w:id="25"/>
            <w:r w:rsidRPr="002B252A">
              <w:rPr>
                <w:rFonts w:ascii="Times New Roman" w:hAnsi="Times New Roman"/>
                <w:sz w:val="28"/>
                <w:szCs w:val="28"/>
              </w:rPr>
              <w:t>Суб’єкти, яким адресовано зазначений запит, зобов’язані невідкладно, але не більше ніж протягом двох днів з дня його надходження, надати виборчій комісії відповідну інформацію щодо відомостей про вибуття особи, висунутої кандидатом, за межі України для постійного проживання, припинення нею громадянства України, наявності чи відсутності судимості, виїзду з України та в’їзду в Україну протягом встановленого цим Кодексом часу перед днем голосування, наявності рішення суду про визнання особи недієздатною.</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r w:rsidRPr="002B252A">
              <w:rPr>
                <w:rFonts w:ascii="Times New Roman" w:hAnsi="Times New Roman"/>
                <w:sz w:val="28"/>
                <w:szCs w:val="28"/>
              </w:rPr>
              <w:lastRenderedPageBreak/>
              <w:t>Стаття 10. Право бути обраним.</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lastRenderedPageBreak/>
              <w:t>2. З метою перевірки щодо наявності чи відсутності підстав для прийняття рішення про реєстрацію чи про відмову в реєстрації кандидата на відповідних виборах Центральна виборча комісія, територіальна виборча комісія з місцевих виборів можуть запитувати та безоплатно одержувати від Міністерства внутрішніх справ України, Міністерства закордонних справ України, Державної прикордонної служби України, Державної судової адміністрації України, Національного агентства з питань запобігання корупції, а в разі необхідності - від інших державних органів інформацію, необхідну для проведення такої перевірки.</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bCs/>
                <w:sz w:val="28"/>
                <w:szCs w:val="28"/>
              </w:rPr>
            </w:pPr>
            <w:r w:rsidRPr="002B252A">
              <w:rPr>
                <w:rFonts w:ascii="Times New Roman" w:hAnsi="Times New Roman"/>
                <w:sz w:val="28"/>
                <w:szCs w:val="28"/>
              </w:rPr>
              <w:t xml:space="preserve">Суб’єкти, яким адресовано зазначений запит, зобов’язані невідкладно, але не більше ніж протягом двох днів з дня його надходження, надати виборчій комісії відповідну інформацію щодо відомостей про вибуття особи, висунутої кандидатом, за межі України для постійного проживання, припинення нею громадянства України, </w:t>
            </w:r>
            <w:r w:rsidRPr="002B252A">
              <w:rPr>
                <w:rFonts w:ascii="Times New Roman" w:hAnsi="Times New Roman"/>
                <w:b/>
                <w:bCs/>
                <w:sz w:val="28"/>
                <w:szCs w:val="28"/>
              </w:rPr>
              <w:t>наявності в неї іноземного</w:t>
            </w:r>
            <w:r w:rsidRPr="002B252A">
              <w:rPr>
                <w:rFonts w:ascii="Times New Roman" w:hAnsi="Times New Roman"/>
                <w:sz w:val="28"/>
                <w:szCs w:val="28"/>
              </w:rPr>
              <w:t xml:space="preserve"> </w:t>
            </w:r>
            <w:r w:rsidRPr="002B252A">
              <w:rPr>
                <w:rFonts w:ascii="Times New Roman" w:hAnsi="Times New Roman"/>
                <w:b/>
                <w:bCs/>
                <w:sz w:val="28"/>
                <w:szCs w:val="28"/>
              </w:rPr>
              <w:t xml:space="preserve">громадянства (підданства), наявності в неї іноземного громадянства (підданства)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 </w:t>
            </w:r>
            <w:r w:rsidRPr="002B252A">
              <w:rPr>
                <w:rFonts w:ascii="Times New Roman" w:hAnsi="Times New Roman"/>
                <w:sz w:val="28"/>
                <w:szCs w:val="28"/>
              </w:rPr>
              <w:t>наявності чи відсутності судимості,</w:t>
            </w:r>
            <w:r w:rsidRPr="002B252A">
              <w:rPr>
                <w:rFonts w:ascii="Times New Roman" w:hAnsi="Times New Roman"/>
                <w:b/>
                <w:bCs/>
                <w:sz w:val="28"/>
                <w:szCs w:val="28"/>
              </w:rPr>
              <w:t xml:space="preserve"> </w:t>
            </w:r>
            <w:r w:rsidRPr="002B252A">
              <w:rPr>
                <w:rFonts w:ascii="Times New Roman" w:hAnsi="Times New Roman"/>
                <w:sz w:val="28"/>
                <w:szCs w:val="28"/>
              </w:rPr>
              <w:t xml:space="preserve">виїзду з України та в’їзду в Україну протягом встановленого цим Кодексом часу перед днем </w:t>
            </w:r>
            <w:r w:rsidRPr="002B252A">
              <w:rPr>
                <w:rFonts w:ascii="Times New Roman" w:hAnsi="Times New Roman"/>
                <w:sz w:val="28"/>
                <w:szCs w:val="28"/>
              </w:rPr>
              <w:lastRenderedPageBreak/>
              <w:t>голосування, наявності рішення суду про визнання особи недієздатною.</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r w:rsidRPr="002B252A">
              <w:rPr>
                <w:rFonts w:ascii="Times New Roman" w:hAnsi="Times New Roman"/>
                <w:sz w:val="28"/>
                <w:szCs w:val="28"/>
              </w:rPr>
              <w:lastRenderedPageBreak/>
              <w:t xml:space="preserve">Стаття 34. Вимоги до членів виборчої комісії. </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bookmarkStart w:id="26" w:name="n251"/>
            <w:bookmarkEnd w:id="26"/>
            <w:r w:rsidRPr="002B252A">
              <w:rPr>
                <w:rFonts w:ascii="Times New Roman" w:hAnsi="Times New Roman"/>
                <w:sz w:val="28"/>
                <w:szCs w:val="28"/>
              </w:rPr>
              <w:t>3. До складу виборчої комісії не можуть входити кандидати на відповідних виборах (усіх виборах, виборчі процеси яких проводяться одночасно), їх довірені особи, представники у виборчих комісіях, уповноважені особи (представники) партій (організацій партій),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судді, працівники судів та правоохоронних органів, а також громадяни, які утримуються в установах виконання покарань чи слідчих ізоляторах або мають судимість за вчинення тяжкого або особливо тяжкого злочину чи кримінального правопорушення проти виборчих прав громадян чи корупційного кримінального правопорушення, якщо ця судимість не погашена або не знята у встановленому законом порядку.</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r w:rsidRPr="002B252A">
              <w:rPr>
                <w:rFonts w:ascii="Times New Roman" w:hAnsi="Times New Roman"/>
                <w:sz w:val="28"/>
                <w:szCs w:val="28"/>
              </w:rPr>
              <w:t xml:space="preserve">Стаття 34. Вимоги до членів виборчої комісії. </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r w:rsidRPr="002B252A">
              <w:rPr>
                <w:rFonts w:ascii="Times New Roman" w:hAnsi="Times New Roman"/>
                <w:sz w:val="28"/>
                <w:szCs w:val="28"/>
              </w:rPr>
              <w:t xml:space="preserve">3. До складу виборчої комісії не можуть входити кандидати на відповідних виборах (усіх виборах, виборчі процеси яких проводяться одночасно), їх довірені особи, представники у виборчих комісіях, уповноважені особи (представники) партій (організацій партій),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судді, працівники судів та правоохоронних органів, громадяни, </w:t>
            </w:r>
            <w:r w:rsidRPr="002B252A">
              <w:rPr>
                <w:rFonts w:ascii="Times New Roman" w:hAnsi="Times New Roman"/>
                <w:b/>
                <w:bCs/>
                <w:sz w:val="28"/>
                <w:szCs w:val="28"/>
              </w:rPr>
              <w:t xml:space="preserve">які мають громадянство (підданство) іноземної держави, </w:t>
            </w:r>
            <w:r w:rsidRPr="002B252A">
              <w:rPr>
                <w:rFonts w:ascii="Times New Roman" w:hAnsi="Times New Roman"/>
                <w:bCs/>
                <w:sz w:val="28"/>
                <w:szCs w:val="28"/>
              </w:rPr>
              <w:t>а також громадяни,</w:t>
            </w:r>
            <w:r w:rsidRPr="002B252A">
              <w:rPr>
                <w:rFonts w:ascii="Times New Roman" w:hAnsi="Times New Roman"/>
                <w:b/>
                <w:bCs/>
                <w:sz w:val="28"/>
                <w:szCs w:val="28"/>
              </w:rPr>
              <w:t xml:space="preserve"> </w:t>
            </w:r>
            <w:r w:rsidRPr="002B252A">
              <w:rPr>
                <w:rFonts w:ascii="Times New Roman" w:hAnsi="Times New Roman"/>
                <w:sz w:val="28"/>
                <w:szCs w:val="28"/>
              </w:rPr>
              <w:t>які утримуються в установах виконання покарань чи слідчих ізоляторах або мають судимість за вчинення тяжкого або особливо тяжкого злочину чи кримінального правопорушення проти виборчих прав громадян чи корупційного кримінального правопорушення, якщо ця судимість не погашена або не знята у встановленому законом порядку.</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shd w:val="clear" w:color="auto" w:fill="FFFFFF"/>
              </w:rPr>
            </w:pPr>
            <w:r w:rsidRPr="002B252A">
              <w:rPr>
                <w:rFonts w:ascii="Times New Roman" w:hAnsi="Times New Roman"/>
                <w:sz w:val="28"/>
                <w:szCs w:val="28"/>
              </w:rPr>
              <w:t xml:space="preserve">Стаття 39. </w:t>
            </w:r>
            <w:r w:rsidRPr="002B252A">
              <w:rPr>
                <w:rFonts w:ascii="Times New Roman" w:hAnsi="Times New Roman"/>
                <w:sz w:val="28"/>
                <w:szCs w:val="28"/>
                <w:shd w:val="clear" w:color="auto" w:fill="FFFFFF"/>
              </w:rPr>
              <w:t xml:space="preserve">Складання попередніх списків виборців для звичайних виборчих дільниць.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shd w:val="clear" w:color="auto" w:fill="FFFFFF"/>
              </w:rPr>
            </w:pPr>
            <w:r w:rsidRPr="002B252A">
              <w:rPr>
                <w:rFonts w:ascii="Times New Roman" w:hAnsi="Times New Roman"/>
                <w:sz w:val="28"/>
                <w:szCs w:val="28"/>
                <w:shd w:val="clear" w:color="auto" w:fill="FFFFFF"/>
              </w:rPr>
              <w:t>....</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6. У попередньому списку виборців зазначаються такі відомості про виборця:</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bookmarkStart w:id="27" w:name="n334"/>
            <w:bookmarkEnd w:id="27"/>
            <w:r w:rsidRPr="002B252A">
              <w:rPr>
                <w:rFonts w:ascii="Times New Roman" w:hAnsi="Times New Roman"/>
                <w:sz w:val="28"/>
                <w:szCs w:val="28"/>
              </w:rPr>
              <w:lastRenderedPageBreak/>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sz w:val="28"/>
                <w:szCs w:val="28"/>
              </w:rPr>
            </w:pPr>
            <w:r w:rsidRPr="002B252A">
              <w:rPr>
                <w:rFonts w:ascii="Times New Roman" w:hAnsi="Times New Roman"/>
                <w:b/>
                <w:sz w:val="28"/>
                <w:szCs w:val="28"/>
              </w:rPr>
              <w:t>відсутній</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shd w:val="clear" w:color="auto" w:fill="FFFFFF"/>
              </w:rPr>
            </w:pPr>
            <w:r w:rsidRPr="002B252A">
              <w:rPr>
                <w:rFonts w:ascii="Times New Roman" w:hAnsi="Times New Roman"/>
                <w:sz w:val="28"/>
                <w:szCs w:val="28"/>
              </w:rPr>
              <w:lastRenderedPageBreak/>
              <w:t xml:space="preserve">Стаття 39. </w:t>
            </w:r>
            <w:r w:rsidRPr="002B252A">
              <w:rPr>
                <w:rFonts w:ascii="Times New Roman" w:hAnsi="Times New Roman"/>
                <w:sz w:val="28"/>
                <w:szCs w:val="28"/>
                <w:shd w:val="clear" w:color="auto" w:fill="FFFFFF"/>
              </w:rPr>
              <w:t xml:space="preserve">Складання попередніх списків виборців для звичайних виборчих дільниць.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shd w:val="clear" w:color="auto" w:fill="FFFFFF"/>
              </w:rPr>
            </w:pPr>
            <w:r w:rsidRPr="002B252A">
              <w:rPr>
                <w:rFonts w:ascii="Times New Roman" w:hAnsi="Times New Roman"/>
                <w:sz w:val="28"/>
                <w:szCs w:val="28"/>
                <w:shd w:val="clear" w:color="auto" w:fill="FFFFFF"/>
              </w:rPr>
              <w:t>....</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6. У попередньому списку виборців зазначаються такі відомості про виборця:</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lastRenderedPageBreak/>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r w:rsidRPr="002B252A">
              <w:rPr>
                <w:rFonts w:ascii="Times New Roman" w:hAnsi="Times New Roman"/>
                <w:b/>
                <w:bCs/>
                <w:sz w:val="28"/>
                <w:szCs w:val="28"/>
              </w:rPr>
              <w:t>5) інформація про наявність (відсутність) іноземного громадянства (підданства)</w:t>
            </w:r>
            <w:r w:rsidRPr="002B252A">
              <w:rPr>
                <w:rFonts w:ascii="Times New Roman" w:hAnsi="Times New Roman"/>
                <w:sz w:val="28"/>
                <w:szCs w:val="28"/>
              </w:rPr>
              <w:t>.</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lastRenderedPageBreak/>
              <w:t xml:space="preserve">Стаття 75. Право бути кандидатом на пост Президента України.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sz w:val="28"/>
                <w:szCs w:val="28"/>
              </w:rPr>
            </w:pPr>
            <w:r w:rsidRPr="002B252A">
              <w:rPr>
                <w:rFonts w:ascii="Times New Roman" w:hAnsi="Times New Roman"/>
                <w:b/>
                <w:sz w:val="28"/>
                <w:szCs w:val="28"/>
              </w:rPr>
              <w:t>відсутня</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 xml:space="preserve">Стаття 75. Право бути кандидатом на пост Президента України. </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bCs/>
                <w:sz w:val="28"/>
                <w:szCs w:val="28"/>
              </w:rPr>
            </w:pPr>
            <w:r w:rsidRPr="002B252A">
              <w:rPr>
                <w:rFonts w:ascii="Times New Roman" w:hAnsi="Times New Roman"/>
                <w:b/>
                <w:bCs/>
                <w:sz w:val="28"/>
                <w:szCs w:val="28"/>
              </w:rPr>
              <w:t>7. Не може бути кандидатом на пост Президента України особа, з наявним у неї іноземним</w:t>
            </w:r>
            <w:r w:rsidRPr="002B252A">
              <w:rPr>
                <w:rFonts w:ascii="Times New Roman" w:hAnsi="Times New Roman"/>
                <w:sz w:val="28"/>
                <w:szCs w:val="28"/>
              </w:rPr>
              <w:t xml:space="preserve"> </w:t>
            </w:r>
            <w:r w:rsidRPr="002B252A">
              <w:rPr>
                <w:rFonts w:ascii="Times New Roman" w:hAnsi="Times New Roman"/>
                <w:b/>
                <w:bCs/>
                <w:sz w:val="28"/>
                <w:szCs w:val="28"/>
              </w:rPr>
              <w:t xml:space="preserve">громадянством (підданством)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 </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Стаття 100.  Порядок самовисування кандидата на пост Президента України</w:t>
            </w:r>
          </w:p>
          <w:p w:rsidR="00B262E6" w:rsidRPr="002B252A" w:rsidRDefault="00B262E6" w:rsidP="00FE72F0">
            <w:pPr>
              <w:shd w:val="clear" w:color="auto" w:fill="FFFFFF"/>
              <w:spacing w:after="150"/>
              <w:ind w:firstLine="450"/>
              <w:jc w:val="both"/>
              <w:rPr>
                <w:rFonts w:ascii="Times New Roman" w:hAnsi="Times New Roman"/>
                <w:sz w:val="28"/>
                <w:szCs w:val="28"/>
              </w:rPr>
            </w:pPr>
            <w:bookmarkStart w:id="28" w:name="n1070"/>
            <w:bookmarkStart w:id="29" w:name="n4810"/>
            <w:bookmarkEnd w:id="28"/>
            <w:bookmarkEnd w:id="29"/>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sz w:val="28"/>
                <w:szCs w:val="28"/>
              </w:rPr>
            </w:pPr>
            <w:bookmarkStart w:id="30" w:name="n1071"/>
            <w:bookmarkEnd w:id="30"/>
            <w:r w:rsidRPr="002B252A">
              <w:rPr>
                <w:rFonts w:ascii="Times New Roman" w:hAnsi="Times New Roman"/>
                <w:sz w:val="28"/>
                <w:szCs w:val="28"/>
              </w:rPr>
              <w:t>2. У заяві про самовисування кандидатом на пост Президента України, датованою днем подання документів для реєстрації, повинні міститися:</w:t>
            </w:r>
          </w:p>
          <w:p w:rsidR="00B262E6" w:rsidRPr="002B252A" w:rsidRDefault="00B262E6" w:rsidP="00FE72F0">
            <w:pPr>
              <w:shd w:val="clear" w:color="auto" w:fill="FFFFFF"/>
              <w:spacing w:after="150"/>
              <w:ind w:firstLine="450"/>
              <w:jc w:val="both"/>
              <w:rPr>
                <w:rFonts w:ascii="Times New Roman" w:hAnsi="Times New Roman"/>
                <w:b/>
                <w:sz w:val="28"/>
                <w:szCs w:val="28"/>
                <w:shd w:val="clear" w:color="auto" w:fill="FFFFFF"/>
              </w:rPr>
            </w:pPr>
            <w:bookmarkStart w:id="31" w:name="n1072"/>
            <w:bookmarkEnd w:id="31"/>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b/>
                <w:bCs/>
                <w:sz w:val="28"/>
                <w:szCs w:val="28"/>
              </w:rPr>
            </w:pPr>
            <w:r w:rsidRPr="002B252A">
              <w:rPr>
                <w:rFonts w:ascii="Times New Roman" w:hAnsi="Times New Roman"/>
                <w:b/>
                <w:sz w:val="28"/>
                <w:szCs w:val="28"/>
                <w:shd w:val="clear" w:color="auto" w:fill="FFFFFF"/>
              </w:rPr>
              <w:t>відсутній</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Стаття 100.  Порядок самовисування кандидата на пост Президента України</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2. У заяві про самовисування кандидатом на пост Президента України, датованою днем подання документів для реєстрації, повинні міститися:</w:t>
            </w:r>
          </w:p>
          <w:p w:rsidR="00B262E6" w:rsidRPr="002B252A" w:rsidRDefault="00B262E6" w:rsidP="00FE72F0">
            <w:pPr>
              <w:shd w:val="clear" w:color="auto" w:fill="FFFFFF"/>
              <w:spacing w:after="150"/>
              <w:ind w:firstLine="450"/>
              <w:jc w:val="both"/>
              <w:rPr>
                <w:rFonts w:ascii="Times New Roman" w:hAnsi="Times New Roman"/>
                <w:sz w:val="28"/>
                <w:szCs w:val="28"/>
                <w:shd w:val="clear" w:color="auto" w:fill="FFFFFF"/>
              </w:rPr>
            </w:pPr>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b/>
                <w:bCs/>
                <w:sz w:val="28"/>
                <w:szCs w:val="28"/>
              </w:rPr>
            </w:pPr>
            <w:r w:rsidRPr="002B252A">
              <w:rPr>
                <w:rFonts w:ascii="Times New Roman" w:hAnsi="Times New Roman"/>
                <w:b/>
                <w:bCs/>
                <w:sz w:val="28"/>
                <w:szCs w:val="28"/>
                <w:shd w:val="clear" w:color="auto" w:fill="FFFFFF"/>
              </w:rPr>
              <w:t xml:space="preserve">4) зобов’язання в разі обрання Президентом України протягом місяця з дня офіційного оприлюднення результатів виборів припинити іноземне громадянства </w:t>
            </w:r>
            <w:r w:rsidRPr="002B252A">
              <w:rPr>
                <w:rFonts w:ascii="Times New Roman" w:hAnsi="Times New Roman"/>
                <w:b/>
                <w:bCs/>
                <w:sz w:val="28"/>
                <w:szCs w:val="28"/>
                <w:shd w:val="clear" w:color="auto" w:fill="FFFFFF"/>
              </w:rPr>
              <w:lastRenderedPageBreak/>
              <w:t>(підданства), але обов’язково до офіційного вступу на посаду Президента України;</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bCs/>
                <w:sz w:val="28"/>
                <w:szCs w:val="28"/>
              </w:rPr>
              <w:lastRenderedPageBreak/>
              <w:t>Стаття 103. </w:t>
            </w:r>
            <w:r w:rsidRPr="002B252A">
              <w:rPr>
                <w:rFonts w:ascii="Times New Roman" w:hAnsi="Times New Roman"/>
                <w:sz w:val="28"/>
                <w:szCs w:val="28"/>
              </w:rPr>
              <w:t>Реєстрація кандидата на пост Президента України</w:t>
            </w:r>
          </w:p>
          <w:p w:rsidR="00B262E6" w:rsidRPr="002B252A" w:rsidRDefault="00B262E6" w:rsidP="00FE72F0">
            <w:pPr>
              <w:shd w:val="clear" w:color="auto" w:fill="FFFFFF"/>
              <w:spacing w:after="150"/>
              <w:ind w:firstLine="450"/>
              <w:jc w:val="both"/>
              <w:rPr>
                <w:rFonts w:ascii="Times New Roman" w:hAnsi="Times New Roman"/>
                <w:sz w:val="28"/>
                <w:szCs w:val="28"/>
              </w:rPr>
            </w:pPr>
            <w:bookmarkStart w:id="32" w:name="n1083"/>
            <w:bookmarkEnd w:id="32"/>
            <w:r w:rsidRPr="002B252A">
              <w:rPr>
                <w:rFonts w:ascii="Times New Roman" w:hAnsi="Times New Roman"/>
                <w:sz w:val="28"/>
                <w:szCs w:val="28"/>
              </w:rPr>
              <w:t>1. Центральна виборча комісія реєструє кандидата на пост Президента України, висунутого шляхом самовисування, за умови отримання разом із заявою, передбаченою </w:t>
            </w:r>
            <w:hyperlink r:id="rId22" w:anchor="n1070" w:history="1">
              <w:r w:rsidRPr="002B252A">
                <w:rPr>
                  <w:rStyle w:val="a4"/>
                  <w:rFonts w:ascii="Times New Roman" w:hAnsi="Times New Roman"/>
                  <w:sz w:val="28"/>
                  <w:szCs w:val="28"/>
                  <w:lang w:val="uk-UA"/>
                </w:rPr>
                <w:t>частиною першою</w:t>
              </w:r>
            </w:hyperlink>
            <w:r w:rsidRPr="002B252A">
              <w:rPr>
                <w:rFonts w:ascii="Times New Roman" w:hAnsi="Times New Roman"/>
                <w:sz w:val="28"/>
                <w:szCs w:val="28"/>
              </w:rPr>
              <w:t> статті 100 цього Кодексу, таких документів:</w:t>
            </w:r>
            <w:bookmarkStart w:id="33" w:name="n4820"/>
            <w:bookmarkEnd w:id="33"/>
          </w:p>
          <w:p w:rsidR="00B262E6" w:rsidRPr="002B252A" w:rsidRDefault="00B262E6" w:rsidP="00FE72F0">
            <w:pPr>
              <w:shd w:val="clear" w:color="auto" w:fill="FFFFFF"/>
              <w:spacing w:after="150"/>
              <w:ind w:firstLine="450"/>
              <w:jc w:val="both"/>
              <w:rPr>
                <w:rFonts w:ascii="Times New Roman" w:hAnsi="Times New Roman"/>
                <w:sz w:val="28"/>
                <w:szCs w:val="28"/>
              </w:rPr>
            </w:pPr>
            <w:bookmarkStart w:id="34" w:name="n1084"/>
            <w:bookmarkEnd w:id="34"/>
            <w:r w:rsidRPr="002B252A">
              <w:rPr>
                <w:rFonts w:ascii="Times New Roman" w:hAnsi="Times New Roman"/>
                <w:sz w:val="28"/>
                <w:szCs w:val="28"/>
              </w:rPr>
              <w:t>1) довідки про наявність чи відсутність судимості, виданої уповноваженим органом після початку виборчого процесу;</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bCs/>
                <w:sz w:val="28"/>
                <w:szCs w:val="28"/>
              </w:rPr>
              <w:t>Стаття 103. </w:t>
            </w:r>
            <w:r w:rsidRPr="002B252A">
              <w:rPr>
                <w:rFonts w:ascii="Times New Roman" w:hAnsi="Times New Roman"/>
                <w:sz w:val="28"/>
                <w:szCs w:val="28"/>
              </w:rPr>
              <w:t>Реєстрація кандидата на пост Президента України</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1. Центральна виборча комісія реєструє кандидата на пост Президента України, висунутого шляхом самовисування, за умови отримання разом із заявою, передбаченою </w:t>
            </w:r>
            <w:hyperlink r:id="rId23" w:anchor="n1070" w:history="1">
              <w:r w:rsidRPr="002B252A">
                <w:rPr>
                  <w:rStyle w:val="a4"/>
                  <w:rFonts w:ascii="Times New Roman" w:hAnsi="Times New Roman"/>
                  <w:sz w:val="28"/>
                  <w:szCs w:val="28"/>
                  <w:lang w:val="uk-UA"/>
                </w:rPr>
                <w:t>частиною першою</w:t>
              </w:r>
            </w:hyperlink>
            <w:r w:rsidRPr="002B252A">
              <w:rPr>
                <w:rFonts w:ascii="Times New Roman" w:hAnsi="Times New Roman"/>
                <w:sz w:val="28"/>
                <w:szCs w:val="28"/>
              </w:rPr>
              <w:t> статті 100 цього Кодексу, таких документів:</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1) довідки про наявність чи відсутність судимості, виданої уповноваженим органом після початку виборчого процесу;</w:t>
            </w:r>
          </w:p>
          <w:p w:rsidR="00B262E6" w:rsidRPr="002B252A" w:rsidRDefault="00B262E6" w:rsidP="00FE72F0">
            <w:pPr>
              <w:shd w:val="clear" w:color="auto" w:fill="FFFFFF"/>
              <w:spacing w:after="150"/>
              <w:ind w:firstLine="450"/>
              <w:jc w:val="both"/>
              <w:rPr>
                <w:rFonts w:ascii="Times New Roman" w:hAnsi="Times New Roman"/>
                <w:b/>
                <w:bCs/>
                <w:sz w:val="28"/>
                <w:szCs w:val="28"/>
              </w:rPr>
            </w:pPr>
            <w:r w:rsidRPr="002B252A">
              <w:rPr>
                <w:rFonts w:ascii="Times New Roman" w:hAnsi="Times New Roman"/>
                <w:b/>
                <w:bCs/>
                <w:sz w:val="28"/>
                <w:szCs w:val="28"/>
              </w:rPr>
              <w:t>1-1) довідки про наявність чи відсутність іноземного громадянства (підданства), виданої уповноваженим органом;</w:t>
            </w:r>
          </w:p>
          <w:p w:rsidR="00B262E6" w:rsidRPr="002B252A" w:rsidRDefault="00B262E6" w:rsidP="00FE72F0">
            <w:pPr>
              <w:shd w:val="clear" w:color="auto" w:fill="FFFFFF"/>
              <w:spacing w:after="150"/>
              <w:ind w:firstLine="450"/>
              <w:jc w:val="both"/>
              <w:rPr>
                <w:rFonts w:ascii="Times New Roman" w:hAnsi="Times New Roman"/>
                <w:b/>
                <w:bCs/>
                <w:sz w:val="28"/>
                <w:szCs w:val="28"/>
              </w:rPr>
            </w:pPr>
            <w:r w:rsidRPr="002B252A">
              <w:rPr>
                <w:rFonts w:ascii="Times New Roman" w:hAnsi="Times New Roman"/>
                <w:b/>
                <w:bCs/>
                <w:sz w:val="28"/>
                <w:szCs w:val="28"/>
              </w:rPr>
              <w:t>…</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b/>
                <w:bCs/>
                <w:sz w:val="28"/>
                <w:szCs w:val="28"/>
              </w:rPr>
              <w:t>Стаття 104. </w:t>
            </w:r>
            <w:r w:rsidRPr="002B252A">
              <w:rPr>
                <w:rFonts w:ascii="Times New Roman" w:hAnsi="Times New Roman"/>
                <w:sz w:val="28"/>
                <w:szCs w:val="28"/>
              </w:rPr>
              <w:t>Відмова у реєстрації кандидата на пост Президента України</w:t>
            </w:r>
          </w:p>
          <w:p w:rsidR="00B262E6" w:rsidRPr="002B252A" w:rsidRDefault="00B262E6" w:rsidP="00FE72F0">
            <w:pPr>
              <w:shd w:val="clear" w:color="auto" w:fill="FFFFFF"/>
              <w:spacing w:after="150"/>
              <w:ind w:firstLine="450"/>
              <w:jc w:val="both"/>
              <w:rPr>
                <w:rFonts w:ascii="Times New Roman" w:hAnsi="Times New Roman"/>
                <w:sz w:val="28"/>
                <w:szCs w:val="28"/>
              </w:rPr>
            </w:pPr>
            <w:bookmarkStart w:id="35" w:name="n1102"/>
            <w:bookmarkEnd w:id="35"/>
            <w:r w:rsidRPr="002B252A">
              <w:rPr>
                <w:rFonts w:ascii="Times New Roman" w:hAnsi="Times New Roman"/>
                <w:sz w:val="28"/>
                <w:szCs w:val="28"/>
              </w:rPr>
              <w:t>1. Центральна виборча комісія відмовляє у реєстрації кандидата на пост Президента України у разі:</w:t>
            </w:r>
          </w:p>
          <w:p w:rsidR="00B262E6" w:rsidRPr="002B252A" w:rsidRDefault="00B262E6" w:rsidP="00FE72F0">
            <w:pPr>
              <w:shd w:val="clear" w:color="auto" w:fill="FFFFFF"/>
              <w:spacing w:after="150"/>
              <w:ind w:firstLine="450"/>
              <w:jc w:val="both"/>
              <w:rPr>
                <w:rFonts w:ascii="Times New Roman" w:hAnsi="Times New Roman"/>
                <w:sz w:val="28"/>
                <w:szCs w:val="28"/>
              </w:rPr>
            </w:pPr>
            <w:bookmarkStart w:id="36" w:name="n1103"/>
            <w:bookmarkEnd w:id="36"/>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b/>
                <w:sz w:val="28"/>
                <w:szCs w:val="28"/>
              </w:rPr>
            </w:pPr>
            <w:r w:rsidRPr="002B252A">
              <w:rPr>
                <w:rFonts w:ascii="Times New Roman" w:hAnsi="Times New Roman"/>
                <w:b/>
                <w:sz w:val="28"/>
                <w:szCs w:val="28"/>
              </w:rPr>
              <w:lastRenderedPageBreak/>
              <w:t>відсутній</w:t>
            </w:r>
          </w:p>
          <w:p w:rsidR="00B262E6" w:rsidRPr="002B252A" w:rsidRDefault="00B262E6" w:rsidP="00FE72F0">
            <w:pPr>
              <w:shd w:val="clear" w:color="auto" w:fill="FFFFFF"/>
              <w:spacing w:after="150"/>
              <w:ind w:firstLine="450"/>
              <w:jc w:val="both"/>
              <w:rPr>
                <w:rFonts w:ascii="Times New Roman" w:hAnsi="Times New Roman"/>
                <w:sz w:val="28"/>
                <w:szCs w:val="28"/>
              </w:rPr>
            </w:pPr>
            <w:bookmarkStart w:id="37" w:name="n1107"/>
            <w:bookmarkEnd w:id="37"/>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b/>
                <w:bCs/>
                <w:sz w:val="28"/>
                <w:szCs w:val="28"/>
              </w:rPr>
              <w:lastRenderedPageBreak/>
              <w:t>Стаття 104. </w:t>
            </w:r>
            <w:r w:rsidRPr="002B252A">
              <w:rPr>
                <w:rFonts w:ascii="Times New Roman" w:hAnsi="Times New Roman"/>
                <w:sz w:val="28"/>
                <w:szCs w:val="28"/>
              </w:rPr>
              <w:t>Відмова у реєстрації кандидата на пост Президента України</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1. Центральна виборча комісія відмовляє у реєстрації кандидата на пост Президента України у разі:</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bCs/>
                <w:sz w:val="28"/>
                <w:szCs w:val="28"/>
              </w:rPr>
            </w:pPr>
            <w:r w:rsidRPr="002B252A">
              <w:rPr>
                <w:rFonts w:ascii="Times New Roman" w:hAnsi="Times New Roman"/>
                <w:b/>
                <w:bCs/>
                <w:sz w:val="28"/>
                <w:szCs w:val="28"/>
              </w:rPr>
              <w:lastRenderedPageBreak/>
              <w:t>4-1) отримання від уповноваженого органу інформації, що підтверджує факт наявності у особи, висунутої кандидатом на пост Президента України іноземного</w:t>
            </w:r>
            <w:r w:rsidRPr="002B252A">
              <w:rPr>
                <w:rFonts w:ascii="Times New Roman" w:hAnsi="Times New Roman"/>
                <w:sz w:val="28"/>
                <w:szCs w:val="28"/>
              </w:rPr>
              <w:t xml:space="preserve"> </w:t>
            </w:r>
            <w:r w:rsidRPr="002B252A">
              <w:rPr>
                <w:rFonts w:ascii="Times New Roman" w:hAnsi="Times New Roman"/>
                <w:b/>
                <w:bCs/>
                <w:sz w:val="28"/>
                <w:szCs w:val="28"/>
              </w:rPr>
              <w:t>громадянства (підданства)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lastRenderedPageBreak/>
              <w:t>С</w:t>
            </w:r>
            <w:r w:rsidRPr="002B252A">
              <w:rPr>
                <w:rFonts w:ascii="Times New Roman" w:hAnsi="Times New Roman"/>
                <w:sz w:val="28"/>
                <w:szCs w:val="28"/>
              </w:rPr>
              <w:t>таття</w:t>
            </w:r>
            <w:r w:rsidRPr="002B252A">
              <w:rPr>
                <w:rFonts w:ascii="Times New Roman" w:hAnsi="Times New Roman"/>
                <w:color w:val="333333"/>
                <w:sz w:val="28"/>
                <w:szCs w:val="28"/>
              </w:rPr>
              <w:t xml:space="preserve"> 105. Скасування рішення про реєстрацію кандидата на пост Президента України</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bookmarkStart w:id="38" w:name="n1114"/>
            <w:bookmarkEnd w:id="38"/>
            <w:r w:rsidRPr="002B252A">
              <w:rPr>
                <w:rFonts w:ascii="Times New Roman" w:hAnsi="Times New Roman"/>
                <w:color w:val="333333"/>
                <w:sz w:val="28"/>
                <w:szCs w:val="28"/>
              </w:rPr>
              <w:t>1. Центральна виборча комісія приймає рішення про скасування реєстрації кандидата на пост Президента України у разі:</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bookmarkStart w:id="39" w:name="n1115"/>
            <w:bookmarkEnd w:id="39"/>
            <w:r w:rsidRPr="002B252A">
              <w:rPr>
                <w:rFonts w:ascii="Times New Roman" w:hAnsi="Times New Roman"/>
                <w:color w:val="333333"/>
                <w:sz w:val="28"/>
                <w:szCs w:val="28"/>
              </w:rPr>
              <w:t>…</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bookmarkStart w:id="40" w:name="n1117"/>
            <w:bookmarkEnd w:id="40"/>
            <w:r w:rsidRPr="002B252A">
              <w:rPr>
                <w:rFonts w:ascii="Times New Roman" w:hAnsi="Times New Roman"/>
                <w:color w:val="333333"/>
                <w:sz w:val="28"/>
                <w:szCs w:val="28"/>
              </w:rPr>
              <w:t>3) отримання від уповноваженого органу інформації, що підтверджує факт виїзду особи, висунутої кандидатом, за межі України для постійного проживання;</w:t>
            </w:r>
          </w:p>
          <w:p w:rsidR="00B262E6" w:rsidRPr="002B252A" w:rsidRDefault="00B262E6" w:rsidP="00FE72F0">
            <w:pPr>
              <w:shd w:val="clear" w:color="auto" w:fill="FFFFFF"/>
              <w:spacing w:after="150"/>
              <w:ind w:firstLine="450"/>
              <w:jc w:val="both"/>
              <w:rPr>
                <w:rFonts w:ascii="Times New Roman" w:hAnsi="Times New Roman"/>
                <w:b/>
                <w:color w:val="333333"/>
                <w:sz w:val="28"/>
                <w:szCs w:val="28"/>
              </w:rPr>
            </w:pPr>
            <w:bookmarkStart w:id="41" w:name="n1118"/>
            <w:bookmarkEnd w:id="41"/>
            <w:r w:rsidRPr="002B252A">
              <w:rPr>
                <w:rFonts w:ascii="Times New Roman" w:hAnsi="Times New Roman"/>
                <w:b/>
                <w:color w:val="333333"/>
                <w:sz w:val="28"/>
                <w:szCs w:val="28"/>
              </w:rPr>
              <w:t>відсутній</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lastRenderedPageBreak/>
              <w:t>С</w:t>
            </w:r>
            <w:r w:rsidRPr="002B252A">
              <w:rPr>
                <w:rFonts w:ascii="Times New Roman" w:hAnsi="Times New Roman"/>
                <w:sz w:val="28"/>
                <w:szCs w:val="28"/>
              </w:rPr>
              <w:t>таття</w:t>
            </w:r>
            <w:r w:rsidRPr="002B252A">
              <w:rPr>
                <w:rFonts w:ascii="Times New Roman" w:hAnsi="Times New Roman"/>
                <w:color w:val="333333"/>
                <w:sz w:val="28"/>
                <w:szCs w:val="28"/>
              </w:rPr>
              <w:t xml:space="preserve"> 105. Скасування рішення про реєстрацію кандидата на пост Президента України</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1. Центральна виборча комісія приймає рішення про скасування реєстрації кандидата на пост Президента України у разі:</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3) отримання від уповноваженого органу інформації, що підтверджує факт виїзду особи, висунутої кандидатом, за межі України для постійного проживання;</w:t>
            </w:r>
          </w:p>
          <w:p w:rsidR="00B262E6" w:rsidRPr="002B252A" w:rsidRDefault="00B262E6" w:rsidP="00FE72F0">
            <w:pPr>
              <w:shd w:val="clear" w:color="auto" w:fill="FFFFFF"/>
              <w:spacing w:after="150"/>
              <w:ind w:firstLine="450"/>
              <w:jc w:val="both"/>
              <w:rPr>
                <w:rFonts w:ascii="Times New Roman" w:hAnsi="Times New Roman"/>
                <w:b/>
                <w:bCs/>
                <w:color w:val="333333"/>
                <w:sz w:val="28"/>
                <w:szCs w:val="28"/>
              </w:rPr>
            </w:pPr>
            <w:r w:rsidRPr="002B252A">
              <w:rPr>
                <w:rFonts w:ascii="Times New Roman" w:hAnsi="Times New Roman"/>
                <w:b/>
                <w:bCs/>
                <w:color w:val="333333"/>
                <w:sz w:val="28"/>
                <w:szCs w:val="28"/>
              </w:rPr>
              <w:t>3-1) отримання від уповноваженого органу інформації, що підтверджує факт наявності у особи, висунутої кандидатом на пост Президента України іноземного</w:t>
            </w:r>
            <w:r w:rsidRPr="002B252A">
              <w:rPr>
                <w:rFonts w:ascii="Times New Roman" w:hAnsi="Times New Roman"/>
                <w:color w:val="333333"/>
                <w:sz w:val="28"/>
                <w:szCs w:val="28"/>
              </w:rPr>
              <w:t xml:space="preserve"> </w:t>
            </w:r>
            <w:r w:rsidRPr="002B252A">
              <w:rPr>
                <w:rFonts w:ascii="Times New Roman" w:hAnsi="Times New Roman"/>
                <w:b/>
                <w:bCs/>
                <w:color w:val="333333"/>
                <w:sz w:val="28"/>
                <w:szCs w:val="28"/>
              </w:rPr>
              <w:t xml:space="preserve">громадянства (підданства) держави, яка визнана державою-агресором, відповідно до абзацу тринадцятого пункту 1 частини першої статті 4 Закону </w:t>
            </w:r>
            <w:r w:rsidRPr="002B252A">
              <w:rPr>
                <w:rFonts w:ascii="Times New Roman" w:hAnsi="Times New Roman"/>
                <w:b/>
                <w:bCs/>
                <w:color w:val="333333"/>
                <w:sz w:val="28"/>
                <w:szCs w:val="28"/>
              </w:rPr>
              <w:lastRenderedPageBreak/>
              <w:t>України «Про Раду Національної безпеки і оборони України»;</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shd w:val="clear" w:color="auto" w:fill="FFFFFF"/>
              </w:rPr>
            </w:pPr>
            <w:r w:rsidRPr="002B252A">
              <w:rPr>
                <w:rFonts w:ascii="Times New Roman" w:hAnsi="Times New Roman"/>
                <w:b/>
                <w:bCs/>
                <w:color w:val="333333"/>
                <w:sz w:val="28"/>
                <w:szCs w:val="28"/>
              </w:rPr>
              <w:lastRenderedPageBreak/>
              <w:tab/>
            </w:r>
            <w:r w:rsidRPr="002B252A">
              <w:rPr>
                <w:rFonts w:ascii="Times New Roman" w:hAnsi="Times New Roman"/>
                <w:color w:val="333333"/>
                <w:sz w:val="28"/>
                <w:szCs w:val="28"/>
              </w:rPr>
              <w:t>Стаття 106.</w:t>
            </w:r>
            <w:r w:rsidRPr="002B252A">
              <w:rPr>
                <w:rStyle w:val="rvts9"/>
                <w:rFonts w:ascii="Times New Roman" w:hAnsi="Times New Roman"/>
                <w:b/>
                <w:bCs/>
                <w:color w:val="333333"/>
                <w:sz w:val="28"/>
                <w:szCs w:val="28"/>
                <w:shd w:val="clear" w:color="auto" w:fill="FFFFFF"/>
              </w:rPr>
              <w:t> </w:t>
            </w:r>
            <w:r w:rsidRPr="002B252A">
              <w:rPr>
                <w:rFonts w:ascii="Times New Roman" w:hAnsi="Times New Roman"/>
                <w:color w:val="333333"/>
                <w:sz w:val="28"/>
                <w:szCs w:val="28"/>
                <w:shd w:val="clear" w:color="auto" w:fill="FFFFFF"/>
              </w:rPr>
              <w:t>Спеціальне інформаційне забезпечення виборів Президента України</w:t>
            </w:r>
          </w:p>
          <w:p w:rsidR="00B262E6" w:rsidRPr="002B252A" w:rsidRDefault="00B262E6" w:rsidP="00FE72F0">
            <w:pPr>
              <w:pStyle w:val="msonormal0"/>
              <w:shd w:val="clear" w:color="auto" w:fill="FFFFFF"/>
              <w:spacing w:before="0" w:beforeAutospacing="0" w:after="150" w:afterAutospacing="0"/>
              <w:ind w:firstLine="450"/>
              <w:jc w:val="both"/>
              <w:rPr>
                <w:color w:val="333333"/>
                <w:sz w:val="28"/>
                <w:szCs w:val="28"/>
              </w:rPr>
            </w:pPr>
            <w:r w:rsidRPr="002B252A">
              <w:rPr>
                <w:color w:val="333333"/>
                <w:sz w:val="28"/>
                <w:szCs w:val="28"/>
              </w:rPr>
              <w:t>……</w:t>
            </w:r>
          </w:p>
          <w:p w:rsidR="00B262E6" w:rsidRPr="002B252A" w:rsidRDefault="00B262E6" w:rsidP="00FE72F0">
            <w:pPr>
              <w:pStyle w:val="msonormal0"/>
              <w:shd w:val="clear" w:color="auto" w:fill="FFFFFF"/>
              <w:spacing w:before="0" w:beforeAutospacing="0" w:after="150" w:afterAutospacing="0"/>
              <w:ind w:firstLine="450"/>
              <w:jc w:val="both"/>
              <w:rPr>
                <w:color w:val="333333"/>
                <w:sz w:val="28"/>
                <w:szCs w:val="28"/>
              </w:rPr>
            </w:pPr>
            <w:bookmarkStart w:id="42" w:name="n1134"/>
            <w:bookmarkEnd w:id="42"/>
            <w:r w:rsidRPr="002B252A">
              <w:rPr>
                <w:color w:val="333333"/>
                <w:sz w:val="28"/>
                <w:szCs w:val="28"/>
              </w:rPr>
              <w:t>2. Інформація, що міститься у документах, поданих до Центральної виборчої комісії для реєстрації кандидатів на пост Президента України, є відкритою. На офіційному веб-сайті Центральної виборчої комісії оприлюднюються відомості про прізвище, власне ім’я (усі власні імена) та по батькові (за наявності), число, місяць, рік і місце народження, громадянство із зазначенням часу проживання на території України, відомості про освіту, посаду (заняття), місце роботи, партійність, місце проживання, відомості про наявність чи відсутність судимості, суб’єкта висування кожного кандидата на пост Президента України та його передвиборна програма.</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shd w:val="clear" w:color="auto" w:fill="FFFFFF"/>
              </w:rPr>
            </w:pPr>
            <w:r w:rsidRPr="002B252A">
              <w:rPr>
                <w:rFonts w:ascii="Times New Roman" w:hAnsi="Times New Roman"/>
                <w:color w:val="333333"/>
                <w:sz w:val="28"/>
                <w:szCs w:val="28"/>
              </w:rPr>
              <w:t>Стаття 106.</w:t>
            </w:r>
            <w:r w:rsidRPr="002B252A">
              <w:rPr>
                <w:rStyle w:val="rvts9"/>
                <w:rFonts w:ascii="Times New Roman" w:hAnsi="Times New Roman"/>
                <w:b/>
                <w:bCs/>
                <w:color w:val="333333"/>
                <w:sz w:val="28"/>
                <w:szCs w:val="28"/>
                <w:shd w:val="clear" w:color="auto" w:fill="FFFFFF"/>
              </w:rPr>
              <w:t> </w:t>
            </w:r>
            <w:r w:rsidRPr="002B252A">
              <w:rPr>
                <w:rFonts w:ascii="Times New Roman" w:hAnsi="Times New Roman"/>
                <w:color w:val="333333"/>
                <w:sz w:val="28"/>
                <w:szCs w:val="28"/>
                <w:shd w:val="clear" w:color="auto" w:fill="FFFFFF"/>
              </w:rPr>
              <w:t>Спеціальне інформаційне забезпечення виборів Президента України</w:t>
            </w:r>
          </w:p>
          <w:p w:rsidR="00B262E6" w:rsidRPr="002B252A" w:rsidRDefault="00B262E6" w:rsidP="00FE72F0">
            <w:pPr>
              <w:pStyle w:val="msonormal0"/>
              <w:shd w:val="clear" w:color="auto" w:fill="FFFFFF"/>
              <w:spacing w:before="0" w:beforeAutospacing="0" w:after="150" w:afterAutospacing="0"/>
              <w:ind w:firstLine="450"/>
              <w:jc w:val="both"/>
              <w:rPr>
                <w:color w:val="333333"/>
                <w:sz w:val="28"/>
                <w:szCs w:val="28"/>
              </w:rPr>
            </w:pPr>
            <w:r w:rsidRPr="002B252A">
              <w:rPr>
                <w:color w:val="333333"/>
                <w:sz w:val="28"/>
                <w:szCs w:val="28"/>
              </w:rPr>
              <w:t>……</w:t>
            </w:r>
          </w:p>
          <w:p w:rsidR="00B262E6" w:rsidRPr="002B252A" w:rsidRDefault="00B262E6" w:rsidP="00FE72F0">
            <w:pPr>
              <w:pStyle w:val="msonormal0"/>
              <w:shd w:val="clear" w:color="auto" w:fill="FFFFFF"/>
              <w:spacing w:before="0" w:beforeAutospacing="0" w:after="150" w:afterAutospacing="0"/>
              <w:ind w:firstLine="450"/>
              <w:jc w:val="both"/>
              <w:rPr>
                <w:color w:val="333333"/>
                <w:sz w:val="28"/>
                <w:szCs w:val="28"/>
              </w:rPr>
            </w:pPr>
            <w:r w:rsidRPr="002B252A">
              <w:rPr>
                <w:color w:val="333333"/>
                <w:sz w:val="28"/>
                <w:szCs w:val="28"/>
              </w:rPr>
              <w:t xml:space="preserve">2. Інформація, що міститься у документах, поданих до Центральної виборчої комісії для реєстрації кандидатів на пост Президента України, є відкритою. На офіційному веб-сайті Центральної виборчої комісії оприлюднюються відомості про прізвище, власне ім’я (усі власні імена) та по батькові (за наявності), число, місяць, рік і місце народження, громадянство із зазначенням часу проживання на території України, відомості </w:t>
            </w:r>
            <w:r w:rsidRPr="002B252A">
              <w:rPr>
                <w:b/>
                <w:bCs/>
                <w:color w:val="333333"/>
                <w:sz w:val="28"/>
                <w:szCs w:val="28"/>
              </w:rPr>
              <w:t xml:space="preserve">про наявність (відсутність) іноземного громадянства (підданства), </w:t>
            </w:r>
            <w:r w:rsidRPr="002B252A">
              <w:rPr>
                <w:color w:val="333333"/>
                <w:sz w:val="28"/>
                <w:szCs w:val="28"/>
              </w:rPr>
              <w:t>про освіту, посаду (заняття), місце роботи, партійність, місце проживання, відомості про наявність чи відсутність судимості, суб’єкта висування кожного кандидата на пост Президента України та його передвиборна програма.</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bCs/>
                <w:sz w:val="28"/>
                <w:szCs w:val="28"/>
              </w:rPr>
              <w:t>Стаття 134.</w:t>
            </w:r>
            <w:r w:rsidRPr="002B252A">
              <w:rPr>
                <w:rFonts w:ascii="Times New Roman" w:hAnsi="Times New Roman"/>
                <w:b/>
                <w:bCs/>
                <w:sz w:val="28"/>
                <w:szCs w:val="28"/>
              </w:rPr>
              <w:t> </w:t>
            </w:r>
            <w:r w:rsidRPr="002B252A">
              <w:rPr>
                <w:rFonts w:ascii="Times New Roman" w:hAnsi="Times New Roman"/>
                <w:sz w:val="28"/>
                <w:szCs w:val="28"/>
              </w:rPr>
              <w:t>Право бути кандидатом у народні депутати України</w:t>
            </w:r>
          </w:p>
          <w:p w:rsidR="00B262E6" w:rsidRPr="002B252A" w:rsidRDefault="00B262E6" w:rsidP="00FE72F0">
            <w:pPr>
              <w:shd w:val="clear" w:color="auto" w:fill="FFFFFF"/>
              <w:spacing w:after="150"/>
              <w:ind w:firstLine="450"/>
              <w:jc w:val="both"/>
              <w:rPr>
                <w:rFonts w:ascii="Times New Roman" w:hAnsi="Times New Roman"/>
                <w:sz w:val="28"/>
                <w:szCs w:val="28"/>
                <w:shd w:val="clear" w:color="auto" w:fill="FFFFFF"/>
              </w:rPr>
            </w:pPr>
            <w:bookmarkStart w:id="43" w:name="n1560"/>
            <w:bookmarkEnd w:id="43"/>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b/>
                <w:bCs/>
                <w:sz w:val="28"/>
                <w:szCs w:val="28"/>
              </w:rPr>
            </w:pPr>
            <w:r w:rsidRPr="002B252A">
              <w:rPr>
                <w:rFonts w:ascii="Times New Roman" w:hAnsi="Times New Roman"/>
                <w:b/>
                <w:bCs/>
                <w:sz w:val="28"/>
                <w:szCs w:val="28"/>
              </w:rPr>
              <w:t>відсутня</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bCs/>
                <w:sz w:val="28"/>
                <w:szCs w:val="28"/>
              </w:rPr>
              <w:t>Стаття 134.</w:t>
            </w:r>
            <w:r w:rsidRPr="002B252A">
              <w:rPr>
                <w:rFonts w:ascii="Times New Roman" w:hAnsi="Times New Roman"/>
                <w:b/>
                <w:bCs/>
                <w:sz w:val="28"/>
                <w:szCs w:val="28"/>
              </w:rPr>
              <w:t> </w:t>
            </w:r>
            <w:r w:rsidRPr="002B252A">
              <w:rPr>
                <w:rFonts w:ascii="Times New Roman" w:hAnsi="Times New Roman"/>
                <w:sz w:val="28"/>
                <w:szCs w:val="28"/>
              </w:rPr>
              <w:t>Право бути кандидатом у народні депутати України</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b/>
                <w:bCs/>
                <w:sz w:val="28"/>
                <w:szCs w:val="28"/>
              </w:rPr>
            </w:pPr>
            <w:r w:rsidRPr="002B252A">
              <w:rPr>
                <w:rFonts w:ascii="Times New Roman" w:hAnsi="Times New Roman"/>
                <w:b/>
                <w:bCs/>
                <w:sz w:val="28"/>
                <w:szCs w:val="28"/>
              </w:rPr>
              <w:t>6</w:t>
            </w:r>
            <w:r w:rsidRPr="002B252A">
              <w:rPr>
                <w:rFonts w:ascii="Times New Roman" w:hAnsi="Times New Roman"/>
                <w:sz w:val="28"/>
                <w:szCs w:val="28"/>
              </w:rPr>
              <w:t xml:space="preserve">. </w:t>
            </w:r>
            <w:r w:rsidRPr="002B252A">
              <w:rPr>
                <w:rFonts w:ascii="Times New Roman" w:hAnsi="Times New Roman"/>
                <w:b/>
                <w:bCs/>
                <w:sz w:val="28"/>
                <w:szCs w:val="28"/>
              </w:rPr>
              <w:t>Не може бути висунутий кандидатом та обраний депутатом громадянин, який має іноземне</w:t>
            </w:r>
            <w:r w:rsidRPr="002B252A">
              <w:rPr>
                <w:rFonts w:ascii="Times New Roman" w:hAnsi="Times New Roman"/>
                <w:sz w:val="28"/>
                <w:szCs w:val="28"/>
              </w:rPr>
              <w:t xml:space="preserve"> </w:t>
            </w:r>
            <w:r w:rsidRPr="002B252A">
              <w:rPr>
                <w:rFonts w:ascii="Times New Roman" w:hAnsi="Times New Roman"/>
                <w:b/>
                <w:bCs/>
                <w:sz w:val="28"/>
                <w:szCs w:val="28"/>
              </w:rPr>
              <w:t xml:space="preserve">громадянство (підданство) держави, яка визнана </w:t>
            </w:r>
            <w:r w:rsidRPr="002B252A">
              <w:rPr>
                <w:rFonts w:ascii="Times New Roman" w:hAnsi="Times New Roman"/>
                <w:b/>
                <w:bCs/>
                <w:sz w:val="28"/>
                <w:szCs w:val="28"/>
              </w:rPr>
              <w:lastRenderedPageBreak/>
              <w:t>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lastRenderedPageBreak/>
              <w:t>Стаття 154. Порядок висування кандидатів у народні депутати України.</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1</w:t>
            </w:r>
            <w:r w:rsidRPr="002B252A">
              <w:rPr>
                <w:rFonts w:ascii="Times New Roman" w:hAnsi="Times New Roman"/>
                <w:sz w:val="28"/>
                <w:szCs w:val="28"/>
              </w:rPr>
              <w:t>5</w:t>
            </w:r>
            <w:r w:rsidRPr="002B252A">
              <w:rPr>
                <w:rFonts w:ascii="Times New Roman" w:hAnsi="Times New Roman"/>
                <w:color w:val="333333"/>
                <w:sz w:val="28"/>
                <w:szCs w:val="28"/>
              </w:rPr>
              <w:t>. У загальнодержавному виборчому списку щодо кожного кандидата зазначаються:</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bookmarkStart w:id="44" w:name="n1915"/>
            <w:bookmarkEnd w:id="44"/>
            <w:r w:rsidRPr="002B252A">
              <w:rPr>
                <w:rFonts w:ascii="Times New Roman" w:hAnsi="Times New Roman"/>
                <w:color w:val="333333"/>
                <w:sz w:val="28"/>
                <w:szCs w:val="28"/>
              </w:rPr>
              <w:t>…</w:t>
            </w:r>
          </w:p>
          <w:p w:rsidR="00B262E6" w:rsidRPr="002B252A" w:rsidRDefault="00B262E6" w:rsidP="00FE72F0">
            <w:pPr>
              <w:shd w:val="clear" w:color="auto" w:fill="FFFFFF"/>
              <w:spacing w:after="150"/>
              <w:ind w:firstLine="450"/>
              <w:jc w:val="both"/>
              <w:rPr>
                <w:rFonts w:ascii="Times New Roman" w:hAnsi="Times New Roman"/>
                <w:b/>
                <w:color w:val="333333"/>
                <w:sz w:val="28"/>
                <w:szCs w:val="28"/>
              </w:rPr>
            </w:pPr>
            <w:bookmarkStart w:id="45" w:name="n1924"/>
            <w:bookmarkStart w:id="46" w:name="n1925"/>
            <w:bookmarkEnd w:id="45"/>
            <w:bookmarkEnd w:id="46"/>
            <w:r w:rsidRPr="002B252A">
              <w:rPr>
                <w:rFonts w:ascii="Times New Roman" w:hAnsi="Times New Roman"/>
                <w:b/>
                <w:color w:val="333333"/>
                <w:sz w:val="28"/>
                <w:szCs w:val="28"/>
              </w:rPr>
              <w:t>відсутній</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bookmarkStart w:id="47" w:name="n1926"/>
            <w:bookmarkEnd w:id="47"/>
            <w:r w:rsidRPr="002B252A">
              <w:rPr>
                <w:rFonts w:ascii="Times New Roman" w:hAnsi="Times New Roman"/>
                <w:color w:val="333333"/>
                <w:sz w:val="28"/>
                <w:szCs w:val="28"/>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Стаття 154. Порядок висування кандидатів у народні депутати України.</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1</w:t>
            </w:r>
            <w:r w:rsidRPr="002B252A">
              <w:rPr>
                <w:rFonts w:ascii="Times New Roman" w:hAnsi="Times New Roman"/>
                <w:sz w:val="28"/>
                <w:szCs w:val="28"/>
              </w:rPr>
              <w:t>5</w:t>
            </w:r>
            <w:r w:rsidRPr="002B252A">
              <w:rPr>
                <w:rFonts w:ascii="Times New Roman" w:hAnsi="Times New Roman"/>
                <w:color w:val="333333"/>
                <w:sz w:val="28"/>
                <w:szCs w:val="28"/>
              </w:rPr>
              <w:t>. У загальнодержавному виборчому списку щодо кожного кандидата зазначаються:</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w:t>
            </w:r>
          </w:p>
          <w:p w:rsidR="00B262E6" w:rsidRPr="002B252A" w:rsidRDefault="00B262E6" w:rsidP="00FE72F0">
            <w:pPr>
              <w:shd w:val="clear" w:color="auto" w:fill="FFFFFF"/>
              <w:spacing w:after="150"/>
              <w:ind w:firstLine="450"/>
              <w:jc w:val="both"/>
              <w:rPr>
                <w:rFonts w:ascii="Times New Roman" w:hAnsi="Times New Roman"/>
                <w:b/>
                <w:bCs/>
                <w:color w:val="333333"/>
                <w:sz w:val="28"/>
                <w:szCs w:val="28"/>
              </w:rPr>
            </w:pPr>
            <w:r w:rsidRPr="002B252A">
              <w:rPr>
                <w:rFonts w:ascii="Times New Roman" w:hAnsi="Times New Roman"/>
                <w:b/>
                <w:bCs/>
                <w:color w:val="333333"/>
                <w:sz w:val="28"/>
                <w:szCs w:val="28"/>
              </w:rPr>
              <w:t>10-1) відомості про наявність чи відсутність іноземного громадянства (підданства);</w:t>
            </w:r>
          </w:p>
          <w:p w:rsidR="00B262E6" w:rsidRPr="002B252A" w:rsidRDefault="00B262E6" w:rsidP="00FE72F0">
            <w:pPr>
              <w:shd w:val="clear" w:color="auto" w:fill="FFFFFF"/>
              <w:spacing w:after="150"/>
              <w:ind w:firstLine="450"/>
              <w:jc w:val="both"/>
              <w:rPr>
                <w:rFonts w:ascii="Times New Roman" w:hAnsi="Times New Roman"/>
                <w:b/>
                <w:bCs/>
                <w:color w:val="333333"/>
                <w:sz w:val="28"/>
                <w:szCs w:val="28"/>
              </w:rPr>
            </w:pPr>
            <w:r w:rsidRPr="002B252A">
              <w:rPr>
                <w:rFonts w:ascii="Times New Roman" w:hAnsi="Times New Roman"/>
                <w:color w:val="333333"/>
                <w:sz w:val="28"/>
                <w:szCs w:val="28"/>
              </w:rPr>
              <w:t>…</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bCs/>
                <w:sz w:val="28"/>
                <w:szCs w:val="28"/>
              </w:rPr>
              <w:t>Стаття 155.</w:t>
            </w:r>
            <w:r w:rsidRPr="002B252A">
              <w:rPr>
                <w:rFonts w:ascii="Times New Roman" w:hAnsi="Times New Roman"/>
                <w:sz w:val="28"/>
                <w:szCs w:val="28"/>
              </w:rPr>
              <w:t> Умови реєстрації кандидатів у народні депутати України</w:t>
            </w:r>
          </w:p>
          <w:p w:rsidR="00B262E6" w:rsidRPr="002B252A" w:rsidRDefault="00B262E6" w:rsidP="00FE72F0">
            <w:pPr>
              <w:shd w:val="clear" w:color="auto" w:fill="FFFFFF"/>
              <w:spacing w:after="150"/>
              <w:ind w:firstLine="450"/>
              <w:jc w:val="both"/>
              <w:rPr>
                <w:rFonts w:ascii="Times New Roman" w:hAnsi="Times New Roman"/>
                <w:sz w:val="28"/>
                <w:szCs w:val="28"/>
              </w:rPr>
            </w:pPr>
            <w:bookmarkStart w:id="48" w:name="n1929"/>
            <w:bookmarkEnd w:id="48"/>
            <w:r w:rsidRPr="002B252A">
              <w:rPr>
                <w:rFonts w:ascii="Times New Roman" w:hAnsi="Times New Roman"/>
                <w:sz w:val="28"/>
                <w:szCs w:val="28"/>
              </w:rPr>
              <w:t>1. Центральна виборча комісія реєструє кандидатів у депутати, включених до загальнодержавного та регіональних виборчих списків партії, за умови отримання нею таких документів:</w:t>
            </w:r>
          </w:p>
          <w:p w:rsidR="00B262E6" w:rsidRPr="002B252A" w:rsidRDefault="00B262E6" w:rsidP="00FE72F0">
            <w:pPr>
              <w:shd w:val="clear" w:color="auto" w:fill="FFFFFF"/>
              <w:spacing w:after="150"/>
              <w:ind w:firstLine="450"/>
              <w:jc w:val="both"/>
              <w:rPr>
                <w:rFonts w:ascii="Times New Roman" w:hAnsi="Times New Roman"/>
                <w:sz w:val="28"/>
                <w:szCs w:val="28"/>
              </w:rPr>
            </w:pPr>
            <w:bookmarkStart w:id="49" w:name="n1930"/>
            <w:bookmarkEnd w:id="49"/>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sz w:val="28"/>
                <w:szCs w:val="28"/>
              </w:rPr>
            </w:pPr>
            <w:bookmarkStart w:id="50" w:name="n1934"/>
            <w:bookmarkEnd w:id="50"/>
            <w:r w:rsidRPr="002B252A">
              <w:rPr>
                <w:rFonts w:ascii="Times New Roman" w:hAnsi="Times New Roman"/>
                <w:sz w:val="28"/>
                <w:szCs w:val="28"/>
              </w:rPr>
              <w:lastRenderedPageBreak/>
              <w:t>5) заяв осіб, включених до виборчих списків партії, про згоду балотуватися кандидатами у депутати від цієї партії (в тому числі у відповідному виборчому регіоні). Така заява повинна також містити згоду на оприлюднення біографічних відомостей та на обробку персональних даних кандидата у депутати, зобов’язання в разі обрання протягом місяця після офіційного оприлюднення результатів виборів передати у порядку, встановленому законом, в управління іншій особі належні йому підприємства та корпоративні права (у разі відсутності таких підприємств чи корпоративних прав - зазначити про їх відсутність), а також зобов’язання в разі обрання припинити діяльність чи скласти представницький мандат, які відповідно до </w:t>
            </w:r>
            <w:hyperlink r:id="rId24" w:tgtFrame="_blank" w:history="1">
              <w:r w:rsidRPr="002B252A">
                <w:rPr>
                  <w:rStyle w:val="a4"/>
                  <w:rFonts w:ascii="Times New Roman" w:hAnsi="Times New Roman"/>
                  <w:sz w:val="28"/>
                  <w:szCs w:val="28"/>
                  <w:lang w:val="uk-UA"/>
                </w:rPr>
                <w:t>Конституції</w:t>
              </w:r>
            </w:hyperlink>
            <w:r w:rsidRPr="002B252A">
              <w:rPr>
                <w:rFonts w:ascii="Times New Roman" w:hAnsi="Times New Roman"/>
                <w:sz w:val="28"/>
                <w:szCs w:val="28"/>
              </w:rPr>
              <w:t> та законів України несумісні з мандатом народного депутата України (у разі відсутності такої діяльності чи такого мандата - зазначити про їх відсутність);</w:t>
            </w:r>
          </w:p>
          <w:p w:rsidR="00B262E6" w:rsidRPr="002B252A" w:rsidRDefault="00B262E6" w:rsidP="00FE72F0">
            <w:pPr>
              <w:shd w:val="clear" w:color="auto" w:fill="FFFFFF"/>
              <w:spacing w:after="150"/>
              <w:ind w:firstLine="450"/>
              <w:jc w:val="both"/>
              <w:rPr>
                <w:rFonts w:ascii="Times New Roman" w:hAnsi="Times New Roman"/>
                <w:sz w:val="28"/>
                <w:szCs w:val="28"/>
              </w:rPr>
            </w:pPr>
            <w:bookmarkStart w:id="51" w:name="n1935"/>
            <w:bookmarkEnd w:id="51"/>
          </w:p>
          <w:p w:rsidR="00B262E6" w:rsidRPr="002B252A" w:rsidRDefault="00B262E6" w:rsidP="00FE72F0">
            <w:pPr>
              <w:shd w:val="clear" w:color="auto" w:fill="FFFFFF"/>
              <w:spacing w:after="150"/>
              <w:ind w:firstLine="450"/>
              <w:jc w:val="both"/>
              <w:rPr>
                <w:rFonts w:ascii="Times New Roman" w:hAnsi="Times New Roman"/>
                <w:sz w:val="28"/>
                <w:szCs w:val="28"/>
              </w:rPr>
            </w:pPr>
          </w:p>
          <w:p w:rsidR="00B262E6" w:rsidRPr="002B252A" w:rsidRDefault="00B262E6" w:rsidP="00FE72F0">
            <w:pPr>
              <w:shd w:val="clear" w:color="auto" w:fill="FFFFFF"/>
              <w:spacing w:after="150"/>
              <w:ind w:firstLine="450"/>
              <w:jc w:val="both"/>
              <w:rPr>
                <w:rFonts w:ascii="Times New Roman" w:hAnsi="Times New Roman"/>
                <w:sz w:val="28"/>
                <w:szCs w:val="28"/>
              </w:rPr>
            </w:pP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 xml:space="preserve">6) заяву кожного кандидата у депутати про наявність чи відсутність у особи громадянства (підданства) іншої </w:t>
            </w:r>
            <w:r w:rsidRPr="002B252A">
              <w:rPr>
                <w:rFonts w:ascii="Times New Roman" w:hAnsi="Times New Roman"/>
                <w:sz w:val="28"/>
                <w:szCs w:val="28"/>
              </w:rPr>
              <w:lastRenderedPageBreak/>
              <w:t xml:space="preserve">держави або громадянства (підданства) інших держав, </w:t>
            </w:r>
            <w:r w:rsidRPr="002B252A">
              <w:rPr>
                <w:rFonts w:ascii="Times New Roman" w:hAnsi="Times New Roman"/>
                <w:strike/>
                <w:sz w:val="28"/>
                <w:szCs w:val="28"/>
              </w:rPr>
              <w:t>крім України</w:t>
            </w:r>
            <w:r w:rsidRPr="002B252A">
              <w:rPr>
                <w:rFonts w:ascii="Times New Roman" w:hAnsi="Times New Roman"/>
                <w:sz w:val="28"/>
                <w:szCs w:val="28"/>
              </w:rPr>
              <w:t>;</w:t>
            </w:r>
            <w:bookmarkStart w:id="52" w:name="n1936"/>
            <w:bookmarkEnd w:id="52"/>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bCs/>
                <w:sz w:val="28"/>
                <w:szCs w:val="28"/>
              </w:rPr>
              <w:lastRenderedPageBreak/>
              <w:t>Стаття 155.</w:t>
            </w:r>
            <w:r w:rsidRPr="002B252A">
              <w:rPr>
                <w:rFonts w:ascii="Times New Roman" w:hAnsi="Times New Roman"/>
                <w:sz w:val="28"/>
                <w:szCs w:val="28"/>
              </w:rPr>
              <w:t> Умови реєстрації кандидатів у народні депутати України</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1. Центральна виборча комісія реєструє кандидатів у депутати, включених до загальнодержавного та регіональних виборчих списків партії, за умови отримання нею таких документів:</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lastRenderedPageBreak/>
              <w:t xml:space="preserve">5) заяв осіб, включених до виборчих списків партії, про згоду балотуватися кандидатами у депутати від цієї партії (в тому числі у відповідному виборчому регіоні). Така заява повинна також містити згоду на оприлюднення біографічних відомостей та на обробку персональних даних кандидата у депутати, зобов’язання в разі обрання протягом місяця після офіційного оприлюднення результатів виборів передати у порядку, встановленому законом, в управління іншій особі належні йому підприємства та корпоративні права (у разі відсутності таких підприємств чи корпоративних прав - зазначити про їх відсутність), </w:t>
            </w:r>
            <w:r w:rsidRPr="002B252A">
              <w:rPr>
                <w:rFonts w:ascii="Times New Roman" w:hAnsi="Times New Roman"/>
                <w:b/>
                <w:bCs/>
                <w:sz w:val="28"/>
                <w:szCs w:val="28"/>
                <w:shd w:val="clear" w:color="auto" w:fill="FFFFFF"/>
              </w:rPr>
              <w:t xml:space="preserve">зобов’язання в разі обрання протягом місяця з дня офіційного оприлюднення результатів виборів припинити іноземне громадянства (підданства), але обов’язково до офіційного вступу на посаду, </w:t>
            </w:r>
            <w:r w:rsidRPr="002B252A">
              <w:rPr>
                <w:rFonts w:ascii="Times New Roman" w:hAnsi="Times New Roman"/>
                <w:sz w:val="28"/>
                <w:szCs w:val="28"/>
              </w:rPr>
              <w:t>а також зобов’язання в разі обрання припинити діяльність чи скласти представницький мандат, які відповідно до </w:t>
            </w:r>
            <w:hyperlink r:id="rId25" w:tgtFrame="_blank" w:history="1">
              <w:r w:rsidRPr="002B252A">
                <w:rPr>
                  <w:rStyle w:val="a4"/>
                  <w:rFonts w:ascii="Times New Roman" w:hAnsi="Times New Roman"/>
                  <w:sz w:val="28"/>
                  <w:szCs w:val="28"/>
                  <w:lang w:val="uk-UA"/>
                </w:rPr>
                <w:t>Конституції</w:t>
              </w:r>
            </w:hyperlink>
            <w:r w:rsidRPr="002B252A">
              <w:rPr>
                <w:rFonts w:ascii="Times New Roman" w:hAnsi="Times New Roman"/>
                <w:sz w:val="28"/>
                <w:szCs w:val="28"/>
              </w:rPr>
              <w:t> та законів України несумісні з мандатом народного депутата України (у разі відсутності такої діяльності чи такого мандата - зазначити про їх відсутність);</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6) заяву кожного кандидата у депутати про наявність чи відсутність у особи громадянства (підданства) іншої держави або громадянства (підданства) інших держав;</w:t>
            </w:r>
          </w:p>
          <w:p w:rsidR="00B262E6" w:rsidRPr="002B252A" w:rsidRDefault="00B262E6" w:rsidP="00FE72F0">
            <w:pPr>
              <w:shd w:val="clear" w:color="auto" w:fill="FFFFFF"/>
              <w:spacing w:after="150"/>
              <w:ind w:firstLine="450"/>
              <w:jc w:val="both"/>
              <w:rPr>
                <w:rFonts w:ascii="Times New Roman" w:hAnsi="Times New Roman"/>
                <w:b/>
                <w:bCs/>
                <w:sz w:val="28"/>
                <w:szCs w:val="28"/>
              </w:rPr>
            </w:pPr>
            <w:r w:rsidRPr="002B252A">
              <w:rPr>
                <w:rFonts w:ascii="Times New Roman" w:hAnsi="Times New Roman"/>
                <w:sz w:val="28"/>
                <w:szCs w:val="28"/>
              </w:rPr>
              <w:lastRenderedPageBreak/>
              <w:t>…</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bCs/>
                <w:sz w:val="28"/>
                <w:szCs w:val="28"/>
              </w:rPr>
            </w:pPr>
            <w:r w:rsidRPr="002B252A">
              <w:rPr>
                <w:rFonts w:ascii="Times New Roman" w:hAnsi="Times New Roman"/>
                <w:bCs/>
                <w:sz w:val="28"/>
                <w:szCs w:val="28"/>
              </w:rPr>
              <w:lastRenderedPageBreak/>
              <w:t>Стаття 159. Відмова в реєстрації кандидата (кандидатів) у народні депутати України.</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2. Центральна виборча комісія відмовляє в реєстрації окремого кандидата у депутати у разі:</w:t>
            </w:r>
          </w:p>
          <w:p w:rsidR="00B262E6" w:rsidRPr="002B252A" w:rsidRDefault="00B262E6" w:rsidP="00FE72F0">
            <w:pPr>
              <w:shd w:val="clear" w:color="auto" w:fill="FFFFFF"/>
              <w:spacing w:after="150"/>
              <w:ind w:firstLine="450"/>
              <w:jc w:val="both"/>
              <w:rPr>
                <w:rFonts w:ascii="Times New Roman" w:hAnsi="Times New Roman"/>
                <w:sz w:val="28"/>
                <w:szCs w:val="28"/>
              </w:rPr>
            </w:pPr>
            <w:bookmarkStart w:id="53" w:name="n1970"/>
            <w:bookmarkEnd w:id="53"/>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b/>
                <w:sz w:val="28"/>
                <w:szCs w:val="28"/>
              </w:rPr>
            </w:pPr>
            <w:r w:rsidRPr="002B252A">
              <w:rPr>
                <w:rFonts w:ascii="Times New Roman" w:hAnsi="Times New Roman"/>
                <w:b/>
                <w:sz w:val="28"/>
                <w:szCs w:val="28"/>
              </w:rPr>
              <w:t>відсутній</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jc w:val="both"/>
              <w:rPr>
                <w:rFonts w:ascii="Times New Roman" w:hAnsi="Times New Roman"/>
                <w:b/>
                <w:bCs/>
                <w:sz w:val="28"/>
                <w:szCs w:val="28"/>
              </w:rPr>
            </w:pPr>
            <w:r w:rsidRPr="002B252A">
              <w:rPr>
                <w:rFonts w:ascii="Times New Roman" w:hAnsi="Times New Roman"/>
                <w:b/>
                <w:bCs/>
                <w:sz w:val="28"/>
                <w:szCs w:val="28"/>
              </w:rPr>
              <w:t>…</w:t>
            </w:r>
          </w:p>
          <w:p w:rsidR="00B262E6" w:rsidRPr="002B252A" w:rsidRDefault="00B262E6" w:rsidP="00FE72F0">
            <w:pPr>
              <w:shd w:val="clear" w:color="auto" w:fill="FFFFFF"/>
              <w:spacing w:after="150"/>
              <w:jc w:val="both"/>
              <w:rPr>
                <w:rFonts w:ascii="Times New Roman" w:hAnsi="Times New Roman"/>
                <w:b/>
                <w:bCs/>
                <w:sz w:val="28"/>
                <w:szCs w:val="28"/>
              </w:rPr>
            </w:pPr>
            <w:bookmarkStart w:id="54" w:name="n5058"/>
            <w:bookmarkEnd w:id="54"/>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bCs/>
                <w:sz w:val="28"/>
                <w:szCs w:val="28"/>
              </w:rPr>
            </w:pPr>
            <w:r w:rsidRPr="002B252A">
              <w:rPr>
                <w:rFonts w:ascii="Times New Roman" w:hAnsi="Times New Roman"/>
                <w:bCs/>
                <w:sz w:val="28"/>
                <w:szCs w:val="28"/>
              </w:rPr>
              <w:t>Стаття 159. Відмова в реєстрації кандидата (кандидатів) у народні депутати України.</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2. Центральна виборча комісія відмовляє в реєстрації окремого кандидата у депутати у разі:</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bCs/>
                <w:sz w:val="28"/>
                <w:szCs w:val="28"/>
              </w:rPr>
            </w:pPr>
            <w:r w:rsidRPr="002B252A">
              <w:rPr>
                <w:rFonts w:ascii="Times New Roman" w:hAnsi="Times New Roman"/>
                <w:b/>
                <w:bCs/>
                <w:sz w:val="28"/>
                <w:szCs w:val="28"/>
              </w:rPr>
              <w:t>7) отримання від уповноваженого органу інформації, що підтверджує факт наявності у особи, висунутої кандидатом іноземного</w:t>
            </w:r>
            <w:r w:rsidRPr="002B252A">
              <w:rPr>
                <w:rFonts w:ascii="Times New Roman" w:hAnsi="Times New Roman"/>
                <w:sz w:val="28"/>
                <w:szCs w:val="28"/>
              </w:rPr>
              <w:t xml:space="preserve"> </w:t>
            </w:r>
            <w:r w:rsidRPr="002B252A">
              <w:rPr>
                <w:rFonts w:ascii="Times New Roman" w:hAnsi="Times New Roman"/>
                <w:b/>
                <w:bCs/>
                <w:sz w:val="28"/>
                <w:szCs w:val="28"/>
              </w:rPr>
              <w:t>громадянства (підданства)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B262E6" w:rsidRPr="002B252A" w:rsidRDefault="00B262E6" w:rsidP="00FE72F0">
            <w:pPr>
              <w:shd w:val="clear" w:color="auto" w:fill="FFFFFF"/>
              <w:spacing w:after="150"/>
              <w:ind w:firstLine="450"/>
              <w:jc w:val="both"/>
              <w:rPr>
                <w:rFonts w:ascii="Times New Roman" w:hAnsi="Times New Roman"/>
                <w:b/>
                <w:bCs/>
                <w:sz w:val="28"/>
                <w:szCs w:val="28"/>
              </w:rPr>
            </w:pPr>
            <w:r w:rsidRPr="002B252A">
              <w:rPr>
                <w:rFonts w:ascii="Times New Roman" w:hAnsi="Times New Roman"/>
                <w:b/>
                <w:bCs/>
                <w:sz w:val="28"/>
                <w:szCs w:val="28"/>
              </w:rPr>
              <w:t>…</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shd w:val="clear" w:color="auto" w:fill="FFFFFF"/>
              </w:rPr>
            </w:pPr>
            <w:r w:rsidRPr="002B252A">
              <w:rPr>
                <w:rStyle w:val="rvts9"/>
                <w:rFonts w:ascii="Times New Roman" w:hAnsi="Times New Roman"/>
                <w:bCs/>
                <w:sz w:val="28"/>
                <w:szCs w:val="28"/>
                <w:shd w:val="clear" w:color="auto" w:fill="FFFFFF"/>
              </w:rPr>
              <w:t>Стаття 160.</w:t>
            </w:r>
            <w:r w:rsidRPr="002B252A">
              <w:rPr>
                <w:rStyle w:val="rvts9"/>
                <w:rFonts w:ascii="Times New Roman" w:hAnsi="Times New Roman"/>
                <w:b/>
                <w:bCs/>
                <w:sz w:val="28"/>
                <w:szCs w:val="28"/>
                <w:shd w:val="clear" w:color="auto" w:fill="FFFFFF"/>
              </w:rPr>
              <w:t> </w:t>
            </w:r>
            <w:r w:rsidRPr="002B252A">
              <w:rPr>
                <w:rFonts w:ascii="Times New Roman" w:hAnsi="Times New Roman"/>
                <w:sz w:val="28"/>
                <w:szCs w:val="28"/>
                <w:shd w:val="clear" w:color="auto" w:fill="FFFFFF"/>
              </w:rPr>
              <w:t>Скасування реєстрації кандидата (кандидатів) у народні депутати України</w:t>
            </w:r>
          </w:p>
          <w:p w:rsidR="00B262E6" w:rsidRPr="002B252A" w:rsidRDefault="00B262E6" w:rsidP="00FE72F0">
            <w:pPr>
              <w:shd w:val="clear" w:color="auto" w:fill="FFFFFF"/>
              <w:spacing w:after="150"/>
              <w:ind w:firstLine="450"/>
              <w:jc w:val="both"/>
              <w:rPr>
                <w:rFonts w:ascii="Times New Roman" w:hAnsi="Times New Roman"/>
                <w:sz w:val="28"/>
                <w:szCs w:val="28"/>
              </w:rPr>
            </w:pPr>
            <w:bookmarkStart w:id="55" w:name="n1979"/>
            <w:bookmarkEnd w:id="55"/>
            <w:r w:rsidRPr="002B252A">
              <w:rPr>
                <w:rFonts w:ascii="Times New Roman" w:hAnsi="Times New Roman"/>
                <w:sz w:val="28"/>
                <w:szCs w:val="28"/>
              </w:rPr>
              <w:t xml:space="preserve">1. Центральна виборча комісія приймає рішення про скасування реєстрації окремого кандидата у депутати, включеного до загальнодержавного або </w:t>
            </w:r>
            <w:r w:rsidRPr="002B252A">
              <w:rPr>
                <w:rFonts w:ascii="Times New Roman" w:hAnsi="Times New Roman"/>
                <w:sz w:val="28"/>
                <w:szCs w:val="28"/>
              </w:rPr>
              <w:lastRenderedPageBreak/>
              <w:t>загальнодержавного та регіонального виборчих списків, з виключенням його з відповідних виборчих списків у разі:</w:t>
            </w:r>
            <w:bookmarkStart w:id="56" w:name="n5062"/>
            <w:bookmarkEnd w:id="56"/>
          </w:p>
          <w:p w:rsidR="00B262E6" w:rsidRPr="002B252A" w:rsidRDefault="00B262E6" w:rsidP="00FE72F0">
            <w:pPr>
              <w:shd w:val="clear" w:color="auto" w:fill="FFFFFF"/>
              <w:spacing w:after="150"/>
              <w:ind w:firstLine="450"/>
              <w:jc w:val="both"/>
              <w:rPr>
                <w:rFonts w:ascii="Times New Roman" w:hAnsi="Times New Roman"/>
                <w:sz w:val="28"/>
                <w:szCs w:val="28"/>
              </w:rPr>
            </w:pPr>
            <w:bookmarkStart w:id="57" w:name="n1980"/>
            <w:bookmarkEnd w:id="57"/>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b/>
                <w:sz w:val="28"/>
                <w:szCs w:val="28"/>
              </w:rPr>
            </w:pPr>
            <w:bookmarkStart w:id="58" w:name="n1983"/>
            <w:bookmarkEnd w:id="58"/>
            <w:r w:rsidRPr="002B252A">
              <w:rPr>
                <w:rFonts w:ascii="Times New Roman" w:hAnsi="Times New Roman"/>
                <w:b/>
                <w:sz w:val="28"/>
                <w:szCs w:val="28"/>
              </w:rPr>
              <w:t>відсутній</w:t>
            </w:r>
          </w:p>
          <w:p w:rsidR="00B262E6" w:rsidRPr="002B252A" w:rsidRDefault="00B262E6" w:rsidP="00FE72F0">
            <w:pPr>
              <w:shd w:val="clear" w:color="auto" w:fill="FFFFFF"/>
              <w:spacing w:after="150"/>
              <w:ind w:firstLine="450"/>
              <w:jc w:val="both"/>
              <w:rPr>
                <w:rFonts w:ascii="Times New Roman" w:hAnsi="Times New Roman"/>
                <w:b/>
                <w:bCs/>
                <w:sz w:val="28"/>
                <w:szCs w:val="28"/>
              </w:rPr>
            </w:pPr>
            <w:r w:rsidRPr="002B252A">
              <w:rPr>
                <w:rFonts w:ascii="Times New Roman" w:hAnsi="Times New Roman"/>
                <w:sz w:val="28"/>
                <w:szCs w:val="28"/>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shd w:val="clear" w:color="auto" w:fill="FFFFFF"/>
              </w:rPr>
            </w:pPr>
            <w:r w:rsidRPr="002B252A">
              <w:rPr>
                <w:rStyle w:val="rvts9"/>
                <w:rFonts w:ascii="Times New Roman" w:hAnsi="Times New Roman"/>
                <w:bCs/>
                <w:sz w:val="28"/>
                <w:szCs w:val="28"/>
                <w:shd w:val="clear" w:color="auto" w:fill="FFFFFF"/>
              </w:rPr>
              <w:lastRenderedPageBreak/>
              <w:t>Стаття 160.</w:t>
            </w:r>
            <w:r w:rsidRPr="002B252A">
              <w:rPr>
                <w:rStyle w:val="rvts9"/>
                <w:rFonts w:ascii="Times New Roman" w:hAnsi="Times New Roman"/>
                <w:b/>
                <w:bCs/>
                <w:sz w:val="28"/>
                <w:szCs w:val="28"/>
                <w:shd w:val="clear" w:color="auto" w:fill="FFFFFF"/>
              </w:rPr>
              <w:t> </w:t>
            </w:r>
            <w:r w:rsidRPr="002B252A">
              <w:rPr>
                <w:rFonts w:ascii="Times New Roman" w:hAnsi="Times New Roman"/>
                <w:sz w:val="28"/>
                <w:szCs w:val="28"/>
                <w:shd w:val="clear" w:color="auto" w:fill="FFFFFF"/>
              </w:rPr>
              <w:t>Скасування реєстрації кандидата (кандидатів) у народні депутати України</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 xml:space="preserve">1. Центральна виборча комісія приймає рішення про скасування реєстрації окремого кандидата у депутати, включеного до загальнодержавного або </w:t>
            </w:r>
            <w:r w:rsidRPr="002B252A">
              <w:rPr>
                <w:rFonts w:ascii="Times New Roman" w:hAnsi="Times New Roman"/>
                <w:sz w:val="28"/>
                <w:szCs w:val="28"/>
              </w:rPr>
              <w:lastRenderedPageBreak/>
              <w:t>загальнодержавного та регіонального виборчих списків, з виключенням його з відповідних виборчих списків у разі:</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bCs/>
                <w:sz w:val="28"/>
                <w:szCs w:val="28"/>
              </w:rPr>
            </w:pPr>
            <w:r w:rsidRPr="002B252A">
              <w:rPr>
                <w:rFonts w:ascii="Times New Roman" w:hAnsi="Times New Roman"/>
                <w:b/>
                <w:bCs/>
                <w:sz w:val="28"/>
                <w:szCs w:val="28"/>
              </w:rPr>
              <w:t>4-1) отримання від уповноваженого органу інформації, що підтверджує факт наявності у особи, висунутої кандидатом іноземного</w:t>
            </w:r>
            <w:r w:rsidRPr="002B252A">
              <w:rPr>
                <w:rFonts w:ascii="Times New Roman" w:hAnsi="Times New Roman"/>
                <w:sz w:val="28"/>
                <w:szCs w:val="28"/>
              </w:rPr>
              <w:t xml:space="preserve"> </w:t>
            </w:r>
            <w:r w:rsidRPr="002B252A">
              <w:rPr>
                <w:rFonts w:ascii="Times New Roman" w:hAnsi="Times New Roman"/>
                <w:b/>
                <w:bCs/>
                <w:sz w:val="28"/>
                <w:szCs w:val="28"/>
              </w:rPr>
              <w:t>громадянства (підданства)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B262E6" w:rsidRPr="002B252A" w:rsidRDefault="00B262E6" w:rsidP="00FE72F0">
            <w:pPr>
              <w:shd w:val="clear" w:color="auto" w:fill="FFFFFF"/>
              <w:spacing w:after="150"/>
              <w:ind w:firstLine="450"/>
              <w:jc w:val="both"/>
              <w:rPr>
                <w:rFonts w:ascii="Times New Roman" w:hAnsi="Times New Roman"/>
                <w:b/>
                <w:bCs/>
                <w:sz w:val="28"/>
                <w:szCs w:val="28"/>
              </w:rPr>
            </w:pPr>
            <w:r w:rsidRPr="002B252A">
              <w:rPr>
                <w:rFonts w:ascii="Times New Roman" w:hAnsi="Times New Roman"/>
                <w:b/>
                <w:bCs/>
                <w:sz w:val="28"/>
                <w:szCs w:val="28"/>
              </w:rPr>
              <w:t>..</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lastRenderedPageBreak/>
              <w:t>Стаття 161. Спеціальне інформаційне забезпечення виборів народних депутатів України</w:t>
            </w:r>
          </w:p>
          <w:p w:rsidR="00B262E6" w:rsidRPr="002B252A" w:rsidRDefault="00B262E6" w:rsidP="00FE72F0">
            <w:pPr>
              <w:shd w:val="clear" w:color="auto" w:fill="FFFFFF"/>
              <w:spacing w:after="150"/>
              <w:ind w:firstLine="450"/>
              <w:jc w:val="both"/>
              <w:rPr>
                <w:rFonts w:ascii="Times New Roman" w:hAnsi="Times New Roman"/>
                <w:sz w:val="28"/>
                <w:szCs w:val="28"/>
              </w:rPr>
            </w:pPr>
            <w:bookmarkStart w:id="59" w:name="n1998"/>
            <w:bookmarkEnd w:id="59"/>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b/>
                <w:bCs/>
                <w:sz w:val="28"/>
                <w:szCs w:val="28"/>
              </w:rPr>
            </w:pPr>
            <w:bookmarkStart w:id="60" w:name="n2004"/>
            <w:bookmarkEnd w:id="60"/>
            <w:r w:rsidRPr="002B252A">
              <w:rPr>
                <w:rFonts w:ascii="Times New Roman" w:hAnsi="Times New Roman"/>
                <w:sz w:val="28"/>
                <w:szCs w:val="28"/>
              </w:rPr>
              <w:t xml:space="preserve">2. Інформація, що міститься у документах, поданих до Центральної виборчої комісії для реєстрації кандидатів у депутати, є відкритою. На офіційному веб-сайті Центральної виборчої комісії стосовно кожного кандидата у депутати оприлюднюються відомості про прізвище, власне ім’я (усі власні імена) та по батькові (за наявності), число, місяць, рік і місце народження, громадянство із зазначенням часу проживання на території України, відомості про освіту, посаду (заняття), </w:t>
            </w:r>
            <w:r w:rsidRPr="002B252A">
              <w:rPr>
                <w:rFonts w:ascii="Times New Roman" w:hAnsi="Times New Roman"/>
                <w:sz w:val="28"/>
                <w:szCs w:val="28"/>
              </w:rPr>
              <w:lastRenderedPageBreak/>
              <w:t>місце роботи, партійність, місце проживання, наявність чи відсутність судимості,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виборчий регіон, у якому висунуто кандидата у депутати, назву партії, яка висунула кандидата у депутати.</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lastRenderedPageBreak/>
              <w:t>Стаття 161. Спеціальне інформаційне забезпечення виборів народних депутатів України</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b/>
                <w:bCs/>
                <w:sz w:val="28"/>
                <w:szCs w:val="28"/>
              </w:rPr>
            </w:pPr>
            <w:r w:rsidRPr="002B252A">
              <w:rPr>
                <w:rFonts w:ascii="Times New Roman" w:hAnsi="Times New Roman"/>
                <w:sz w:val="28"/>
                <w:szCs w:val="28"/>
              </w:rPr>
              <w:t xml:space="preserve">2. Інформація, що міститься у документах, поданих до Центральної виборчої комісії для реєстрації кандидатів у депутати, є відкритою. На офіційному веб-сайті Центральної виборчої комісії стосовно кожного кандидата у депутати оприлюднюються відомості про прізвище, власне ім’я (усі власні імена) та по батькові (за наявності), число, місяць, рік і місце народження, громадянство із зазначенням часу проживання на території України, </w:t>
            </w:r>
            <w:r w:rsidRPr="002B252A">
              <w:rPr>
                <w:rFonts w:ascii="Times New Roman" w:hAnsi="Times New Roman"/>
                <w:b/>
                <w:bCs/>
                <w:sz w:val="28"/>
                <w:szCs w:val="28"/>
              </w:rPr>
              <w:t xml:space="preserve">відомості про наявність чи відсутність іноземного </w:t>
            </w:r>
            <w:r w:rsidRPr="002B252A">
              <w:rPr>
                <w:rFonts w:ascii="Times New Roman" w:hAnsi="Times New Roman"/>
                <w:b/>
                <w:bCs/>
                <w:sz w:val="28"/>
                <w:szCs w:val="28"/>
              </w:rPr>
              <w:lastRenderedPageBreak/>
              <w:t>громадянства (підданства),</w:t>
            </w:r>
            <w:r w:rsidRPr="002B252A">
              <w:rPr>
                <w:rFonts w:ascii="Times New Roman" w:hAnsi="Times New Roman"/>
                <w:sz w:val="28"/>
                <w:szCs w:val="28"/>
              </w:rPr>
              <w:t xml:space="preserve"> відомості про освіту, посаду (заняття), місце роботи, партійність, місце проживання, наявність чи відсутність судимості,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виборчий регіон, у якому висунуто кандидата у депутати, назву партії, яка висунула кандидата у депутати.</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bCs/>
                <w:sz w:val="28"/>
                <w:szCs w:val="28"/>
              </w:rPr>
              <w:lastRenderedPageBreak/>
              <w:t>Стаття 193.</w:t>
            </w:r>
            <w:r w:rsidRPr="002B252A">
              <w:rPr>
                <w:rFonts w:ascii="Times New Roman" w:hAnsi="Times New Roman"/>
                <w:sz w:val="28"/>
                <w:szCs w:val="28"/>
              </w:rPr>
              <w:t> Право бути кандидатом на місцевих виборах</w:t>
            </w:r>
          </w:p>
          <w:p w:rsidR="00B262E6" w:rsidRPr="002B252A" w:rsidRDefault="00B262E6" w:rsidP="00FE72F0">
            <w:pPr>
              <w:shd w:val="clear" w:color="auto" w:fill="FFFFFF"/>
              <w:spacing w:after="150"/>
              <w:ind w:firstLine="450"/>
              <w:jc w:val="both"/>
              <w:rPr>
                <w:rFonts w:ascii="Times New Roman" w:hAnsi="Times New Roman"/>
                <w:sz w:val="28"/>
                <w:szCs w:val="28"/>
              </w:rPr>
            </w:pPr>
            <w:bookmarkStart w:id="61" w:name="n2510"/>
            <w:bookmarkEnd w:id="61"/>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b/>
                <w:bCs/>
                <w:sz w:val="28"/>
                <w:szCs w:val="28"/>
              </w:rPr>
            </w:pPr>
            <w:r w:rsidRPr="002B252A">
              <w:rPr>
                <w:rFonts w:ascii="Times New Roman" w:hAnsi="Times New Roman"/>
                <w:b/>
                <w:bCs/>
                <w:sz w:val="28"/>
                <w:szCs w:val="28"/>
              </w:rPr>
              <w:t>відсутня</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bCs/>
                <w:sz w:val="28"/>
                <w:szCs w:val="28"/>
              </w:rPr>
              <w:t>Стаття 193.</w:t>
            </w:r>
            <w:r w:rsidRPr="002B252A">
              <w:rPr>
                <w:rFonts w:ascii="Times New Roman" w:hAnsi="Times New Roman"/>
                <w:sz w:val="28"/>
                <w:szCs w:val="28"/>
              </w:rPr>
              <w:t> Право бути кандидатом на місцевих виборах</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bCs/>
                <w:sz w:val="28"/>
                <w:szCs w:val="28"/>
              </w:rPr>
            </w:pPr>
            <w:r w:rsidRPr="002B252A">
              <w:rPr>
                <w:rFonts w:ascii="Times New Roman" w:hAnsi="Times New Roman"/>
                <w:b/>
                <w:bCs/>
                <w:sz w:val="28"/>
                <w:szCs w:val="28"/>
              </w:rPr>
              <w:t>3. Депутатом, сільським, селищним, міським головою не може бути обраний громадянин України, який має іноземне громадянство (підданство)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shd w:val="clear" w:color="auto" w:fill="FFFFFF"/>
              </w:rPr>
            </w:pPr>
            <w:r w:rsidRPr="002B252A">
              <w:rPr>
                <w:rStyle w:val="rvts9"/>
                <w:rFonts w:ascii="Times New Roman" w:hAnsi="Times New Roman"/>
                <w:bCs/>
                <w:color w:val="333333"/>
                <w:sz w:val="28"/>
                <w:szCs w:val="28"/>
                <w:shd w:val="clear" w:color="auto" w:fill="FFFFFF"/>
              </w:rPr>
              <w:t>С</w:t>
            </w:r>
            <w:r w:rsidRPr="002B252A">
              <w:rPr>
                <w:rStyle w:val="rvts9"/>
                <w:rFonts w:ascii="Times New Roman" w:hAnsi="Times New Roman"/>
                <w:sz w:val="28"/>
                <w:szCs w:val="28"/>
                <w:shd w:val="clear" w:color="auto" w:fill="FFFFFF"/>
              </w:rPr>
              <w:t>таття</w:t>
            </w:r>
            <w:r w:rsidRPr="002B252A">
              <w:rPr>
                <w:rStyle w:val="rvts9"/>
                <w:rFonts w:ascii="Times New Roman" w:hAnsi="Times New Roman"/>
                <w:bCs/>
                <w:color w:val="333333"/>
                <w:sz w:val="28"/>
                <w:szCs w:val="28"/>
                <w:shd w:val="clear" w:color="auto" w:fill="FFFFFF"/>
              </w:rPr>
              <w:t xml:space="preserve"> 219. </w:t>
            </w:r>
            <w:r w:rsidRPr="002B252A">
              <w:rPr>
                <w:rFonts w:ascii="Times New Roman" w:hAnsi="Times New Roman"/>
                <w:color w:val="333333"/>
                <w:sz w:val="28"/>
                <w:szCs w:val="28"/>
                <w:shd w:val="clear" w:color="auto" w:fill="FFFFFF"/>
              </w:rPr>
              <w:t xml:space="preserve">Порядок висування кандидатів у депутати Верховної Ради Автономної Республіки Крим, обласних, районних, районних у місті рад, а також кандидатів у депутати міських, сільських, селищних рад </w:t>
            </w:r>
            <w:r w:rsidRPr="002B252A">
              <w:rPr>
                <w:rFonts w:ascii="Times New Roman" w:hAnsi="Times New Roman"/>
                <w:color w:val="333333"/>
                <w:sz w:val="28"/>
                <w:szCs w:val="28"/>
                <w:shd w:val="clear" w:color="auto" w:fill="FFFFFF"/>
              </w:rPr>
              <w:lastRenderedPageBreak/>
              <w:t>(територіальних громад з кількістю виборців 10 тисяч і більше</w:t>
            </w:r>
          </w:p>
          <w:p w:rsidR="00B262E6" w:rsidRPr="002B252A" w:rsidRDefault="00B262E6" w:rsidP="00FE72F0">
            <w:pPr>
              <w:shd w:val="clear" w:color="auto" w:fill="FFFFFF"/>
              <w:spacing w:after="150"/>
              <w:ind w:firstLine="450"/>
              <w:jc w:val="both"/>
              <w:rPr>
                <w:rFonts w:ascii="Times New Roman" w:hAnsi="Times New Roman"/>
                <w:sz w:val="28"/>
                <w:szCs w:val="28"/>
                <w:shd w:val="clear" w:color="auto" w:fill="FFFFFF"/>
              </w:rPr>
            </w:pPr>
            <w:r w:rsidRPr="002B252A">
              <w:rPr>
                <w:rFonts w:ascii="Times New Roman" w:hAnsi="Times New Roman"/>
                <w:color w:val="333333"/>
                <w:sz w:val="28"/>
                <w:szCs w:val="28"/>
                <w:shd w:val="clear" w:color="auto" w:fill="FFFFFF"/>
              </w:rPr>
              <w:t>.</w:t>
            </w:r>
            <w:r w:rsidRPr="002B252A">
              <w:rPr>
                <w:rFonts w:ascii="Times New Roman" w:hAnsi="Times New Roman"/>
                <w:sz w:val="28"/>
                <w:szCs w:val="28"/>
                <w:shd w:val="clear" w:color="auto" w:fill="FFFFFF"/>
              </w:rPr>
              <w:t>....</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12. У єдиному виборчому списку стосовно кожного кандидата зазначаються:</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bookmarkStart w:id="62" w:name="n2994"/>
            <w:bookmarkEnd w:id="62"/>
            <w:r w:rsidRPr="002B252A">
              <w:rPr>
                <w:rFonts w:ascii="Times New Roman" w:hAnsi="Times New Roman"/>
                <w:color w:val="333333"/>
                <w:sz w:val="28"/>
                <w:szCs w:val="28"/>
              </w:rPr>
              <w:t>…</w:t>
            </w:r>
          </w:p>
          <w:p w:rsidR="00B262E6" w:rsidRPr="002B252A" w:rsidRDefault="00B262E6" w:rsidP="00FE72F0">
            <w:pPr>
              <w:shd w:val="clear" w:color="auto" w:fill="FFFFFF"/>
              <w:spacing w:after="150"/>
              <w:ind w:firstLine="450"/>
              <w:jc w:val="both"/>
              <w:rPr>
                <w:rFonts w:ascii="Times New Roman" w:hAnsi="Times New Roman"/>
                <w:b/>
                <w:color w:val="333333"/>
                <w:sz w:val="28"/>
                <w:szCs w:val="28"/>
              </w:rPr>
            </w:pPr>
            <w:bookmarkStart w:id="63" w:name="n3002"/>
            <w:bookmarkEnd w:id="63"/>
            <w:r w:rsidRPr="002B252A">
              <w:rPr>
                <w:rFonts w:ascii="Times New Roman" w:hAnsi="Times New Roman"/>
                <w:b/>
                <w:color w:val="333333"/>
                <w:sz w:val="28"/>
                <w:szCs w:val="28"/>
              </w:rPr>
              <w:t>відсутній</w:t>
            </w:r>
          </w:p>
          <w:p w:rsidR="00B262E6" w:rsidRPr="002B252A" w:rsidRDefault="00B262E6" w:rsidP="00FE72F0">
            <w:pPr>
              <w:shd w:val="clear" w:color="auto" w:fill="FFFFFF"/>
              <w:spacing w:after="150"/>
              <w:ind w:firstLine="450"/>
              <w:jc w:val="both"/>
              <w:rPr>
                <w:rFonts w:ascii="Times New Roman" w:hAnsi="Times New Roman"/>
                <w:b/>
                <w:bCs/>
                <w:color w:val="333333"/>
                <w:sz w:val="28"/>
                <w:szCs w:val="28"/>
              </w:rPr>
            </w:pPr>
            <w:bookmarkStart w:id="64" w:name="n3003"/>
            <w:bookmarkEnd w:id="64"/>
            <w:r w:rsidRPr="002B252A">
              <w:rPr>
                <w:rFonts w:ascii="Times New Roman" w:hAnsi="Times New Roman"/>
                <w:color w:val="333333"/>
                <w:sz w:val="28"/>
                <w:szCs w:val="28"/>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shd w:val="clear" w:color="auto" w:fill="FFFFFF"/>
              </w:rPr>
            </w:pPr>
            <w:r w:rsidRPr="002B252A">
              <w:rPr>
                <w:rStyle w:val="rvts9"/>
                <w:rFonts w:ascii="Times New Roman" w:hAnsi="Times New Roman"/>
                <w:bCs/>
                <w:color w:val="333333"/>
                <w:sz w:val="28"/>
                <w:szCs w:val="28"/>
                <w:shd w:val="clear" w:color="auto" w:fill="FFFFFF"/>
              </w:rPr>
              <w:lastRenderedPageBreak/>
              <w:t>С</w:t>
            </w:r>
            <w:r w:rsidRPr="002B252A">
              <w:rPr>
                <w:rStyle w:val="rvts9"/>
                <w:rFonts w:ascii="Times New Roman" w:hAnsi="Times New Roman"/>
                <w:sz w:val="28"/>
                <w:szCs w:val="28"/>
                <w:shd w:val="clear" w:color="auto" w:fill="FFFFFF"/>
              </w:rPr>
              <w:t>таття</w:t>
            </w:r>
            <w:r w:rsidRPr="002B252A">
              <w:rPr>
                <w:rStyle w:val="rvts9"/>
                <w:rFonts w:ascii="Times New Roman" w:hAnsi="Times New Roman"/>
                <w:bCs/>
                <w:color w:val="333333"/>
                <w:sz w:val="28"/>
                <w:szCs w:val="28"/>
                <w:shd w:val="clear" w:color="auto" w:fill="FFFFFF"/>
              </w:rPr>
              <w:t xml:space="preserve"> 219.</w:t>
            </w:r>
            <w:r w:rsidRPr="002B252A">
              <w:rPr>
                <w:rStyle w:val="rvts9"/>
                <w:rFonts w:ascii="Times New Roman" w:hAnsi="Times New Roman"/>
                <w:b/>
                <w:bCs/>
                <w:color w:val="333333"/>
                <w:sz w:val="28"/>
                <w:szCs w:val="28"/>
                <w:shd w:val="clear" w:color="auto" w:fill="FFFFFF"/>
              </w:rPr>
              <w:t> </w:t>
            </w:r>
            <w:r w:rsidRPr="002B252A">
              <w:rPr>
                <w:rFonts w:ascii="Times New Roman" w:hAnsi="Times New Roman"/>
                <w:color w:val="333333"/>
                <w:sz w:val="28"/>
                <w:szCs w:val="28"/>
                <w:shd w:val="clear" w:color="auto" w:fill="FFFFFF"/>
              </w:rPr>
              <w:t>Порядок висування кандидатів у депутати Верховної Ради Автономної Республіки Крим, обласних, районних, районних у місті рад, а також кандидатів у депутати міських, сільських, селищних рад (територіальних громад з кількістю виборців 10 тисяч і більше</w:t>
            </w:r>
          </w:p>
          <w:p w:rsidR="00B262E6" w:rsidRPr="002B252A" w:rsidRDefault="00B262E6" w:rsidP="00FE72F0">
            <w:pPr>
              <w:shd w:val="clear" w:color="auto" w:fill="FFFFFF"/>
              <w:spacing w:after="150"/>
              <w:ind w:firstLine="450"/>
              <w:jc w:val="both"/>
              <w:rPr>
                <w:rFonts w:ascii="Times New Roman" w:hAnsi="Times New Roman"/>
                <w:sz w:val="28"/>
                <w:szCs w:val="28"/>
                <w:shd w:val="clear" w:color="auto" w:fill="FFFFFF"/>
              </w:rPr>
            </w:pPr>
            <w:r w:rsidRPr="002B252A">
              <w:rPr>
                <w:rFonts w:ascii="Times New Roman" w:hAnsi="Times New Roman"/>
                <w:color w:val="333333"/>
                <w:sz w:val="28"/>
                <w:szCs w:val="28"/>
                <w:shd w:val="clear" w:color="auto" w:fill="FFFFFF"/>
              </w:rPr>
              <w:lastRenderedPageBreak/>
              <w:t>.</w:t>
            </w:r>
            <w:r w:rsidRPr="002B252A">
              <w:rPr>
                <w:rFonts w:ascii="Times New Roman" w:hAnsi="Times New Roman"/>
                <w:sz w:val="28"/>
                <w:szCs w:val="28"/>
                <w:shd w:val="clear" w:color="auto" w:fill="FFFFFF"/>
              </w:rPr>
              <w:t>....</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12. У єдиному виборчому списку стосовно кожного кандидата зазначаються:</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w:t>
            </w:r>
          </w:p>
          <w:p w:rsidR="00B262E6" w:rsidRPr="002B252A" w:rsidRDefault="00B262E6" w:rsidP="00FE72F0">
            <w:pPr>
              <w:shd w:val="clear" w:color="auto" w:fill="FFFFFF"/>
              <w:spacing w:after="150"/>
              <w:ind w:firstLine="450"/>
              <w:jc w:val="both"/>
              <w:rPr>
                <w:rFonts w:ascii="Times New Roman" w:hAnsi="Times New Roman"/>
                <w:b/>
                <w:bCs/>
                <w:color w:val="333333"/>
                <w:sz w:val="28"/>
                <w:szCs w:val="28"/>
              </w:rPr>
            </w:pPr>
            <w:r w:rsidRPr="002B252A">
              <w:rPr>
                <w:rFonts w:ascii="Times New Roman" w:hAnsi="Times New Roman"/>
                <w:b/>
                <w:bCs/>
                <w:color w:val="333333"/>
                <w:sz w:val="28"/>
                <w:szCs w:val="28"/>
              </w:rPr>
              <w:t>9-1) відомості про наявність чи відсутність іноземного громадянства (підданства);</w:t>
            </w:r>
          </w:p>
          <w:p w:rsidR="00B262E6" w:rsidRPr="002B252A" w:rsidRDefault="00B262E6" w:rsidP="00FE72F0">
            <w:pPr>
              <w:shd w:val="clear" w:color="auto" w:fill="FFFFFF"/>
              <w:spacing w:after="150"/>
              <w:ind w:firstLine="450"/>
              <w:jc w:val="both"/>
              <w:rPr>
                <w:rFonts w:ascii="Times New Roman" w:hAnsi="Times New Roman"/>
                <w:b/>
                <w:bCs/>
                <w:color w:val="333333"/>
                <w:sz w:val="28"/>
                <w:szCs w:val="28"/>
              </w:rPr>
            </w:pPr>
            <w:r w:rsidRPr="002B252A">
              <w:rPr>
                <w:rFonts w:ascii="Times New Roman" w:hAnsi="Times New Roman"/>
                <w:color w:val="333333"/>
                <w:sz w:val="28"/>
                <w:szCs w:val="28"/>
              </w:rPr>
              <w:t>…</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Style w:val="rvts9"/>
                <w:rFonts w:ascii="Times New Roman" w:hAnsi="Times New Roman"/>
                <w:bCs/>
                <w:color w:val="333333"/>
                <w:sz w:val="28"/>
                <w:szCs w:val="28"/>
                <w:shd w:val="clear" w:color="auto" w:fill="FFFFFF"/>
              </w:rPr>
              <w:lastRenderedPageBreak/>
              <w:t>Стаття 220.</w:t>
            </w:r>
            <w:r w:rsidRPr="002B252A">
              <w:rPr>
                <w:rStyle w:val="rvts9"/>
                <w:rFonts w:ascii="Times New Roman" w:hAnsi="Times New Roman"/>
                <w:b/>
                <w:bCs/>
                <w:color w:val="333333"/>
                <w:sz w:val="28"/>
                <w:szCs w:val="28"/>
                <w:shd w:val="clear" w:color="auto" w:fill="FFFFFF"/>
              </w:rPr>
              <w:t> </w:t>
            </w:r>
            <w:r w:rsidRPr="002B252A">
              <w:rPr>
                <w:rFonts w:ascii="Times New Roman" w:hAnsi="Times New Roman"/>
                <w:color w:val="333333"/>
                <w:sz w:val="28"/>
                <w:szCs w:val="28"/>
                <w:shd w:val="clear" w:color="auto" w:fill="FFFFFF"/>
              </w:rPr>
              <w:t>Порядок висування кандидатів у депутати сільської, селищної, міської ради (територіальної громади з кількістю виборців до 10 тисяч)</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10. У переліку кандидатів у депутати відповідної ради стосовно кожного кандидата зазначаються:</w:t>
            </w:r>
            <w:bookmarkStart w:id="65" w:name="n5547"/>
            <w:bookmarkEnd w:id="65"/>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bookmarkStart w:id="66" w:name="n3019"/>
            <w:bookmarkEnd w:id="66"/>
            <w:r w:rsidRPr="002B252A">
              <w:rPr>
                <w:rFonts w:ascii="Times New Roman" w:hAnsi="Times New Roman"/>
                <w:color w:val="333333"/>
                <w:sz w:val="28"/>
                <w:szCs w:val="28"/>
              </w:rPr>
              <w:t>…</w:t>
            </w:r>
          </w:p>
          <w:p w:rsidR="00B262E6" w:rsidRPr="002B252A" w:rsidRDefault="00B262E6" w:rsidP="00FE72F0">
            <w:pPr>
              <w:shd w:val="clear" w:color="auto" w:fill="FFFFFF"/>
              <w:spacing w:after="150"/>
              <w:ind w:firstLine="450"/>
              <w:jc w:val="both"/>
              <w:rPr>
                <w:rFonts w:ascii="Times New Roman" w:hAnsi="Times New Roman"/>
                <w:b/>
                <w:color w:val="333333"/>
                <w:sz w:val="28"/>
                <w:szCs w:val="28"/>
              </w:rPr>
            </w:pPr>
            <w:bookmarkStart w:id="67" w:name="n3027"/>
            <w:bookmarkEnd w:id="67"/>
            <w:r w:rsidRPr="002B252A">
              <w:rPr>
                <w:rFonts w:ascii="Times New Roman" w:hAnsi="Times New Roman"/>
                <w:b/>
                <w:color w:val="333333"/>
                <w:sz w:val="28"/>
                <w:szCs w:val="28"/>
              </w:rPr>
              <w:t>відсутній</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p>
          <w:p w:rsidR="00B262E6" w:rsidRPr="002B252A" w:rsidRDefault="00B262E6" w:rsidP="00FE72F0">
            <w:pPr>
              <w:shd w:val="clear" w:color="auto" w:fill="FFFFFF"/>
              <w:spacing w:after="150"/>
              <w:ind w:firstLine="450"/>
              <w:jc w:val="both"/>
              <w:rPr>
                <w:rStyle w:val="rvts9"/>
                <w:rFonts w:ascii="Times New Roman" w:hAnsi="Times New Roman"/>
                <w:b/>
                <w:bCs/>
                <w:color w:val="333333"/>
                <w:sz w:val="28"/>
                <w:szCs w:val="28"/>
                <w:shd w:val="clear" w:color="auto" w:fill="FFFFFF"/>
              </w:rPr>
            </w:pPr>
            <w:bookmarkStart w:id="68" w:name="n3028"/>
            <w:bookmarkEnd w:id="68"/>
            <w:r w:rsidRPr="002B252A">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Style w:val="rvts9"/>
                <w:rFonts w:ascii="Times New Roman" w:hAnsi="Times New Roman"/>
                <w:bCs/>
                <w:color w:val="333333"/>
                <w:sz w:val="28"/>
                <w:szCs w:val="28"/>
                <w:shd w:val="clear" w:color="auto" w:fill="FFFFFF"/>
              </w:rPr>
              <w:t>Стаття 220.</w:t>
            </w:r>
            <w:r w:rsidRPr="002B252A">
              <w:rPr>
                <w:rStyle w:val="rvts9"/>
                <w:rFonts w:ascii="Times New Roman" w:hAnsi="Times New Roman"/>
                <w:b/>
                <w:bCs/>
                <w:color w:val="333333"/>
                <w:sz w:val="28"/>
                <w:szCs w:val="28"/>
                <w:shd w:val="clear" w:color="auto" w:fill="FFFFFF"/>
              </w:rPr>
              <w:t> </w:t>
            </w:r>
            <w:r w:rsidRPr="002B252A">
              <w:rPr>
                <w:rFonts w:ascii="Times New Roman" w:hAnsi="Times New Roman"/>
                <w:color w:val="333333"/>
                <w:sz w:val="28"/>
                <w:szCs w:val="28"/>
                <w:shd w:val="clear" w:color="auto" w:fill="FFFFFF"/>
              </w:rPr>
              <w:t>Порядок висування кандидатів у депутати сільської, селищної, міської ради (територіальної громади з кількістю виборців до 10 тисяч)</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10. У переліку кандидатів у депутати відповідної ради стосовно кожного кандидата зазначаються:</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w:t>
            </w:r>
          </w:p>
          <w:p w:rsidR="00B262E6" w:rsidRPr="002B252A" w:rsidRDefault="00B262E6" w:rsidP="00FE72F0">
            <w:pPr>
              <w:shd w:val="clear" w:color="auto" w:fill="FFFFFF"/>
              <w:spacing w:after="150"/>
              <w:ind w:firstLine="450"/>
              <w:jc w:val="both"/>
              <w:rPr>
                <w:rFonts w:ascii="Times New Roman" w:hAnsi="Times New Roman"/>
                <w:b/>
                <w:bCs/>
                <w:color w:val="333333"/>
                <w:sz w:val="28"/>
                <w:szCs w:val="28"/>
              </w:rPr>
            </w:pPr>
            <w:r w:rsidRPr="002B252A">
              <w:rPr>
                <w:rFonts w:ascii="Times New Roman" w:hAnsi="Times New Roman"/>
                <w:b/>
                <w:bCs/>
                <w:color w:val="333333"/>
                <w:sz w:val="28"/>
                <w:szCs w:val="28"/>
              </w:rPr>
              <w:t>9-1) відомості про наявність чи відсутність іноземного громадянства (підданства);</w:t>
            </w:r>
          </w:p>
          <w:p w:rsidR="00B262E6" w:rsidRPr="002B252A" w:rsidRDefault="00B262E6" w:rsidP="00FE72F0">
            <w:pPr>
              <w:shd w:val="clear" w:color="auto" w:fill="FFFFFF"/>
              <w:spacing w:after="150"/>
              <w:ind w:firstLine="450"/>
              <w:jc w:val="both"/>
              <w:rPr>
                <w:rFonts w:ascii="Times New Roman" w:hAnsi="Times New Roman"/>
                <w:b/>
                <w:bCs/>
                <w:color w:val="333333"/>
                <w:sz w:val="28"/>
                <w:szCs w:val="28"/>
              </w:rPr>
            </w:pPr>
            <w:r w:rsidRPr="002B252A">
              <w:rPr>
                <w:rFonts w:ascii="Times New Roman" w:hAnsi="Times New Roman"/>
                <w:color w:val="333333"/>
                <w:sz w:val="28"/>
                <w:szCs w:val="28"/>
              </w:rPr>
              <w:t>…</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shd w:val="clear" w:color="auto" w:fill="FFFFFF"/>
              </w:rPr>
            </w:pPr>
            <w:r w:rsidRPr="002B252A">
              <w:rPr>
                <w:rStyle w:val="rvts9"/>
                <w:rFonts w:ascii="Times New Roman" w:hAnsi="Times New Roman"/>
                <w:bCs/>
                <w:color w:val="333333"/>
                <w:sz w:val="28"/>
                <w:szCs w:val="28"/>
                <w:shd w:val="clear" w:color="auto" w:fill="FFFFFF"/>
              </w:rPr>
              <w:t>С</w:t>
            </w:r>
            <w:r w:rsidRPr="002B252A">
              <w:rPr>
                <w:rStyle w:val="rvts9"/>
                <w:rFonts w:ascii="Times New Roman" w:hAnsi="Times New Roman"/>
                <w:sz w:val="28"/>
                <w:szCs w:val="28"/>
                <w:shd w:val="clear" w:color="auto" w:fill="FFFFFF"/>
              </w:rPr>
              <w:t>таття</w:t>
            </w:r>
            <w:r w:rsidRPr="002B252A">
              <w:rPr>
                <w:rStyle w:val="rvts9"/>
                <w:rFonts w:ascii="Times New Roman" w:hAnsi="Times New Roman"/>
                <w:bCs/>
                <w:color w:val="333333"/>
                <w:sz w:val="28"/>
                <w:szCs w:val="28"/>
                <w:shd w:val="clear" w:color="auto" w:fill="FFFFFF"/>
              </w:rPr>
              <w:t xml:space="preserve"> 221.</w:t>
            </w:r>
            <w:r w:rsidRPr="002B252A">
              <w:rPr>
                <w:rStyle w:val="rvts9"/>
                <w:rFonts w:ascii="Times New Roman" w:hAnsi="Times New Roman"/>
                <w:b/>
                <w:bCs/>
                <w:color w:val="333333"/>
                <w:sz w:val="28"/>
                <w:szCs w:val="28"/>
                <w:shd w:val="clear" w:color="auto" w:fill="FFFFFF"/>
              </w:rPr>
              <w:t> </w:t>
            </w:r>
            <w:r w:rsidRPr="002B252A">
              <w:rPr>
                <w:rFonts w:ascii="Times New Roman" w:hAnsi="Times New Roman"/>
                <w:color w:val="333333"/>
                <w:sz w:val="28"/>
                <w:szCs w:val="28"/>
                <w:shd w:val="clear" w:color="auto" w:fill="FFFFFF"/>
              </w:rPr>
              <w:t>Порядок висування кандидатів на посаду сільського, селищного, міського голови</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lastRenderedPageBreak/>
              <w:t>....</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5. У рішенні зборів, конференції організації партії зазначаються відомості про особу, висунуту кандидатом на посаду сільського, селищного, міського голови:</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bookmarkStart w:id="69" w:name="n3037"/>
            <w:bookmarkEnd w:id="69"/>
            <w:r w:rsidRPr="002B252A">
              <w:rPr>
                <w:rFonts w:ascii="Times New Roman" w:hAnsi="Times New Roman"/>
                <w:color w:val="333333"/>
                <w:sz w:val="28"/>
                <w:szCs w:val="28"/>
              </w:rPr>
              <w:t>…</w:t>
            </w:r>
          </w:p>
          <w:p w:rsidR="00B262E6" w:rsidRPr="002B252A" w:rsidRDefault="00B262E6" w:rsidP="00FE72F0">
            <w:pPr>
              <w:shd w:val="clear" w:color="auto" w:fill="FFFFFF"/>
              <w:spacing w:after="150"/>
              <w:ind w:firstLine="450"/>
              <w:jc w:val="both"/>
              <w:rPr>
                <w:rFonts w:ascii="Times New Roman" w:hAnsi="Times New Roman"/>
                <w:b/>
                <w:color w:val="333333"/>
                <w:sz w:val="28"/>
                <w:szCs w:val="28"/>
              </w:rPr>
            </w:pPr>
            <w:bookmarkStart w:id="70" w:name="n3044"/>
            <w:bookmarkEnd w:id="70"/>
          </w:p>
          <w:p w:rsidR="00B262E6" w:rsidRPr="002B252A" w:rsidRDefault="00B262E6" w:rsidP="00FE72F0">
            <w:pPr>
              <w:shd w:val="clear" w:color="auto" w:fill="FFFFFF"/>
              <w:spacing w:after="150"/>
              <w:ind w:firstLine="450"/>
              <w:jc w:val="both"/>
              <w:rPr>
                <w:rFonts w:ascii="Times New Roman" w:hAnsi="Times New Roman"/>
                <w:b/>
                <w:color w:val="333333"/>
                <w:sz w:val="28"/>
                <w:szCs w:val="28"/>
              </w:rPr>
            </w:pPr>
            <w:r w:rsidRPr="002B252A">
              <w:rPr>
                <w:rFonts w:ascii="Times New Roman" w:hAnsi="Times New Roman"/>
                <w:b/>
                <w:color w:val="333333"/>
                <w:sz w:val="28"/>
                <w:szCs w:val="28"/>
              </w:rPr>
              <w:t>відсутній</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w:t>
            </w:r>
          </w:p>
          <w:p w:rsidR="00B262E6" w:rsidRPr="002B252A" w:rsidRDefault="00B262E6" w:rsidP="00FE72F0">
            <w:pPr>
              <w:shd w:val="clear" w:color="auto" w:fill="FFFFFF"/>
              <w:spacing w:after="150"/>
              <w:ind w:firstLine="450"/>
              <w:jc w:val="both"/>
              <w:rPr>
                <w:rStyle w:val="rvts9"/>
                <w:rFonts w:ascii="Times New Roman" w:hAnsi="Times New Roman"/>
                <w:sz w:val="28"/>
                <w:szCs w:val="28"/>
                <w:shd w:val="clear" w:color="auto" w:fill="FFFFFF"/>
              </w:rPr>
            </w:pPr>
            <w:bookmarkStart w:id="71" w:name="n3045"/>
            <w:bookmarkEnd w:id="71"/>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shd w:val="clear" w:color="auto" w:fill="FFFFFF"/>
              </w:rPr>
            </w:pPr>
            <w:r w:rsidRPr="002B252A">
              <w:rPr>
                <w:rStyle w:val="rvts9"/>
                <w:rFonts w:ascii="Times New Roman" w:hAnsi="Times New Roman"/>
                <w:bCs/>
                <w:color w:val="333333"/>
                <w:sz w:val="28"/>
                <w:szCs w:val="28"/>
                <w:shd w:val="clear" w:color="auto" w:fill="FFFFFF"/>
              </w:rPr>
              <w:lastRenderedPageBreak/>
              <w:t>С</w:t>
            </w:r>
            <w:r w:rsidRPr="002B252A">
              <w:rPr>
                <w:rStyle w:val="rvts9"/>
                <w:rFonts w:ascii="Times New Roman" w:hAnsi="Times New Roman"/>
                <w:sz w:val="28"/>
                <w:szCs w:val="28"/>
                <w:shd w:val="clear" w:color="auto" w:fill="FFFFFF"/>
              </w:rPr>
              <w:t>таття</w:t>
            </w:r>
            <w:r w:rsidRPr="002B252A">
              <w:rPr>
                <w:rStyle w:val="rvts9"/>
                <w:rFonts w:ascii="Times New Roman" w:hAnsi="Times New Roman"/>
                <w:bCs/>
                <w:color w:val="333333"/>
                <w:sz w:val="28"/>
                <w:szCs w:val="28"/>
                <w:shd w:val="clear" w:color="auto" w:fill="FFFFFF"/>
              </w:rPr>
              <w:t xml:space="preserve"> 221.</w:t>
            </w:r>
            <w:r w:rsidRPr="002B252A">
              <w:rPr>
                <w:rStyle w:val="rvts9"/>
                <w:rFonts w:ascii="Times New Roman" w:hAnsi="Times New Roman"/>
                <w:b/>
                <w:bCs/>
                <w:color w:val="333333"/>
                <w:sz w:val="28"/>
                <w:szCs w:val="28"/>
                <w:shd w:val="clear" w:color="auto" w:fill="FFFFFF"/>
              </w:rPr>
              <w:t> </w:t>
            </w:r>
            <w:r w:rsidRPr="002B252A">
              <w:rPr>
                <w:rFonts w:ascii="Times New Roman" w:hAnsi="Times New Roman"/>
                <w:color w:val="333333"/>
                <w:sz w:val="28"/>
                <w:szCs w:val="28"/>
                <w:shd w:val="clear" w:color="auto" w:fill="FFFFFF"/>
              </w:rPr>
              <w:t>Порядок висування кандидатів на посаду сільського, селищного, міського голови</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lastRenderedPageBreak/>
              <w:t>....</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5. У рішенні зборів, конференції організації партії зазначаються відомості про особу, висунуту кандидатом на посаду сільського, селищного, міського голови:</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w:t>
            </w:r>
          </w:p>
          <w:p w:rsidR="00B262E6" w:rsidRPr="002B252A" w:rsidRDefault="00B262E6" w:rsidP="00FE72F0">
            <w:pPr>
              <w:shd w:val="clear" w:color="auto" w:fill="FFFFFF"/>
              <w:spacing w:after="150"/>
              <w:ind w:firstLine="450"/>
              <w:jc w:val="both"/>
              <w:rPr>
                <w:rFonts w:ascii="Times New Roman" w:hAnsi="Times New Roman"/>
                <w:b/>
                <w:bCs/>
                <w:color w:val="333333"/>
                <w:sz w:val="28"/>
                <w:szCs w:val="28"/>
              </w:rPr>
            </w:pPr>
            <w:r w:rsidRPr="002B252A">
              <w:rPr>
                <w:rFonts w:ascii="Times New Roman" w:hAnsi="Times New Roman"/>
                <w:b/>
                <w:bCs/>
                <w:color w:val="333333"/>
                <w:sz w:val="28"/>
                <w:szCs w:val="28"/>
              </w:rPr>
              <w:t>8-1) відомості про наявність чи відсутність іноземного громадянства (підданства);</w:t>
            </w:r>
          </w:p>
          <w:p w:rsidR="00B262E6" w:rsidRPr="002B252A" w:rsidRDefault="00B262E6" w:rsidP="00FE72F0">
            <w:pPr>
              <w:shd w:val="clear" w:color="auto" w:fill="FFFFFF"/>
              <w:spacing w:after="150"/>
              <w:ind w:firstLine="450"/>
              <w:jc w:val="both"/>
              <w:rPr>
                <w:rFonts w:ascii="Times New Roman" w:hAnsi="Times New Roman"/>
                <w:b/>
                <w:bCs/>
                <w:color w:val="333333"/>
                <w:sz w:val="28"/>
                <w:szCs w:val="28"/>
              </w:rPr>
            </w:pPr>
            <w:r w:rsidRPr="002B252A">
              <w:rPr>
                <w:rFonts w:ascii="Times New Roman" w:hAnsi="Times New Roman"/>
                <w:color w:val="333333"/>
                <w:sz w:val="28"/>
                <w:szCs w:val="28"/>
              </w:rPr>
              <w:t>…</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Style w:val="rvts9"/>
                <w:rFonts w:ascii="Times New Roman" w:hAnsi="Times New Roman"/>
                <w:bCs/>
                <w:color w:val="333333"/>
                <w:sz w:val="28"/>
                <w:szCs w:val="28"/>
                <w:shd w:val="clear" w:color="auto" w:fill="FFFFFF"/>
              </w:rPr>
              <w:lastRenderedPageBreak/>
              <w:t>С</w:t>
            </w:r>
            <w:r w:rsidRPr="002B252A">
              <w:rPr>
                <w:rStyle w:val="rvts9"/>
                <w:rFonts w:ascii="Times New Roman" w:hAnsi="Times New Roman"/>
                <w:bCs/>
                <w:sz w:val="28"/>
                <w:szCs w:val="28"/>
                <w:shd w:val="clear" w:color="auto" w:fill="FFFFFF"/>
              </w:rPr>
              <w:t>таття</w:t>
            </w:r>
            <w:r w:rsidRPr="002B252A">
              <w:rPr>
                <w:rStyle w:val="rvts9"/>
                <w:rFonts w:ascii="Times New Roman" w:hAnsi="Times New Roman"/>
                <w:bCs/>
                <w:color w:val="333333"/>
                <w:sz w:val="28"/>
                <w:szCs w:val="28"/>
                <w:shd w:val="clear" w:color="auto" w:fill="FFFFFF"/>
              </w:rPr>
              <w:t xml:space="preserve"> 222.</w:t>
            </w:r>
            <w:r w:rsidRPr="002B252A">
              <w:rPr>
                <w:rStyle w:val="rvts9"/>
                <w:rFonts w:ascii="Times New Roman" w:hAnsi="Times New Roman"/>
                <w:b/>
                <w:bCs/>
                <w:color w:val="333333"/>
                <w:sz w:val="28"/>
                <w:szCs w:val="28"/>
                <w:shd w:val="clear" w:color="auto" w:fill="FFFFFF"/>
              </w:rPr>
              <w:t> </w:t>
            </w:r>
            <w:r w:rsidRPr="002B252A">
              <w:rPr>
                <w:rFonts w:ascii="Times New Roman" w:hAnsi="Times New Roman"/>
                <w:color w:val="333333"/>
                <w:sz w:val="28"/>
                <w:szCs w:val="28"/>
                <w:shd w:val="clear" w:color="auto" w:fill="FFFFFF"/>
              </w:rPr>
              <w:t>Умови реєстрації кандидатів у депутати Верховної Ради Автономної Республіки Крим, обласних, районних, районних у місті рад, а також міських, сільських, селищних рад (територіальних громад з кількістю виборців 10 і більше тисяч)</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w:t>
            </w:r>
            <w:bookmarkStart w:id="72" w:name="n3052"/>
            <w:bookmarkStart w:id="73" w:name="n3053"/>
            <w:bookmarkEnd w:id="72"/>
            <w:bookmarkEnd w:id="73"/>
            <w:r w:rsidRPr="002B252A">
              <w:rPr>
                <w:rFonts w:ascii="Times New Roman" w:hAnsi="Times New Roman"/>
                <w:color w:val="333333"/>
                <w:sz w:val="28"/>
                <w:szCs w:val="28"/>
              </w:rPr>
              <w:t xml:space="preserve"> </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bookmarkStart w:id="74" w:name="n3054"/>
            <w:bookmarkStart w:id="75" w:name="n3056"/>
            <w:bookmarkEnd w:id="74"/>
            <w:bookmarkEnd w:id="75"/>
            <w:r w:rsidRPr="002B252A">
              <w:rPr>
                <w:rFonts w:ascii="Times New Roman" w:hAnsi="Times New Roman"/>
                <w:color w:val="333333"/>
                <w:sz w:val="28"/>
                <w:szCs w:val="28"/>
              </w:rPr>
              <w:t xml:space="preserve">8) автобіографій кандидатів у депутати на паперовому носії та в електронному вигляді, що обов’язково повинні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до дня виборів змінювала прізвище </w:t>
            </w:r>
            <w:r w:rsidRPr="002B252A">
              <w:rPr>
                <w:rFonts w:ascii="Times New Roman" w:hAnsi="Times New Roman"/>
                <w:color w:val="333333"/>
                <w:sz w:val="28"/>
                <w:szCs w:val="28"/>
              </w:rPr>
              <w:lastRenderedPageBreak/>
              <w:t>та/або власне ім’я (одне з власних імен чи всі власні імена), та/або по батькові), число, місяць, рік і місце народження, громадянство,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у депутати (складається у друкованому вигляді);</w:t>
            </w:r>
            <w:bookmarkStart w:id="76" w:name="n3057"/>
            <w:bookmarkEnd w:id="76"/>
          </w:p>
          <w:p w:rsidR="00B262E6" w:rsidRPr="002B252A" w:rsidRDefault="00B262E6" w:rsidP="00FE72F0">
            <w:pPr>
              <w:shd w:val="clear" w:color="auto" w:fill="FFFFFF"/>
              <w:spacing w:after="150"/>
              <w:ind w:firstLine="450"/>
              <w:jc w:val="both"/>
              <w:rPr>
                <w:rStyle w:val="rvts9"/>
                <w:rFonts w:ascii="Times New Roman" w:hAnsi="Times New Roman"/>
                <w:color w:val="333333"/>
                <w:sz w:val="28"/>
                <w:szCs w:val="28"/>
                <w:shd w:val="clear" w:color="auto" w:fill="FFFFFF"/>
              </w:rPr>
            </w:pPr>
            <w:bookmarkStart w:id="77" w:name="n3058"/>
            <w:bookmarkEnd w:id="77"/>
            <w:r w:rsidRPr="002B252A">
              <w:rPr>
                <w:rFonts w:ascii="Times New Roman" w:hAnsi="Times New Roman"/>
                <w:color w:val="333333"/>
                <w:sz w:val="28"/>
                <w:szCs w:val="28"/>
              </w:rPr>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Style w:val="rvts9"/>
                <w:rFonts w:ascii="Times New Roman" w:hAnsi="Times New Roman"/>
                <w:bCs/>
                <w:color w:val="333333"/>
                <w:sz w:val="28"/>
                <w:szCs w:val="28"/>
                <w:shd w:val="clear" w:color="auto" w:fill="FFFFFF"/>
              </w:rPr>
              <w:lastRenderedPageBreak/>
              <w:t>С</w:t>
            </w:r>
            <w:r w:rsidRPr="002B252A">
              <w:rPr>
                <w:rStyle w:val="rvts9"/>
                <w:rFonts w:ascii="Times New Roman" w:hAnsi="Times New Roman"/>
                <w:bCs/>
                <w:sz w:val="28"/>
                <w:szCs w:val="28"/>
                <w:shd w:val="clear" w:color="auto" w:fill="FFFFFF"/>
              </w:rPr>
              <w:t>таття</w:t>
            </w:r>
            <w:r w:rsidRPr="002B252A">
              <w:rPr>
                <w:rStyle w:val="rvts9"/>
                <w:rFonts w:ascii="Times New Roman" w:hAnsi="Times New Roman"/>
                <w:bCs/>
                <w:color w:val="333333"/>
                <w:sz w:val="28"/>
                <w:szCs w:val="28"/>
                <w:shd w:val="clear" w:color="auto" w:fill="FFFFFF"/>
              </w:rPr>
              <w:t xml:space="preserve"> 222.</w:t>
            </w:r>
            <w:r w:rsidRPr="002B252A">
              <w:rPr>
                <w:rStyle w:val="rvts9"/>
                <w:rFonts w:ascii="Times New Roman" w:hAnsi="Times New Roman"/>
                <w:b/>
                <w:bCs/>
                <w:color w:val="333333"/>
                <w:sz w:val="28"/>
                <w:szCs w:val="28"/>
                <w:shd w:val="clear" w:color="auto" w:fill="FFFFFF"/>
              </w:rPr>
              <w:t> </w:t>
            </w:r>
            <w:r w:rsidRPr="002B252A">
              <w:rPr>
                <w:rFonts w:ascii="Times New Roman" w:hAnsi="Times New Roman"/>
                <w:color w:val="333333"/>
                <w:sz w:val="28"/>
                <w:szCs w:val="28"/>
                <w:shd w:val="clear" w:color="auto" w:fill="FFFFFF"/>
              </w:rPr>
              <w:t>Умови реєстрації кандидатів у депутати Верховної Ради Автономної Республіки Крим, обласних, районних, районних у місті рад, а також міських, сільських, селищних рад (територіальних громад з кількістю виборців 10 і більше тисяч)</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 xml:space="preserve">...... </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 xml:space="preserve">8) автобіографій кандидатів у депутати на паперовому носії та в електронному вигляді, що обов’язково повинні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п’яти років до дня виборів змінювала прізвище </w:t>
            </w:r>
            <w:r w:rsidRPr="002B252A">
              <w:rPr>
                <w:rFonts w:ascii="Times New Roman" w:hAnsi="Times New Roman"/>
                <w:color w:val="333333"/>
                <w:sz w:val="28"/>
                <w:szCs w:val="28"/>
              </w:rPr>
              <w:lastRenderedPageBreak/>
              <w:t xml:space="preserve">та/або власне ім’я (одне з власних імен чи всі власні імена), та/або по батькові), число, місяць, рік і місце народження, громадянство, відомості </w:t>
            </w:r>
            <w:r w:rsidRPr="002B252A">
              <w:rPr>
                <w:rFonts w:ascii="Times New Roman" w:hAnsi="Times New Roman"/>
                <w:b/>
                <w:bCs/>
                <w:color w:val="333333"/>
                <w:sz w:val="28"/>
                <w:szCs w:val="28"/>
              </w:rPr>
              <w:t xml:space="preserve">про наявність чи відсутність іноземного громадянства (підданства), </w:t>
            </w:r>
            <w:r w:rsidRPr="002B252A">
              <w:rPr>
                <w:rFonts w:ascii="Times New Roman" w:hAnsi="Times New Roman"/>
                <w:color w:val="333333"/>
                <w:sz w:val="28"/>
                <w:szCs w:val="28"/>
              </w:rPr>
              <w:t xml:space="preserve">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у депутати (складається у друкованому вигляді);</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bCs/>
                <w:sz w:val="28"/>
                <w:szCs w:val="28"/>
              </w:rPr>
              <w:lastRenderedPageBreak/>
              <w:t>Стаття 223.</w:t>
            </w:r>
            <w:r w:rsidRPr="002B252A">
              <w:rPr>
                <w:rFonts w:ascii="Times New Roman" w:hAnsi="Times New Roman"/>
                <w:sz w:val="28"/>
                <w:szCs w:val="28"/>
              </w:rPr>
              <w:t> Умови реєстрації кандидатів у депутати сільської, селищної, міської ради (територіальної громади з кількістю виборців до 10 тисяч осіб)</w:t>
            </w:r>
          </w:p>
          <w:p w:rsidR="00B262E6" w:rsidRPr="002B252A" w:rsidRDefault="00B262E6" w:rsidP="00FE72F0">
            <w:pPr>
              <w:shd w:val="clear" w:color="auto" w:fill="FFFFFF"/>
              <w:spacing w:after="150"/>
              <w:ind w:firstLine="450"/>
              <w:jc w:val="both"/>
              <w:rPr>
                <w:rFonts w:ascii="Times New Roman" w:hAnsi="Times New Roman"/>
                <w:sz w:val="28"/>
                <w:szCs w:val="28"/>
              </w:rPr>
            </w:pPr>
            <w:bookmarkStart w:id="78" w:name="n3064"/>
            <w:bookmarkEnd w:id="78"/>
            <w:r w:rsidRPr="002B252A">
              <w:rPr>
                <w:rFonts w:ascii="Times New Roman" w:hAnsi="Times New Roman"/>
                <w:sz w:val="28"/>
                <w:szCs w:val="28"/>
              </w:rPr>
              <w:t>1. Відповідна сільська, селищна, міська виборча комісія реєструє кандидатів у депутати, висунутих організацією партії у багатомандатних виборчих округах, за умови отримання нею таких документів:</w:t>
            </w:r>
          </w:p>
          <w:p w:rsidR="00B262E6" w:rsidRPr="002B252A" w:rsidRDefault="00B262E6" w:rsidP="00FE72F0">
            <w:pPr>
              <w:shd w:val="clear" w:color="auto" w:fill="FFFFFF"/>
              <w:spacing w:after="150"/>
              <w:ind w:firstLine="450"/>
              <w:jc w:val="both"/>
              <w:rPr>
                <w:rFonts w:ascii="Times New Roman" w:hAnsi="Times New Roman"/>
                <w:sz w:val="28"/>
                <w:szCs w:val="28"/>
              </w:rPr>
            </w:pPr>
            <w:bookmarkStart w:id="79" w:name="n3065"/>
            <w:bookmarkEnd w:id="79"/>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Style w:val="rvts9"/>
                <w:rFonts w:ascii="Times New Roman" w:hAnsi="Times New Roman"/>
                <w:b/>
                <w:bCs/>
                <w:sz w:val="28"/>
                <w:szCs w:val="28"/>
                <w:shd w:val="clear" w:color="auto" w:fill="FFFFFF"/>
              </w:rPr>
            </w:pPr>
            <w:bookmarkStart w:id="80" w:name="n3069"/>
            <w:bookmarkEnd w:id="80"/>
            <w:r w:rsidRPr="002B252A">
              <w:rPr>
                <w:rFonts w:ascii="Times New Roman" w:hAnsi="Times New Roman"/>
                <w:sz w:val="28"/>
                <w:szCs w:val="28"/>
              </w:rPr>
              <w:t xml:space="preserve">5) автобіографій кандидатів у депутати на паперовому носії та в електронному вигляді, що обов’язково повинні містити: прізвище, власне ім’я (всі власні імена) та по батькові (за наявності), всі попередні прізвища, власні </w:t>
            </w:r>
            <w:r w:rsidRPr="002B252A">
              <w:rPr>
                <w:rFonts w:ascii="Times New Roman" w:hAnsi="Times New Roman"/>
                <w:sz w:val="28"/>
                <w:szCs w:val="28"/>
              </w:rPr>
              <w:lastRenderedPageBreak/>
              <w:t>імена, по батькові та дати їх зміни (якщо особа протягом останніх п’яти років до дня висування кандидатом у депутати змінювала прізвище та/або власне ім’я (одне з власних імен чи всі власні імена), та/або по батькові), число, місяць, рік і місце народження, громадянство,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у депутати (складається у друкованому вигляді);</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bCs/>
                <w:sz w:val="28"/>
                <w:szCs w:val="28"/>
              </w:rPr>
              <w:lastRenderedPageBreak/>
              <w:t>Стаття 223.</w:t>
            </w:r>
            <w:r w:rsidRPr="002B252A">
              <w:rPr>
                <w:rFonts w:ascii="Times New Roman" w:hAnsi="Times New Roman"/>
                <w:sz w:val="28"/>
                <w:szCs w:val="28"/>
              </w:rPr>
              <w:t> Умови реєстрації кандидатів у депутати сільської, селищної, міської ради (територіальної громади з кількістю виборців до 10 тисяч осіб)</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1. Відповідна сільська, селищна, міська виборча комісія реєструє кандидатів у депутати, висунутих організацією партії у багатомандатних виборчих округах, за умови отримання нею таких документів:</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b/>
                <w:bCs/>
                <w:sz w:val="28"/>
                <w:szCs w:val="28"/>
              </w:rPr>
            </w:pPr>
            <w:r w:rsidRPr="002B252A">
              <w:rPr>
                <w:rFonts w:ascii="Times New Roman" w:hAnsi="Times New Roman"/>
                <w:sz w:val="28"/>
                <w:szCs w:val="28"/>
              </w:rPr>
              <w:t xml:space="preserve">5) автобіографій кандидатів у депутати на паперовому носії та в електронному вигляді, що обов’язково повинні містити: прізвище, власне ім’я (всі власні імена) та по батькові (за наявності), всі попередні прізвища, власні </w:t>
            </w:r>
            <w:r w:rsidRPr="002B252A">
              <w:rPr>
                <w:rFonts w:ascii="Times New Roman" w:hAnsi="Times New Roman"/>
                <w:sz w:val="28"/>
                <w:szCs w:val="28"/>
              </w:rPr>
              <w:lastRenderedPageBreak/>
              <w:t xml:space="preserve">імена, по батькові та дати їх зміни (якщо особа протягом останніх п’яти років до дня висування кандидатом у депутати змінювала прізвище та/або власне ім’я (одне з власних імен чи всі власні імена), та/або по батькові), число, місяць, рік і місце народження, громадянство, відомості </w:t>
            </w:r>
            <w:r w:rsidRPr="002B252A">
              <w:rPr>
                <w:rFonts w:ascii="Times New Roman" w:hAnsi="Times New Roman"/>
                <w:b/>
                <w:bCs/>
                <w:sz w:val="28"/>
                <w:szCs w:val="28"/>
              </w:rPr>
              <w:t xml:space="preserve">про наявність чи відсутність іноземного громадянства (підданства), </w:t>
            </w:r>
            <w:r w:rsidRPr="002B252A">
              <w:rPr>
                <w:rFonts w:ascii="Times New Roman" w:hAnsi="Times New Roman"/>
                <w:sz w:val="28"/>
                <w:szCs w:val="28"/>
              </w:rPr>
              <w:t>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у депутати (складається у друкованому вигляді);</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lastRenderedPageBreak/>
              <w:t>Стаття 224. Умови реєстрації кандидатів на посаду сільського, селищного, міського голови</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bookmarkStart w:id="81" w:name="n3079"/>
            <w:bookmarkEnd w:id="81"/>
            <w:r w:rsidRPr="002B252A">
              <w:rPr>
                <w:rFonts w:ascii="Times New Roman" w:hAnsi="Times New Roman"/>
                <w:color w:val="333333"/>
                <w:sz w:val="28"/>
                <w:szCs w:val="28"/>
              </w:rPr>
              <w:t>1. Відповідна сільська, селищна, міська виборча комісія реєструє кандидата на посаду сільського, селищного, міського голови, висунутого організацією партії, за умови отримання нею таких документів:</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bookmarkStart w:id="82" w:name="n3080"/>
            <w:bookmarkEnd w:id="82"/>
            <w:r w:rsidRPr="002B252A">
              <w:rPr>
                <w:rFonts w:ascii="Times New Roman" w:hAnsi="Times New Roman"/>
                <w:color w:val="333333"/>
                <w:sz w:val="28"/>
                <w:szCs w:val="28"/>
              </w:rPr>
              <w:t>…</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bookmarkStart w:id="83" w:name="n3082"/>
            <w:bookmarkEnd w:id="83"/>
            <w:r w:rsidRPr="002B252A">
              <w:rPr>
                <w:rFonts w:ascii="Times New Roman" w:hAnsi="Times New Roman"/>
                <w:color w:val="333333"/>
                <w:sz w:val="28"/>
                <w:szCs w:val="28"/>
              </w:rPr>
              <w:t xml:space="preserve">3) заяви особи про згоду балотуватися кандидатом на посаду сільського, селищного, міського голови від цієї організації партії, яка повинна також містити згоду на оприлюднення біографічних відомостей та на обробку </w:t>
            </w:r>
            <w:r w:rsidRPr="002B252A">
              <w:rPr>
                <w:rFonts w:ascii="Times New Roman" w:hAnsi="Times New Roman"/>
                <w:color w:val="333333"/>
                <w:sz w:val="28"/>
                <w:szCs w:val="28"/>
              </w:rPr>
              <w:lastRenderedPageBreak/>
              <w:t>персональних даних кандидата на посаду сільського, селищного, міського голови, зобов’язання в разі обрання протягом місяця після офіційного оприлюднення результатів виборів передати у порядку, встановленому законом, в управління іншій особі належні йому підприємства та корпоративні права (у разі відсутності таких підприємств чи корпоративних прав - зазначити про їх відсутність), а також зобов’язання в разі обрання припинити діяльність чи скласти представницький мандат, які відповідно до </w:t>
            </w:r>
            <w:hyperlink r:id="rId26" w:tgtFrame="_blank" w:history="1">
              <w:r w:rsidRPr="002B252A">
                <w:rPr>
                  <w:rFonts w:ascii="Times New Roman" w:hAnsi="Times New Roman"/>
                  <w:sz w:val="28"/>
                  <w:szCs w:val="28"/>
                </w:rPr>
                <w:t>Конституції</w:t>
              </w:r>
            </w:hyperlink>
            <w:r w:rsidRPr="002B252A">
              <w:rPr>
                <w:rFonts w:ascii="Times New Roman" w:hAnsi="Times New Roman"/>
                <w:sz w:val="28"/>
                <w:szCs w:val="28"/>
              </w:rPr>
              <w:t xml:space="preserve"> та </w:t>
            </w:r>
            <w:r w:rsidRPr="002B252A">
              <w:rPr>
                <w:rFonts w:ascii="Times New Roman" w:hAnsi="Times New Roman"/>
                <w:color w:val="333333"/>
                <w:sz w:val="28"/>
                <w:szCs w:val="28"/>
              </w:rPr>
              <w:t>законів України несумісні з посадою сільського, селищного, міського голови (у разі відсутності такої діяльності чи такого мандата - зазначити про їх відсутність);</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bookmarkStart w:id="84" w:name="n3083"/>
            <w:bookmarkEnd w:id="84"/>
            <w:r w:rsidRPr="002B252A">
              <w:rPr>
                <w:rFonts w:ascii="Times New Roman" w:hAnsi="Times New Roman"/>
                <w:color w:val="333333"/>
                <w:sz w:val="28"/>
                <w:szCs w:val="28"/>
              </w:rPr>
              <w:t>…</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p>
          <w:p w:rsidR="00B262E6" w:rsidRPr="002B252A" w:rsidRDefault="00B262E6" w:rsidP="00FE72F0">
            <w:pPr>
              <w:shd w:val="clear" w:color="auto" w:fill="FFFFFF"/>
              <w:spacing w:after="150"/>
              <w:ind w:firstLine="450"/>
              <w:jc w:val="both"/>
              <w:rPr>
                <w:rFonts w:ascii="Times New Roman" w:hAnsi="Times New Roman"/>
                <w:sz w:val="28"/>
                <w:szCs w:val="28"/>
              </w:rPr>
            </w:pPr>
            <w:bookmarkStart w:id="85" w:name="n3084"/>
            <w:bookmarkEnd w:id="85"/>
          </w:p>
          <w:p w:rsidR="00B262E6" w:rsidRPr="002B252A" w:rsidRDefault="00B262E6" w:rsidP="00FE72F0">
            <w:pPr>
              <w:shd w:val="clear" w:color="auto" w:fill="FFFFFF"/>
              <w:spacing w:after="150"/>
              <w:ind w:firstLine="450"/>
              <w:jc w:val="both"/>
              <w:rPr>
                <w:rFonts w:ascii="Times New Roman" w:hAnsi="Times New Roman"/>
                <w:sz w:val="28"/>
                <w:szCs w:val="28"/>
              </w:rPr>
            </w:pPr>
          </w:p>
          <w:p w:rsidR="00B262E6" w:rsidRPr="002B252A" w:rsidRDefault="00B262E6" w:rsidP="00FE72F0">
            <w:pPr>
              <w:shd w:val="clear" w:color="auto" w:fill="FFFFFF"/>
              <w:spacing w:after="150"/>
              <w:ind w:firstLine="450"/>
              <w:jc w:val="both"/>
              <w:rPr>
                <w:rStyle w:val="rvts9"/>
                <w:rFonts w:ascii="Times New Roman" w:hAnsi="Times New Roman"/>
                <w:b/>
                <w:bCs/>
                <w:color w:val="333333"/>
                <w:sz w:val="28"/>
                <w:szCs w:val="28"/>
                <w:shd w:val="clear" w:color="auto" w:fill="FFFFFF"/>
              </w:rPr>
            </w:pPr>
            <w:r w:rsidRPr="002B252A">
              <w:rPr>
                <w:rFonts w:ascii="Times New Roman" w:hAnsi="Times New Roman"/>
                <w:sz w:val="28"/>
                <w:szCs w:val="28"/>
              </w:rPr>
              <w:t xml:space="preserve">5) автобіографії кандидата на посаду сільського, селищного, міського голови на паперовому носії та в електронному вигляді, </w:t>
            </w:r>
            <w:r w:rsidRPr="002B252A">
              <w:rPr>
                <w:rFonts w:ascii="Times New Roman" w:hAnsi="Times New Roman"/>
                <w:color w:val="333333"/>
                <w:sz w:val="28"/>
                <w:szCs w:val="28"/>
              </w:rPr>
              <w:t xml:space="preserve">що обов’язково повинна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w:t>
            </w:r>
            <w:r w:rsidRPr="002B252A">
              <w:rPr>
                <w:rFonts w:ascii="Times New Roman" w:hAnsi="Times New Roman"/>
                <w:color w:val="333333"/>
                <w:sz w:val="28"/>
                <w:szCs w:val="28"/>
              </w:rPr>
              <w:lastRenderedPageBreak/>
              <w:t>п’яти років до дня висування кандидатом на посаду сільського, селищного, міського голови змінювала прізвище та/або власне ім’я (одне з власних імен чи всі власні імена), та/або по батькові), число, місяць, рік і місце народження, громадянство, відомості 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на посаду сільського, селищного, міського голови (складає у друкованому вигляді);</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lastRenderedPageBreak/>
              <w:t>Стаття 224. Умови реєстрації кандидатів на посаду сільського, селищного, міського голови</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1. Відповідна сільська, селищна, міська виборча комісія реєструє кандидата на посаду сільського, селищного, міського голови, висунутого організацією партії, за умови отримання нею таких документів:</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color w:val="333333"/>
                <w:sz w:val="28"/>
                <w:szCs w:val="28"/>
              </w:rPr>
              <w:t xml:space="preserve">3) заяви особи про згоду балотуватися кандидатом на посаду сільського, селищного, міського голови від цієї організації партії, яка повинна також містити згоду на оприлюднення біографічних відомостей та на обробку </w:t>
            </w:r>
            <w:r w:rsidRPr="002B252A">
              <w:rPr>
                <w:rFonts w:ascii="Times New Roman" w:hAnsi="Times New Roman"/>
                <w:color w:val="333333"/>
                <w:sz w:val="28"/>
                <w:szCs w:val="28"/>
              </w:rPr>
              <w:lastRenderedPageBreak/>
              <w:t xml:space="preserve">персональних даних кандидата на посаду сільського, селищного, міського голови, зобов’язання в разі обрання протягом місяця після офіційного оприлюднення результатів виборів передати у порядку, встановленому законом, в управління іншій особі належні йому підприємства та корпоративні права (у разі відсутності таких підприємств чи корпоративних прав - зазначити про їх відсутність), </w:t>
            </w:r>
            <w:r w:rsidRPr="002B252A">
              <w:rPr>
                <w:rFonts w:ascii="Times New Roman" w:hAnsi="Times New Roman"/>
                <w:b/>
                <w:bCs/>
                <w:color w:val="333333"/>
                <w:sz w:val="28"/>
                <w:szCs w:val="28"/>
              </w:rPr>
              <w:t>зобов’язання в разі обрання</w:t>
            </w:r>
            <w:r w:rsidRPr="002B252A">
              <w:rPr>
                <w:rFonts w:ascii="Times New Roman" w:hAnsi="Times New Roman"/>
                <w:color w:val="333333"/>
                <w:sz w:val="28"/>
                <w:szCs w:val="28"/>
              </w:rPr>
              <w:t xml:space="preserve"> </w:t>
            </w:r>
            <w:r w:rsidRPr="002B252A">
              <w:rPr>
                <w:rFonts w:ascii="Times New Roman" w:hAnsi="Times New Roman"/>
                <w:b/>
                <w:bCs/>
                <w:color w:val="333333"/>
                <w:sz w:val="28"/>
                <w:szCs w:val="28"/>
              </w:rPr>
              <w:t>протягом місяця після офіційного оприлюднення результатів виборів відмовитись від іноземного громадянства (підданства)</w:t>
            </w:r>
            <w:r w:rsidRPr="002B252A">
              <w:rPr>
                <w:rFonts w:ascii="Times New Roman" w:hAnsi="Times New Roman"/>
                <w:color w:val="333333"/>
                <w:sz w:val="28"/>
                <w:szCs w:val="28"/>
              </w:rPr>
              <w:t xml:space="preserve"> (</w:t>
            </w:r>
            <w:r w:rsidRPr="002B252A">
              <w:rPr>
                <w:rFonts w:ascii="Times New Roman" w:hAnsi="Times New Roman"/>
                <w:b/>
                <w:bCs/>
                <w:color w:val="333333"/>
                <w:sz w:val="28"/>
                <w:szCs w:val="28"/>
              </w:rPr>
              <w:t xml:space="preserve">у разі його відсутності – зазначити про відсутність), </w:t>
            </w:r>
            <w:r w:rsidRPr="002B252A">
              <w:rPr>
                <w:rFonts w:ascii="Times New Roman" w:hAnsi="Times New Roman"/>
                <w:color w:val="333333"/>
                <w:sz w:val="28"/>
                <w:szCs w:val="28"/>
              </w:rPr>
              <w:t xml:space="preserve">а також зобов’язання в разі обрання припинити діяльність чи скласти представницький мандат, які відповідно </w:t>
            </w:r>
            <w:r w:rsidRPr="002B252A">
              <w:rPr>
                <w:rFonts w:ascii="Times New Roman" w:hAnsi="Times New Roman"/>
                <w:sz w:val="28"/>
                <w:szCs w:val="28"/>
              </w:rPr>
              <w:t>до </w:t>
            </w:r>
            <w:hyperlink r:id="rId27" w:tgtFrame="_blank" w:history="1">
              <w:r w:rsidRPr="002B252A">
                <w:rPr>
                  <w:rFonts w:ascii="Times New Roman" w:hAnsi="Times New Roman"/>
                  <w:sz w:val="28"/>
                  <w:szCs w:val="28"/>
                </w:rPr>
                <w:t>Конституції</w:t>
              </w:r>
            </w:hyperlink>
            <w:r w:rsidRPr="002B252A">
              <w:rPr>
                <w:rFonts w:ascii="Times New Roman" w:hAnsi="Times New Roman"/>
                <w:sz w:val="28"/>
                <w:szCs w:val="28"/>
              </w:rPr>
              <w:t> та законів України несумісні з посадою сільського, селищного, міського голови (у разі відсутності такої діяльності чи такого мандата - зазначити про їх відсутність);</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b/>
                <w:bCs/>
                <w:color w:val="333333"/>
                <w:sz w:val="28"/>
                <w:szCs w:val="28"/>
              </w:rPr>
            </w:pPr>
            <w:r w:rsidRPr="002B252A">
              <w:rPr>
                <w:rFonts w:ascii="Times New Roman" w:hAnsi="Times New Roman"/>
                <w:sz w:val="28"/>
                <w:szCs w:val="28"/>
              </w:rPr>
              <w:t>5) автобіографії кан</w:t>
            </w:r>
            <w:r w:rsidRPr="002B252A">
              <w:rPr>
                <w:rFonts w:ascii="Times New Roman" w:hAnsi="Times New Roman"/>
                <w:color w:val="333333"/>
                <w:sz w:val="28"/>
                <w:szCs w:val="28"/>
              </w:rPr>
              <w:t xml:space="preserve">дидата на посаду сільського, селищного, міського голови на паперовому носії та в електронному вигляді, що обов’язково повинна містити: прізвище, власне ім’я (всі власні імена) та по батькові (за наявності), всі попередні прізвища, власні імена, по батькові та дати їх зміни (якщо особа протягом останніх </w:t>
            </w:r>
            <w:r w:rsidRPr="002B252A">
              <w:rPr>
                <w:rFonts w:ascii="Times New Roman" w:hAnsi="Times New Roman"/>
                <w:color w:val="333333"/>
                <w:sz w:val="28"/>
                <w:szCs w:val="28"/>
              </w:rPr>
              <w:lastRenderedPageBreak/>
              <w:t xml:space="preserve">п’яти років до дня висування кандидатом на посаду сільського, селищного, міського голови змінювала прізвище та/або власне ім’я (одне з власних імен чи всі власні імена), та/або по батькові), число, місяць, рік і місце народження, громадянство, відомості  </w:t>
            </w:r>
            <w:r w:rsidRPr="002B252A">
              <w:rPr>
                <w:rFonts w:ascii="Times New Roman" w:hAnsi="Times New Roman"/>
                <w:b/>
                <w:bCs/>
                <w:color w:val="333333"/>
                <w:sz w:val="28"/>
                <w:szCs w:val="28"/>
              </w:rPr>
              <w:t xml:space="preserve">про наявність чи відсутність іноземного громадянства (підданства), </w:t>
            </w:r>
            <w:r w:rsidRPr="002B252A">
              <w:rPr>
                <w:rFonts w:ascii="Times New Roman" w:hAnsi="Times New Roman"/>
                <w:color w:val="333333"/>
                <w:sz w:val="28"/>
                <w:szCs w:val="28"/>
              </w:rPr>
              <w:t>про освіту, посаду (заняття), місце роботи, партійність, адресу місця проживання, наявність чи відсутність представницького мандата, контактний номер телефону, відомості про наявність чи відсутність судимості, дату складання автобіографії та підпис кандидата на посаду сільського, селищного, міського голови (складає у друкованому вигляді);</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shd w:val="clear" w:color="auto" w:fill="FFFFFF"/>
              </w:rPr>
            </w:pPr>
            <w:r w:rsidRPr="002B252A">
              <w:rPr>
                <w:rStyle w:val="rvts9"/>
                <w:rFonts w:ascii="Times New Roman" w:hAnsi="Times New Roman"/>
                <w:bCs/>
                <w:color w:val="333333"/>
                <w:sz w:val="28"/>
                <w:szCs w:val="28"/>
                <w:shd w:val="clear" w:color="auto" w:fill="FFFFFF"/>
              </w:rPr>
              <w:lastRenderedPageBreak/>
              <w:t>Стаття 227.</w:t>
            </w:r>
            <w:r w:rsidRPr="002B252A">
              <w:rPr>
                <w:rStyle w:val="rvts9"/>
                <w:rFonts w:ascii="Times New Roman" w:hAnsi="Times New Roman"/>
                <w:b/>
                <w:bCs/>
                <w:color w:val="333333"/>
                <w:sz w:val="28"/>
                <w:szCs w:val="28"/>
                <w:shd w:val="clear" w:color="auto" w:fill="FFFFFF"/>
              </w:rPr>
              <w:t> </w:t>
            </w:r>
            <w:r w:rsidRPr="002B252A">
              <w:rPr>
                <w:rFonts w:ascii="Times New Roman" w:hAnsi="Times New Roman"/>
                <w:color w:val="333333"/>
                <w:sz w:val="28"/>
                <w:szCs w:val="28"/>
                <w:shd w:val="clear" w:color="auto" w:fill="FFFFFF"/>
              </w:rPr>
              <w:t>Порядок реєстрації кандидатів у депутати Верховної Ради Автономної Республіки Крим, обласних, районних, районних у місті, а також міських, сільських, селищних рад (територіальних громад з кількістю виборців 10 тисяч і більше)</w:t>
            </w:r>
          </w:p>
          <w:p w:rsidR="00B262E6" w:rsidRPr="002B252A" w:rsidRDefault="00B262E6" w:rsidP="00FE72F0">
            <w:pPr>
              <w:shd w:val="clear" w:color="auto" w:fill="FFFFFF"/>
              <w:spacing w:after="150"/>
              <w:ind w:firstLine="450"/>
              <w:jc w:val="both"/>
              <w:rPr>
                <w:rStyle w:val="rvts9"/>
                <w:rFonts w:ascii="Times New Roman" w:hAnsi="Times New Roman"/>
                <w:sz w:val="28"/>
                <w:szCs w:val="28"/>
                <w:shd w:val="clear" w:color="auto" w:fill="FFFFFF"/>
              </w:rPr>
            </w:pPr>
            <w:r w:rsidRPr="002B252A">
              <w:rPr>
                <w:rStyle w:val="rvts9"/>
                <w:rFonts w:ascii="Times New Roman" w:hAnsi="Times New Roman"/>
                <w:color w:val="333333"/>
                <w:sz w:val="28"/>
                <w:szCs w:val="28"/>
                <w:shd w:val="clear" w:color="auto" w:fill="FFFFFF"/>
              </w:rPr>
              <w:t>.</w:t>
            </w:r>
            <w:r w:rsidRPr="002B252A">
              <w:rPr>
                <w:rStyle w:val="rvts9"/>
                <w:rFonts w:ascii="Times New Roman" w:hAnsi="Times New Roman"/>
                <w:sz w:val="28"/>
                <w:szCs w:val="28"/>
                <w:shd w:val="clear" w:color="auto" w:fill="FFFFFF"/>
              </w:rPr>
              <w:t>....</w:t>
            </w:r>
          </w:p>
          <w:p w:rsidR="00B262E6" w:rsidRPr="002B252A" w:rsidRDefault="00B262E6" w:rsidP="00FE72F0">
            <w:pPr>
              <w:shd w:val="clear" w:color="auto" w:fill="FFFFFF"/>
              <w:spacing w:after="150"/>
              <w:ind w:firstLine="450"/>
              <w:jc w:val="both"/>
              <w:rPr>
                <w:rStyle w:val="rvts9"/>
                <w:rFonts w:ascii="Times New Roman" w:hAnsi="Times New Roman"/>
                <w:b/>
                <w:bCs/>
                <w:color w:val="333333"/>
                <w:sz w:val="28"/>
                <w:szCs w:val="28"/>
                <w:shd w:val="clear" w:color="auto" w:fill="FFFFFF"/>
              </w:rPr>
            </w:pPr>
            <w:r w:rsidRPr="002B252A">
              <w:rPr>
                <w:rFonts w:ascii="Times New Roman" w:hAnsi="Times New Roman"/>
                <w:color w:val="333333"/>
                <w:sz w:val="28"/>
                <w:szCs w:val="28"/>
                <w:shd w:val="clear" w:color="auto" w:fill="FFFFFF"/>
              </w:rPr>
              <w:t xml:space="preserve"> 8. У разі реєстрації кандидатів у депутати представнику організації партії у територіальній виборчій комісії разом з копією рішення про реєстрацію кандидатів у депутати у триденний строк з дня його прийняття </w:t>
            </w:r>
            <w:r w:rsidRPr="002B252A">
              <w:rPr>
                <w:rFonts w:ascii="Times New Roman" w:hAnsi="Times New Roman"/>
                <w:color w:val="333333"/>
                <w:sz w:val="28"/>
                <w:szCs w:val="28"/>
                <w:shd w:val="clear" w:color="auto" w:fill="FFFFFF"/>
              </w:rPr>
              <w:lastRenderedPageBreak/>
              <w:t xml:space="preserve">видаються посвідчення кандидатів у депутати за формою, встановленою Центральною виборчою комісією. Рішення про реєстрацію кандидатів у депутати в триденний строк з дня його прийняття розміщується відповідною виборчою комісією на її офіційному веб-сайті (за наявності), веб-сайтах відповідних місцевих рад (за наявності) або в інший визначений цими комісіями спосіб та/або на стенді офіційних матеріалів комісії. Відомості про реєстрацію кандидатів у депутати в єдиному виборчому окрузі із зазначенням суб’єкта висування, порядкового номера кандидата,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номера територіального виборчого округу, до якого віднесено кандидата, та порядкового номера кандидата у відповідному територіальному виборчому списку кожного кандидата в депутати (крім першого кандидата) передаються для </w:t>
            </w:r>
            <w:r w:rsidRPr="002B252A">
              <w:rPr>
                <w:rFonts w:ascii="Times New Roman" w:hAnsi="Times New Roman"/>
                <w:color w:val="333333"/>
                <w:sz w:val="28"/>
                <w:szCs w:val="28"/>
                <w:shd w:val="clear" w:color="auto" w:fill="FFFFFF"/>
              </w:rPr>
              <w:lastRenderedPageBreak/>
              <w:t>оприлюднення на офіційному веб-сайті Центральної виборчої комісії у встановленому нею порядку</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shd w:val="clear" w:color="auto" w:fill="FFFFFF"/>
              </w:rPr>
            </w:pPr>
            <w:r w:rsidRPr="002B252A">
              <w:rPr>
                <w:rStyle w:val="rvts9"/>
                <w:rFonts w:ascii="Times New Roman" w:hAnsi="Times New Roman"/>
                <w:bCs/>
                <w:color w:val="333333"/>
                <w:sz w:val="28"/>
                <w:szCs w:val="28"/>
                <w:shd w:val="clear" w:color="auto" w:fill="FFFFFF"/>
              </w:rPr>
              <w:lastRenderedPageBreak/>
              <w:t>Стаття 227. </w:t>
            </w:r>
            <w:r w:rsidRPr="002B252A">
              <w:rPr>
                <w:rFonts w:ascii="Times New Roman" w:hAnsi="Times New Roman"/>
                <w:color w:val="333333"/>
                <w:sz w:val="28"/>
                <w:szCs w:val="28"/>
                <w:shd w:val="clear" w:color="auto" w:fill="FFFFFF"/>
              </w:rPr>
              <w:t>Порядок реєстрації кандидатів у депутати Верховної Ради Автономної Республіки Крим, обласних, районних, районних у місті, а також міських, сільських, селищних рад (територіальних громад з кількістю виборців 10 тисяч і більше)</w:t>
            </w:r>
          </w:p>
          <w:p w:rsidR="00B262E6" w:rsidRPr="002B252A" w:rsidRDefault="00B262E6" w:rsidP="00FE72F0">
            <w:pPr>
              <w:shd w:val="clear" w:color="auto" w:fill="FFFFFF"/>
              <w:spacing w:after="150"/>
              <w:ind w:firstLine="450"/>
              <w:jc w:val="both"/>
              <w:rPr>
                <w:rStyle w:val="rvts9"/>
                <w:rFonts w:ascii="Times New Roman" w:hAnsi="Times New Roman"/>
                <w:sz w:val="28"/>
                <w:szCs w:val="28"/>
                <w:shd w:val="clear" w:color="auto" w:fill="FFFFFF"/>
              </w:rPr>
            </w:pPr>
            <w:r w:rsidRPr="002B252A">
              <w:rPr>
                <w:rStyle w:val="rvts9"/>
                <w:rFonts w:ascii="Times New Roman" w:hAnsi="Times New Roman"/>
                <w:color w:val="333333"/>
                <w:sz w:val="28"/>
                <w:szCs w:val="28"/>
                <w:shd w:val="clear" w:color="auto" w:fill="FFFFFF"/>
              </w:rPr>
              <w:t>.</w:t>
            </w:r>
            <w:r w:rsidRPr="002B252A">
              <w:rPr>
                <w:rStyle w:val="rvts9"/>
                <w:rFonts w:ascii="Times New Roman" w:hAnsi="Times New Roman"/>
                <w:sz w:val="28"/>
                <w:szCs w:val="28"/>
                <w:shd w:val="clear" w:color="auto" w:fill="FFFFFF"/>
              </w:rPr>
              <w:t>....</w:t>
            </w:r>
          </w:p>
          <w:p w:rsidR="00B262E6" w:rsidRPr="002B252A" w:rsidRDefault="00B262E6" w:rsidP="00FE72F0">
            <w:pPr>
              <w:shd w:val="clear" w:color="auto" w:fill="FFFFFF"/>
              <w:spacing w:after="150"/>
              <w:ind w:firstLine="450"/>
              <w:jc w:val="both"/>
              <w:rPr>
                <w:rFonts w:ascii="Times New Roman" w:hAnsi="Times New Roman"/>
                <w:b/>
                <w:bCs/>
                <w:color w:val="333333"/>
                <w:sz w:val="28"/>
                <w:szCs w:val="28"/>
              </w:rPr>
            </w:pPr>
            <w:r w:rsidRPr="002B252A">
              <w:rPr>
                <w:rFonts w:ascii="Times New Roman" w:hAnsi="Times New Roman"/>
                <w:color w:val="333333"/>
                <w:sz w:val="28"/>
                <w:szCs w:val="28"/>
                <w:shd w:val="clear" w:color="auto" w:fill="FFFFFF"/>
              </w:rPr>
              <w:t xml:space="preserve"> 8. У разі реєстрації кандидатів у депутати представнику організації партії у територіальній виборчій комісії разом з копією рішення про реєстрацію кандидатів у депутати у триденний строк з дня його прийняття видаються </w:t>
            </w:r>
            <w:r w:rsidRPr="002B252A">
              <w:rPr>
                <w:rFonts w:ascii="Times New Roman" w:hAnsi="Times New Roman"/>
                <w:color w:val="333333"/>
                <w:sz w:val="28"/>
                <w:szCs w:val="28"/>
                <w:shd w:val="clear" w:color="auto" w:fill="FFFFFF"/>
              </w:rPr>
              <w:lastRenderedPageBreak/>
              <w:t xml:space="preserve">посвідчення кандидатів у депутати за формою, встановленою Центральною виборчою комісією. Рішення про реєстрацію кандидатів у депутати в триденний строк з дня його прийняття розміщується відповідною виборчою комісією на її офіційному веб-сайті (за наявності), веб-сайтах відповідних місцевих рад (за наявності) або в інший визначений цими комісіями спосіб та/або на стенді офіційних матеріалів комісії. Відомості про реєстрацію кандидатів у депутати в єдиному виборчому окрузі із зазначенням суб’єкта висування, порядкового номера кандидата, прізвища, власного імені (усіх власних імен), по батькові (за наявності), числа, місяця, року народження, відомостей про громадянство, </w:t>
            </w:r>
            <w:r w:rsidRPr="002B252A">
              <w:rPr>
                <w:rFonts w:ascii="Times New Roman" w:hAnsi="Times New Roman"/>
                <w:b/>
                <w:bCs/>
                <w:color w:val="333333"/>
                <w:sz w:val="28"/>
                <w:szCs w:val="28"/>
                <w:shd w:val="clear" w:color="auto" w:fill="FFFFFF"/>
              </w:rPr>
              <w:t xml:space="preserve">наявності чи відсутності іноземного громадянства (підданства), </w:t>
            </w:r>
            <w:r w:rsidRPr="002B252A">
              <w:rPr>
                <w:rFonts w:ascii="Times New Roman" w:hAnsi="Times New Roman"/>
                <w:color w:val="333333"/>
                <w:sz w:val="28"/>
                <w:szCs w:val="28"/>
                <w:shd w:val="clear" w:color="auto" w:fill="FFFFFF"/>
              </w:rPr>
              <w:t xml:space="preserve">освіту, партійність, посаду, місце роботи (заняття), місце проживання, наявність (відсутність) заборгованості зі сплати аліментів на утримання дитини, сукупний розмір якої перевищує суму відповідних платежів за шість місяців з дня пред’явлення виконавчого документа до примусового виконання, номера територіального виборчого округу, до якого віднесено кандидата, та порядкового номера кандидата у відповідному територіальному виборчому списку кожного кандидата в депутати (крім першого кандидата) передаються для оприлюднення на офіційному </w:t>
            </w:r>
            <w:r w:rsidRPr="002B252A">
              <w:rPr>
                <w:rFonts w:ascii="Times New Roman" w:hAnsi="Times New Roman"/>
                <w:color w:val="333333"/>
                <w:sz w:val="28"/>
                <w:szCs w:val="28"/>
                <w:shd w:val="clear" w:color="auto" w:fill="FFFFFF"/>
              </w:rPr>
              <w:lastRenderedPageBreak/>
              <w:t>веб-сайті Центральної виборчої комісії у встановленому нею порядку</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before="240" w:after="150"/>
              <w:ind w:firstLine="450"/>
              <w:jc w:val="both"/>
              <w:rPr>
                <w:rFonts w:ascii="Times New Roman" w:hAnsi="Times New Roman"/>
                <w:color w:val="333333"/>
                <w:sz w:val="28"/>
                <w:szCs w:val="28"/>
                <w:shd w:val="clear" w:color="auto" w:fill="FFFFFF"/>
              </w:rPr>
            </w:pPr>
            <w:r w:rsidRPr="002B252A">
              <w:rPr>
                <w:rStyle w:val="rvts9"/>
                <w:rFonts w:ascii="Times New Roman" w:hAnsi="Times New Roman"/>
                <w:bCs/>
                <w:color w:val="333333"/>
                <w:sz w:val="28"/>
                <w:szCs w:val="28"/>
                <w:shd w:val="clear" w:color="auto" w:fill="FFFFFF"/>
              </w:rPr>
              <w:lastRenderedPageBreak/>
              <w:t>С</w:t>
            </w:r>
            <w:r w:rsidRPr="002B252A">
              <w:rPr>
                <w:rStyle w:val="rvts9"/>
                <w:rFonts w:ascii="Times New Roman" w:hAnsi="Times New Roman"/>
                <w:sz w:val="28"/>
                <w:szCs w:val="28"/>
              </w:rPr>
              <w:t xml:space="preserve">таття </w:t>
            </w:r>
            <w:r w:rsidRPr="002B252A">
              <w:rPr>
                <w:rStyle w:val="rvts9"/>
                <w:rFonts w:ascii="Times New Roman" w:hAnsi="Times New Roman"/>
                <w:bCs/>
                <w:color w:val="333333"/>
                <w:sz w:val="28"/>
                <w:szCs w:val="28"/>
                <w:shd w:val="clear" w:color="auto" w:fill="FFFFFF"/>
              </w:rPr>
              <w:t>228. </w:t>
            </w:r>
            <w:r w:rsidRPr="002B252A">
              <w:rPr>
                <w:rFonts w:ascii="Times New Roman" w:hAnsi="Times New Roman"/>
                <w:color w:val="333333"/>
                <w:sz w:val="28"/>
                <w:szCs w:val="28"/>
                <w:shd w:val="clear" w:color="auto" w:fill="FFFFFF"/>
              </w:rPr>
              <w:t>Порядок реєстрації кандидатів у депутати сільських, селищних, міських рад (територіальних громад з кількістю виборців до 10 тисяч</w:t>
            </w:r>
          </w:p>
          <w:p w:rsidR="00B262E6" w:rsidRPr="002B252A" w:rsidRDefault="00B262E6" w:rsidP="00FE72F0">
            <w:pPr>
              <w:shd w:val="clear" w:color="auto" w:fill="FFFFFF"/>
              <w:spacing w:before="240" w:after="150"/>
              <w:ind w:firstLine="450"/>
              <w:jc w:val="both"/>
              <w:rPr>
                <w:rStyle w:val="rvts9"/>
                <w:rFonts w:ascii="Times New Roman" w:hAnsi="Times New Roman"/>
                <w:sz w:val="28"/>
                <w:szCs w:val="28"/>
              </w:rPr>
            </w:pPr>
            <w:r w:rsidRPr="002B252A">
              <w:rPr>
                <w:rStyle w:val="rvts9"/>
                <w:rFonts w:ascii="Times New Roman" w:hAnsi="Times New Roman"/>
                <w:color w:val="333333"/>
                <w:sz w:val="28"/>
                <w:szCs w:val="28"/>
                <w:shd w:val="clear" w:color="auto" w:fill="FFFFFF"/>
              </w:rPr>
              <w:t>.</w:t>
            </w:r>
            <w:r w:rsidRPr="002B252A">
              <w:rPr>
                <w:rStyle w:val="rvts9"/>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7. Відомості про реєстрацію кандидатів у депутати в багатомандатних виборчих округах в алфавітному порядку (за прізвищем), із зазначенням номера багатомандатного виборчого округу, в якому висувається кандидат, суб’єкта висування, прізвища, власного імені (усіх власних імен), по батькові (за наявності), числа, місяця, року народження, відомостей про громадянство, освіту, партійність, посаду, місце роботи (заняття), місце проживання кожного кандидата в депутати не пізніш як за двадцять два дні до дня голосування оприлюднюються територіальною виборчою комісією у визначений нею спосіб.</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bookmarkStart w:id="86" w:name="n5587"/>
            <w:bookmarkEnd w:id="86"/>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 xml:space="preserve">8. У разі реєстрації в багатомандатному виборчому окрузі кандидата в депутати, висунутого організацією партії, або кандидата в депутати, висунутого шляхом </w:t>
            </w:r>
            <w:r w:rsidRPr="002B252A">
              <w:rPr>
                <w:rFonts w:ascii="Times New Roman" w:hAnsi="Times New Roman"/>
                <w:color w:val="333333"/>
                <w:sz w:val="28"/>
                <w:szCs w:val="28"/>
              </w:rPr>
              <w:lastRenderedPageBreak/>
              <w:t>самовисування, відповідна територіальна виборча комісія у триденний строк з дня прийняття рішення про реєстрацію видає представнику організації партії або відповідному кандидату в депутати посвідчення кандидата в депутати за формою, встановленою Центральною виборчою комісією.</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bookmarkStart w:id="87" w:name="n5588"/>
            <w:bookmarkEnd w:id="87"/>
            <w:r w:rsidRPr="002B252A">
              <w:rPr>
                <w:rFonts w:ascii="Times New Roman" w:hAnsi="Times New Roman"/>
                <w:color w:val="333333"/>
                <w:sz w:val="28"/>
                <w:szCs w:val="28"/>
              </w:rPr>
              <w:t>Рішення про реєстрацію кандидатів у депутати в триденний строк з дня його прийняття розміщується відповідною територіальною виборчою комісією на її офіційному веб-сайті (за наявності), веб-сайті відповідної місцевої ради або в інший визначений нею спосіб та/або на стенді офіційних матеріалів комісії.</w:t>
            </w:r>
          </w:p>
          <w:p w:rsidR="00B262E6" w:rsidRPr="002B252A" w:rsidRDefault="00B262E6" w:rsidP="00FE72F0">
            <w:pPr>
              <w:shd w:val="clear" w:color="auto" w:fill="FFFFFF"/>
              <w:spacing w:before="240" w:after="150"/>
              <w:ind w:firstLine="450"/>
              <w:jc w:val="both"/>
              <w:rPr>
                <w:rStyle w:val="rvts9"/>
                <w:rFonts w:ascii="Times New Roman" w:hAnsi="Times New Roman"/>
                <w:b/>
                <w:bCs/>
                <w:color w:val="333333"/>
                <w:sz w:val="28"/>
                <w:szCs w:val="28"/>
                <w:shd w:val="clear" w:color="auto" w:fill="FFFFFF"/>
              </w:rPr>
            </w:pPr>
            <w:bookmarkStart w:id="88" w:name="n5589"/>
            <w:bookmarkEnd w:id="88"/>
            <w:r w:rsidRPr="002B252A">
              <w:rPr>
                <w:rFonts w:ascii="Times New Roman" w:hAnsi="Times New Roman"/>
                <w:color w:val="333333"/>
                <w:sz w:val="28"/>
                <w:szCs w:val="28"/>
              </w:rPr>
              <w:t>Відомості щодо зареєстрованих кандидатів у депутати сільських, селищних, міських рад (територіальних громад з кількістю виборців до 10 тисяч) із зазначенням номера багатомандатного виборчого округу, в якому висувається кандидат, суб’єкта висування, прізвища, власного імені (усіх власних імен), по батькові (за наявності), числа, місяця, року народження, відомостей про громадянство, партійність, посаду, місце роботи (заняття), місце проживання кожного кандидата в депутати передаються для оприлюднення на офіційному веб-сайті Центральної виборчої комісії у встановленому нею порядку.</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before="240" w:after="150"/>
              <w:ind w:firstLine="450"/>
              <w:jc w:val="both"/>
              <w:rPr>
                <w:rFonts w:ascii="Times New Roman" w:hAnsi="Times New Roman"/>
                <w:color w:val="333333"/>
                <w:sz w:val="28"/>
                <w:szCs w:val="28"/>
                <w:shd w:val="clear" w:color="auto" w:fill="FFFFFF"/>
              </w:rPr>
            </w:pPr>
            <w:r w:rsidRPr="002B252A">
              <w:rPr>
                <w:rStyle w:val="rvts9"/>
                <w:rFonts w:ascii="Times New Roman" w:hAnsi="Times New Roman"/>
                <w:bCs/>
                <w:color w:val="333333"/>
                <w:sz w:val="28"/>
                <w:szCs w:val="28"/>
                <w:shd w:val="clear" w:color="auto" w:fill="FFFFFF"/>
              </w:rPr>
              <w:lastRenderedPageBreak/>
              <w:t>С</w:t>
            </w:r>
            <w:r w:rsidRPr="002B252A">
              <w:rPr>
                <w:rStyle w:val="rvts9"/>
                <w:rFonts w:ascii="Times New Roman" w:hAnsi="Times New Roman"/>
                <w:sz w:val="28"/>
                <w:szCs w:val="28"/>
              </w:rPr>
              <w:t xml:space="preserve">таття </w:t>
            </w:r>
            <w:r w:rsidRPr="002B252A">
              <w:rPr>
                <w:rStyle w:val="rvts9"/>
                <w:rFonts w:ascii="Times New Roman" w:hAnsi="Times New Roman"/>
                <w:bCs/>
                <w:color w:val="333333"/>
                <w:sz w:val="28"/>
                <w:szCs w:val="28"/>
                <w:shd w:val="clear" w:color="auto" w:fill="FFFFFF"/>
              </w:rPr>
              <w:t>228. </w:t>
            </w:r>
            <w:r w:rsidRPr="002B252A">
              <w:rPr>
                <w:rFonts w:ascii="Times New Roman" w:hAnsi="Times New Roman"/>
                <w:color w:val="333333"/>
                <w:sz w:val="28"/>
                <w:szCs w:val="28"/>
                <w:shd w:val="clear" w:color="auto" w:fill="FFFFFF"/>
              </w:rPr>
              <w:t>Порядок реєстрації кандидатів у депутати сільських, селищних, міських рад (територіальних громад з кількістю виборців до 10 тисяч</w:t>
            </w:r>
          </w:p>
          <w:p w:rsidR="00B262E6" w:rsidRPr="002B252A" w:rsidRDefault="00B262E6" w:rsidP="00FE72F0">
            <w:pPr>
              <w:shd w:val="clear" w:color="auto" w:fill="FFFFFF"/>
              <w:spacing w:before="240" w:after="150"/>
              <w:ind w:firstLine="450"/>
              <w:jc w:val="both"/>
              <w:rPr>
                <w:rStyle w:val="rvts9"/>
                <w:rFonts w:ascii="Times New Roman" w:hAnsi="Times New Roman"/>
                <w:sz w:val="28"/>
                <w:szCs w:val="28"/>
              </w:rPr>
            </w:pPr>
            <w:r w:rsidRPr="002B252A">
              <w:rPr>
                <w:rStyle w:val="rvts9"/>
                <w:rFonts w:ascii="Times New Roman" w:hAnsi="Times New Roman"/>
                <w:color w:val="333333"/>
                <w:sz w:val="28"/>
                <w:szCs w:val="28"/>
                <w:shd w:val="clear" w:color="auto" w:fill="FFFFFF"/>
              </w:rPr>
              <w:t>.</w:t>
            </w:r>
            <w:r w:rsidRPr="002B252A">
              <w:rPr>
                <w:rStyle w:val="rvts9"/>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 xml:space="preserve">7. Відомості про реєстрацію кандидатів у депутати в багатомандатних виборчих округах в алфавітному порядку (за прізвищем), із зазначенням номера багатомандатного виборчого округу, в якому висувається кандидат, суб’єкта висування, прізвища, власного імені (усіх власних імен), по батькові (за наявності), числа, місяця, року народження, відомостей про громадянство, </w:t>
            </w:r>
            <w:r w:rsidRPr="002B252A">
              <w:rPr>
                <w:rFonts w:ascii="Times New Roman" w:hAnsi="Times New Roman"/>
                <w:b/>
                <w:bCs/>
                <w:color w:val="333333"/>
                <w:sz w:val="28"/>
                <w:szCs w:val="28"/>
              </w:rPr>
              <w:t xml:space="preserve">наявність чи відсутність іноземного громадянства (підданства), </w:t>
            </w:r>
            <w:r w:rsidRPr="002B252A">
              <w:rPr>
                <w:rFonts w:ascii="Times New Roman" w:hAnsi="Times New Roman"/>
                <w:color w:val="333333"/>
                <w:sz w:val="28"/>
                <w:szCs w:val="28"/>
              </w:rPr>
              <w:t>освіту, партійність, посаду, місце роботи (заняття), місце проживання кожного кандидата в депутати не пізніш як за двадцять два дні до дня голосування оприлюднюються територіальною виборчою комісією у визначений нею спосіб.</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 xml:space="preserve">8. У разі реєстрації в багатомандатному виборчому окрузі кандидата в депутати, висунутого організацією партії, або кандидата в депутати, висунутого шляхом </w:t>
            </w:r>
            <w:r w:rsidRPr="002B252A">
              <w:rPr>
                <w:rFonts w:ascii="Times New Roman" w:hAnsi="Times New Roman"/>
                <w:color w:val="333333"/>
                <w:sz w:val="28"/>
                <w:szCs w:val="28"/>
              </w:rPr>
              <w:lastRenderedPageBreak/>
              <w:t>самовисування, відповідна територіальна виборча комісія у триденний строк з дня прийняття рішення про реєстрацію видає представнику організації партії або відповідному кандидату в депутати посвідчення кандидата в депутати за формою, встановленою Центральною виборчою комісією.</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Рішення про реєстрацію кандидатів у депутати в триденний строк з дня його прийняття розміщується відповідною територіальною виборчою комісією на її офіційному веб-сайті (за наявності), веб-сайті відповідної місцевої ради або в інший визначений нею спосіб та/або на стенді офіційних матеріалів комісії.</w:t>
            </w:r>
          </w:p>
          <w:p w:rsidR="00B262E6" w:rsidRPr="002B252A" w:rsidRDefault="00B262E6" w:rsidP="00FE72F0">
            <w:pPr>
              <w:shd w:val="clear" w:color="auto" w:fill="FFFFFF"/>
              <w:spacing w:after="150"/>
              <w:ind w:firstLine="450"/>
              <w:jc w:val="both"/>
              <w:rPr>
                <w:rFonts w:ascii="Times New Roman" w:hAnsi="Times New Roman"/>
                <w:b/>
                <w:bCs/>
                <w:color w:val="333333"/>
                <w:sz w:val="28"/>
                <w:szCs w:val="28"/>
              </w:rPr>
            </w:pPr>
            <w:r w:rsidRPr="002B252A">
              <w:rPr>
                <w:rFonts w:ascii="Times New Roman" w:hAnsi="Times New Roman"/>
                <w:color w:val="333333"/>
                <w:sz w:val="28"/>
                <w:szCs w:val="28"/>
              </w:rPr>
              <w:t xml:space="preserve">Відомості щодо зареєстрованих кандидатів у депутати сільських, селищних, міських рад (територіальних громад з кількістю виборців до 10 тисяч) із зазначенням номера багатомандатного виборчого округу, в якому висувається кандидат, суб’єкта висування, прізвища, власного імені (усіх власних імен), по батькові (за наявності), числа, місяця, року народження, відомостей про громадянство, </w:t>
            </w:r>
            <w:r w:rsidRPr="002B252A">
              <w:rPr>
                <w:rFonts w:ascii="Times New Roman" w:hAnsi="Times New Roman"/>
                <w:b/>
                <w:bCs/>
                <w:color w:val="333333"/>
                <w:sz w:val="28"/>
                <w:szCs w:val="28"/>
              </w:rPr>
              <w:t xml:space="preserve">про наявність чи відсутність іноземного громадянства (підданства), </w:t>
            </w:r>
            <w:r w:rsidRPr="002B252A">
              <w:rPr>
                <w:rFonts w:ascii="Times New Roman" w:hAnsi="Times New Roman"/>
                <w:color w:val="333333"/>
                <w:sz w:val="28"/>
                <w:szCs w:val="28"/>
              </w:rPr>
              <w:t xml:space="preserve">партійність, посаду, місце роботи (заняття), місце проживання кожного кандидата в депутати передаються для оприлюднення на офіційному веб-сайті </w:t>
            </w:r>
            <w:r w:rsidRPr="002B252A">
              <w:rPr>
                <w:rFonts w:ascii="Times New Roman" w:hAnsi="Times New Roman"/>
                <w:color w:val="333333"/>
                <w:sz w:val="28"/>
                <w:szCs w:val="28"/>
              </w:rPr>
              <w:lastRenderedPageBreak/>
              <w:t>Центральної виборчої комісії у встановленому нею порядку.</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shd w:val="clear" w:color="auto" w:fill="FFFFFF"/>
              </w:rPr>
            </w:pPr>
            <w:r w:rsidRPr="002B252A">
              <w:rPr>
                <w:rStyle w:val="rvts9"/>
                <w:rFonts w:ascii="Times New Roman" w:hAnsi="Times New Roman"/>
                <w:bCs/>
                <w:color w:val="333333"/>
                <w:sz w:val="28"/>
                <w:szCs w:val="28"/>
                <w:shd w:val="clear" w:color="auto" w:fill="FFFFFF"/>
              </w:rPr>
              <w:lastRenderedPageBreak/>
              <w:t>С</w:t>
            </w:r>
            <w:r w:rsidRPr="002B252A">
              <w:rPr>
                <w:rStyle w:val="rvts9"/>
                <w:rFonts w:ascii="Times New Roman" w:hAnsi="Times New Roman"/>
                <w:bCs/>
                <w:sz w:val="28"/>
                <w:szCs w:val="28"/>
                <w:shd w:val="clear" w:color="auto" w:fill="FFFFFF"/>
              </w:rPr>
              <w:t>таття</w:t>
            </w:r>
            <w:r w:rsidRPr="002B252A">
              <w:rPr>
                <w:rStyle w:val="rvts9"/>
                <w:rFonts w:ascii="Times New Roman" w:hAnsi="Times New Roman"/>
                <w:bCs/>
                <w:color w:val="333333"/>
                <w:sz w:val="28"/>
                <w:szCs w:val="28"/>
                <w:shd w:val="clear" w:color="auto" w:fill="FFFFFF"/>
              </w:rPr>
              <w:t xml:space="preserve"> 229.</w:t>
            </w:r>
            <w:r w:rsidRPr="002B252A">
              <w:rPr>
                <w:rStyle w:val="rvts9"/>
                <w:rFonts w:ascii="Times New Roman" w:hAnsi="Times New Roman"/>
                <w:b/>
                <w:bCs/>
                <w:color w:val="333333"/>
                <w:sz w:val="28"/>
                <w:szCs w:val="28"/>
                <w:shd w:val="clear" w:color="auto" w:fill="FFFFFF"/>
              </w:rPr>
              <w:t> </w:t>
            </w:r>
            <w:r w:rsidRPr="002B252A">
              <w:rPr>
                <w:rFonts w:ascii="Times New Roman" w:hAnsi="Times New Roman"/>
                <w:color w:val="333333"/>
                <w:sz w:val="28"/>
                <w:szCs w:val="28"/>
                <w:shd w:val="clear" w:color="auto" w:fill="FFFFFF"/>
              </w:rPr>
              <w:t>Порядок реєстрації кандидатів на посаду сільського, селищного, міського голови.</w:t>
            </w:r>
          </w:p>
          <w:p w:rsidR="00B262E6" w:rsidRPr="002B252A" w:rsidRDefault="00B262E6" w:rsidP="00FE72F0">
            <w:pPr>
              <w:shd w:val="clear" w:color="auto" w:fill="FFFFFF"/>
              <w:spacing w:after="150"/>
              <w:ind w:firstLine="450"/>
              <w:jc w:val="both"/>
              <w:rPr>
                <w:rStyle w:val="rvts9"/>
                <w:rFonts w:ascii="Times New Roman" w:hAnsi="Times New Roman"/>
                <w:b/>
                <w:bCs/>
                <w:sz w:val="28"/>
                <w:szCs w:val="28"/>
              </w:rPr>
            </w:pPr>
            <w:r w:rsidRPr="002B252A">
              <w:rPr>
                <w:rStyle w:val="rvts9"/>
                <w:rFonts w:ascii="Times New Roman" w:hAnsi="Times New Roman"/>
                <w:b/>
                <w:bCs/>
                <w:color w:val="333333"/>
                <w:sz w:val="28"/>
                <w:szCs w:val="28"/>
                <w:shd w:val="clear" w:color="auto" w:fill="FFFFFF"/>
              </w:rPr>
              <w:t>.</w:t>
            </w:r>
            <w:r w:rsidRPr="002B252A">
              <w:rPr>
                <w:rStyle w:val="rvts9"/>
                <w:rFonts w:ascii="Times New Roman" w:hAnsi="Times New Roman"/>
                <w:b/>
                <w:bCs/>
                <w:sz w:val="28"/>
                <w:szCs w:val="28"/>
              </w:rPr>
              <w:t>.....</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8. Відомості про реєстрацію кандидатів на посаду сільського, селищного, міського голови із зазначенням суб’єкта висування, прізвища, власного імені (усіх власних імен), по батькові (за наявності), всіх попередніх прізвищ, власних імен, по батькові та дати їх зміни (якщо особа протягом останніх п’яти років до дня висування кандидатом на посаду сільського, селищного, міського голови змінювала прізвище та/або власне ім’я (одне з власних імен чи всі власні імена), та/або по батькові), числа, місяця, року народження, відомостей про громадянство, освіту, партійність, посаду, місце роботи (заняття), місце проживання кожного кандидата не пізніш як за двадцять два дні до дня голосування оприлюднюються територіальною виборчою комісією у визначений нею спосіб.</w:t>
            </w:r>
            <w:bookmarkStart w:id="89" w:name="n5600"/>
            <w:bookmarkEnd w:id="89"/>
          </w:p>
          <w:p w:rsidR="00B262E6" w:rsidRPr="002B252A" w:rsidRDefault="00B262E6" w:rsidP="00FE72F0">
            <w:pPr>
              <w:pStyle w:val="a3"/>
              <w:shd w:val="clear" w:color="auto" w:fill="FFFFFF"/>
              <w:spacing w:after="150"/>
              <w:ind w:firstLine="450"/>
              <w:jc w:val="both"/>
              <w:rPr>
                <w:rFonts w:ascii="Times New Roman" w:hAnsi="Times New Roman"/>
                <w:color w:val="333333"/>
                <w:sz w:val="28"/>
                <w:szCs w:val="28"/>
                <w:lang w:val="uk-UA"/>
              </w:rPr>
            </w:pPr>
            <w:bookmarkStart w:id="90" w:name="n5602"/>
            <w:bookmarkEnd w:id="90"/>
          </w:p>
          <w:p w:rsidR="00B262E6" w:rsidRPr="002B252A" w:rsidRDefault="00B262E6" w:rsidP="00FE72F0">
            <w:pPr>
              <w:pStyle w:val="a3"/>
              <w:shd w:val="clear" w:color="auto" w:fill="FFFFFF"/>
              <w:spacing w:after="150"/>
              <w:ind w:firstLine="450"/>
              <w:jc w:val="both"/>
              <w:rPr>
                <w:rFonts w:ascii="Times New Roman" w:hAnsi="Times New Roman"/>
                <w:color w:val="333333"/>
                <w:sz w:val="28"/>
                <w:szCs w:val="28"/>
                <w:lang w:val="uk-UA"/>
              </w:rPr>
            </w:pPr>
            <w:r w:rsidRPr="002B252A">
              <w:rPr>
                <w:rFonts w:ascii="Times New Roman" w:hAnsi="Times New Roman"/>
                <w:color w:val="333333"/>
                <w:sz w:val="28"/>
                <w:szCs w:val="28"/>
                <w:lang w:val="uk-UA"/>
              </w:rPr>
              <w:t xml:space="preserve">9. У разі реєстрації кандидата на посаду сільського, селищного, міського голови відповідна сільська, селищна, </w:t>
            </w:r>
            <w:r w:rsidRPr="002B252A">
              <w:rPr>
                <w:rFonts w:ascii="Times New Roman" w:hAnsi="Times New Roman"/>
                <w:color w:val="333333"/>
                <w:sz w:val="28"/>
                <w:szCs w:val="28"/>
                <w:lang w:val="uk-UA"/>
              </w:rPr>
              <w:lastRenderedPageBreak/>
              <w:t>міська виборча комісія у триденний строк з дня прийняття рішення про реєстрацію видає представнику організації партії або кандидату на посаду сільського, селищного, міського голови відповідне посвідчення кандидата за формою, встановленою Центральною виборчою комісією.</w:t>
            </w:r>
          </w:p>
          <w:p w:rsidR="00B262E6" w:rsidRPr="002B252A" w:rsidRDefault="00B262E6" w:rsidP="00FE72F0">
            <w:pPr>
              <w:pStyle w:val="a3"/>
              <w:shd w:val="clear" w:color="auto" w:fill="FFFFFF"/>
              <w:spacing w:after="150"/>
              <w:ind w:firstLine="450"/>
              <w:jc w:val="both"/>
              <w:rPr>
                <w:rFonts w:ascii="Times New Roman" w:hAnsi="Times New Roman"/>
                <w:color w:val="333333"/>
                <w:sz w:val="28"/>
                <w:szCs w:val="28"/>
                <w:lang w:val="uk-UA"/>
              </w:rPr>
            </w:pPr>
            <w:bookmarkStart w:id="91" w:name="n5603"/>
            <w:bookmarkEnd w:id="91"/>
            <w:r w:rsidRPr="002B252A">
              <w:rPr>
                <w:rFonts w:ascii="Times New Roman" w:hAnsi="Times New Roman"/>
                <w:color w:val="333333"/>
                <w:sz w:val="28"/>
                <w:szCs w:val="28"/>
                <w:lang w:val="uk-UA"/>
              </w:rPr>
              <w:t>Рішення про реєстрацію кандидатів на посаду сільського, селищного, міського голови в триденний строк з дня його прийняття розміщується відповідною сільською, селищною, міською виборчою комісією на її офіційному веб-сайті (за наявності), веб-сайті відповідної місцевої ради або в інший визначений нею спосіб та/або на стенді офіційних матеріалів комісії.</w:t>
            </w:r>
          </w:p>
          <w:p w:rsidR="00B262E6" w:rsidRPr="002B252A" w:rsidRDefault="00B262E6" w:rsidP="00FE72F0">
            <w:pPr>
              <w:shd w:val="clear" w:color="auto" w:fill="FFFFFF"/>
              <w:spacing w:after="150"/>
              <w:ind w:firstLine="450"/>
              <w:jc w:val="both"/>
              <w:rPr>
                <w:rStyle w:val="rvts9"/>
                <w:rFonts w:ascii="Times New Roman" w:hAnsi="Times New Roman"/>
                <w:b/>
                <w:bCs/>
                <w:color w:val="333333"/>
                <w:sz w:val="28"/>
                <w:szCs w:val="28"/>
                <w:shd w:val="clear" w:color="auto" w:fill="FFFFFF"/>
              </w:rPr>
            </w:pPr>
            <w:bookmarkStart w:id="92" w:name="n5604"/>
            <w:bookmarkEnd w:id="92"/>
            <w:r w:rsidRPr="002B252A">
              <w:rPr>
                <w:rFonts w:ascii="Times New Roman" w:hAnsi="Times New Roman"/>
                <w:color w:val="333333"/>
                <w:sz w:val="28"/>
                <w:szCs w:val="28"/>
              </w:rPr>
              <w:t xml:space="preserve">Відомості щодо зареєстрованих кандидатів на посаду міського голови із зазначенням суб’єкта висування, прізвища, власного імені (усіх власних імен), по батькові (за наявності), всіх попередніх прізвищ, власних імен, по батькові та дати їх зміни (якщо особа протягом останніх п’яти років до дня висування кандидатом на посаду голови змінювала прізвище та/або власне ім’я (одне з власних імен чи всі власні імена), та/або по батькові), числа, місяця, року народження, відомостей про громадянство, освіту, партійність, посаду, місце роботи (заняття), місце проживання кожного кандидата передаються для оприлюднення на офіційному веб-сайті </w:t>
            </w:r>
            <w:r w:rsidRPr="002B252A">
              <w:rPr>
                <w:rFonts w:ascii="Times New Roman" w:hAnsi="Times New Roman"/>
                <w:color w:val="333333"/>
                <w:sz w:val="28"/>
                <w:szCs w:val="28"/>
              </w:rPr>
              <w:lastRenderedPageBreak/>
              <w:t>Центральної виборчої комісії у встановленому нею порядку.</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shd w:val="clear" w:color="auto" w:fill="FFFFFF"/>
              </w:rPr>
            </w:pPr>
            <w:r w:rsidRPr="002B252A">
              <w:rPr>
                <w:rStyle w:val="rvts9"/>
                <w:rFonts w:ascii="Times New Roman" w:hAnsi="Times New Roman"/>
                <w:bCs/>
                <w:color w:val="333333"/>
                <w:sz w:val="28"/>
                <w:szCs w:val="28"/>
                <w:shd w:val="clear" w:color="auto" w:fill="FFFFFF"/>
              </w:rPr>
              <w:lastRenderedPageBreak/>
              <w:t>С</w:t>
            </w:r>
            <w:r w:rsidRPr="002B252A">
              <w:rPr>
                <w:rStyle w:val="rvts9"/>
                <w:rFonts w:ascii="Times New Roman" w:hAnsi="Times New Roman"/>
                <w:bCs/>
                <w:sz w:val="28"/>
                <w:szCs w:val="28"/>
                <w:shd w:val="clear" w:color="auto" w:fill="FFFFFF"/>
              </w:rPr>
              <w:t>таття</w:t>
            </w:r>
            <w:r w:rsidRPr="002B252A">
              <w:rPr>
                <w:rStyle w:val="rvts9"/>
                <w:rFonts w:ascii="Times New Roman" w:hAnsi="Times New Roman"/>
                <w:bCs/>
                <w:color w:val="333333"/>
                <w:sz w:val="28"/>
                <w:szCs w:val="28"/>
                <w:shd w:val="clear" w:color="auto" w:fill="FFFFFF"/>
              </w:rPr>
              <w:t xml:space="preserve"> 229.</w:t>
            </w:r>
            <w:r w:rsidRPr="002B252A">
              <w:rPr>
                <w:rStyle w:val="rvts9"/>
                <w:rFonts w:ascii="Times New Roman" w:hAnsi="Times New Roman"/>
                <w:b/>
                <w:bCs/>
                <w:color w:val="333333"/>
                <w:sz w:val="28"/>
                <w:szCs w:val="28"/>
                <w:shd w:val="clear" w:color="auto" w:fill="FFFFFF"/>
              </w:rPr>
              <w:t> </w:t>
            </w:r>
            <w:r w:rsidRPr="002B252A">
              <w:rPr>
                <w:rFonts w:ascii="Times New Roman" w:hAnsi="Times New Roman"/>
                <w:color w:val="333333"/>
                <w:sz w:val="28"/>
                <w:szCs w:val="28"/>
                <w:shd w:val="clear" w:color="auto" w:fill="FFFFFF"/>
              </w:rPr>
              <w:t>Порядок реєстрації кандидатів на посаду сільського, селищного, міського голови.</w:t>
            </w:r>
          </w:p>
          <w:p w:rsidR="00B262E6" w:rsidRPr="002B252A" w:rsidRDefault="00B262E6" w:rsidP="00FE72F0">
            <w:pPr>
              <w:shd w:val="clear" w:color="auto" w:fill="FFFFFF"/>
              <w:spacing w:after="150"/>
              <w:ind w:firstLine="450"/>
              <w:jc w:val="both"/>
              <w:rPr>
                <w:rStyle w:val="rvts9"/>
                <w:rFonts w:ascii="Times New Roman" w:hAnsi="Times New Roman"/>
                <w:b/>
                <w:bCs/>
                <w:sz w:val="28"/>
                <w:szCs w:val="28"/>
              </w:rPr>
            </w:pPr>
            <w:r w:rsidRPr="002B252A">
              <w:rPr>
                <w:rStyle w:val="rvts9"/>
                <w:rFonts w:ascii="Times New Roman" w:hAnsi="Times New Roman"/>
                <w:b/>
                <w:bCs/>
                <w:color w:val="333333"/>
                <w:sz w:val="28"/>
                <w:szCs w:val="28"/>
                <w:shd w:val="clear" w:color="auto" w:fill="FFFFFF"/>
              </w:rPr>
              <w:t>.</w:t>
            </w:r>
            <w:r w:rsidRPr="002B252A">
              <w:rPr>
                <w:rStyle w:val="rvts9"/>
                <w:rFonts w:ascii="Times New Roman" w:hAnsi="Times New Roman"/>
                <w:b/>
                <w:bCs/>
                <w:sz w:val="28"/>
                <w:szCs w:val="28"/>
              </w:rPr>
              <w:t>.....</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 xml:space="preserve">8. Відомості про реєстрацію кандидатів на посаду сільського, селищного, міського голови із зазначенням суб’єкта висування, прізвища, власного імені (усіх власних імен), по батькові (за наявності), всіх попередніх прізвищ, власних імен, по батькові та дати їх зміни (якщо особа протягом останніх п’яти років до дня висування кандидатом на посаду сільського, селищного, міського голови змінювала прізвище та/або власне ім’я (одне з власних імен чи всі власні імена), та/або по батькові), числа, місяця, року народження, відомостей про громадянство, </w:t>
            </w:r>
            <w:r w:rsidRPr="002B252A">
              <w:rPr>
                <w:rFonts w:ascii="Times New Roman" w:hAnsi="Times New Roman"/>
                <w:b/>
                <w:bCs/>
                <w:color w:val="333333"/>
                <w:sz w:val="28"/>
                <w:szCs w:val="28"/>
              </w:rPr>
              <w:t xml:space="preserve">наявність чи відсутність іноземного громадянства (підданства), </w:t>
            </w:r>
            <w:r w:rsidRPr="002B252A">
              <w:rPr>
                <w:rFonts w:ascii="Times New Roman" w:hAnsi="Times New Roman"/>
                <w:color w:val="333333"/>
                <w:sz w:val="28"/>
                <w:szCs w:val="28"/>
              </w:rPr>
              <w:t>освіту, партійність, посаду, місце роботи (заняття), місце проживання кожного кандидата не пізніш як за двадцять два дні до дня голосування оприлюднюються територіальною виборчою комісією у визначений нею спосіб.</w:t>
            </w:r>
          </w:p>
          <w:p w:rsidR="00B262E6" w:rsidRPr="002B252A" w:rsidRDefault="00B262E6" w:rsidP="00FE72F0">
            <w:pPr>
              <w:pStyle w:val="a3"/>
              <w:shd w:val="clear" w:color="auto" w:fill="FFFFFF"/>
              <w:spacing w:after="150"/>
              <w:ind w:firstLine="450"/>
              <w:jc w:val="both"/>
              <w:rPr>
                <w:rFonts w:ascii="Times New Roman" w:hAnsi="Times New Roman"/>
                <w:color w:val="333333"/>
                <w:sz w:val="28"/>
                <w:szCs w:val="28"/>
                <w:lang w:val="uk-UA"/>
              </w:rPr>
            </w:pPr>
            <w:r w:rsidRPr="002B252A">
              <w:rPr>
                <w:rFonts w:ascii="Times New Roman" w:hAnsi="Times New Roman"/>
                <w:color w:val="333333"/>
                <w:sz w:val="28"/>
                <w:szCs w:val="28"/>
                <w:lang w:val="uk-UA"/>
              </w:rPr>
              <w:t xml:space="preserve">9. У разі реєстрації кандидата на посаду сільського, селищного, міського голови відповідна сільська, селищна, </w:t>
            </w:r>
            <w:r w:rsidRPr="002B252A">
              <w:rPr>
                <w:rFonts w:ascii="Times New Roman" w:hAnsi="Times New Roman"/>
                <w:color w:val="333333"/>
                <w:sz w:val="28"/>
                <w:szCs w:val="28"/>
                <w:lang w:val="uk-UA"/>
              </w:rPr>
              <w:lastRenderedPageBreak/>
              <w:t>міська виборча комісія у триденний строк з дня прийняття рішення про реєстрацію видає представнику організації партії або кандидату на посаду сільського, селищного, міського голови відповідне посвідчення кандидата за формою, встановленою Центральною виборчою комісією.</w:t>
            </w:r>
          </w:p>
          <w:p w:rsidR="00B262E6" w:rsidRPr="002B252A" w:rsidRDefault="00B262E6" w:rsidP="00FE72F0">
            <w:pPr>
              <w:pStyle w:val="a3"/>
              <w:shd w:val="clear" w:color="auto" w:fill="FFFFFF"/>
              <w:spacing w:after="150"/>
              <w:ind w:firstLine="450"/>
              <w:jc w:val="both"/>
              <w:rPr>
                <w:rFonts w:ascii="Times New Roman" w:hAnsi="Times New Roman"/>
                <w:color w:val="333333"/>
                <w:sz w:val="28"/>
                <w:szCs w:val="28"/>
                <w:lang w:val="uk-UA"/>
              </w:rPr>
            </w:pPr>
            <w:r w:rsidRPr="002B252A">
              <w:rPr>
                <w:rFonts w:ascii="Times New Roman" w:hAnsi="Times New Roman"/>
                <w:color w:val="333333"/>
                <w:sz w:val="28"/>
                <w:szCs w:val="28"/>
                <w:lang w:val="uk-UA"/>
              </w:rPr>
              <w:t>Рішення про реєстрацію кандидатів на посаду сільського, селищного, міського голови в триденний строк з дня його прийняття розміщується відповідною сільською, селищною, міською виборчою комісією на її офіційному веб-сайті (за наявності), веб-сайті відповідної місцевої ради або в інший визначений нею спосіб та/або на стенді офіційних матеріалів комісії.</w:t>
            </w:r>
          </w:p>
          <w:p w:rsidR="00B262E6" w:rsidRPr="002B252A" w:rsidRDefault="00B262E6" w:rsidP="00FE72F0">
            <w:pPr>
              <w:shd w:val="clear" w:color="auto" w:fill="FFFFFF"/>
              <w:spacing w:after="150"/>
              <w:ind w:firstLine="450"/>
              <w:jc w:val="both"/>
              <w:rPr>
                <w:rFonts w:ascii="Times New Roman" w:hAnsi="Times New Roman"/>
                <w:b/>
                <w:bCs/>
                <w:color w:val="333333"/>
                <w:sz w:val="28"/>
                <w:szCs w:val="28"/>
              </w:rPr>
            </w:pPr>
            <w:r w:rsidRPr="002B252A">
              <w:rPr>
                <w:rFonts w:ascii="Times New Roman" w:hAnsi="Times New Roman"/>
                <w:color w:val="333333"/>
                <w:sz w:val="28"/>
                <w:szCs w:val="28"/>
              </w:rPr>
              <w:t xml:space="preserve">Відомості щодо зареєстрованих кандидатів на посаду міського голови із зазначенням суб’єкта висування, прізвища, власного імені (усіх власних імен), по батькові (за наявності), всіх попередніх прізвищ, власних імен, по батькові та дати їх зміни (якщо особа протягом останніх п’яти років до дня висування кандидатом на посаду голови змінювала прізвище та/або власне ім’я (одне з власних імен чи всі власні імена), та/або по батькові), числа, місяця, року народження, відомостей про громадянство, </w:t>
            </w:r>
            <w:r w:rsidRPr="002B252A">
              <w:rPr>
                <w:rFonts w:ascii="Times New Roman" w:hAnsi="Times New Roman"/>
                <w:b/>
                <w:bCs/>
                <w:color w:val="333333"/>
                <w:sz w:val="28"/>
                <w:szCs w:val="28"/>
              </w:rPr>
              <w:t>наявність чи відсутність іноземного громадянства (підданства),</w:t>
            </w:r>
            <w:r w:rsidRPr="002B252A">
              <w:rPr>
                <w:rFonts w:ascii="Times New Roman" w:hAnsi="Times New Roman"/>
                <w:color w:val="333333"/>
                <w:sz w:val="28"/>
                <w:szCs w:val="28"/>
              </w:rPr>
              <w:t xml:space="preserve"> освіту, партійність, посаду, місце роботи (заняття), місце проживання кожного кандидата передаються для </w:t>
            </w:r>
            <w:r w:rsidRPr="002B252A">
              <w:rPr>
                <w:rFonts w:ascii="Times New Roman" w:hAnsi="Times New Roman"/>
                <w:color w:val="333333"/>
                <w:sz w:val="28"/>
                <w:szCs w:val="28"/>
              </w:rPr>
              <w:lastRenderedPageBreak/>
              <w:t>оприлюднення на офіційному веб-сайті Центральної виборчої комісії у встановленому нею порядку.</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shd w:val="clear" w:color="auto" w:fill="FFFFFF"/>
              </w:rPr>
            </w:pPr>
            <w:r w:rsidRPr="002B252A">
              <w:rPr>
                <w:rStyle w:val="rvts9"/>
                <w:rFonts w:ascii="Times New Roman" w:hAnsi="Times New Roman"/>
                <w:bCs/>
                <w:color w:val="333333"/>
                <w:sz w:val="28"/>
                <w:szCs w:val="28"/>
                <w:shd w:val="clear" w:color="auto" w:fill="FFFFFF"/>
              </w:rPr>
              <w:lastRenderedPageBreak/>
              <w:t>С</w:t>
            </w:r>
            <w:r w:rsidRPr="002B252A">
              <w:rPr>
                <w:rStyle w:val="rvts9"/>
                <w:rFonts w:ascii="Times New Roman" w:hAnsi="Times New Roman"/>
                <w:bCs/>
                <w:sz w:val="28"/>
                <w:szCs w:val="28"/>
                <w:shd w:val="clear" w:color="auto" w:fill="FFFFFF"/>
              </w:rPr>
              <w:t>таття</w:t>
            </w:r>
            <w:r w:rsidRPr="002B252A">
              <w:rPr>
                <w:rStyle w:val="rvts9"/>
                <w:rFonts w:ascii="Times New Roman" w:hAnsi="Times New Roman"/>
                <w:bCs/>
                <w:color w:val="333333"/>
                <w:sz w:val="28"/>
                <w:szCs w:val="28"/>
                <w:shd w:val="clear" w:color="auto" w:fill="FFFFFF"/>
              </w:rPr>
              <w:t xml:space="preserve"> 230.</w:t>
            </w:r>
            <w:r w:rsidRPr="002B252A">
              <w:rPr>
                <w:rFonts w:ascii="Times New Roman" w:hAnsi="Times New Roman"/>
                <w:color w:val="333333"/>
                <w:sz w:val="28"/>
                <w:szCs w:val="28"/>
                <w:shd w:val="clear" w:color="auto" w:fill="FFFFFF"/>
              </w:rPr>
              <w:t> Відмова в реєстрації кандидата (кандидатів) у депутати, кандидатів на посаду сільського, селищного, міського голови</w:t>
            </w:r>
          </w:p>
          <w:p w:rsidR="00B262E6" w:rsidRPr="002B252A" w:rsidRDefault="00B262E6" w:rsidP="00FE72F0">
            <w:pPr>
              <w:shd w:val="clear" w:color="auto" w:fill="FFFFFF"/>
              <w:spacing w:after="150"/>
              <w:ind w:firstLine="450"/>
              <w:jc w:val="both"/>
              <w:rPr>
                <w:rStyle w:val="rvts9"/>
                <w:rFonts w:ascii="Times New Roman" w:hAnsi="Times New Roman"/>
                <w:b/>
                <w:bCs/>
                <w:sz w:val="28"/>
                <w:szCs w:val="28"/>
                <w:shd w:val="clear" w:color="auto" w:fill="FFFFFF"/>
              </w:rPr>
            </w:pPr>
            <w:r w:rsidRPr="002B252A">
              <w:rPr>
                <w:rStyle w:val="rvts9"/>
                <w:rFonts w:ascii="Times New Roman" w:hAnsi="Times New Roman"/>
                <w:b/>
                <w:bCs/>
                <w:color w:val="333333"/>
                <w:sz w:val="28"/>
                <w:szCs w:val="28"/>
                <w:shd w:val="clear" w:color="auto" w:fill="FFFFFF"/>
              </w:rPr>
              <w:t>.</w:t>
            </w:r>
            <w:r w:rsidRPr="002B252A">
              <w:rPr>
                <w:rStyle w:val="rvts9"/>
                <w:rFonts w:ascii="Times New Roman" w:hAnsi="Times New Roman"/>
                <w:b/>
                <w:bCs/>
                <w:sz w:val="28"/>
                <w:szCs w:val="28"/>
                <w:shd w:val="clear" w:color="auto" w:fill="FFFFFF"/>
              </w:rPr>
              <w:t>..</w:t>
            </w:r>
          </w:p>
          <w:p w:rsidR="00B262E6" w:rsidRPr="002B252A" w:rsidRDefault="00B262E6" w:rsidP="00FE72F0">
            <w:pPr>
              <w:shd w:val="clear" w:color="auto" w:fill="FFFFFF"/>
              <w:spacing w:after="150"/>
              <w:ind w:firstLine="450"/>
              <w:jc w:val="both"/>
              <w:rPr>
                <w:rStyle w:val="rvts9"/>
                <w:rFonts w:ascii="Times New Roman" w:hAnsi="Times New Roman"/>
                <w:b/>
                <w:bCs/>
                <w:color w:val="333333"/>
                <w:sz w:val="28"/>
                <w:szCs w:val="28"/>
                <w:shd w:val="clear" w:color="auto" w:fill="FFFFFF"/>
              </w:rPr>
            </w:pPr>
            <w:r w:rsidRPr="002B252A">
              <w:rPr>
                <w:rStyle w:val="rvts9"/>
                <w:rFonts w:ascii="Times New Roman" w:hAnsi="Times New Roman"/>
                <w:b/>
                <w:bCs/>
                <w:color w:val="333333"/>
                <w:sz w:val="28"/>
                <w:szCs w:val="28"/>
                <w:shd w:val="clear" w:color="auto" w:fill="FFFFFF"/>
              </w:rPr>
              <w:t>відсутній</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shd w:val="clear" w:color="auto" w:fill="FFFFFF"/>
              </w:rPr>
            </w:pPr>
            <w:r w:rsidRPr="002B252A">
              <w:rPr>
                <w:rStyle w:val="rvts9"/>
                <w:rFonts w:ascii="Times New Roman" w:hAnsi="Times New Roman"/>
                <w:bCs/>
                <w:color w:val="333333"/>
                <w:sz w:val="28"/>
                <w:szCs w:val="28"/>
                <w:shd w:val="clear" w:color="auto" w:fill="FFFFFF"/>
              </w:rPr>
              <w:t>С</w:t>
            </w:r>
            <w:r w:rsidRPr="002B252A">
              <w:rPr>
                <w:rStyle w:val="rvts9"/>
                <w:rFonts w:ascii="Times New Roman" w:hAnsi="Times New Roman"/>
                <w:bCs/>
                <w:sz w:val="28"/>
                <w:szCs w:val="28"/>
                <w:shd w:val="clear" w:color="auto" w:fill="FFFFFF"/>
              </w:rPr>
              <w:t>таття</w:t>
            </w:r>
            <w:r w:rsidRPr="002B252A">
              <w:rPr>
                <w:rStyle w:val="rvts9"/>
                <w:rFonts w:ascii="Times New Roman" w:hAnsi="Times New Roman"/>
                <w:bCs/>
                <w:color w:val="333333"/>
                <w:sz w:val="28"/>
                <w:szCs w:val="28"/>
                <w:shd w:val="clear" w:color="auto" w:fill="FFFFFF"/>
              </w:rPr>
              <w:t xml:space="preserve"> 230.</w:t>
            </w:r>
            <w:r w:rsidRPr="002B252A">
              <w:rPr>
                <w:rFonts w:ascii="Times New Roman" w:hAnsi="Times New Roman"/>
                <w:color w:val="333333"/>
                <w:sz w:val="28"/>
                <w:szCs w:val="28"/>
                <w:shd w:val="clear" w:color="auto" w:fill="FFFFFF"/>
              </w:rPr>
              <w:t> Відмова в реєстрації кандидата (кандидатів) у депутати, кандидатів на посаду сільського, селищного, міського голови</w:t>
            </w:r>
          </w:p>
          <w:p w:rsidR="00B262E6" w:rsidRPr="002B252A" w:rsidRDefault="00B262E6" w:rsidP="00FE72F0">
            <w:pPr>
              <w:shd w:val="clear" w:color="auto" w:fill="FFFFFF"/>
              <w:spacing w:after="150"/>
              <w:ind w:firstLine="450"/>
              <w:jc w:val="both"/>
              <w:rPr>
                <w:rStyle w:val="rvts9"/>
                <w:rFonts w:ascii="Times New Roman" w:hAnsi="Times New Roman"/>
                <w:b/>
                <w:bCs/>
                <w:sz w:val="28"/>
                <w:szCs w:val="28"/>
                <w:shd w:val="clear" w:color="auto" w:fill="FFFFFF"/>
              </w:rPr>
            </w:pPr>
            <w:r w:rsidRPr="002B252A">
              <w:rPr>
                <w:rStyle w:val="rvts9"/>
                <w:rFonts w:ascii="Times New Roman" w:hAnsi="Times New Roman"/>
                <w:b/>
                <w:bCs/>
                <w:color w:val="333333"/>
                <w:sz w:val="28"/>
                <w:szCs w:val="28"/>
                <w:shd w:val="clear" w:color="auto" w:fill="FFFFFF"/>
              </w:rPr>
              <w:t>.</w:t>
            </w:r>
            <w:r w:rsidRPr="002B252A">
              <w:rPr>
                <w:rStyle w:val="rvts9"/>
                <w:rFonts w:ascii="Times New Roman" w:hAnsi="Times New Roman"/>
                <w:b/>
                <w:bCs/>
                <w:sz w:val="28"/>
                <w:szCs w:val="28"/>
                <w:shd w:val="clear" w:color="auto" w:fill="FFFFFF"/>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bCs/>
                <w:color w:val="333333"/>
                <w:sz w:val="28"/>
                <w:szCs w:val="28"/>
              </w:rPr>
            </w:pPr>
            <w:r w:rsidRPr="002B252A">
              <w:rPr>
                <w:rFonts w:ascii="Times New Roman" w:hAnsi="Times New Roman"/>
                <w:b/>
                <w:bCs/>
                <w:color w:val="333333"/>
                <w:sz w:val="28"/>
                <w:szCs w:val="28"/>
              </w:rPr>
              <w:t>4-1) отримання від уповноваженого органу інформації, що підтверджує факт наявності у особи, висунутої кандидатом іноземного</w:t>
            </w:r>
            <w:r w:rsidRPr="002B252A">
              <w:rPr>
                <w:rFonts w:ascii="Times New Roman" w:hAnsi="Times New Roman"/>
                <w:color w:val="333333"/>
                <w:sz w:val="28"/>
                <w:szCs w:val="28"/>
              </w:rPr>
              <w:t xml:space="preserve"> </w:t>
            </w:r>
            <w:r w:rsidRPr="002B252A">
              <w:rPr>
                <w:rFonts w:ascii="Times New Roman" w:hAnsi="Times New Roman"/>
                <w:b/>
                <w:bCs/>
                <w:color w:val="333333"/>
                <w:sz w:val="28"/>
                <w:szCs w:val="28"/>
              </w:rPr>
              <w:t>громадянства (підданства) держави, яка визнана державою-агресором, відповідно до абзацу тринадцятого пункту 1 частини першої статті 4 Закону України «Про Раду Національної безпеки і оборони України»;</w:t>
            </w:r>
          </w:p>
          <w:p w:rsidR="00B262E6" w:rsidRPr="002B252A" w:rsidRDefault="00B262E6" w:rsidP="00FE72F0">
            <w:pPr>
              <w:shd w:val="clear" w:color="auto" w:fill="FFFFFF"/>
              <w:spacing w:after="150"/>
              <w:ind w:firstLine="450"/>
              <w:jc w:val="both"/>
              <w:rPr>
                <w:rStyle w:val="rvts9"/>
                <w:rFonts w:ascii="Times New Roman" w:hAnsi="Times New Roman"/>
                <w:b/>
                <w:bCs/>
                <w:color w:val="333333"/>
                <w:sz w:val="28"/>
                <w:szCs w:val="28"/>
                <w:shd w:val="clear" w:color="auto" w:fill="FFFFFF"/>
              </w:rPr>
            </w:pP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rPr>
            </w:pPr>
            <w:bookmarkStart w:id="93" w:name="n3151"/>
            <w:bookmarkEnd w:id="93"/>
            <w:r w:rsidRPr="002B252A">
              <w:rPr>
                <w:rFonts w:ascii="Times New Roman" w:hAnsi="Times New Roman"/>
                <w:bCs/>
                <w:color w:val="333333"/>
                <w:sz w:val="28"/>
                <w:szCs w:val="28"/>
              </w:rPr>
              <w:t>Стаття 231.</w:t>
            </w:r>
            <w:r w:rsidRPr="002B252A">
              <w:rPr>
                <w:rFonts w:ascii="Times New Roman" w:hAnsi="Times New Roman"/>
                <w:b/>
                <w:bCs/>
                <w:color w:val="333333"/>
                <w:sz w:val="28"/>
                <w:szCs w:val="28"/>
              </w:rPr>
              <w:t> </w:t>
            </w:r>
            <w:r w:rsidRPr="002B252A">
              <w:rPr>
                <w:rFonts w:ascii="Times New Roman" w:hAnsi="Times New Roman"/>
                <w:color w:val="333333"/>
                <w:sz w:val="28"/>
                <w:szCs w:val="28"/>
              </w:rPr>
              <w:t>Скасування реєстрації кандидата в депутати, кандидата на посаду сільського, селищного, міського голови</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shd w:val="clear" w:color="auto" w:fill="FFFFFF"/>
              <w:spacing w:after="150"/>
              <w:ind w:firstLine="450"/>
              <w:jc w:val="both"/>
              <w:rPr>
                <w:rFonts w:ascii="Times New Roman" w:hAnsi="Times New Roman"/>
                <w:b/>
                <w:color w:val="333333"/>
                <w:sz w:val="28"/>
                <w:szCs w:val="28"/>
              </w:rPr>
            </w:pPr>
            <w:bookmarkStart w:id="94" w:name="n3156"/>
            <w:bookmarkEnd w:id="94"/>
            <w:r w:rsidRPr="002B252A">
              <w:rPr>
                <w:rFonts w:ascii="Times New Roman" w:hAnsi="Times New Roman"/>
                <w:b/>
                <w:color w:val="333333"/>
                <w:sz w:val="28"/>
                <w:szCs w:val="28"/>
              </w:rPr>
              <w:t>відсутній</w:t>
            </w:r>
          </w:p>
          <w:p w:rsidR="00B262E6" w:rsidRPr="002B252A" w:rsidRDefault="00B262E6" w:rsidP="00FE72F0">
            <w:pPr>
              <w:shd w:val="clear" w:color="auto" w:fill="FFFFFF"/>
              <w:spacing w:after="150"/>
              <w:ind w:firstLine="498"/>
              <w:jc w:val="both"/>
              <w:rPr>
                <w:rStyle w:val="rvts9"/>
                <w:rFonts w:ascii="Times New Roman" w:hAnsi="Times New Roman"/>
                <w:b/>
                <w:bCs/>
                <w:color w:val="333333"/>
                <w:sz w:val="28"/>
                <w:szCs w:val="28"/>
                <w:shd w:val="clear" w:color="auto" w:fill="FFFFFF"/>
              </w:rPr>
            </w:pPr>
            <w:bookmarkStart w:id="95" w:name="n3157"/>
            <w:bookmarkEnd w:id="95"/>
            <w:r w:rsidRPr="002B252A">
              <w:t>...</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bCs/>
                <w:color w:val="333333"/>
                <w:sz w:val="28"/>
                <w:szCs w:val="28"/>
              </w:rPr>
              <w:t>Стаття 231.</w:t>
            </w:r>
            <w:r w:rsidRPr="002B252A">
              <w:rPr>
                <w:rFonts w:ascii="Times New Roman" w:hAnsi="Times New Roman"/>
                <w:b/>
                <w:bCs/>
                <w:color w:val="333333"/>
                <w:sz w:val="28"/>
                <w:szCs w:val="28"/>
              </w:rPr>
              <w:t> </w:t>
            </w:r>
            <w:r w:rsidRPr="002B252A">
              <w:rPr>
                <w:rFonts w:ascii="Times New Roman" w:hAnsi="Times New Roman"/>
                <w:color w:val="333333"/>
                <w:sz w:val="28"/>
                <w:szCs w:val="28"/>
              </w:rPr>
              <w:t>Скасування реєстрації кандидата в депутати, кандидата на посаду сільського, селищного, міського голови</w:t>
            </w:r>
          </w:p>
          <w:p w:rsidR="00B262E6" w:rsidRPr="002B252A" w:rsidRDefault="00B262E6" w:rsidP="00FE72F0">
            <w:pPr>
              <w:shd w:val="clear" w:color="auto" w:fill="FFFFFF"/>
              <w:spacing w:after="150"/>
              <w:ind w:firstLine="450"/>
              <w:jc w:val="both"/>
              <w:rPr>
                <w:rFonts w:ascii="Times New Roman" w:hAnsi="Times New Roman"/>
                <w:sz w:val="28"/>
                <w:szCs w:val="28"/>
              </w:rPr>
            </w:pPr>
            <w:r w:rsidRPr="002B252A">
              <w:rPr>
                <w:rFonts w:ascii="Times New Roman" w:hAnsi="Times New Roman"/>
                <w:sz w:val="28"/>
                <w:szCs w:val="28"/>
              </w:rPr>
              <w:t>...</w:t>
            </w:r>
          </w:p>
          <w:p w:rsidR="00B262E6" w:rsidRPr="002B252A" w:rsidRDefault="00B262E6" w:rsidP="00FE72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35" w:lineRule="auto"/>
              <w:ind w:firstLine="567"/>
              <w:jc w:val="both"/>
              <w:rPr>
                <w:rFonts w:ascii="Times New Roman" w:hAnsi="Times New Roman"/>
                <w:b/>
                <w:bCs/>
                <w:color w:val="333333"/>
                <w:sz w:val="28"/>
                <w:szCs w:val="28"/>
              </w:rPr>
            </w:pPr>
            <w:r w:rsidRPr="002B252A">
              <w:rPr>
                <w:rFonts w:ascii="Times New Roman" w:hAnsi="Times New Roman"/>
                <w:b/>
                <w:bCs/>
                <w:color w:val="333333"/>
                <w:sz w:val="28"/>
                <w:szCs w:val="28"/>
              </w:rPr>
              <w:t>4-1) отримання від уповноваженого органу інформації, що підтверджує факт наявності у особи, висунутої кандидатом іноземного</w:t>
            </w:r>
            <w:r w:rsidRPr="002B252A">
              <w:rPr>
                <w:rFonts w:ascii="Times New Roman" w:hAnsi="Times New Roman"/>
                <w:color w:val="333333"/>
                <w:sz w:val="28"/>
                <w:szCs w:val="28"/>
              </w:rPr>
              <w:t xml:space="preserve"> </w:t>
            </w:r>
            <w:r w:rsidRPr="002B252A">
              <w:rPr>
                <w:rFonts w:ascii="Times New Roman" w:hAnsi="Times New Roman"/>
                <w:b/>
                <w:bCs/>
                <w:color w:val="333333"/>
                <w:sz w:val="28"/>
                <w:szCs w:val="28"/>
              </w:rPr>
              <w:t xml:space="preserve">громадянства (підданства) держави, яка визнана державою-агресором, відповідно до абзацу тринадцятого пункту 1 </w:t>
            </w:r>
            <w:r w:rsidRPr="002B252A">
              <w:rPr>
                <w:rFonts w:ascii="Times New Roman" w:hAnsi="Times New Roman"/>
                <w:b/>
                <w:bCs/>
                <w:color w:val="333333"/>
                <w:sz w:val="28"/>
                <w:szCs w:val="28"/>
              </w:rPr>
              <w:lastRenderedPageBreak/>
              <w:t>частини першої статті 4 Закону України «Про Раду Національної безпеки і оборони України»;</w:t>
            </w:r>
          </w:p>
          <w:p w:rsidR="00B262E6" w:rsidRPr="002B252A" w:rsidRDefault="00B262E6" w:rsidP="00FE72F0">
            <w:pPr>
              <w:shd w:val="clear" w:color="auto" w:fill="FFFFFF"/>
              <w:spacing w:after="150"/>
              <w:ind w:firstLine="450"/>
              <w:jc w:val="both"/>
              <w:rPr>
                <w:rStyle w:val="rvts9"/>
                <w:rFonts w:ascii="Times New Roman" w:hAnsi="Times New Roman"/>
                <w:b/>
                <w:bCs/>
                <w:color w:val="333333"/>
                <w:sz w:val="28"/>
                <w:szCs w:val="28"/>
                <w:shd w:val="clear" w:color="auto" w:fill="FFFFFF"/>
              </w:rPr>
            </w:pPr>
            <w:r w:rsidRPr="002B252A">
              <w:rPr>
                <w:rStyle w:val="rvts9"/>
                <w:rFonts w:ascii="Times New Roman" w:hAnsi="Times New Roman"/>
                <w:b/>
                <w:bCs/>
                <w:color w:val="333333"/>
                <w:sz w:val="28"/>
                <w:szCs w:val="28"/>
                <w:shd w:val="clear" w:color="auto" w:fill="FFFFFF"/>
              </w:rPr>
              <w:t>…</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shd w:val="clear" w:color="auto" w:fill="FFFFFF"/>
              </w:rPr>
            </w:pPr>
            <w:r w:rsidRPr="002B252A">
              <w:rPr>
                <w:rStyle w:val="rvts9"/>
                <w:rFonts w:ascii="Times New Roman" w:hAnsi="Times New Roman"/>
                <w:bCs/>
                <w:color w:val="333333"/>
                <w:sz w:val="28"/>
                <w:szCs w:val="28"/>
                <w:shd w:val="clear" w:color="auto" w:fill="FFFFFF"/>
              </w:rPr>
              <w:lastRenderedPageBreak/>
              <w:t>С</w:t>
            </w:r>
            <w:r w:rsidRPr="002B252A">
              <w:rPr>
                <w:rStyle w:val="rvts9"/>
                <w:rFonts w:ascii="Times New Roman" w:hAnsi="Times New Roman"/>
                <w:sz w:val="28"/>
                <w:szCs w:val="28"/>
                <w:shd w:val="clear" w:color="auto" w:fill="FFFFFF"/>
              </w:rPr>
              <w:t xml:space="preserve">таття </w:t>
            </w:r>
            <w:r w:rsidRPr="002B252A">
              <w:rPr>
                <w:rStyle w:val="rvts9"/>
                <w:rFonts w:ascii="Times New Roman" w:hAnsi="Times New Roman"/>
                <w:bCs/>
                <w:color w:val="333333"/>
                <w:sz w:val="28"/>
                <w:szCs w:val="28"/>
                <w:shd w:val="clear" w:color="auto" w:fill="FFFFFF"/>
              </w:rPr>
              <w:t>233. </w:t>
            </w:r>
            <w:r w:rsidRPr="002B252A">
              <w:rPr>
                <w:rFonts w:ascii="Times New Roman" w:hAnsi="Times New Roman"/>
                <w:color w:val="333333"/>
                <w:sz w:val="28"/>
                <w:szCs w:val="28"/>
                <w:shd w:val="clear" w:color="auto" w:fill="FFFFFF"/>
              </w:rPr>
              <w:t>Інформаційні плакати організацій партій - суб’єктів виборчого процес</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w:t>
            </w:r>
          </w:p>
          <w:p w:rsidR="00B262E6" w:rsidRPr="002B252A" w:rsidRDefault="00B262E6" w:rsidP="00FE72F0">
            <w:pPr>
              <w:shd w:val="clear" w:color="auto" w:fill="FFFFFF"/>
              <w:spacing w:after="150"/>
              <w:ind w:firstLine="450"/>
              <w:jc w:val="both"/>
              <w:rPr>
                <w:rStyle w:val="rvts9"/>
                <w:rFonts w:ascii="Times New Roman" w:hAnsi="Times New Roman"/>
                <w:b/>
                <w:bCs/>
                <w:color w:val="333333"/>
                <w:sz w:val="28"/>
                <w:szCs w:val="28"/>
                <w:shd w:val="clear" w:color="auto" w:fill="FFFFFF"/>
              </w:rPr>
            </w:pPr>
            <w:bookmarkStart w:id="96" w:name="n3180"/>
            <w:bookmarkEnd w:id="96"/>
            <w:r w:rsidRPr="002B252A">
              <w:rPr>
                <w:rFonts w:ascii="Times New Roman" w:hAnsi="Times New Roman"/>
                <w:color w:val="333333"/>
                <w:sz w:val="28"/>
                <w:szCs w:val="28"/>
              </w:rPr>
              <w:t>2. Інформаційні плакати організації партії - суб’єкта виборчого процесу виготовляються для кожного територіального виборчого округу. В інформаційному плакаті організації партії - суб’єкта виборчого процесу для відповідного територіального виборчого округу щодо кожного кандидата у депутати, включеного до відповідного територіального виборчого списку, зазначаються порядковий номер у територіальному виборчому списку, прізвище, ім’я (всі власні імена), по батькові (за наявності) кандидата, 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до відповідного територіального виборчого списку.</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shd w:val="clear" w:color="auto" w:fill="FFFFFF"/>
              <w:spacing w:after="150"/>
              <w:ind w:firstLine="450"/>
              <w:jc w:val="both"/>
              <w:rPr>
                <w:rFonts w:ascii="Times New Roman" w:hAnsi="Times New Roman"/>
                <w:color w:val="333333"/>
                <w:sz w:val="28"/>
                <w:szCs w:val="28"/>
                <w:shd w:val="clear" w:color="auto" w:fill="FFFFFF"/>
              </w:rPr>
            </w:pPr>
            <w:r w:rsidRPr="002B252A">
              <w:rPr>
                <w:rStyle w:val="rvts9"/>
                <w:rFonts w:ascii="Times New Roman" w:hAnsi="Times New Roman"/>
                <w:bCs/>
                <w:color w:val="333333"/>
                <w:sz w:val="28"/>
                <w:szCs w:val="28"/>
                <w:shd w:val="clear" w:color="auto" w:fill="FFFFFF"/>
              </w:rPr>
              <w:t>С</w:t>
            </w:r>
            <w:r w:rsidRPr="002B252A">
              <w:rPr>
                <w:rStyle w:val="rvts9"/>
                <w:rFonts w:ascii="Times New Roman" w:hAnsi="Times New Roman"/>
                <w:sz w:val="28"/>
                <w:szCs w:val="28"/>
                <w:shd w:val="clear" w:color="auto" w:fill="FFFFFF"/>
              </w:rPr>
              <w:t xml:space="preserve">таття </w:t>
            </w:r>
            <w:r w:rsidRPr="002B252A">
              <w:rPr>
                <w:rStyle w:val="rvts9"/>
                <w:rFonts w:ascii="Times New Roman" w:hAnsi="Times New Roman"/>
                <w:bCs/>
                <w:color w:val="333333"/>
                <w:sz w:val="28"/>
                <w:szCs w:val="28"/>
                <w:shd w:val="clear" w:color="auto" w:fill="FFFFFF"/>
              </w:rPr>
              <w:t>233. </w:t>
            </w:r>
            <w:r w:rsidRPr="002B252A">
              <w:rPr>
                <w:rFonts w:ascii="Times New Roman" w:hAnsi="Times New Roman"/>
                <w:color w:val="333333"/>
                <w:sz w:val="28"/>
                <w:szCs w:val="28"/>
                <w:shd w:val="clear" w:color="auto" w:fill="FFFFFF"/>
              </w:rPr>
              <w:t>Інформаційні плакати організацій партій - суб’єктів виборчого процес</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w:t>
            </w:r>
          </w:p>
          <w:p w:rsidR="00B262E6" w:rsidRPr="002B252A" w:rsidRDefault="00B262E6" w:rsidP="00FE72F0">
            <w:pPr>
              <w:shd w:val="clear" w:color="auto" w:fill="FFFFFF"/>
              <w:spacing w:after="150"/>
              <w:ind w:firstLine="450"/>
              <w:jc w:val="both"/>
              <w:rPr>
                <w:rStyle w:val="rvts9"/>
                <w:rFonts w:ascii="Times New Roman" w:hAnsi="Times New Roman"/>
                <w:b/>
                <w:bCs/>
                <w:color w:val="333333"/>
                <w:sz w:val="28"/>
                <w:szCs w:val="28"/>
                <w:shd w:val="clear" w:color="auto" w:fill="FFFFFF"/>
              </w:rPr>
            </w:pPr>
            <w:r w:rsidRPr="002B252A">
              <w:rPr>
                <w:rFonts w:ascii="Times New Roman" w:hAnsi="Times New Roman"/>
                <w:color w:val="333333"/>
                <w:sz w:val="28"/>
                <w:szCs w:val="28"/>
              </w:rPr>
              <w:t xml:space="preserve">2. Інформаційні плакати організації партії - суб’єкта виборчого процесу виготовляються для кожного територіального виборчого округу. В інформаційному плакаті організації партії - суб’єкта виборчого процесу для відповідного територіального виборчого округу щодо кожного кандидата у депутати, включеного до відповідного територіального виборчого списку, зазначаються порядковий номер у територіальному виборчому списку, прізвище, ім’я (всі власні імена), по батькові (за наявності) кандидата, число, місяць, рік народження, відомості </w:t>
            </w:r>
            <w:r w:rsidRPr="002B252A">
              <w:rPr>
                <w:rFonts w:ascii="Times New Roman" w:hAnsi="Times New Roman"/>
                <w:b/>
                <w:bCs/>
                <w:color w:val="333333"/>
                <w:sz w:val="28"/>
                <w:szCs w:val="28"/>
              </w:rPr>
              <w:t xml:space="preserve">про наявність чи відсутність іноземного громадянства (підданства), </w:t>
            </w:r>
            <w:r w:rsidRPr="002B252A">
              <w:rPr>
                <w:rFonts w:ascii="Times New Roman" w:hAnsi="Times New Roman"/>
                <w:color w:val="333333"/>
                <w:sz w:val="28"/>
                <w:szCs w:val="28"/>
              </w:rPr>
              <w:t>про освіту, посаду (заняття), місце роботи, партійність, місце проживання, а також розміщуються фотографії всіх кандидатів, включених до відповідного територіального виборчого списку.</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a3"/>
              <w:shd w:val="clear" w:color="auto" w:fill="FFFFFF"/>
              <w:spacing w:after="150"/>
              <w:ind w:firstLine="450"/>
              <w:jc w:val="both"/>
              <w:rPr>
                <w:rFonts w:ascii="Times New Roman" w:hAnsi="Times New Roman"/>
                <w:color w:val="333333"/>
                <w:sz w:val="28"/>
                <w:szCs w:val="28"/>
                <w:lang w:val="uk-UA"/>
              </w:rPr>
            </w:pPr>
            <w:bookmarkStart w:id="97" w:name="n3189"/>
            <w:bookmarkEnd w:id="97"/>
            <w:r w:rsidRPr="002B252A">
              <w:rPr>
                <w:rFonts w:ascii="Times New Roman" w:hAnsi="Times New Roman"/>
                <w:bCs/>
                <w:color w:val="333333"/>
                <w:sz w:val="28"/>
                <w:szCs w:val="28"/>
                <w:lang w:val="uk-UA"/>
              </w:rPr>
              <w:t>Стаття 234.</w:t>
            </w:r>
            <w:r w:rsidRPr="002B252A">
              <w:rPr>
                <w:rFonts w:ascii="Times New Roman" w:hAnsi="Times New Roman"/>
                <w:color w:val="333333"/>
                <w:sz w:val="28"/>
                <w:szCs w:val="28"/>
                <w:lang w:val="uk-UA"/>
              </w:rPr>
              <w:t> Інформаційні буклети організацій партій - суб’єктів виборчого процесу</w:t>
            </w:r>
          </w:p>
          <w:p w:rsidR="00B262E6" w:rsidRPr="002B252A" w:rsidRDefault="00B262E6" w:rsidP="00FE72F0">
            <w:pPr>
              <w:shd w:val="clear" w:color="auto" w:fill="FFFFFF"/>
              <w:spacing w:after="150"/>
              <w:jc w:val="both"/>
              <w:rPr>
                <w:rFonts w:ascii="Times New Roman" w:hAnsi="Times New Roman"/>
                <w:b/>
                <w:bCs/>
                <w:sz w:val="28"/>
                <w:szCs w:val="28"/>
                <w:shd w:val="clear" w:color="auto" w:fill="FFFFFF"/>
              </w:rPr>
            </w:pPr>
            <w:bookmarkStart w:id="98" w:name="n3190"/>
            <w:bookmarkEnd w:id="98"/>
            <w:r w:rsidRPr="002B252A">
              <w:rPr>
                <w:rStyle w:val="rvts9"/>
                <w:rFonts w:ascii="Times New Roman" w:hAnsi="Times New Roman"/>
                <w:b/>
                <w:bCs/>
                <w:color w:val="333333"/>
                <w:sz w:val="28"/>
                <w:szCs w:val="28"/>
                <w:shd w:val="clear" w:color="auto" w:fill="FFFFFF"/>
              </w:rPr>
              <w:lastRenderedPageBreak/>
              <w:t>.</w:t>
            </w:r>
            <w:r w:rsidRPr="002B252A">
              <w:rPr>
                <w:rStyle w:val="rvts9"/>
                <w:rFonts w:ascii="Times New Roman" w:hAnsi="Times New Roman"/>
                <w:b/>
                <w:bCs/>
                <w:sz w:val="28"/>
                <w:szCs w:val="28"/>
                <w:shd w:val="clear" w:color="auto" w:fill="FFFFFF"/>
              </w:rPr>
              <w:t>......</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bookmarkStart w:id="99" w:name="n3191"/>
            <w:bookmarkEnd w:id="99"/>
            <w:r w:rsidRPr="002B252A">
              <w:rPr>
                <w:rFonts w:ascii="Times New Roman" w:hAnsi="Times New Roman"/>
                <w:color w:val="333333"/>
                <w:sz w:val="28"/>
                <w:szCs w:val="28"/>
              </w:rPr>
              <w:t>2. Інформаційний буклет організації партії - суб’єкта виборчого процесу повинен містити передвиборну програму організації партії (обсягом не більше 4 тисяч друкованих знаків), подану нею під час реєстрації кандидатів у депутати, а також єдиний виборчий список та всі територіальні виборчі списки організації партії з розміщенням фотографій усіх кандидатів, включених до територіальних виборчих списків.</w:t>
            </w:r>
          </w:p>
          <w:p w:rsidR="00B262E6" w:rsidRPr="002B252A" w:rsidRDefault="00B262E6" w:rsidP="00FE72F0">
            <w:pPr>
              <w:shd w:val="clear" w:color="auto" w:fill="FFFFFF"/>
              <w:spacing w:after="150"/>
              <w:ind w:firstLine="498"/>
              <w:jc w:val="both"/>
              <w:rPr>
                <w:rStyle w:val="rvts9"/>
                <w:rFonts w:ascii="Times New Roman" w:hAnsi="Times New Roman"/>
                <w:b/>
                <w:bCs/>
                <w:color w:val="333333"/>
                <w:sz w:val="28"/>
                <w:szCs w:val="28"/>
                <w:shd w:val="clear" w:color="auto" w:fill="FFFFFF"/>
              </w:rPr>
            </w:pPr>
            <w:bookmarkStart w:id="100" w:name="n3192"/>
            <w:bookmarkEnd w:id="100"/>
            <w:r w:rsidRPr="002B252A">
              <w:rPr>
                <w:rFonts w:ascii="Times New Roman" w:hAnsi="Times New Roman"/>
                <w:color w:val="333333"/>
                <w:sz w:val="28"/>
                <w:szCs w:val="28"/>
              </w:rPr>
              <w:t xml:space="preserve">У єдиному виборчому списку, що міститься в інформаційному буклеті організації партії, зазначаються порядковий номер кандидата у депутати у єдиному виборчому списку, прізвище, ім’я (усі власні імена) та по батькові (за наявності) кандидата у депутати, номер територіального виборчого округу, до територіального списку якого включено кандидата (крім першого кандидата), та порядковий номер кандидата у зазначеному списку. У територіальних виборчих списках кандидатів у депутати, що містяться в інформаційному буклеті організації партії - суб’єкта виборчого процесу, стосовно кожного кандидата у депутати, віднесеного до відповідного територіального виборчого списку, зазначаються порядковий номер у територіальному виборчому списку, прізвище, ім’я (усі власні імена), по </w:t>
            </w:r>
            <w:r w:rsidRPr="002B252A">
              <w:rPr>
                <w:rFonts w:ascii="Times New Roman" w:hAnsi="Times New Roman"/>
                <w:color w:val="333333"/>
                <w:sz w:val="28"/>
                <w:szCs w:val="28"/>
              </w:rPr>
              <w:lastRenderedPageBreak/>
              <w:t>батькові (за наявності) кандидата, число, місяць, рік народження, відомості про освіту, посаду (заняття), місце роботи, партійність, місце проживання, а також розміщуються фотографії всіх кандидатів, включених до відповідного територіального виборчого списку.</w:t>
            </w:r>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a3"/>
              <w:shd w:val="clear" w:color="auto" w:fill="FFFFFF"/>
              <w:spacing w:after="150"/>
              <w:ind w:firstLine="450"/>
              <w:jc w:val="both"/>
              <w:rPr>
                <w:rFonts w:ascii="Times New Roman" w:hAnsi="Times New Roman"/>
                <w:color w:val="333333"/>
                <w:sz w:val="28"/>
                <w:szCs w:val="28"/>
                <w:lang w:val="uk-UA"/>
              </w:rPr>
            </w:pPr>
            <w:r w:rsidRPr="002B252A">
              <w:rPr>
                <w:rFonts w:ascii="Times New Roman" w:hAnsi="Times New Roman"/>
                <w:bCs/>
                <w:color w:val="333333"/>
                <w:sz w:val="28"/>
                <w:szCs w:val="28"/>
                <w:lang w:val="uk-UA"/>
              </w:rPr>
              <w:lastRenderedPageBreak/>
              <w:t>Стаття 234.</w:t>
            </w:r>
            <w:r w:rsidRPr="002B252A">
              <w:rPr>
                <w:rFonts w:ascii="Times New Roman" w:hAnsi="Times New Roman"/>
                <w:color w:val="333333"/>
                <w:sz w:val="28"/>
                <w:szCs w:val="28"/>
                <w:lang w:val="uk-UA"/>
              </w:rPr>
              <w:t> Інформаційні буклети організацій партій - суб’єктів виборчого процесу</w:t>
            </w:r>
          </w:p>
          <w:p w:rsidR="00B262E6" w:rsidRPr="002B252A" w:rsidRDefault="00B262E6" w:rsidP="00FE72F0">
            <w:pPr>
              <w:shd w:val="clear" w:color="auto" w:fill="FFFFFF"/>
              <w:spacing w:after="150"/>
              <w:jc w:val="both"/>
              <w:rPr>
                <w:rFonts w:ascii="Times New Roman" w:hAnsi="Times New Roman"/>
                <w:b/>
                <w:bCs/>
                <w:sz w:val="28"/>
                <w:szCs w:val="28"/>
                <w:shd w:val="clear" w:color="auto" w:fill="FFFFFF"/>
              </w:rPr>
            </w:pPr>
            <w:r w:rsidRPr="002B252A">
              <w:rPr>
                <w:rStyle w:val="rvts9"/>
                <w:rFonts w:ascii="Times New Roman" w:hAnsi="Times New Roman"/>
                <w:b/>
                <w:bCs/>
                <w:color w:val="333333"/>
                <w:sz w:val="28"/>
                <w:szCs w:val="28"/>
                <w:shd w:val="clear" w:color="auto" w:fill="FFFFFF"/>
              </w:rPr>
              <w:lastRenderedPageBreak/>
              <w:t>.</w:t>
            </w:r>
            <w:r w:rsidRPr="002B252A">
              <w:rPr>
                <w:rStyle w:val="rvts9"/>
                <w:rFonts w:ascii="Times New Roman" w:hAnsi="Times New Roman"/>
                <w:b/>
                <w:bCs/>
                <w:sz w:val="28"/>
                <w:szCs w:val="28"/>
                <w:shd w:val="clear" w:color="auto" w:fill="FFFFFF"/>
              </w:rPr>
              <w:t>......</w:t>
            </w:r>
          </w:p>
          <w:p w:rsidR="00B262E6" w:rsidRPr="002B252A" w:rsidRDefault="00B262E6" w:rsidP="00FE72F0">
            <w:pPr>
              <w:shd w:val="clear" w:color="auto" w:fill="FFFFFF"/>
              <w:spacing w:after="150"/>
              <w:ind w:firstLine="450"/>
              <w:jc w:val="both"/>
              <w:rPr>
                <w:rFonts w:ascii="Times New Roman" w:hAnsi="Times New Roman"/>
                <w:color w:val="333333"/>
                <w:sz w:val="28"/>
                <w:szCs w:val="28"/>
              </w:rPr>
            </w:pPr>
            <w:r w:rsidRPr="002B252A">
              <w:rPr>
                <w:rFonts w:ascii="Times New Roman" w:hAnsi="Times New Roman"/>
                <w:color w:val="333333"/>
                <w:sz w:val="28"/>
                <w:szCs w:val="28"/>
              </w:rPr>
              <w:t>2. Інформаційний буклет організації партії - суб’єкта виборчого процесу повинен містити передвиборну програму організації партії (обсягом не більше 4 тисяч друкованих знаків), подану нею під час реєстрації кандидатів у депутати, а також єдиний виборчий список та всі територіальні виборчі списки організації партії з розміщенням фотографій усіх кандидатів, включених до територіальних виборчих списків.</w:t>
            </w:r>
          </w:p>
          <w:p w:rsidR="00B262E6" w:rsidRPr="002B252A" w:rsidRDefault="00B262E6" w:rsidP="00FE72F0">
            <w:pPr>
              <w:shd w:val="clear" w:color="auto" w:fill="FFFFFF"/>
              <w:spacing w:after="150"/>
              <w:ind w:firstLine="450"/>
              <w:jc w:val="both"/>
              <w:rPr>
                <w:rStyle w:val="rvts9"/>
                <w:rFonts w:ascii="Times New Roman" w:hAnsi="Times New Roman"/>
                <w:b/>
                <w:bCs/>
                <w:color w:val="333333"/>
                <w:sz w:val="28"/>
                <w:szCs w:val="28"/>
                <w:shd w:val="clear" w:color="auto" w:fill="FFFFFF"/>
              </w:rPr>
            </w:pPr>
            <w:r w:rsidRPr="002B252A">
              <w:rPr>
                <w:rFonts w:ascii="Times New Roman" w:hAnsi="Times New Roman"/>
                <w:color w:val="333333"/>
                <w:sz w:val="28"/>
                <w:szCs w:val="28"/>
              </w:rPr>
              <w:t xml:space="preserve">У єдиному виборчому списку, що міститься в інформаційному буклеті організації партії, зазначаються порядковий номер кандидата у депутати у єдиному виборчому списку, прізвище, ім’я (усі власні імена) та по батькові (за наявності) кандидата у депутати, номер територіального виборчого округу, до територіального списку якого включено кандидата (крім першого кандидата), та порядковий номер кандидата у зазначеному списку. У територіальних виборчих списках кандидатів у депутати, що містяться в інформаційному буклеті організації партії - суб’єкта виборчого процесу, стосовно кожного кандидата у депутати, віднесеного до відповідного територіального виборчого списку, зазначаються порядковий номер у територіальному виборчому списку, прізвище, ім’я (усі власні імена), по батькові (за наявності) </w:t>
            </w:r>
            <w:r w:rsidRPr="002B252A">
              <w:rPr>
                <w:rFonts w:ascii="Times New Roman" w:hAnsi="Times New Roman"/>
                <w:color w:val="333333"/>
                <w:sz w:val="28"/>
                <w:szCs w:val="28"/>
              </w:rPr>
              <w:lastRenderedPageBreak/>
              <w:t xml:space="preserve">кандидата, число, місяць, рік народження, відомості </w:t>
            </w:r>
            <w:r w:rsidRPr="002B252A">
              <w:rPr>
                <w:rFonts w:ascii="Times New Roman" w:hAnsi="Times New Roman"/>
                <w:b/>
                <w:bCs/>
                <w:color w:val="333333"/>
                <w:sz w:val="28"/>
                <w:szCs w:val="28"/>
              </w:rPr>
              <w:t xml:space="preserve">про наявність чи відсутність іноземного громадянства (підданства), </w:t>
            </w:r>
            <w:r w:rsidRPr="002B252A">
              <w:rPr>
                <w:rFonts w:ascii="Times New Roman" w:hAnsi="Times New Roman"/>
                <w:color w:val="333333"/>
                <w:sz w:val="28"/>
                <w:szCs w:val="28"/>
              </w:rPr>
              <w:t>про освіту, посаду (заняття), місце роботи, партійність, місце проживання, а також розміщуються фотографії всіх кандидатів, включених до відповідного територіального виборчого списку.</w:t>
            </w:r>
          </w:p>
        </w:tc>
      </w:tr>
      <w:tr w:rsidR="00B262E6" w:rsidRPr="002B252A" w:rsidTr="00FE72F0">
        <w:trPr>
          <w:trHeight w:val="1"/>
        </w:trPr>
        <w:tc>
          <w:tcPr>
            <w:tcW w:w="7140" w:type="dxa"/>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rStyle w:val="rvts9"/>
                <w:bCs/>
                <w:sz w:val="28"/>
                <w:szCs w:val="28"/>
                <w:lang w:val="uk-UA"/>
              </w:rPr>
              <w:lastRenderedPageBreak/>
              <w:t>Стаття 283.</w:t>
            </w:r>
            <w:r w:rsidRPr="002B252A">
              <w:rPr>
                <w:sz w:val="28"/>
                <w:szCs w:val="28"/>
                <w:lang w:val="uk-UA"/>
              </w:rPr>
              <w:t> Реєстрація обраних депутатів, сільського, селищного, міського голови</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bookmarkStart w:id="101" w:name="n4090"/>
            <w:bookmarkEnd w:id="101"/>
            <w:r w:rsidRPr="002B252A">
              <w:rPr>
                <w:sz w:val="28"/>
                <w:szCs w:val="28"/>
                <w:lang w:val="uk-UA"/>
              </w:rPr>
              <w:t>1. Особа, обрана депутатом Верховної Ради Автономної Республіки Крим, обласної, районної, міської, районної у місті, сільської, селищної ради, сільським, селищним, міським головою, для її реєстрації зобов’язана подати до територіальної виборчої комісії з відповідних місцевих виборів протягом двадцяти днів з дня офіційного оприлюднення результатів виборів заяву про реєстрацію її депутатом, сільським, селищним, міським головою, а у разі наявності в неї іншого представницького мандата - копію зареєстрованої заяви про припинення дії іншого представницького мандата, поданої відповідно до Верховної Ради України, Верховної Ради Автономної Республіки Крим або відповідної місцевої ради.</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bookmarkStart w:id="102" w:name="n6037"/>
            <w:bookmarkEnd w:id="102"/>
            <w:r w:rsidRPr="002B252A">
              <w:rPr>
                <w:sz w:val="28"/>
                <w:szCs w:val="28"/>
                <w:lang w:val="uk-UA"/>
              </w:rPr>
              <w:t xml:space="preserve">Особа, обрана депутатом Верховної Ради Автономної Республіки Крим, сільським, селищним, міським головою, також подає документ про звільнення з роботи (посади), припинення діяльності, несумісної з </w:t>
            </w:r>
            <w:r w:rsidRPr="002B252A">
              <w:rPr>
                <w:sz w:val="28"/>
                <w:szCs w:val="28"/>
                <w:lang w:val="uk-UA"/>
              </w:rPr>
              <w:lastRenderedPageBreak/>
              <w:t>депутатським мандатом депутата Верховної Ради Автономної Республіки Крим, посадою сільського, селищного, міського голови.</w:t>
            </w:r>
          </w:p>
          <w:p w:rsidR="00B262E6" w:rsidRPr="002B252A" w:rsidRDefault="00B262E6" w:rsidP="00FE72F0">
            <w:pPr>
              <w:pStyle w:val="rvps2"/>
              <w:shd w:val="clear" w:color="auto" w:fill="FFFFFF"/>
              <w:spacing w:before="0" w:beforeAutospacing="0" w:after="150" w:afterAutospacing="0"/>
              <w:ind w:firstLine="450"/>
              <w:jc w:val="both"/>
              <w:rPr>
                <w:b/>
                <w:sz w:val="28"/>
                <w:szCs w:val="28"/>
                <w:lang w:val="uk-UA"/>
              </w:rPr>
            </w:pPr>
            <w:r w:rsidRPr="002B252A">
              <w:rPr>
                <w:b/>
                <w:sz w:val="28"/>
                <w:szCs w:val="28"/>
                <w:lang w:val="uk-UA"/>
              </w:rPr>
              <w:t>відсутній</w:t>
            </w:r>
          </w:p>
          <w:p w:rsidR="00B262E6" w:rsidRPr="002B252A" w:rsidRDefault="00B262E6" w:rsidP="00FE72F0">
            <w:pPr>
              <w:pStyle w:val="rvps2"/>
              <w:shd w:val="clear" w:color="auto" w:fill="FFFFFF"/>
              <w:spacing w:before="0" w:beforeAutospacing="0" w:after="150" w:afterAutospacing="0"/>
              <w:jc w:val="both"/>
              <w:rPr>
                <w:b/>
                <w:sz w:val="28"/>
                <w:szCs w:val="28"/>
                <w:lang w:val="uk-UA"/>
              </w:rPr>
            </w:pPr>
          </w:p>
          <w:p w:rsidR="00B262E6" w:rsidRPr="002B252A" w:rsidRDefault="00B262E6" w:rsidP="00FE72F0">
            <w:pPr>
              <w:pStyle w:val="rvps2"/>
              <w:shd w:val="clear" w:color="auto" w:fill="FFFFFF"/>
              <w:spacing w:before="0" w:beforeAutospacing="0" w:after="150" w:afterAutospacing="0"/>
              <w:ind w:firstLine="450"/>
              <w:jc w:val="both"/>
              <w:rPr>
                <w:rStyle w:val="rvts9"/>
                <w:bCs/>
                <w:sz w:val="28"/>
                <w:szCs w:val="28"/>
                <w:shd w:val="clear" w:color="auto" w:fill="FFFFFF"/>
                <w:lang w:val="uk-UA"/>
              </w:rPr>
            </w:pPr>
            <w:bookmarkStart w:id="103" w:name="n6038"/>
            <w:bookmarkEnd w:id="103"/>
          </w:p>
        </w:tc>
        <w:tc>
          <w:tcPr>
            <w:tcW w:w="7322" w:type="dxa"/>
            <w:gridSpan w:val="2"/>
            <w:tcBorders>
              <w:top w:val="single" w:sz="4" w:space="0" w:color="auto"/>
              <w:left w:val="single" w:sz="4" w:space="0" w:color="auto"/>
              <w:bottom w:val="single" w:sz="4" w:space="0" w:color="auto"/>
              <w:right w:val="single" w:sz="4" w:space="0" w:color="auto"/>
            </w:tcBorders>
            <w:shd w:val="clear" w:color="000000" w:fill="FFFFFF"/>
            <w:tcMar>
              <w:left w:w="108" w:type="dxa"/>
              <w:right w:w="108" w:type="dxa"/>
            </w:tcMar>
          </w:tcPr>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rStyle w:val="rvts9"/>
                <w:bCs/>
                <w:sz w:val="28"/>
                <w:szCs w:val="28"/>
                <w:lang w:val="uk-UA"/>
              </w:rPr>
              <w:lastRenderedPageBreak/>
              <w:t>Стаття 283.</w:t>
            </w:r>
            <w:r w:rsidRPr="002B252A">
              <w:rPr>
                <w:sz w:val="28"/>
                <w:szCs w:val="28"/>
                <w:lang w:val="uk-UA"/>
              </w:rPr>
              <w:t> Реєстрація обраних депутатів, сільського, селищного, міського голови</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1. Особа, обрана депутатом Верховної Ради Автономної Республіки Крим, обласної, районної, міської, районної у місті, сільської, селищної ради, сільським, селищним, міським головою, для її реєстрації зобов’язана подати до територіальної виборчої комісії з відповідних місцевих виборів протягом двадцяти днів з дня офіційного оприлюднення результатів виборів заяву про реєстрацію її депутатом, сільським, селищним, міським головою, а у разі наявності в неї іншого представницького мандата - копію зареєстрованої заяви про припинення дії іншого представницького мандата, поданої відповідно до Верховної Ради України, Верховної Ради Автономної Республіки Крим або відповідної місцевої ради.</w:t>
            </w:r>
          </w:p>
          <w:p w:rsidR="00B262E6" w:rsidRPr="002B252A" w:rsidRDefault="00B262E6" w:rsidP="00FE72F0">
            <w:pPr>
              <w:pStyle w:val="rvps2"/>
              <w:shd w:val="clear" w:color="auto" w:fill="FFFFFF"/>
              <w:spacing w:before="0" w:beforeAutospacing="0" w:after="150" w:afterAutospacing="0"/>
              <w:ind w:firstLine="450"/>
              <w:jc w:val="both"/>
              <w:rPr>
                <w:sz w:val="28"/>
                <w:szCs w:val="28"/>
                <w:lang w:val="uk-UA"/>
              </w:rPr>
            </w:pPr>
            <w:r w:rsidRPr="002B252A">
              <w:rPr>
                <w:sz w:val="28"/>
                <w:szCs w:val="28"/>
                <w:lang w:val="uk-UA"/>
              </w:rPr>
              <w:t xml:space="preserve">Особа, обрана депутатом Верховної Ради Автономної Республіки Крим, сільським, селищним, міським головою, також подає документ про звільнення з роботи (посади), припинення діяльності, несумісної з депутатським </w:t>
            </w:r>
            <w:r w:rsidRPr="002B252A">
              <w:rPr>
                <w:sz w:val="28"/>
                <w:szCs w:val="28"/>
                <w:lang w:val="uk-UA"/>
              </w:rPr>
              <w:lastRenderedPageBreak/>
              <w:t>мандатом депутата Верховної Ради Автономної Республіки Крим, посадою сільського, селищного, міського голови.</w:t>
            </w:r>
          </w:p>
          <w:p w:rsidR="00B262E6" w:rsidRPr="002B252A" w:rsidRDefault="00B262E6" w:rsidP="00FE72F0">
            <w:pPr>
              <w:pStyle w:val="rvps2"/>
              <w:shd w:val="clear" w:color="auto" w:fill="FFFFFF"/>
              <w:spacing w:before="0" w:beforeAutospacing="0" w:after="150" w:afterAutospacing="0"/>
              <w:ind w:firstLine="450"/>
              <w:jc w:val="both"/>
              <w:rPr>
                <w:rStyle w:val="rvts9"/>
                <w:b/>
                <w:sz w:val="28"/>
                <w:szCs w:val="28"/>
                <w:lang w:val="uk-UA"/>
              </w:rPr>
            </w:pPr>
            <w:r w:rsidRPr="002B252A">
              <w:rPr>
                <w:b/>
                <w:sz w:val="28"/>
                <w:szCs w:val="28"/>
                <w:lang w:val="uk-UA"/>
              </w:rPr>
              <w:t>Особа, обрана сільським, селищним, міським головою також подає довідку про припинення іноземного громадянства, видану уповноваженим органом.</w:t>
            </w:r>
          </w:p>
        </w:tc>
      </w:tr>
    </w:tbl>
    <w:p w:rsidR="00B262E6" w:rsidRPr="002B252A" w:rsidRDefault="00B262E6" w:rsidP="00B262E6">
      <w:pPr>
        <w:spacing w:after="0" w:line="235" w:lineRule="auto"/>
        <w:jc w:val="both"/>
        <w:rPr>
          <w:rFonts w:ascii="Times New Roman" w:hAnsi="Times New Roman"/>
          <w:kern w:val="16"/>
          <w:sz w:val="28"/>
          <w:szCs w:val="28"/>
          <w:lang w:eastAsia="en-GB"/>
        </w:rPr>
      </w:pPr>
    </w:p>
    <w:p w:rsidR="00B262E6" w:rsidRDefault="00B262E6" w:rsidP="00B262E6">
      <w:pPr>
        <w:spacing w:after="0" w:line="235" w:lineRule="auto"/>
        <w:jc w:val="both"/>
        <w:rPr>
          <w:rFonts w:ascii="Times New Roman" w:hAnsi="Times New Roman"/>
          <w:kern w:val="16"/>
          <w:sz w:val="28"/>
          <w:szCs w:val="28"/>
          <w:lang w:eastAsia="en-GB"/>
        </w:rPr>
      </w:pPr>
    </w:p>
    <w:p w:rsidR="00333454" w:rsidRDefault="00333454" w:rsidP="00B262E6">
      <w:pPr>
        <w:spacing w:after="0" w:line="235" w:lineRule="auto"/>
        <w:jc w:val="both"/>
        <w:rPr>
          <w:rFonts w:ascii="Times New Roman" w:hAnsi="Times New Roman"/>
          <w:kern w:val="16"/>
          <w:sz w:val="28"/>
          <w:szCs w:val="28"/>
          <w:lang w:eastAsia="en-GB"/>
        </w:rPr>
      </w:pPr>
    </w:p>
    <w:p w:rsidR="00333454" w:rsidRDefault="00333454" w:rsidP="00B262E6">
      <w:pPr>
        <w:spacing w:after="0" w:line="235" w:lineRule="auto"/>
        <w:jc w:val="both"/>
        <w:rPr>
          <w:rFonts w:ascii="Times New Roman" w:hAnsi="Times New Roman"/>
          <w:kern w:val="16"/>
          <w:sz w:val="28"/>
          <w:szCs w:val="28"/>
          <w:lang w:eastAsia="en-GB"/>
        </w:rPr>
      </w:pPr>
    </w:p>
    <w:p w:rsidR="00333454" w:rsidRPr="002B252A" w:rsidRDefault="00333454" w:rsidP="00B262E6">
      <w:pPr>
        <w:spacing w:after="0" w:line="235" w:lineRule="auto"/>
        <w:jc w:val="both"/>
        <w:rPr>
          <w:rFonts w:ascii="Times New Roman" w:hAnsi="Times New Roman"/>
          <w:kern w:val="16"/>
          <w:sz w:val="28"/>
          <w:szCs w:val="28"/>
          <w:lang w:eastAsia="en-GB"/>
        </w:rPr>
      </w:pPr>
    </w:p>
    <w:p w:rsidR="00B262E6" w:rsidRDefault="00F45764" w:rsidP="00B262E6">
      <w:pPr>
        <w:rPr>
          <w:rFonts w:ascii="Times New Roman" w:hAnsi="Times New Roman"/>
          <w:b/>
          <w:bCs/>
          <w:sz w:val="28"/>
          <w:szCs w:val="28"/>
        </w:rPr>
      </w:pPr>
      <w:r>
        <w:rPr>
          <w:rFonts w:ascii="Times New Roman" w:hAnsi="Times New Roman"/>
          <w:b/>
          <w:bCs/>
          <w:sz w:val="28"/>
          <w:szCs w:val="28"/>
        </w:rPr>
        <w:t>Народні</w:t>
      </w:r>
      <w:r w:rsidR="00B262E6" w:rsidRPr="002B252A">
        <w:rPr>
          <w:rFonts w:ascii="Times New Roman" w:hAnsi="Times New Roman"/>
          <w:b/>
          <w:bCs/>
          <w:sz w:val="28"/>
          <w:szCs w:val="28"/>
        </w:rPr>
        <w:t xml:space="preserve"> депутат</w:t>
      </w:r>
      <w:r>
        <w:rPr>
          <w:rFonts w:ascii="Times New Roman" w:hAnsi="Times New Roman"/>
          <w:b/>
          <w:bCs/>
          <w:sz w:val="28"/>
          <w:szCs w:val="28"/>
        </w:rPr>
        <w:t>и</w:t>
      </w:r>
      <w:r w:rsidR="00B262E6" w:rsidRPr="002B252A">
        <w:rPr>
          <w:rFonts w:ascii="Times New Roman" w:hAnsi="Times New Roman"/>
          <w:b/>
          <w:bCs/>
          <w:sz w:val="28"/>
          <w:szCs w:val="28"/>
        </w:rPr>
        <w:t xml:space="preserve"> України</w:t>
      </w:r>
      <w:r w:rsidR="00B262E6" w:rsidRPr="002B252A">
        <w:rPr>
          <w:rFonts w:ascii="Times New Roman" w:hAnsi="Times New Roman"/>
          <w:b/>
          <w:bCs/>
          <w:sz w:val="28"/>
          <w:szCs w:val="28"/>
        </w:rPr>
        <w:tab/>
      </w:r>
      <w:r w:rsidR="00B262E6" w:rsidRPr="002B252A">
        <w:rPr>
          <w:rFonts w:ascii="Times New Roman" w:hAnsi="Times New Roman"/>
          <w:b/>
          <w:bCs/>
          <w:sz w:val="28"/>
          <w:szCs w:val="28"/>
        </w:rPr>
        <w:tab/>
      </w:r>
      <w:r w:rsidR="00B262E6" w:rsidRPr="002B252A">
        <w:rPr>
          <w:rFonts w:ascii="Times New Roman" w:hAnsi="Times New Roman"/>
          <w:b/>
          <w:bCs/>
          <w:sz w:val="28"/>
          <w:szCs w:val="28"/>
        </w:rPr>
        <w:tab/>
      </w:r>
      <w:r w:rsidR="00B262E6" w:rsidRPr="002B252A">
        <w:rPr>
          <w:rFonts w:ascii="Times New Roman" w:hAnsi="Times New Roman"/>
          <w:b/>
          <w:bCs/>
          <w:sz w:val="28"/>
          <w:szCs w:val="28"/>
        </w:rPr>
        <w:tab/>
      </w:r>
      <w:r w:rsidR="00B262E6" w:rsidRPr="002B252A">
        <w:rPr>
          <w:rFonts w:ascii="Times New Roman" w:hAnsi="Times New Roman"/>
          <w:b/>
          <w:bCs/>
          <w:sz w:val="28"/>
          <w:szCs w:val="28"/>
        </w:rPr>
        <w:tab/>
      </w:r>
      <w:r w:rsidR="00B262E6" w:rsidRPr="002B252A">
        <w:rPr>
          <w:rFonts w:ascii="Times New Roman" w:hAnsi="Times New Roman"/>
          <w:b/>
          <w:bCs/>
          <w:sz w:val="28"/>
          <w:szCs w:val="28"/>
        </w:rPr>
        <w:tab/>
      </w:r>
      <w:r w:rsidR="00B262E6" w:rsidRPr="002B252A">
        <w:rPr>
          <w:rFonts w:ascii="Times New Roman" w:hAnsi="Times New Roman"/>
          <w:b/>
          <w:bCs/>
          <w:sz w:val="28"/>
          <w:szCs w:val="28"/>
        </w:rPr>
        <w:tab/>
      </w:r>
      <w:r w:rsidR="00B262E6" w:rsidRPr="002B252A">
        <w:rPr>
          <w:rFonts w:ascii="Times New Roman" w:hAnsi="Times New Roman"/>
          <w:b/>
          <w:bCs/>
          <w:sz w:val="28"/>
          <w:szCs w:val="28"/>
        </w:rPr>
        <w:tab/>
      </w:r>
      <w:r w:rsidR="00B262E6" w:rsidRPr="002B252A">
        <w:rPr>
          <w:rFonts w:ascii="Times New Roman" w:hAnsi="Times New Roman"/>
          <w:b/>
          <w:bCs/>
          <w:sz w:val="28"/>
          <w:szCs w:val="28"/>
        </w:rPr>
        <w:tab/>
      </w:r>
      <w:r w:rsidR="00B262E6" w:rsidRPr="002B252A">
        <w:rPr>
          <w:rFonts w:ascii="Times New Roman" w:hAnsi="Times New Roman"/>
          <w:b/>
          <w:bCs/>
          <w:sz w:val="28"/>
          <w:szCs w:val="28"/>
        </w:rPr>
        <w:tab/>
      </w:r>
      <w:r w:rsidR="00B262E6" w:rsidRPr="002B252A">
        <w:rPr>
          <w:rFonts w:ascii="Times New Roman" w:hAnsi="Times New Roman"/>
          <w:b/>
          <w:bCs/>
          <w:sz w:val="28"/>
          <w:szCs w:val="28"/>
        </w:rPr>
        <w:tab/>
      </w:r>
      <w:r w:rsidR="00B262E6" w:rsidRPr="002B252A">
        <w:rPr>
          <w:rFonts w:ascii="Times New Roman" w:hAnsi="Times New Roman"/>
          <w:b/>
          <w:bCs/>
          <w:sz w:val="28"/>
          <w:szCs w:val="28"/>
        </w:rPr>
        <w:tab/>
      </w:r>
      <w:r w:rsidR="00B262E6" w:rsidRPr="002B252A">
        <w:rPr>
          <w:rFonts w:ascii="Times New Roman" w:hAnsi="Times New Roman"/>
          <w:b/>
          <w:bCs/>
          <w:sz w:val="28"/>
          <w:szCs w:val="28"/>
        </w:rPr>
        <w:tab/>
      </w:r>
      <w:r w:rsidR="00B262E6" w:rsidRPr="002B252A">
        <w:rPr>
          <w:rFonts w:ascii="Times New Roman" w:hAnsi="Times New Roman"/>
          <w:b/>
          <w:bCs/>
          <w:sz w:val="28"/>
          <w:szCs w:val="28"/>
        </w:rPr>
        <w:tab/>
        <w:t>О.А.ДУНДА</w:t>
      </w:r>
    </w:p>
    <w:p w:rsidR="00F45764" w:rsidRDefault="00F45764" w:rsidP="00B262E6">
      <w:pPr>
        <w:rPr>
          <w:rFonts w:ascii="Times New Roman" w:hAnsi="Times New Roman"/>
          <w:b/>
          <w:bCs/>
          <w:sz w:val="28"/>
          <w:szCs w:val="28"/>
        </w:rPr>
      </w:pPr>
    </w:p>
    <w:p w:rsidR="00F45764" w:rsidRPr="002B252A" w:rsidRDefault="00F45764" w:rsidP="00B262E6">
      <w:pPr>
        <w:rPr>
          <w:rFonts w:ascii="Times New Roman" w:hAnsi="Times New Roman"/>
          <w:b/>
          <w:bCs/>
          <w:sz w:val="28"/>
          <w:szCs w:val="28"/>
        </w:rPr>
      </w:pP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t>В.М. ПОЛЯК</w:t>
      </w:r>
    </w:p>
    <w:p w:rsidR="00B262E6" w:rsidRPr="002B252A" w:rsidRDefault="00B262E6" w:rsidP="00B262E6">
      <w:pPr>
        <w:spacing w:after="0" w:line="235" w:lineRule="auto"/>
        <w:jc w:val="both"/>
        <w:rPr>
          <w:rFonts w:ascii="Times New Roman" w:hAnsi="Times New Roman"/>
          <w:kern w:val="16"/>
          <w:sz w:val="28"/>
          <w:szCs w:val="28"/>
          <w:lang w:eastAsia="en-GB"/>
        </w:rPr>
      </w:pPr>
    </w:p>
    <w:p w:rsidR="000C2DCC" w:rsidRPr="002B252A" w:rsidRDefault="000C2DCC"/>
    <w:sectPr w:rsidR="000C2DCC" w:rsidRPr="002B252A" w:rsidSect="009776DF">
      <w:headerReference w:type="default" r:id="rId28"/>
      <w:pgSz w:w="16838" w:h="11906" w:orient="landscape" w:code="9"/>
      <w:pgMar w:top="1701" w:right="1134" w:bottom="851" w:left="1134" w:header="851"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7CB8" w:rsidRDefault="00D07CB8">
      <w:pPr>
        <w:spacing w:after="0" w:line="240" w:lineRule="auto"/>
      </w:pPr>
      <w:r>
        <w:separator/>
      </w:r>
    </w:p>
  </w:endnote>
  <w:endnote w:type="continuationSeparator" w:id="0">
    <w:p w:rsidR="00D07CB8" w:rsidRDefault="00D07C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7CB8" w:rsidRDefault="00D07CB8">
      <w:pPr>
        <w:spacing w:after="0" w:line="240" w:lineRule="auto"/>
      </w:pPr>
      <w:r>
        <w:separator/>
      </w:r>
    </w:p>
  </w:footnote>
  <w:footnote w:type="continuationSeparator" w:id="0">
    <w:p w:rsidR="00D07CB8" w:rsidRDefault="00D07C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8983065"/>
      <w:docPartObj>
        <w:docPartGallery w:val="Page Numbers (Top of Page)"/>
        <w:docPartUnique/>
      </w:docPartObj>
    </w:sdtPr>
    <w:sdtEndPr/>
    <w:sdtContent>
      <w:p w:rsidR="000728D2" w:rsidRDefault="00333454">
        <w:pPr>
          <w:pStyle w:val="a3"/>
          <w:jc w:val="right"/>
        </w:pPr>
        <w:r>
          <w:fldChar w:fldCharType="begin"/>
        </w:r>
        <w:r>
          <w:instrText>PAGE   \* MERGEFORMAT</w:instrText>
        </w:r>
        <w:r>
          <w:fldChar w:fldCharType="separate"/>
        </w:r>
        <w:r w:rsidR="00EB6250" w:rsidRPr="00EB6250">
          <w:rPr>
            <w:noProof/>
            <w:lang w:val="uk-UA"/>
          </w:rPr>
          <w:t>21</w:t>
        </w:r>
        <w:r>
          <w:fldChar w:fldCharType="end"/>
        </w:r>
      </w:p>
    </w:sdtContent>
  </w:sdt>
  <w:p w:rsidR="000728D2" w:rsidRDefault="00D07CB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817552"/>
    <w:multiLevelType w:val="hybridMultilevel"/>
    <w:tmpl w:val="20B40138"/>
    <w:lvl w:ilvl="0" w:tplc="06FE86C2">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 w15:restartNumberingAfterBreak="0">
    <w:nsid w:val="17BE0573"/>
    <w:multiLevelType w:val="hybridMultilevel"/>
    <w:tmpl w:val="05B2D1F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15:restartNumberingAfterBreak="0">
    <w:nsid w:val="1AD05AE1"/>
    <w:multiLevelType w:val="hybridMultilevel"/>
    <w:tmpl w:val="37369B42"/>
    <w:lvl w:ilvl="0" w:tplc="6288590A">
      <w:start w:val="1"/>
      <w:numFmt w:val="decimal"/>
      <w:lvlText w:val="%1)"/>
      <w:lvlJc w:val="left"/>
      <w:pPr>
        <w:ind w:left="1290" w:hanging="84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2E6"/>
    <w:rsid w:val="000C2DCC"/>
    <w:rsid w:val="00282D1A"/>
    <w:rsid w:val="002B252A"/>
    <w:rsid w:val="002C68C8"/>
    <w:rsid w:val="00333454"/>
    <w:rsid w:val="005234A0"/>
    <w:rsid w:val="00766C7F"/>
    <w:rsid w:val="007E74C1"/>
    <w:rsid w:val="00963879"/>
    <w:rsid w:val="00A73C22"/>
    <w:rsid w:val="00B262E6"/>
    <w:rsid w:val="00B31DE6"/>
    <w:rsid w:val="00D02563"/>
    <w:rsid w:val="00D07CB8"/>
    <w:rsid w:val="00EB6250"/>
    <w:rsid w:val="00F4576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1133E8-5277-4325-96E0-371619B01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62E6"/>
    <w:pPr>
      <w:spacing w:after="200" w:line="276" w:lineRule="auto"/>
    </w:pPr>
    <w:rPr>
      <w:rFonts w:ascii="Calibri" w:eastAsia="Times New Roman"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B262E6"/>
    <w:pPr>
      <w:spacing w:before="100" w:beforeAutospacing="1" w:after="100" w:afterAutospacing="1" w:line="240" w:lineRule="auto"/>
    </w:pPr>
    <w:rPr>
      <w:rFonts w:ascii="Times New Roman" w:hAnsi="Times New Roman"/>
      <w:sz w:val="24"/>
      <w:szCs w:val="24"/>
      <w:lang w:val="ru-RU" w:eastAsia="ru-RU"/>
    </w:rPr>
  </w:style>
  <w:style w:type="character" w:customStyle="1" w:styleId="rvts9">
    <w:name w:val="rvts9"/>
    <w:rsid w:val="00B262E6"/>
  </w:style>
  <w:style w:type="paragraph" w:styleId="a3">
    <w:name w:val="header"/>
    <w:basedOn w:val="a"/>
    <w:link w:val="a4"/>
    <w:uiPriority w:val="99"/>
    <w:unhideWhenUsed/>
    <w:rsid w:val="00B262E6"/>
    <w:pPr>
      <w:tabs>
        <w:tab w:val="center" w:pos="4819"/>
        <w:tab w:val="right" w:pos="9639"/>
      </w:tabs>
      <w:spacing w:after="0" w:line="240" w:lineRule="auto"/>
    </w:pPr>
    <w:rPr>
      <w:lang w:val="x-none" w:eastAsia="x-none"/>
    </w:rPr>
  </w:style>
  <w:style w:type="character" w:customStyle="1" w:styleId="a4">
    <w:name w:val="Верхній колонтитул Знак"/>
    <w:basedOn w:val="a0"/>
    <w:link w:val="a3"/>
    <w:uiPriority w:val="99"/>
    <w:rsid w:val="00B262E6"/>
    <w:rPr>
      <w:rFonts w:ascii="Calibri" w:eastAsia="Times New Roman" w:hAnsi="Calibri" w:cs="Times New Roman"/>
      <w:lang w:val="x-none" w:eastAsia="x-none"/>
    </w:rPr>
  </w:style>
  <w:style w:type="paragraph" w:styleId="a5">
    <w:name w:val="Balloon Text"/>
    <w:basedOn w:val="a"/>
    <w:link w:val="a6"/>
    <w:uiPriority w:val="99"/>
    <w:semiHidden/>
    <w:unhideWhenUsed/>
    <w:rsid w:val="00B262E6"/>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B262E6"/>
    <w:rPr>
      <w:rFonts w:ascii="Segoe UI" w:eastAsia="Times New Roman" w:hAnsi="Segoe UI" w:cs="Segoe UI"/>
      <w:sz w:val="18"/>
      <w:szCs w:val="18"/>
      <w:lang w:eastAsia="uk-UA"/>
    </w:rPr>
  </w:style>
  <w:style w:type="paragraph" w:styleId="a7">
    <w:name w:val="List Paragraph"/>
    <w:basedOn w:val="a"/>
    <w:uiPriority w:val="34"/>
    <w:qFormat/>
    <w:rsid w:val="00B262E6"/>
    <w:pPr>
      <w:ind w:left="720"/>
      <w:contextualSpacing/>
    </w:pPr>
  </w:style>
  <w:style w:type="paragraph" w:styleId="a8">
    <w:name w:val="footer"/>
    <w:basedOn w:val="a"/>
    <w:link w:val="a9"/>
    <w:uiPriority w:val="99"/>
    <w:unhideWhenUsed/>
    <w:rsid w:val="00B262E6"/>
    <w:pPr>
      <w:tabs>
        <w:tab w:val="center" w:pos="4819"/>
        <w:tab w:val="right" w:pos="9639"/>
      </w:tabs>
      <w:spacing w:after="0" w:line="240" w:lineRule="auto"/>
    </w:pPr>
  </w:style>
  <w:style w:type="character" w:customStyle="1" w:styleId="a9">
    <w:name w:val="Нижній колонтитул Знак"/>
    <w:basedOn w:val="a0"/>
    <w:link w:val="a8"/>
    <w:uiPriority w:val="99"/>
    <w:rsid w:val="00B262E6"/>
    <w:rPr>
      <w:rFonts w:ascii="Calibri" w:eastAsia="Times New Roman" w:hAnsi="Calibri" w:cs="Times New Roman"/>
      <w:lang w:eastAsia="uk-UA"/>
    </w:rPr>
  </w:style>
  <w:style w:type="character" w:styleId="aa">
    <w:name w:val="Hyperlink"/>
    <w:basedOn w:val="a0"/>
    <w:uiPriority w:val="99"/>
    <w:semiHidden/>
    <w:unhideWhenUsed/>
    <w:rsid w:val="00B262E6"/>
    <w:rPr>
      <w:color w:val="0000FF"/>
      <w:u w:val="single"/>
    </w:rPr>
  </w:style>
  <w:style w:type="character" w:customStyle="1" w:styleId="rvts46">
    <w:name w:val="rvts46"/>
    <w:basedOn w:val="a0"/>
    <w:rsid w:val="00B262E6"/>
  </w:style>
  <w:style w:type="paragraph" w:customStyle="1" w:styleId="msonormal0">
    <w:name w:val="msonormal"/>
    <w:basedOn w:val="a"/>
    <w:rsid w:val="00B262E6"/>
    <w:pPr>
      <w:spacing w:before="100" w:beforeAutospacing="1" w:after="100" w:afterAutospacing="1" w:line="240" w:lineRule="auto"/>
    </w:pPr>
    <w:rPr>
      <w:rFonts w:ascii="Times New Roman" w:eastAsiaTheme="minorEastAsia" w:hAnsi="Times New Roman"/>
      <w:sz w:val="24"/>
      <w:szCs w:val="24"/>
    </w:rPr>
  </w:style>
  <w:style w:type="character" w:customStyle="1" w:styleId="rvts11">
    <w:name w:val="rvts11"/>
    <w:basedOn w:val="a0"/>
    <w:rsid w:val="00B262E6"/>
  </w:style>
  <w:style w:type="paragraph" w:customStyle="1" w:styleId="rvps7">
    <w:name w:val="rvps7"/>
    <w:basedOn w:val="a"/>
    <w:rsid w:val="00B262E6"/>
    <w:pPr>
      <w:spacing w:before="100" w:beforeAutospacing="1" w:after="100" w:afterAutospacing="1" w:line="240" w:lineRule="auto"/>
    </w:pPr>
    <w:rPr>
      <w:rFonts w:ascii="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zakon.rada.gov.ua/laws/show/648/2004" TargetMode="External"/><Relationship Id="rId18" Type="http://schemas.openxmlformats.org/officeDocument/2006/relationships/hyperlink" Target="https://zakon.rada.gov.ua/laws/show/254%D0%BA/96-%D0%B2%D1%80" TargetMode="External"/><Relationship Id="rId26" Type="http://schemas.openxmlformats.org/officeDocument/2006/relationships/hyperlink" Target="https://zakon.rada.gov.ua/laws/show/254%D0%BA/96-%D0%B2%D1%80" TargetMode="External"/><Relationship Id="rId3" Type="http://schemas.openxmlformats.org/officeDocument/2006/relationships/customXml" Target="../customXml/item3.xml"/><Relationship Id="rId21" Type="http://schemas.openxmlformats.org/officeDocument/2006/relationships/hyperlink" Target="https://zakon.rada.gov.ua/laws/show/1700-18" TargetMode="External"/><Relationship Id="rId7" Type="http://schemas.openxmlformats.org/officeDocument/2006/relationships/webSettings" Target="webSettings.xml"/><Relationship Id="rId12" Type="http://schemas.openxmlformats.org/officeDocument/2006/relationships/hyperlink" Target="https://zakon.rada.gov.ua/laws/show/105/2007" TargetMode="External"/><Relationship Id="rId17" Type="http://schemas.openxmlformats.org/officeDocument/2006/relationships/hyperlink" Target="https://zakon.rada.gov.ua/laws/show/648/2004" TargetMode="External"/><Relationship Id="rId25" Type="http://schemas.openxmlformats.org/officeDocument/2006/relationships/hyperlink" Target="https://zakon.rada.gov.ua/laws/show/254%D0%BA/96-%D0%B2%D1%80" TargetMode="External"/><Relationship Id="rId2" Type="http://schemas.openxmlformats.org/officeDocument/2006/relationships/customXml" Target="../customXml/item2.xml"/><Relationship Id="rId16" Type="http://schemas.openxmlformats.org/officeDocument/2006/relationships/hyperlink" Target="https://zakon.rada.gov.ua/laws/show/105/2007" TargetMode="External"/><Relationship Id="rId20" Type="http://schemas.openxmlformats.org/officeDocument/2006/relationships/hyperlink" Target="https://zakon.rada.gov.ua/laws/show/1700-1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254%D0%BA/96-%D0%B2%D1%80" TargetMode="External"/><Relationship Id="rId24" Type="http://schemas.openxmlformats.org/officeDocument/2006/relationships/hyperlink" Target="https://zakon.rada.gov.ua/laws/show/254%D0%BA/96-%D0%B2%D1%80" TargetMode="External"/><Relationship Id="rId5" Type="http://schemas.openxmlformats.org/officeDocument/2006/relationships/styles" Target="styles.xml"/><Relationship Id="rId15" Type="http://schemas.openxmlformats.org/officeDocument/2006/relationships/hyperlink" Target="https://zakon.rada.gov.ua/laws/show/254%D0%BA/96-%D0%B2%D1%80" TargetMode="External"/><Relationship Id="rId23" Type="http://schemas.openxmlformats.org/officeDocument/2006/relationships/hyperlink" Target="https://zakon.rada.gov.ua/laws/show/396-20" TargetMode="External"/><Relationship Id="rId28" Type="http://schemas.openxmlformats.org/officeDocument/2006/relationships/header" Target="header1.xml"/><Relationship Id="rId10" Type="http://schemas.openxmlformats.org/officeDocument/2006/relationships/hyperlink" Target="https://zakon.rada.gov.ua/laws/show/254%D0%BA/96-%D0%B2%D1%80" TargetMode="External"/><Relationship Id="rId19" Type="http://schemas.openxmlformats.org/officeDocument/2006/relationships/hyperlink" Target="https://zakon.rada.gov.ua/laws/show/254%D0%BA/96-%D0%B2%D1%8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zakon.rada.gov.ua/laws/show/254%D0%BA/96-%D0%B2%D1%80" TargetMode="External"/><Relationship Id="rId22" Type="http://schemas.openxmlformats.org/officeDocument/2006/relationships/hyperlink" Target="https://zakon.rada.gov.ua/laws/show/396-20" TargetMode="External"/><Relationship Id="rId27" Type="http://schemas.openxmlformats.org/officeDocument/2006/relationships/hyperlink" Target="https://zakon.rada.gov.ua/laws/show/254%D0%BA/96-%D0%B2%D1%80"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F7DCF44-E03B-4E03-AED7-4CB984CEB9A5}">
  <ds:schemaRefs>
    <ds:schemaRef ds:uri="http://schemas.microsoft.com/sharepoint/v3/contenttype/forms"/>
  </ds:schemaRefs>
</ds:datastoreItem>
</file>

<file path=customXml/itemProps2.xml><?xml version="1.0" encoding="utf-8"?>
<ds:datastoreItem xmlns:ds="http://schemas.openxmlformats.org/officeDocument/2006/customXml" ds:itemID="{505092DC-2025-42F9-9E7C-A3AB02516F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4DD3CA8-DEE9-4707-86D5-8477842318B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50</Pages>
  <Words>58900</Words>
  <Characters>33574</Characters>
  <Application>Microsoft Office Word</Application>
  <DocSecurity>0</DocSecurity>
  <Lines>279</Lines>
  <Paragraphs>184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2021-12-10T09:10:00Z</dcterms:created>
  <dcterms:modified xsi:type="dcterms:W3CDTF">2021-12-10T09:10:00Z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