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96C" w:rsidRPr="00C74730" w:rsidRDefault="0033696C" w:rsidP="00846E39">
      <w:pPr>
        <w:spacing w:after="0" w:line="240" w:lineRule="auto"/>
        <w:ind w:firstLine="709"/>
        <w:jc w:val="center"/>
        <w:rPr>
          <w:rFonts w:ascii="Times New Roman" w:hAnsi="Times New Roman" w:cs="Times New Roman"/>
          <w:b/>
          <w:bCs/>
          <w:sz w:val="28"/>
          <w:szCs w:val="28"/>
        </w:rPr>
      </w:pPr>
    </w:p>
    <w:p w:rsidR="0033696C" w:rsidRPr="00C74730" w:rsidRDefault="0033696C" w:rsidP="00846E39">
      <w:pPr>
        <w:spacing w:after="0" w:line="240" w:lineRule="auto"/>
        <w:ind w:firstLine="709"/>
        <w:jc w:val="center"/>
        <w:rPr>
          <w:rFonts w:ascii="Times New Roman" w:hAnsi="Times New Roman" w:cs="Times New Roman"/>
          <w:b/>
          <w:bCs/>
          <w:sz w:val="28"/>
          <w:szCs w:val="28"/>
        </w:rPr>
      </w:pPr>
    </w:p>
    <w:p w:rsidR="0033696C" w:rsidRPr="00C74730" w:rsidRDefault="0033696C" w:rsidP="00846E39">
      <w:pPr>
        <w:spacing w:after="0" w:line="240" w:lineRule="auto"/>
        <w:ind w:firstLine="709"/>
        <w:jc w:val="center"/>
        <w:rPr>
          <w:rFonts w:ascii="Times New Roman" w:hAnsi="Times New Roman" w:cs="Times New Roman"/>
          <w:b/>
          <w:bCs/>
          <w:sz w:val="28"/>
          <w:szCs w:val="28"/>
        </w:rPr>
      </w:pPr>
    </w:p>
    <w:p w:rsidR="0033696C" w:rsidRPr="00C74730" w:rsidRDefault="0033696C" w:rsidP="00846E39">
      <w:pPr>
        <w:spacing w:after="0" w:line="240" w:lineRule="auto"/>
        <w:ind w:firstLine="709"/>
        <w:jc w:val="center"/>
        <w:rPr>
          <w:rFonts w:ascii="Times New Roman" w:hAnsi="Times New Roman" w:cs="Times New Roman"/>
          <w:b/>
          <w:bCs/>
          <w:sz w:val="28"/>
          <w:szCs w:val="28"/>
        </w:rPr>
      </w:pPr>
    </w:p>
    <w:p w:rsidR="0033696C" w:rsidRPr="00C74730" w:rsidRDefault="0033696C" w:rsidP="00846E39">
      <w:pPr>
        <w:spacing w:after="0" w:line="240" w:lineRule="auto"/>
        <w:ind w:firstLine="709"/>
        <w:jc w:val="center"/>
        <w:rPr>
          <w:rFonts w:ascii="Times New Roman" w:hAnsi="Times New Roman" w:cs="Times New Roman"/>
          <w:b/>
          <w:bCs/>
          <w:sz w:val="28"/>
          <w:szCs w:val="28"/>
        </w:rPr>
      </w:pPr>
    </w:p>
    <w:p w:rsidR="00846E39" w:rsidRPr="00C74730" w:rsidRDefault="00846E39" w:rsidP="00846E39">
      <w:pPr>
        <w:spacing w:after="0" w:line="240" w:lineRule="auto"/>
        <w:ind w:firstLine="709"/>
        <w:jc w:val="center"/>
        <w:rPr>
          <w:rFonts w:ascii="Times New Roman" w:hAnsi="Times New Roman" w:cs="Times New Roman"/>
          <w:b/>
          <w:bCs/>
          <w:sz w:val="28"/>
          <w:szCs w:val="28"/>
        </w:rPr>
      </w:pPr>
    </w:p>
    <w:p w:rsidR="00846E39" w:rsidRPr="00C74730" w:rsidRDefault="00846E39" w:rsidP="00846E39">
      <w:pPr>
        <w:spacing w:after="0" w:line="240" w:lineRule="auto"/>
        <w:ind w:firstLine="709"/>
        <w:jc w:val="center"/>
        <w:rPr>
          <w:rFonts w:ascii="Times New Roman" w:hAnsi="Times New Roman" w:cs="Times New Roman"/>
          <w:b/>
          <w:bCs/>
          <w:sz w:val="28"/>
          <w:szCs w:val="28"/>
        </w:rPr>
      </w:pPr>
    </w:p>
    <w:p w:rsidR="00846E39" w:rsidRPr="00C74730" w:rsidRDefault="00846E39" w:rsidP="00846E39">
      <w:pPr>
        <w:spacing w:after="0" w:line="240" w:lineRule="auto"/>
        <w:ind w:firstLine="709"/>
        <w:jc w:val="center"/>
        <w:rPr>
          <w:rFonts w:ascii="Times New Roman" w:hAnsi="Times New Roman" w:cs="Times New Roman"/>
          <w:b/>
          <w:bCs/>
          <w:sz w:val="28"/>
          <w:szCs w:val="28"/>
        </w:rPr>
      </w:pPr>
    </w:p>
    <w:p w:rsidR="00AD625B" w:rsidRPr="00C74730" w:rsidRDefault="00AD625B" w:rsidP="00846E39">
      <w:pPr>
        <w:spacing w:after="0" w:line="240" w:lineRule="auto"/>
        <w:jc w:val="center"/>
        <w:rPr>
          <w:rFonts w:ascii="Times New Roman" w:hAnsi="Times New Roman" w:cs="Times New Roman"/>
          <w:b/>
          <w:bCs/>
          <w:sz w:val="28"/>
          <w:szCs w:val="28"/>
        </w:rPr>
      </w:pPr>
      <w:r w:rsidRPr="00C74730">
        <w:rPr>
          <w:rFonts w:ascii="Times New Roman" w:hAnsi="Times New Roman" w:cs="Times New Roman"/>
          <w:b/>
          <w:bCs/>
          <w:sz w:val="28"/>
          <w:szCs w:val="28"/>
        </w:rPr>
        <w:t>ВИСНОВОК</w:t>
      </w:r>
    </w:p>
    <w:p w:rsidR="00AD625B" w:rsidRPr="00C74730" w:rsidRDefault="00AD625B" w:rsidP="00846E39">
      <w:pPr>
        <w:spacing w:after="0" w:line="240" w:lineRule="auto"/>
        <w:jc w:val="center"/>
        <w:rPr>
          <w:rFonts w:ascii="Times New Roman" w:hAnsi="Times New Roman" w:cs="Times New Roman"/>
          <w:b/>
          <w:bCs/>
          <w:sz w:val="28"/>
          <w:szCs w:val="28"/>
          <w:lang w:bidi="uk-UA"/>
        </w:rPr>
      </w:pPr>
      <w:r w:rsidRPr="00C74730">
        <w:rPr>
          <w:rFonts w:ascii="Times New Roman" w:hAnsi="Times New Roman" w:cs="Times New Roman"/>
          <w:b/>
          <w:bCs/>
          <w:sz w:val="28"/>
          <w:szCs w:val="28"/>
          <w:lang w:bidi="uk-UA"/>
        </w:rPr>
        <w:t>на проект Закону України «Про запобігання та протидію загрозам національній безпеці України у сфері громадянства»</w:t>
      </w:r>
    </w:p>
    <w:p w:rsidR="00AD625B" w:rsidRPr="00C74730" w:rsidRDefault="00AD625B" w:rsidP="00846E39">
      <w:pPr>
        <w:spacing w:after="0" w:line="240" w:lineRule="auto"/>
        <w:jc w:val="both"/>
        <w:rPr>
          <w:rFonts w:ascii="Times New Roman" w:hAnsi="Times New Roman" w:cs="Times New Roman"/>
          <w:b/>
          <w:bCs/>
          <w:sz w:val="28"/>
          <w:szCs w:val="28"/>
        </w:rPr>
      </w:pPr>
    </w:p>
    <w:p w:rsidR="00167B88" w:rsidRPr="00C74730" w:rsidRDefault="00AD625B" w:rsidP="00846E39">
      <w:pPr>
        <w:spacing w:after="0" w:line="240" w:lineRule="auto"/>
        <w:ind w:firstLine="709"/>
        <w:jc w:val="both"/>
        <w:rPr>
          <w:rFonts w:ascii="Times New Roman" w:hAnsi="Times New Roman" w:cs="Times New Roman"/>
          <w:bCs/>
          <w:sz w:val="28"/>
          <w:szCs w:val="28"/>
        </w:rPr>
      </w:pPr>
      <w:r w:rsidRPr="00C74730">
        <w:rPr>
          <w:rFonts w:ascii="Times New Roman" w:hAnsi="Times New Roman" w:cs="Times New Roman"/>
          <w:bCs/>
          <w:sz w:val="28"/>
          <w:szCs w:val="28"/>
        </w:rPr>
        <w:t xml:space="preserve">У Головному управлінні розглянуто поданий законопроект, метою якого є </w:t>
      </w:r>
      <w:r w:rsidR="00167B88" w:rsidRPr="00C74730">
        <w:rPr>
          <w:rFonts w:ascii="Times New Roman" w:hAnsi="Times New Roman" w:cs="Times New Roman"/>
          <w:bCs/>
          <w:sz w:val="28"/>
          <w:szCs w:val="28"/>
        </w:rPr>
        <w:t>«удосконалення правого забезпечення регулювання питань громадянства України» (п. 2 пояснювальної записки).</w:t>
      </w:r>
    </w:p>
    <w:p w:rsidR="00E36265" w:rsidRPr="00C74730" w:rsidRDefault="00E36265" w:rsidP="00846E39">
      <w:pPr>
        <w:spacing w:after="0" w:line="240" w:lineRule="auto"/>
        <w:ind w:firstLine="709"/>
        <w:jc w:val="both"/>
        <w:rPr>
          <w:rFonts w:ascii="Times New Roman" w:hAnsi="Times New Roman" w:cs="Times New Roman"/>
          <w:bCs/>
          <w:sz w:val="28"/>
          <w:szCs w:val="28"/>
        </w:rPr>
      </w:pPr>
      <w:r w:rsidRPr="00C74730">
        <w:rPr>
          <w:rFonts w:ascii="Times New Roman" w:hAnsi="Times New Roman" w:cs="Times New Roman"/>
          <w:bCs/>
          <w:sz w:val="28"/>
          <w:szCs w:val="28"/>
        </w:rPr>
        <w:t xml:space="preserve">У </w:t>
      </w:r>
      <w:r w:rsidR="00BE22F4" w:rsidRPr="00C74730">
        <w:rPr>
          <w:rFonts w:ascii="Times New Roman" w:hAnsi="Times New Roman" w:cs="Times New Roman"/>
          <w:bCs/>
          <w:sz w:val="28"/>
          <w:szCs w:val="28"/>
        </w:rPr>
        <w:t>законо</w:t>
      </w:r>
      <w:r w:rsidRPr="00C74730">
        <w:rPr>
          <w:rFonts w:ascii="Times New Roman" w:hAnsi="Times New Roman" w:cs="Times New Roman"/>
          <w:bCs/>
          <w:sz w:val="28"/>
          <w:szCs w:val="28"/>
        </w:rPr>
        <w:t>проекті пропонується «</w:t>
      </w:r>
      <w:r w:rsidR="00914784" w:rsidRPr="00C74730">
        <w:rPr>
          <w:rFonts w:ascii="Times New Roman" w:hAnsi="Times New Roman" w:cs="Times New Roman"/>
          <w:bCs/>
          <w:sz w:val="28"/>
          <w:szCs w:val="28"/>
        </w:rPr>
        <w:t>визначити правові та організаційні засади функціонування системи декларування громадянами України наявності (відсутності), набуття (припинення) громадянства</w:t>
      </w:r>
      <w:r w:rsidRPr="00C74730">
        <w:rPr>
          <w:rFonts w:ascii="Times New Roman" w:hAnsi="Times New Roman" w:cs="Times New Roman"/>
          <w:bCs/>
          <w:sz w:val="28"/>
          <w:szCs w:val="28"/>
        </w:rPr>
        <w:t xml:space="preserve"> (підданства) іноземної держави» (п. 2 пояснювальної за</w:t>
      </w:r>
      <w:r w:rsidR="00311F87" w:rsidRPr="00C74730">
        <w:rPr>
          <w:rFonts w:ascii="Times New Roman" w:hAnsi="Times New Roman" w:cs="Times New Roman"/>
          <w:bCs/>
          <w:sz w:val="28"/>
          <w:szCs w:val="28"/>
        </w:rPr>
        <w:t>писки) та вносяться зміни більш</w:t>
      </w:r>
      <w:r w:rsidR="00C25CDE" w:rsidRPr="00C74730">
        <w:rPr>
          <w:rFonts w:ascii="Times New Roman" w:hAnsi="Times New Roman" w:cs="Times New Roman"/>
          <w:bCs/>
          <w:sz w:val="28"/>
          <w:szCs w:val="28"/>
        </w:rPr>
        <w:t>,</w:t>
      </w:r>
      <w:r w:rsidRPr="00C74730">
        <w:rPr>
          <w:rFonts w:ascii="Times New Roman" w:hAnsi="Times New Roman" w:cs="Times New Roman"/>
          <w:bCs/>
          <w:sz w:val="28"/>
          <w:szCs w:val="28"/>
        </w:rPr>
        <w:t xml:space="preserve"> ніж до двадцяти законів України, що пов’язані з призначенням/звільненням на посади у державних органах громадян України, які мають громадянство іноземної держави. Крім тог</w:t>
      </w:r>
      <w:r w:rsidR="00371A46" w:rsidRPr="00C74730">
        <w:rPr>
          <w:rFonts w:ascii="Times New Roman" w:hAnsi="Times New Roman" w:cs="Times New Roman"/>
          <w:bCs/>
          <w:sz w:val="28"/>
          <w:szCs w:val="28"/>
        </w:rPr>
        <w:t>о, передбачається внесення</w:t>
      </w:r>
      <w:r w:rsidRPr="00C74730">
        <w:rPr>
          <w:rFonts w:ascii="Times New Roman" w:hAnsi="Times New Roman" w:cs="Times New Roman"/>
          <w:bCs/>
          <w:sz w:val="28"/>
          <w:szCs w:val="28"/>
        </w:rPr>
        <w:t xml:space="preserve"> змін до Виборчого кодексу України (далі </w:t>
      </w:r>
      <w:r w:rsidR="00CF253E" w:rsidRPr="00C74730">
        <w:rPr>
          <w:rFonts w:ascii="Times New Roman" w:hAnsi="Times New Roman" w:cs="Times New Roman"/>
          <w:bCs/>
          <w:sz w:val="28"/>
          <w:szCs w:val="28"/>
        </w:rPr>
        <w:t>–</w:t>
      </w:r>
      <w:r w:rsidRPr="00C74730">
        <w:rPr>
          <w:rFonts w:ascii="Times New Roman" w:hAnsi="Times New Roman" w:cs="Times New Roman"/>
          <w:bCs/>
          <w:sz w:val="28"/>
          <w:szCs w:val="28"/>
        </w:rPr>
        <w:t xml:space="preserve"> ВКУ)</w:t>
      </w:r>
      <w:r w:rsidR="001F4FDC" w:rsidRPr="00C74730">
        <w:rPr>
          <w:rFonts w:ascii="Times New Roman" w:hAnsi="Times New Roman" w:cs="Times New Roman"/>
          <w:bCs/>
          <w:sz w:val="28"/>
          <w:szCs w:val="28"/>
        </w:rPr>
        <w:t>,</w:t>
      </w:r>
      <w:r w:rsidRPr="00C74730">
        <w:rPr>
          <w:rFonts w:ascii="Times New Roman" w:hAnsi="Times New Roman" w:cs="Times New Roman"/>
          <w:bCs/>
          <w:sz w:val="28"/>
          <w:szCs w:val="28"/>
        </w:rPr>
        <w:t xml:space="preserve"> які встановлюють низку обмежень активного та пасивного виборчого права громадян України, які мають громадянство країни</w:t>
      </w:r>
      <w:r w:rsidR="00CF253E" w:rsidRPr="00C74730">
        <w:rPr>
          <w:rFonts w:ascii="Times New Roman" w:hAnsi="Times New Roman" w:cs="Times New Roman"/>
          <w:bCs/>
          <w:sz w:val="28"/>
          <w:szCs w:val="28"/>
        </w:rPr>
        <w:t>-</w:t>
      </w:r>
      <w:r w:rsidRPr="00C74730">
        <w:rPr>
          <w:rFonts w:ascii="Times New Roman" w:hAnsi="Times New Roman" w:cs="Times New Roman"/>
          <w:bCs/>
          <w:sz w:val="28"/>
          <w:szCs w:val="28"/>
        </w:rPr>
        <w:t>агресора.</w:t>
      </w:r>
    </w:p>
    <w:p w:rsidR="00AD625B" w:rsidRPr="00C74730" w:rsidRDefault="00AD625B" w:rsidP="00846E39">
      <w:pPr>
        <w:spacing w:after="0" w:line="240" w:lineRule="auto"/>
        <w:jc w:val="both"/>
        <w:rPr>
          <w:rFonts w:ascii="Times New Roman" w:hAnsi="Times New Roman" w:cs="Times New Roman"/>
          <w:bCs/>
          <w:sz w:val="28"/>
          <w:szCs w:val="28"/>
        </w:rPr>
      </w:pPr>
      <w:r w:rsidRPr="00C74730">
        <w:rPr>
          <w:rFonts w:ascii="Times New Roman" w:hAnsi="Times New Roman" w:cs="Times New Roman"/>
          <w:bCs/>
          <w:sz w:val="28"/>
          <w:szCs w:val="28"/>
        </w:rPr>
        <w:t>Законопроект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 від 02.02.2021 № 1165-IX.</w:t>
      </w:r>
    </w:p>
    <w:p w:rsidR="001F4FDC" w:rsidRPr="00C74730" w:rsidRDefault="001F4FDC"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Законопроект </w:t>
      </w:r>
      <w:r w:rsidR="00CF253E" w:rsidRPr="00C74730">
        <w:rPr>
          <w:rFonts w:ascii="Times New Roman" w:hAnsi="Times New Roman" w:cs="Times New Roman"/>
          <w:bCs/>
          <w:sz w:val="28"/>
          <w:szCs w:val="28"/>
          <w:lang w:bidi="uk-UA"/>
        </w:rPr>
        <w:t>визначено</w:t>
      </w:r>
      <w:r w:rsidRPr="00C74730">
        <w:rPr>
          <w:rFonts w:ascii="Times New Roman" w:hAnsi="Times New Roman" w:cs="Times New Roman"/>
          <w:bCs/>
          <w:sz w:val="28"/>
          <w:szCs w:val="28"/>
          <w:lang w:bidi="uk-UA"/>
        </w:rPr>
        <w:t xml:space="preserve"> альтернативним до проекту Закону України </w:t>
      </w:r>
      <w:r w:rsidR="00C25CDE" w:rsidRPr="00C74730">
        <w:rPr>
          <w:rFonts w:ascii="Times New Roman" w:hAnsi="Times New Roman" w:cs="Times New Roman"/>
          <w:bCs/>
          <w:sz w:val="28"/>
          <w:szCs w:val="28"/>
          <w:lang w:bidi="uk-UA"/>
        </w:rPr>
        <w:br/>
      </w:r>
      <w:r w:rsidRPr="00C74730">
        <w:rPr>
          <w:rFonts w:ascii="Times New Roman" w:hAnsi="Times New Roman" w:cs="Times New Roman"/>
          <w:bCs/>
          <w:sz w:val="28"/>
          <w:szCs w:val="28"/>
          <w:lang w:bidi="uk-UA"/>
        </w:rPr>
        <w:t>«Про запобігання та протидію загрозам національній безпеці України у сфері громадянства» реєстр.</w:t>
      </w:r>
      <w:r w:rsidR="00311F87"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w:t>
      </w:r>
      <w:r w:rsidR="00311F87"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6369 від 02.12.2021 та частково відтворює його приписи. Також положення поданого законопроекту значною мірою збігаються з приписами проекту Закону України «Про внесення змін до деяких законів України щодо правового забезпечення наявності іноземного громадянства (підданства) у громадян України» (реєстр. №</w:t>
      </w:r>
      <w:r w:rsidR="00C25CDE"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4640 від 25.01.2021), на який Головним управлінням раніше надавався висновок від 29.03.2021.</w:t>
      </w:r>
    </w:p>
    <w:p w:rsidR="001F4FDC" w:rsidRPr="00C74730" w:rsidRDefault="001F4FDC"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З огляду на наведене Головне управління вважає за доцільне повторити частину раніше висловлених зауважень та зазначити наступне.</w:t>
      </w:r>
    </w:p>
    <w:p w:rsidR="00BF5C47" w:rsidRPr="00C74730" w:rsidRDefault="00741630"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1.</w:t>
      </w:r>
      <w:r w:rsidRPr="00C74730">
        <w:rPr>
          <w:rFonts w:ascii="Times New Roman" w:hAnsi="Times New Roman" w:cs="Times New Roman"/>
          <w:bCs/>
          <w:sz w:val="28"/>
          <w:szCs w:val="28"/>
          <w:lang w:bidi="uk-UA"/>
        </w:rPr>
        <w:t xml:space="preserve"> </w:t>
      </w:r>
      <w:r w:rsidR="00AD625B" w:rsidRPr="00C74730">
        <w:rPr>
          <w:rFonts w:ascii="Times New Roman" w:hAnsi="Times New Roman" w:cs="Times New Roman"/>
          <w:bCs/>
          <w:sz w:val="28"/>
          <w:szCs w:val="28"/>
          <w:lang w:bidi="uk-UA"/>
        </w:rPr>
        <w:t xml:space="preserve">Основна ідея законопроекту полягає у запровадженні </w:t>
      </w:r>
      <w:r w:rsidR="00B57AE3" w:rsidRPr="00C74730">
        <w:rPr>
          <w:rFonts w:ascii="Times New Roman" w:hAnsi="Times New Roman" w:cs="Times New Roman"/>
          <w:bCs/>
          <w:sz w:val="28"/>
          <w:szCs w:val="28"/>
          <w:lang w:bidi="uk-UA"/>
        </w:rPr>
        <w:t>обов’язкового декларування громадянами України іноземного громадянства у випадку його наявності. Згідно</w:t>
      </w:r>
      <w:r w:rsidR="00311F87" w:rsidRPr="00C74730">
        <w:rPr>
          <w:rFonts w:ascii="Times New Roman" w:hAnsi="Times New Roman" w:cs="Times New Roman"/>
          <w:bCs/>
          <w:sz w:val="28"/>
          <w:szCs w:val="28"/>
          <w:lang w:bidi="uk-UA"/>
        </w:rPr>
        <w:t xml:space="preserve"> зі</w:t>
      </w:r>
      <w:r w:rsidR="00B57AE3" w:rsidRPr="00C74730">
        <w:rPr>
          <w:rFonts w:ascii="Times New Roman" w:hAnsi="Times New Roman" w:cs="Times New Roman"/>
          <w:bCs/>
          <w:sz w:val="28"/>
          <w:szCs w:val="28"/>
          <w:lang w:bidi="uk-UA"/>
        </w:rPr>
        <w:t xml:space="preserve"> ст. </w:t>
      </w:r>
      <w:r w:rsidRPr="00C74730">
        <w:rPr>
          <w:rFonts w:ascii="Times New Roman" w:hAnsi="Times New Roman" w:cs="Times New Roman"/>
          <w:bCs/>
          <w:sz w:val="28"/>
          <w:szCs w:val="28"/>
          <w:lang w:bidi="uk-UA"/>
        </w:rPr>
        <w:t xml:space="preserve">1 </w:t>
      </w:r>
      <w:r w:rsidR="00BE22F4"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 «</w:t>
      </w:r>
      <w:r w:rsidR="00B57AE3" w:rsidRPr="00C74730">
        <w:rPr>
          <w:rFonts w:ascii="Times New Roman" w:hAnsi="Times New Roman" w:cs="Times New Roman"/>
          <w:bCs/>
          <w:sz w:val="28"/>
          <w:szCs w:val="28"/>
          <w:lang w:bidi="uk-UA"/>
        </w:rPr>
        <w:t>Декларацію із зазначенням відомостей про наявність (відсутність) інозе</w:t>
      </w:r>
      <w:r w:rsidR="00BF5C47" w:rsidRPr="00C74730">
        <w:rPr>
          <w:rFonts w:ascii="Times New Roman" w:hAnsi="Times New Roman" w:cs="Times New Roman"/>
          <w:bCs/>
          <w:sz w:val="28"/>
          <w:szCs w:val="28"/>
          <w:lang w:bidi="uk-UA"/>
        </w:rPr>
        <w:t>много громадянства (підданства)</w:t>
      </w:r>
      <w:r w:rsidR="00B57AE3" w:rsidRPr="00C74730">
        <w:rPr>
          <w:rFonts w:ascii="Times New Roman" w:hAnsi="Times New Roman" w:cs="Times New Roman"/>
          <w:bCs/>
          <w:sz w:val="28"/>
          <w:szCs w:val="28"/>
          <w:lang w:bidi="uk-UA"/>
        </w:rPr>
        <w:t xml:space="preserve"> </w:t>
      </w:r>
      <w:r w:rsidR="00B57AE3" w:rsidRPr="00C74730">
        <w:rPr>
          <w:rFonts w:ascii="Times New Roman" w:hAnsi="Times New Roman" w:cs="Times New Roman"/>
          <w:bCs/>
          <w:i/>
          <w:sz w:val="28"/>
          <w:szCs w:val="28"/>
          <w:lang w:bidi="uk-UA"/>
        </w:rPr>
        <w:t>зобов'язані подати всі громадяни України, які мають  громадянство</w:t>
      </w:r>
      <w:r w:rsidR="00B57AE3" w:rsidRPr="00C74730">
        <w:rPr>
          <w:rFonts w:ascii="Times New Roman" w:hAnsi="Times New Roman" w:cs="Times New Roman"/>
          <w:bCs/>
          <w:sz w:val="28"/>
          <w:szCs w:val="28"/>
          <w:lang w:bidi="uk-UA"/>
        </w:rPr>
        <w:t xml:space="preserve"> (підданство) іноземної </w:t>
      </w:r>
      <w:r w:rsidR="00B57AE3" w:rsidRPr="00C74730">
        <w:rPr>
          <w:rFonts w:ascii="Times New Roman" w:hAnsi="Times New Roman" w:cs="Times New Roman"/>
          <w:bCs/>
          <w:sz w:val="28"/>
          <w:szCs w:val="28"/>
          <w:lang w:bidi="uk-UA"/>
        </w:rPr>
        <w:lastRenderedPageBreak/>
        <w:t>держави або втратили громадянство (підданство) іноземної держави</w:t>
      </w:r>
      <w:r w:rsidRPr="00C74730">
        <w:rPr>
          <w:rFonts w:ascii="Times New Roman" w:hAnsi="Times New Roman" w:cs="Times New Roman"/>
          <w:bCs/>
          <w:sz w:val="28"/>
          <w:szCs w:val="28"/>
          <w:lang w:bidi="uk-UA"/>
        </w:rPr>
        <w:t>» (далі в тексті висновку – Декларація)</w:t>
      </w:r>
      <w:r w:rsidR="00B57AE3"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При цьому</w:t>
      </w:r>
      <w:r w:rsidR="00C25CDE"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w:t>
      </w:r>
      <w:r w:rsidR="00B57AE3" w:rsidRPr="00C74730">
        <w:rPr>
          <w:rFonts w:ascii="Times New Roman" w:hAnsi="Times New Roman" w:cs="Times New Roman"/>
          <w:bCs/>
          <w:sz w:val="28"/>
          <w:szCs w:val="28"/>
          <w:lang w:bidi="uk-UA"/>
        </w:rPr>
        <w:t xml:space="preserve">громадяни України, які мають громадянство (підданство) іноземної держави, зобов’язані </w:t>
      </w:r>
      <w:r w:rsidRPr="00C74730">
        <w:rPr>
          <w:rFonts w:ascii="Times New Roman" w:hAnsi="Times New Roman" w:cs="Times New Roman"/>
          <w:bCs/>
          <w:sz w:val="28"/>
          <w:szCs w:val="28"/>
          <w:lang w:bidi="uk-UA"/>
        </w:rPr>
        <w:t>подати Д</w:t>
      </w:r>
      <w:r w:rsidR="00B57AE3" w:rsidRPr="00C74730">
        <w:rPr>
          <w:rFonts w:ascii="Times New Roman" w:hAnsi="Times New Roman" w:cs="Times New Roman"/>
          <w:bCs/>
          <w:sz w:val="28"/>
          <w:szCs w:val="28"/>
          <w:lang w:bidi="uk-UA"/>
        </w:rPr>
        <w:t>екларацію про наявність такого громадянства</w:t>
      </w:r>
      <w:r w:rsidRPr="00C74730">
        <w:rPr>
          <w:rFonts w:ascii="Times New Roman" w:hAnsi="Times New Roman" w:cs="Times New Roman"/>
          <w:bCs/>
          <w:sz w:val="28"/>
          <w:szCs w:val="28"/>
          <w:lang w:bidi="uk-UA"/>
        </w:rPr>
        <w:t xml:space="preserve"> протягом трьох місяців після набрання чинності цим Законом (п. 2 розділу ІІ </w:t>
      </w:r>
      <w:r w:rsidR="00332E1D" w:rsidRPr="00C74730">
        <w:rPr>
          <w:rFonts w:ascii="Times New Roman" w:hAnsi="Times New Roman" w:cs="Times New Roman"/>
          <w:bCs/>
          <w:sz w:val="28"/>
          <w:szCs w:val="28"/>
          <w:lang w:bidi="uk-UA"/>
        </w:rPr>
        <w:t xml:space="preserve">«Прикінцеві та перехідні положення» </w:t>
      </w:r>
      <w:r w:rsidR="00BE22F4"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 Крім того, згідно</w:t>
      </w:r>
      <w:r w:rsidR="00311F87" w:rsidRPr="00C74730">
        <w:rPr>
          <w:rFonts w:ascii="Times New Roman" w:hAnsi="Times New Roman" w:cs="Times New Roman"/>
          <w:bCs/>
          <w:sz w:val="28"/>
          <w:szCs w:val="28"/>
          <w:lang w:bidi="uk-UA"/>
        </w:rPr>
        <w:t xml:space="preserve"> зі</w:t>
      </w:r>
      <w:r w:rsidRPr="00C74730">
        <w:rPr>
          <w:rFonts w:ascii="Times New Roman" w:hAnsi="Times New Roman" w:cs="Times New Roman"/>
          <w:bCs/>
          <w:sz w:val="28"/>
          <w:szCs w:val="28"/>
          <w:lang w:bidi="uk-UA"/>
        </w:rPr>
        <w:t xml:space="preserve"> ст. 4 </w:t>
      </w:r>
      <w:r w:rsidR="00BE22F4"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 «</w:t>
      </w:r>
      <w:r w:rsidR="001E1004" w:rsidRPr="00C74730">
        <w:rPr>
          <w:rFonts w:ascii="Times New Roman" w:hAnsi="Times New Roman" w:cs="Times New Roman"/>
          <w:bCs/>
          <w:sz w:val="28"/>
          <w:szCs w:val="28"/>
          <w:lang w:bidi="uk-UA"/>
        </w:rPr>
        <w:t>Декларація із зазначенням відомостей про наявність (відсутність) іноземного громадянства (підданства), про втрату іноземного громадянства (підданства) подається громадянином України протягом чотирнадцяти календарних днів із дня настання цих обставин</w:t>
      </w:r>
      <w:r w:rsidRPr="00C74730">
        <w:rPr>
          <w:rFonts w:ascii="Times New Roman" w:hAnsi="Times New Roman" w:cs="Times New Roman"/>
          <w:bCs/>
          <w:sz w:val="28"/>
          <w:szCs w:val="28"/>
          <w:lang w:bidi="uk-UA"/>
        </w:rPr>
        <w:t>»</w:t>
      </w:r>
      <w:r w:rsidR="001E1004" w:rsidRPr="00C74730">
        <w:rPr>
          <w:rFonts w:ascii="Times New Roman" w:hAnsi="Times New Roman" w:cs="Times New Roman"/>
          <w:bCs/>
          <w:sz w:val="28"/>
          <w:szCs w:val="28"/>
          <w:lang w:bidi="uk-UA"/>
        </w:rPr>
        <w:t>.</w:t>
      </w:r>
      <w:r w:rsidR="00C55FEE" w:rsidRPr="00C74730">
        <w:rPr>
          <w:rFonts w:ascii="Times New Roman" w:hAnsi="Times New Roman" w:cs="Times New Roman"/>
          <w:bCs/>
          <w:sz w:val="28"/>
          <w:szCs w:val="28"/>
          <w:lang w:bidi="uk-UA"/>
        </w:rPr>
        <w:t xml:space="preserve"> У</w:t>
      </w:r>
      <w:r w:rsidRPr="00C74730">
        <w:rPr>
          <w:rFonts w:ascii="Times New Roman" w:hAnsi="Times New Roman" w:cs="Times New Roman"/>
          <w:bCs/>
          <w:sz w:val="28"/>
          <w:szCs w:val="28"/>
          <w:lang w:bidi="uk-UA"/>
        </w:rPr>
        <w:t xml:space="preserve"> змінах до окремих законів </w:t>
      </w:r>
      <w:r w:rsidR="00C55FEE" w:rsidRPr="00C74730">
        <w:rPr>
          <w:rFonts w:ascii="Times New Roman" w:hAnsi="Times New Roman" w:cs="Times New Roman"/>
          <w:bCs/>
          <w:sz w:val="28"/>
          <w:szCs w:val="28"/>
          <w:lang w:bidi="uk-UA"/>
        </w:rPr>
        <w:t xml:space="preserve">також </w:t>
      </w:r>
      <w:r w:rsidRPr="00C74730">
        <w:rPr>
          <w:rFonts w:ascii="Times New Roman" w:hAnsi="Times New Roman" w:cs="Times New Roman"/>
          <w:bCs/>
          <w:sz w:val="28"/>
          <w:szCs w:val="28"/>
          <w:lang w:bidi="uk-UA"/>
        </w:rPr>
        <w:t xml:space="preserve">пропонується встановити заборону обіймати </w:t>
      </w:r>
      <w:r w:rsidR="00BF5C47" w:rsidRPr="00C74730">
        <w:rPr>
          <w:rFonts w:ascii="Times New Roman" w:hAnsi="Times New Roman" w:cs="Times New Roman"/>
          <w:bCs/>
          <w:sz w:val="28"/>
          <w:szCs w:val="28"/>
          <w:lang w:bidi="uk-UA"/>
        </w:rPr>
        <w:t xml:space="preserve">деякі </w:t>
      </w:r>
      <w:r w:rsidRPr="00C74730">
        <w:rPr>
          <w:rFonts w:ascii="Times New Roman" w:hAnsi="Times New Roman" w:cs="Times New Roman"/>
          <w:bCs/>
          <w:sz w:val="28"/>
          <w:szCs w:val="28"/>
          <w:lang w:bidi="uk-UA"/>
        </w:rPr>
        <w:t>посади у державних органах громадянам, які мають громадянство іншої держави</w:t>
      </w:r>
      <w:r w:rsidR="00311F87"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та передбачити їх звільнення з посад у разі встановлення факту наявності іноземного громадянства.</w:t>
      </w:r>
      <w:r w:rsidR="000A73B2" w:rsidRPr="00C74730">
        <w:rPr>
          <w:rFonts w:ascii="Times New Roman" w:hAnsi="Times New Roman" w:cs="Times New Roman"/>
          <w:bCs/>
          <w:sz w:val="28"/>
          <w:szCs w:val="28"/>
          <w:lang w:bidi="uk-UA"/>
        </w:rPr>
        <w:t xml:space="preserve"> При цьому</w:t>
      </w:r>
      <w:r w:rsidR="001A1821" w:rsidRPr="00C74730">
        <w:rPr>
          <w:rFonts w:ascii="Times New Roman" w:hAnsi="Times New Roman" w:cs="Times New Roman"/>
          <w:bCs/>
          <w:sz w:val="28"/>
          <w:szCs w:val="28"/>
          <w:lang w:bidi="uk-UA"/>
        </w:rPr>
        <w:t xml:space="preserve"> вимога обов’язкового декларування не супроводжується встановленням будь-якої відповідальності для громадян, </w:t>
      </w:r>
      <w:r w:rsidR="00C55FEE" w:rsidRPr="00C74730">
        <w:rPr>
          <w:rFonts w:ascii="Times New Roman" w:hAnsi="Times New Roman" w:cs="Times New Roman"/>
          <w:bCs/>
          <w:sz w:val="28"/>
          <w:szCs w:val="28"/>
          <w:lang w:bidi="uk-UA"/>
        </w:rPr>
        <w:t>які не подали/невчасно подали Д</w:t>
      </w:r>
      <w:r w:rsidR="001A1821" w:rsidRPr="00C74730">
        <w:rPr>
          <w:rFonts w:ascii="Times New Roman" w:hAnsi="Times New Roman" w:cs="Times New Roman"/>
          <w:bCs/>
          <w:sz w:val="28"/>
          <w:szCs w:val="28"/>
          <w:lang w:bidi="uk-UA"/>
        </w:rPr>
        <w:t>екларацію або зазначили у ній недостовірні відомості.</w:t>
      </w:r>
      <w:r w:rsidR="001A1821" w:rsidRPr="00C74730">
        <w:rPr>
          <w:rStyle w:val="a5"/>
          <w:rFonts w:ascii="Times New Roman" w:hAnsi="Times New Roman" w:cs="Times New Roman"/>
          <w:bCs/>
          <w:sz w:val="28"/>
          <w:szCs w:val="28"/>
          <w:lang w:bidi="uk-UA"/>
        </w:rPr>
        <w:footnoteReference w:id="1"/>
      </w:r>
    </w:p>
    <w:p w:rsidR="00D14E47" w:rsidRPr="00C74730" w:rsidRDefault="001A1821" w:rsidP="00846E39">
      <w:pPr>
        <w:pStyle w:val="a6"/>
        <w:spacing w:after="0" w:line="240" w:lineRule="auto"/>
        <w:ind w:left="0" w:firstLine="709"/>
        <w:jc w:val="both"/>
        <w:rPr>
          <w:rFonts w:ascii="Times New Roman" w:hAnsi="Times New Roman" w:cs="Times New Roman"/>
          <w:b/>
          <w:bCs/>
          <w:sz w:val="28"/>
          <w:szCs w:val="28"/>
          <w:lang w:bidi="uk-UA"/>
        </w:rPr>
      </w:pPr>
      <w:r w:rsidRPr="00C74730">
        <w:rPr>
          <w:rFonts w:ascii="Times New Roman" w:hAnsi="Times New Roman" w:cs="Times New Roman"/>
          <w:b/>
          <w:bCs/>
          <w:sz w:val="28"/>
          <w:szCs w:val="28"/>
          <w:lang w:bidi="uk-UA"/>
        </w:rPr>
        <w:t xml:space="preserve">2. </w:t>
      </w:r>
      <w:r w:rsidR="00D14E47" w:rsidRPr="00C74730">
        <w:rPr>
          <w:rFonts w:ascii="Times New Roman" w:hAnsi="Times New Roman" w:cs="Times New Roman"/>
          <w:bCs/>
          <w:sz w:val="28"/>
          <w:szCs w:val="28"/>
          <w:lang w:bidi="uk-UA"/>
        </w:rPr>
        <w:t>Істотн</w:t>
      </w:r>
      <w:r w:rsidR="00311F87" w:rsidRPr="00C74730">
        <w:rPr>
          <w:rFonts w:ascii="Times New Roman" w:hAnsi="Times New Roman" w:cs="Times New Roman"/>
          <w:bCs/>
          <w:sz w:val="28"/>
          <w:szCs w:val="28"/>
          <w:lang w:bidi="uk-UA"/>
        </w:rPr>
        <w:t>им недоліком</w:t>
      </w:r>
      <w:r w:rsidR="00D14E47" w:rsidRPr="00C74730">
        <w:rPr>
          <w:rFonts w:ascii="Times New Roman" w:hAnsi="Times New Roman" w:cs="Times New Roman"/>
          <w:bCs/>
          <w:sz w:val="28"/>
          <w:szCs w:val="28"/>
          <w:lang w:bidi="uk-UA"/>
        </w:rPr>
        <w:t xml:space="preserve"> законопроекту є відсутність приписів, які визначають перелік відомостей (інформації), які повинні вноситись до Декларації та підстав її отримання відповідними органами.</w:t>
      </w:r>
    </w:p>
    <w:p w:rsidR="00D14E47" w:rsidRPr="00C74730" w:rsidRDefault="001A1821"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2.1.</w:t>
      </w:r>
      <w:r w:rsidRPr="00C74730">
        <w:rPr>
          <w:rFonts w:ascii="Times New Roman" w:hAnsi="Times New Roman" w:cs="Times New Roman"/>
          <w:b/>
          <w:bCs/>
          <w:sz w:val="28"/>
          <w:szCs w:val="28"/>
          <w:lang w:bidi="uk-UA"/>
        </w:rPr>
        <w:t xml:space="preserve"> </w:t>
      </w:r>
      <w:r w:rsidR="00D14E47" w:rsidRPr="00C74730">
        <w:rPr>
          <w:rFonts w:ascii="Times New Roman" w:hAnsi="Times New Roman" w:cs="Times New Roman"/>
          <w:bCs/>
          <w:sz w:val="28"/>
          <w:szCs w:val="28"/>
          <w:lang w:bidi="uk-UA"/>
        </w:rPr>
        <w:t xml:space="preserve">У ч. 8 ст. 3 </w:t>
      </w:r>
      <w:r w:rsidR="00BE22F4" w:rsidRPr="00C74730">
        <w:rPr>
          <w:rFonts w:ascii="Times New Roman" w:hAnsi="Times New Roman" w:cs="Times New Roman"/>
          <w:bCs/>
          <w:sz w:val="28"/>
          <w:szCs w:val="28"/>
        </w:rPr>
        <w:t>законо</w:t>
      </w:r>
      <w:r w:rsidR="00D14E47" w:rsidRPr="00C74730">
        <w:rPr>
          <w:rFonts w:ascii="Times New Roman" w:hAnsi="Times New Roman" w:cs="Times New Roman"/>
          <w:bCs/>
          <w:sz w:val="28"/>
          <w:szCs w:val="28"/>
          <w:lang w:bidi="uk-UA"/>
        </w:rPr>
        <w:t xml:space="preserve">проекту зазначено, що </w:t>
      </w:r>
      <w:r w:rsidR="00D14E47" w:rsidRPr="00C74730">
        <w:rPr>
          <w:rFonts w:ascii="Times New Roman" w:hAnsi="Times New Roman" w:cs="Times New Roman"/>
          <w:bCs/>
          <w:i/>
          <w:sz w:val="28"/>
          <w:szCs w:val="28"/>
          <w:lang w:bidi="uk-UA"/>
        </w:rPr>
        <w:t>зразок</w:t>
      </w:r>
      <w:r w:rsidR="00D14E47" w:rsidRPr="00C74730">
        <w:rPr>
          <w:rFonts w:ascii="Times New Roman" w:hAnsi="Times New Roman" w:cs="Times New Roman"/>
          <w:bCs/>
          <w:sz w:val="28"/>
          <w:szCs w:val="28"/>
          <w:lang w:bidi="uk-UA"/>
        </w:rPr>
        <w:t xml:space="preserve"> Декларації затверджується Кабінетом Міністрів України. Разом з тим</w:t>
      </w:r>
      <w:r w:rsidR="00C25CDE" w:rsidRPr="00C74730">
        <w:rPr>
          <w:rFonts w:ascii="Times New Roman" w:hAnsi="Times New Roman" w:cs="Times New Roman"/>
          <w:bCs/>
          <w:sz w:val="28"/>
          <w:szCs w:val="28"/>
          <w:lang w:bidi="uk-UA"/>
        </w:rPr>
        <w:t>,</w:t>
      </w:r>
      <w:r w:rsidR="00D14E47" w:rsidRPr="00C74730">
        <w:rPr>
          <w:rFonts w:ascii="Times New Roman" w:hAnsi="Times New Roman" w:cs="Times New Roman"/>
          <w:bCs/>
          <w:sz w:val="28"/>
          <w:szCs w:val="28"/>
          <w:lang w:bidi="uk-UA"/>
        </w:rPr>
        <w:t xml:space="preserve"> у приписах законопроекту не визначено, яку саме інформацію/відомості щодо себе громадянин повинен вказувати у Декларації. У тексті </w:t>
      </w:r>
      <w:r w:rsidR="00BE22F4" w:rsidRPr="00C74730">
        <w:rPr>
          <w:rFonts w:ascii="Times New Roman" w:hAnsi="Times New Roman" w:cs="Times New Roman"/>
          <w:bCs/>
          <w:sz w:val="28"/>
          <w:szCs w:val="28"/>
        </w:rPr>
        <w:t>законо</w:t>
      </w:r>
      <w:r w:rsidR="00D14E47" w:rsidRPr="00C74730">
        <w:rPr>
          <w:rFonts w:ascii="Times New Roman" w:hAnsi="Times New Roman" w:cs="Times New Roman"/>
          <w:bCs/>
          <w:sz w:val="28"/>
          <w:szCs w:val="28"/>
          <w:lang w:bidi="uk-UA"/>
        </w:rPr>
        <w:t xml:space="preserve">проекту лише у загальних рисах </w:t>
      </w:r>
      <w:r w:rsidR="00311F87" w:rsidRPr="00C74730">
        <w:rPr>
          <w:rFonts w:ascii="Times New Roman" w:hAnsi="Times New Roman" w:cs="Times New Roman"/>
          <w:bCs/>
          <w:sz w:val="28"/>
          <w:szCs w:val="28"/>
          <w:lang w:bidi="uk-UA"/>
        </w:rPr>
        <w:t>(</w:t>
      </w:r>
      <w:r w:rsidR="00D14E47" w:rsidRPr="00C74730">
        <w:rPr>
          <w:rFonts w:ascii="Times New Roman" w:hAnsi="Times New Roman" w:cs="Times New Roman"/>
          <w:bCs/>
          <w:sz w:val="28"/>
          <w:szCs w:val="28"/>
          <w:lang w:bidi="uk-UA"/>
        </w:rPr>
        <w:t>у назві Декларації</w:t>
      </w:r>
      <w:r w:rsidR="00311F87" w:rsidRPr="00C74730">
        <w:rPr>
          <w:rFonts w:ascii="Times New Roman" w:hAnsi="Times New Roman" w:cs="Times New Roman"/>
          <w:bCs/>
          <w:sz w:val="28"/>
          <w:szCs w:val="28"/>
          <w:lang w:bidi="uk-UA"/>
        </w:rPr>
        <w:t xml:space="preserve"> </w:t>
      </w:r>
      <w:r w:rsidR="00CF253E" w:rsidRPr="00C74730">
        <w:rPr>
          <w:rFonts w:ascii="Times New Roman" w:hAnsi="Times New Roman" w:cs="Times New Roman"/>
          <w:bCs/>
          <w:sz w:val="28"/>
          <w:szCs w:val="28"/>
          <w:lang w:bidi="uk-UA"/>
        </w:rPr>
        <w:t>–</w:t>
      </w:r>
      <w:r w:rsidR="00311F87" w:rsidRPr="00C74730">
        <w:rPr>
          <w:rFonts w:ascii="Times New Roman" w:hAnsi="Times New Roman" w:cs="Times New Roman"/>
          <w:bCs/>
          <w:sz w:val="28"/>
          <w:szCs w:val="28"/>
          <w:lang w:bidi="uk-UA"/>
        </w:rPr>
        <w:t xml:space="preserve"> </w:t>
      </w:r>
      <w:r w:rsidR="00D14E47" w:rsidRPr="00C74730">
        <w:rPr>
          <w:rFonts w:ascii="Times New Roman" w:hAnsi="Times New Roman" w:cs="Times New Roman"/>
          <w:bCs/>
          <w:sz w:val="28"/>
          <w:szCs w:val="28"/>
          <w:lang w:bidi="uk-UA"/>
        </w:rPr>
        <w:t xml:space="preserve">ч. 1 ст. 2) окреслені відомості, що вносяться до неї. Проте очевидно, що перелік такої інформації має бути чітко визначений у </w:t>
      </w:r>
      <w:r w:rsidR="00C25CDE" w:rsidRPr="00C74730">
        <w:rPr>
          <w:rFonts w:ascii="Times New Roman" w:hAnsi="Times New Roman" w:cs="Times New Roman"/>
          <w:bCs/>
          <w:sz w:val="28"/>
          <w:szCs w:val="28"/>
          <w:lang w:bidi="uk-UA"/>
        </w:rPr>
        <w:t>З</w:t>
      </w:r>
      <w:r w:rsidR="00D14E47" w:rsidRPr="00C74730">
        <w:rPr>
          <w:rFonts w:ascii="Times New Roman" w:hAnsi="Times New Roman" w:cs="Times New Roman"/>
          <w:bCs/>
          <w:sz w:val="28"/>
          <w:szCs w:val="28"/>
          <w:lang w:bidi="uk-UA"/>
        </w:rPr>
        <w:t>аконі,</w:t>
      </w:r>
      <w:r w:rsidR="00D14E47" w:rsidRPr="00C74730">
        <w:rPr>
          <w:rFonts w:ascii="Times New Roman" w:hAnsi="Times New Roman" w:cs="Times New Roman"/>
          <w:bCs/>
          <w:sz w:val="28"/>
          <w:szCs w:val="28"/>
          <w:vertAlign w:val="superscript"/>
          <w:lang w:bidi="uk-UA"/>
        </w:rPr>
        <w:footnoteReference w:id="2"/>
      </w:r>
      <w:r w:rsidR="00311F87" w:rsidRPr="00C74730">
        <w:rPr>
          <w:rFonts w:ascii="Times New Roman" w:hAnsi="Times New Roman" w:cs="Times New Roman"/>
          <w:bCs/>
          <w:sz w:val="28"/>
          <w:szCs w:val="28"/>
          <w:lang w:bidi="uk-UA"/>
        </w:rPr>
        <w:t xml:space="preserve"> </w:t>
      </w:r>
      <w:r w:rsidR="00D14E47" w:rsidRPr="00C74730">
        <w:rPr>
          <w:rFonts w:ascii="Times New Roman" w:hAnsi="Times New Roman" w:cs="Times New Roman"/>
          <w:bCs/>
          <w:sz w:val="28"/>
          <w:szCs w:val="28"/>
          <w:lang w:bidi="uk-UA"/>
        </w:rPr>
        <w:t>оскільки має істотне значення як для встановлення змісту обов’язків громадянина щодо передачі власних персональних даних, так і для належного функціонування системи декларування.</w:t>
      </w:r>
    </w:p>
    <w:p w:rsidR="00D14E47" w:rsidRPr="00C74730" w:rsidRDefault="0070250E"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2.2</w:t>
      </w:r>
      <w:r w:rsidR="00D14E47" w:rsidRPr="00C74730">
        <w:rPr>
          <w:rFonts w:ascii="Times New Roman" w:hAnsi="Times New Roman" w:cs="Times New Roman"/>
          <w:bCs/>
          <w:sz w:val="28"/>
          <w:szCs w:val="28"/>
          <w:lang w:bidi="uk-UA"/>
        </w:rPr>
        <w:t>. Очевидно, що у Декларацію мають вноситись персональні дані громадянина, адже «відомості чи сукупність відомостей про фізичну особу, яка ідентифікована або може бути конкретно ідентифікована»</w:t>
      </w:r>
      <w:r w:rsidR="00311F87" w:rsidRPr="00C74730">
        <w:rPr>
          <w:rFonts w:ascii="Times New Roman" w:hAnsi="Times New Roman" w:cs="Times New Roman"/>
          <w:bCs/>
          <w:sz w:val="28"/>
          <w:szCs w:val="28"/>
          <w:lang w:bidi="uk-UA"/>
        </w:rPr>
        <w:t>, є персональними даними</w:t>
      </w:r>
      <w:r w:rsidR="00D14E47" w:rsidRPr="00C74730">
        <w:rPr>
          <w:rFonts w:ascii="Times New Roman" w:hAnsi="Times New Roman" w:cs="Times New Roman"/>
          <w:bCs/>
          <w:sz w:val="28"/>
          <w:szCs w:val="28"/>
          <w:lang w:bidi="uk-UA"/>
        </w:rPr>
        <w:t xml:space="preserve"> відповідно до ст. 1 Закону України «Про захист персональних даних». Тому у законопроекті доцільно більш детально врегулювати питання доступу до цієї інформації. Зокрема</w:t>
      </w:r>
      <w:r w:rsidR="00C25CDE" w:rsidRPr="00C74730">
        <w:rPr>
          <w:rFonts w:ascii="Times New Roman" w:hAnsi="Times New Roman" w:cs="Times New Roman"/>
          <w:bCs/>
          <w:sz w:val="28"/>
          <w:szCs w:val="28"/>
          <w:lang w:bidi="uk-UA"/>
        </w:rPr>
        <w:t>,</w:t>
      </w:r>
      <w:r w:rsidR="00D14E47" w:rsidRPr="00C74730">
        <w:rPr>
          <w:rFonts w:ascii="Times New Roman" w:hAnsi="Times New Roman" w:cs="Times New Roman"/>
          <w:bCs/>
          <w:sz w:val="28"/>
          <w:szCs w:val="28"/>
          <w:lang w:bidi="uk-UA"/>
        </w:rPr>
        <w:t xml:space="preserve"> у ч. 1 ст. 5 </w:t>
      </w:r>
      <w:r w:rsidR="0070721E" w:rsidRPr="00C74730">
        <w:rPr>
          <w:rFonts w:ascii="Times New Roman" w:hAnsi="Times New Roman" w:cs="Times New Roman"/>
          <w:bCs/>
          <w:sz w:val="28"/>
          <w:szCs w:val="28"/>
          <w:lang w:bidi="uk-UA"/>
        </w:rPr>
        <w:t xml:space="preserve">законопроекту </w:t>
      </w:r>
      <w:r w:rsidR="00D14E47" w:rsidRPr="00C74730">
        <w:rPr>
          <w:rFonts w:ascii="Times New Roman" w:hAnsi="Times New Roman" w:cs="Times New Roman"/>
          <w:bCs/>
          <w:sz w:val="28"/>
          <w:szCs w:val="28"/>
          <w:lang w:bidi="uk-UA"/>
        </w:rPr>
        <w:t xml:space="preserve">зазначено, що доступ до такої інформації надається державним органам, органам місцевого самоврядування, </w:t>
      </w:r>
      <w:r w:rsidR="00D14E47" w:rsidRPr="00C74730">
        <w:rPr>
          <w:rFonts w:ascii="Times New Roman" w:hAnsi="Times New Roman" w:cs="Times New Roman"/>
          <w:bCs/>
          <w:sz w:val="28"/>
          <w:szCs w:val="28"/>
          <w:lang w:bidi="uk-UA"/>
        </w:rPr>
        <w:lastRenderedPageBreak/>
        <w:t>органам уп</w:t>
      </w:r>
      <w:r w:rsidR="00311F87" w:rsidRPr="00C74730">
        <w:rPr>
          <w:rFonts w:ascii="Times New Roman" w:hAnsi="Times New Roman" w:cs="Times New Roman"/>
          <w:bCs/>
          <w:sz w:val="28"/>
          <w:szCs w:val="28"/>
          <w:lang w:bidi="uk-UA"/>
        </w:rPr>
        <w:t>равління об’</w:t>
      </w:r>
      <w:r w:rsidR="00D14E47" w:rsidRPr="00C74730">
        <w:rPr>
          <w:rFonts w:ascii="Times New Roman" w:hAnsi="Times New Roman" w:cs="Times New Roman"/>
          <w:bCs/>
          <w:sz w:val="28"/>
          <w:szCs w:val="28"/>
          <w:lang w:bidi="uk-UA"/>
        </w:rPr>
        <w:t>єктами державної власності, що мають стратегічне значення для економіки і безпеки держави, а порядок отримання інформації встановлюється Кабінетом Міністрів України (ч. 2 ст. 5</w:t>
      </w:r>
      <w:r w:rsidR="0070721E" w:rsidRPr="00C74730">
        <w:rPr>
          <w:rFonts w:ascii="Times New Roman" w:hAnsi="Times New Roman" w:cs="Times New Roman"/>
          <w:bCs/>
          <w:sz w:val="28"/>
          <w:szCs w:val="28"/>
          <w:lang w:bidi="uk-UA"/>
        </w:rPr>
        <w:t xml:space="preserve"> законопроекту</w:t>
      </w:r>
      <w:r w:rsidR="00D14E47" w:rsidRPr="00C74730">
        <w:rPr>
          <w:rFonts w:ascii="Times New Roman" w:hAnsi="Times New Roman" w:cs="Times New Roman"/>
          <w:bCs/>
          <w:sz w:val="28"/>
          <w:szCs w:val="28"/>
          <w:lang w:bidi="uk-UA"/>
        </w:rPr>
        <w:t>).</w:t>
      </w:r>
    </w:p>
    <w:p w:rsidR="00D14E47" w:rsidRPr="00C74730" w:rsidRDefault="00D14E47"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Разом з тим, у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 xml:space="preserve">проекті не визначені </w:t>
      </w:r>
      <w:r w:rsidRPr="00C74730">
        <w:rPr>
          <w:rFonts w:ascii="Times New Roman" w:hAnsi="Times New Roman" w:cs="Times New Roman"/>
          <w:bCs/>
          <w:i/>
          <w:sz w:val="28"/>
          <w:szCs w:val="28"/>
          <w:lang w:bidi="uk-UA"/>
        </w:rPr>
        <w:t>підстави</w:t>
      </w:r>
      <w:r w:rsidRPr="00C74730">
        <w:rPr>
          <w:rFonts w:ascii="Times New Roman" w:hAnsi="Times New Roman" w:cs="Times New Roman"/>
          <w:bCs/>
          <w:sz w:val="28"/>
          <w:szCs w:val="28"/>
          <w:lang w:bidi="uk-UA"/>
        </w:rPr>
        <w:t xml:space="preserve"> надання інформації відповідним органам.</w:t>
      </w:r>
    </w:p>
    <w:p w:rsidR="00F90EC5" w:rsidRPr="00C74730" w:rsidRDefault="00D14E47"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Крім того, не</w:t>
      </w:r>
      <w:r w:rsidR="00311F87" w:rsidRPr="00C74730">
        <w:rPr>
          <w:rFonts w:ascii="Times New Roman" w:hAnsi="Times New Roman" w:cs="Times New Roman"/>
          <w:bCs/>
          <w:sz w:val="28"/>
          <w:szCs w:val="28"/>
          <w:lang w:bidi="uk-UA"/>
        </w:rPr>
        <w:t>зрозуміло, чим зумовлена</w:t>
      </w:r>
      <w:r w:rsidRPr="00C74730">
        <w:rPr>
          <w:rFonts w:ascii="Times New Roman" w:hAnsi="Times New Roman" w:cs="Times New Roman"/>
          <w:bCs/>
          <w:sz w:val="28"/>
          <w:szCs w:val="28"/>
          <w:lang w:bidi="uk-UA"/>
        </w:rPr>
        <w:t xml:space="preserve"> потреба </w:t>
      </w:r>
      <w:r w:rsidR="00311F87" w:rsidRPr="00C74730">
        <w:rPr>
          <w:rFonts w:ascii="Times New Roman" w:hAnsi="Times New Roman" w:cs="Times New Roman"/>
          <w:bCs/>
          <w:sz w:val="28"/>
          <w:szCs w:val="28"/>
          <w:lang w:bidi="uk-UA"/>
        </w:rPr>
        <w:t>в</w:t>
      </w:r>
      <w:r w:rsidRPr="00C74730">
        <w:rPr>
          <w:rFonts w:ascii="Times New Roman" w:hAnsi="Times New Roman" w:cs="Times New Roman"/>
          <w:bCs/>
          <w:sz w:val="28"/>
          <w:szCs w:val="28"/>
          <w:lang w:bidi="uk-UA"/>
        </w:rPr>
        <w:t xml:space="preserve"> отриманні відповідної ін</w:t>
      </w:r>
      <w:r w:rsidR="00311F87" w:rsidRPr="00C74730">
        <w:rPr>
          <w:rFonts w:ascii="Times New Roman" w:hAnsi="Times New Roman" w:cs="Times New Roman"/>
          <w:bCs/>
          <w:sz w:val="28"/>
          <w:szCs w:val="28"/>
          <w:lang w:bidi="uk-UA"/>
        </w:rPr>
        <w:t>формації органами управління об’</w:t>
      </w:r>
      <w:r w:rsidRPr="00C74730">
        <w:rPr>
          <w:rFonts w:ascii="Times New Roman" w:hAnsi="Times New Roman" w:cs="Times New Roman"/>
          <w:bCs/>
          <w:sz w:val="28"/>
          <w:szCs w:val="28"/>
          <w:lang w:bidi="uk-UA"/>
        </w:rPr>
        <w:t>єктами державної власності, що мають стратегічне значення, тому наведений припис видається не</w:t>
      </w:r>
      <w:r w:rsidR="00D42242" w:rsidRPr="00C74730">
        <w:rPr>
          <w:rFonts w:ascii="Times New Roman" w:hAnsi="Times New Roman" w:cs="Times New Roman"/>
          <w:bCs/>
          <w:sz w:val="28"/>
          <w:szCs w:val="28"/>
          <w:lang w:bidi="uk-UA"/>
        </w:rPr>
        <w:t xml:space="preserve">достатньо </w:t>
      </w:r>
      <w:r w:rsidRPr="00C74730">
        <w:rPr>
          <w:rFonts w:ascii="Times New Roman" w:hAnsi="Times New Roman" w:cs="Times New Roman"/>
          <w:bCs/>
          <w:sz w:val="28"/>
          <w:szCs w:val="28"/>
          <w:lang w:bidi="uk-UA"/>
        </w:rPr>
        <w:t>обґрунтованим.</w:t>
      </w:r>
    </w:p>
    <w:p w:rsidR="00D14E47" w:rsidRPr="00C74730" w:rsidRDefault="0070250E"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3</w:t>
      </w:r>
      <w:r w:rsidR="00D14E47" w:rsidRPr="00C74730">
        <w:rPr>
          <w:rFonts w:ascii="Times New Roman" w:hAnsi="Times New Roman" w:cs="Times New Roman"/>
          <w:b/>
          <w:bCs/>
          <w:sz w:val="28"/>
          <w:szCs w:val="28"/>
          <w:lang w:bidi="uk-UA"/>
        </w:rPr>
        <w:t>.</w:t>
      </w:r>
      <w:r w:rsidR="00D14E47" w:rsidRPr="00C74730">
        <w:rPr>
          <w:rFonts w:ascii="Times New Roman" w:hAnsi="Times New Roman" w:cs="Times New Roman"/>
          <w:bCs/>
          <w:sz w:val="28"/>
          <w:szCs w:val="28"/>
          <w:lang w:bidi="uk-UA"/>
        </w:rPr>
        <w:t xml:space="preserve"> Відповідно до ч. 2 ст. 6 </w:t>
      </w:r>
      <w:r w:rsidR="0070721E" w:rsidRPr="00C74730">
        <w:rPr>
          <w:rFonts w:ascii="Times New Roman" w:hAnsi="Times New Roman" w:cs="Times New Roman"/>
          <w:bCs/>
          <w:sz w:val="28"/>
          <w:szCs w:val="28"/>
          <w:lang w:bidi="uk-UA"/>
        </w:rPr>
        <w:t xml:space="preserve">законопроекту </w:t>
      </w:r>
      <w:r w:rsidR="00D14E47" w:rsidRPr="00C74730">
        <w:rPr>
          <w:rFonts w:ascii="Times New Roman" w:hAnsi="Times New Roman" w:cs="Times New Roman"/>
          <w:bCs/>
          <w:sz w:val="28"/>
          <w:szCs w:val="28"/>
          <w:lang w:bidi="uk-UA"/>
        </w:rPr>
        <w:t>«перевірку достовірності поданих у декларації відомостей здійснює Служба безпеки України». По-перше</w:t>
      </w:r>
      <w:r w:rsidR="00C25CDE" w:rsidRPr="00C74730">
        <w:rPr>
          <w:rFonts w:ascii="Times New Roman" w:hAnsi="Times New Roman" w:cs="Times New Roman"/>
          <w:bCs/>
          <w:sz w:val="28"/>
          <w:szCs w:val="28"/>
          <w:lang w:bidi="uk-UA"/>
        </w:rPr>
        <w:t>, з приписів законопроекту не</w:t>
      </w:r>
      <w:r w:rsidR="00D14E47" w:rsidRPr="00C74730">
        <w:rPr>
          <w:rFonts w:ascii="Times New Roman" w:hAnsi="Times New Roman" w:cs="Times New Roman"/>
          <w:bCs/>
          <w:sz w:val="28"/>
          <w:szCs w:val="28"/>
          <w:lang w:bidi="uk-UA"/>
        </w:rPr>
        <w:t>зрозуміло чи є ця перевірка обов’язковою для всіх Декларацій, чи вона має вибірковий характер. В останньому випадку постає питання щодо підстав ініціювання такої перевірки. По-друге</w:t>
      </w:r>
      <w:r w:rsidR="00C25CDE" w:rsidRPr="00C74730">
        <w:rPr>
          <w:rFonts w:ascii="Times New Roman" w:hAnsi="Times New Roman" w:cs="Times New Roman"/>
          <w:bCs/>
          <w:sz w:val="28"/>
          <w:szCs w:val="28"/>
          <w:lang w:bidi="uk-UA"/>
        </w:rPr>
        <w:t>,</w:t>
      </w:r>
      <w:r w:rsidR="00D14E47" w:rsidRPr="00C74730">
        <w:rPr>
          <w:rFonts w:ascii="Times New Roman" w:hAnsi="Times New Roman" w:cs="Times New Roman"/>
          <w:bCs/>
          <w:sz w:val="28"/>
          <w:szCs w:val="28"/>
          <w:lang w:bidi="uk-UA"/>
        </w:rPr>
        <w:t xml:space="preserve"> викликає істотний сумнів можливість перевірки такого масиву інформації та її ефективність, зокрема, з огляду на те, що інформацією, яка вказується у Декларації, </w:t>
      </w:r>
      <w:r w:rsidR="00DD6E5D" w:rsidRPr="00C74730">
        <w:rPr>
          <w:rFonts w:ascii="Times New Roman" w:hAnsi="Times New Roman" w:cs="Times New Roman"/>
          <w:bCs/>
          <w:sz w:val="28"/>
          <w:szCs w:val="28"/>
          <w:lang w:bidi="uk-UA"/>
        </w:rPr>
        <w:t>о</w:t>
      </w:r>
      <w:r w:rsidR="00D14E47" w:rsidRPr="00C74730">
        <w:rPr>
          <w:rFonts w:ascii="Times New Roman" w:hAnsi="Times New Roman" w:cs="Times New Roman"/>
          <w:bCs/>
          <w:sz w:val="28"/>
          <w:szCs w:val="28"/>
          <w:lang w:bidi="uk-UA"/>
        </w:rPr>
        <w:t>крім громадянина України</w:t>
      </w:r>
      <w:r w:rsidR="00DD6E5D" w:rsidRPr="00C74730">
        <w:rPr>
          <w:rFonts w:ascii="Times New Roman" w:hAnsi="Times New Roman" w:cs="Times New Roman"/>
          <w:bCs/>
          <w:sz w:val="28"/>
          <w:szCs w:val="28"/>
          <w:lang w:bidi="uk-UA"/>
        </w:rPr>
        <w:t>,</w:t>
      </w:r>
      <w:r w:rsidR="00D14E47" w:rsidRPr="00C74730">
        <w:rPr>
          <w:rFonts w:ascii="Times New Roman" w:hAnsi="Times New Roman" w:cs="Times New Roman"/>
          <w:bCs/>
          <w:sz w:val="28"/>
          <w:szCs w:val="28"/>
          <w:lang w:bidi="uk-UA"/>
        </w:rPr>
        <w:t xml:space="preserve"> володіють лише компетентні органи іноземної держави.</w:t>
      </w:r>
    </w:p>
    <w:p w:rsidR="00F90EC5" w:rsidRPr="00C74730" w:rsidRDefault="0070250E"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4</w:t>
      </w:r>
      <w:r w:rsidR="00F90EC5" w:rsidRPr="00C74730">
        <w:rPr>
          <w:rFonts w:ascii="Times New Roman" w:hAnsi="Times New Roman" w:cs="Times New Roman"/>
          <w:b/>
          <w:bCs/>
          <w:sz w:val="28"/>
          <w:szCs w:val="28"/>
          <w:lang w:bidi="uk-UA"/>
        </w:rPr>
        <w:t>.</w:t>
      </w:r>
      <w:r w:rsidR="00311F87" w:rsidRPr="00C74730">
        <w:rPr>
          <w:rFonts w:ascii="Times New Roman" w:hAnsi="Times New Roman" w:cs="Times New Roman"/>
          <w:bCs/>
          <w:sz w:val="28"/>
          <w:szCs w:val="28"/>
          <w:lang w:bidi="uk-UA"/>
        </w:rPr>
        <w:t xml:space="preserve"> У ст</w:t>
      </w:r>
      <w:r w:rsidR="00C25CDE" w:rsidRPr="00C74730">
        <w:rPr>
          <w:rFonts w:ascii="Times New Roman" w:hAnsi="Times New Roman" w:cs="Times New Roman"/>
          <w:bCs/>
          <w:sz w:val="28"/>
          <w:szCs w:val="28"/>
          <w:lang w:bidi="uk-UA"/>
        </w:rPr>
        <w:t>.</w:t>
      </w:r>
      <w:r w:rsidR="00311F87" w:rsidRPr="00C74730">
        <w:rPr>
          <w:rFonts w:ascii="Times New Roman" w:hAnsi="Times New Roman" w:cs="Times New Roman"/>
          <w:bCs/>
          <w:sz w:val="28"/>
          <w:szCs w:val="28"/>
          <w:lang w:bidi="uk-UA"/>
        </w:rPr>
        <w:t xml:space="preserve"> 3 «Суб’</w:t>
      </w:r>
      <w:r w:rsidR="00F90EC5" w:rsidRPr="00C74730">
        <w:rPr>
          <w:rFonts w:ascii="Times New Roman" w:hAnsi="Times New Roman" w:cs="Times New Roman"/>
          <w:bCs/>
          <w:sz w:val="28"/>
          <w:szCs w:val="28"/>
          <w:lang w:bidi="uk-UA"/>
        </w:rPr>
        <w:t xml:space="preserve">єкти декларування та порядок подання декларації» </w:t>
      </w:r>
      <w:r w:rsidR="0070721E" w:rsidRPr="00C74730">
        <w:rPr>
          <w:rFonts w:ascii="Times New Roman" w:hAnsi="Times New Roman" w:cs="Times New Roman"/>
          <w:bCs/>
          <w:sz w:val="28"/>
          <w:szCs w:val="28"/>
          <w:lang w:bidi="uk-UA"/>
        </w:rPr>
        <w:t xml:space="preserve">законопроекту </w:t>
      </w:r>
      <w:r w:rsidR="00F90EC5" w:rsidRPr="00C74730">
        <w:rPr>
          <w:rFonts w:ascii="Times New Roman" w:hAnsi="Times New Roman" w:cs="Times New Roman"/>
          <w:bCs/>
          <w:sz w:val="28"/>
          <w:szCs w:val="28"/>
          <w:lang w:bidi="uk-UA"/>
        </w:rPr>
        <w:t xml:space="preserve">зроблена спроба описати порядок подання Декларації за допомогою електронних засобів, порядок верифікації, підтвердження ідентичності даних, подолання розбіжностей у відомостях тощо. Разом з тим, очевидно, що наведені приписи є неповними та потребують подальшої деталізації на рівні підзаконних актів. Про </w:t>
      </w:r>
      <w:r w:rsidR="00311F87" w:rsidRPr="00C74730">
        <w:rPr>
          <w:rFonts w:ascii="Times New Roman" w:hAnsi="Times New Roman" w:cs="Times New Roman"/>
          <w:bCs/>
          <w:sz w:val="28"/>
          <w:szCs w:val="28"/>
          <w:lang w:bidi="uk-UA"/>
        </w:rPr>
        <w:t>це</w:t>
      </w:r>
      <w:r w:rsidR="00F90EC5" w:rsidRPr="00C74730">
        <w:rPr>
          <w:rFonts w:ascii="Times New Roman" w:hAnsi="Times New Roman" w:cs="Times New Roman"/>
          <w:bCs/>
          <w:sz w:val="28"/>
          <w:szCs w:val="28"/>
          <w:lang w:bidi="uk-UA"/>
        </w:rPr>
        <w:t xml:space="preserve">, зокрема, свідчить припис ч. 8 </w:t>
      </w:r>
      <w:r w:rsidR="0070721E" w:rsidRPr="00C74730">
        <w:rPr>
          <w:rFonts w:ascii="Times New Roman" w:hAnsi="Times New Roman" w:cs="Times New Roman"/>
          <w:bCs/>
          <w:sz w:val="28"/>
          <w:szCs w:val="28"/>
          <w:lang w:bidi="uk-UA"/>
        </w:rPr>
        <w:br/>
      </w:r>
      <w:r w:rsidR="00F90EC5" w:rsidRPr="00C74730">
        <w:rPr>
          <w:rFonts w:ascii="Times New Roman" w:hAnsi="Times New Roman" w:cs="Times New Roman"/>
          <w:bCs/>
          <w:sz w:val="28"/>
          <w:szCs w:val="28"/>
          <w:lang w:bidi="uk-UA"/>
        </w:rPr>
        <w:t>ст. 3</w:t>
      </w:r>
      <w:r w:rsidR="0070721E" w:rsidRPr="00C74730">
        <w:rPr>
          <w:rFonts w:ascii="Times New Roman" w:hAnsi="Times New Roman" w:cs="Times New Roman"/>
          <w:bCs/>
          <w:sz w:val="28"/>
          <w:szCs w:val="28"/>
          <w:lang w:bidi="uk-UA"/>
        </w:rPr>
        <w:t xml:space="preserve"> законопроекту</w:t>
      </w:r>
      <w:r w:rsidR="00F90EC5" w:rsidRPr="00C74730">
        <w:rPr>
          <w:rFonts w:ascii="Times New Roman" w:hAnsi="Times New Roman" w:cs="Times New Roman"/>
          <w:bCs/>
          <w:sz w:val="28"/>
          <w:szCs w:val="28"/>
          <w:lang w:bidi="uk-UA"/>
        </w:rPr>
        <w:t>, згідно з яким «порядок подання декларації, її зразок, уточнення відомостей, зазначених у декларації, внесення відомостей до ВІС, створення візуальної форми (формування витягу) деклараці</w:t>
      </w:r>
      <w:r w:rsidR="00311F87" w:rsidRPr="00C74730">
        <w:rPr>
          <w:rFonts w:ascii="Times New Roman" w:hAnsi="Times New Roman" w:cs="Times New Roman"/>
          <w:bCs/>
          <w:sz w:val="28"/>
          <w:szCs w:val="28"/>
          <w:lang w:bidi="uk-UA"/>
        </w:rPr>
        <w:t>ї</w:t>
      </w:r>
      <w:r w:rsidR="00F90EC5" w:rsidRPr="00C74730">
        <w:rPr>
          <w:rFonts w:ascii="Times New Roman" w:hAnsi="Times New Roman" w:cs="Times New Roman"/>
          <w:bCs/>
          <w:sz w:val="28"/>
          <w:szCs w:val="28"/>
          <w:lang w:bidi="uk-UA"/>
        </w:rPr>
        <w:t xml:space="preserve">, а також підтвердження припинення громадянства (підданства) іноземної держави (іноземних держав) затверджується Кабінетом Міністрів України». </w:t>
      </w:r>
    </w:p>
    <w:p w:rsidR="00F90EC5" w:rsidRPr="00C74730" w:rsidRDefault="00F90EC5"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З огляду на наведене вважаємо, що у рамках цієї статті мають бути вміщені лише загальні приписи щодо порядку подання Декларації.</w:t>
      </w:r>
    </w:p>
    <w:p w:rsidR="00F90EC5" w:rsidRPr="00C74730" w:rsidRDefault="0070250E"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5</w:t>
      </w:r>
      <w:r w:rsidR="00F90EC5" w:rsidRPr="00C74730">
        <w:rPr>
          <w:rFonts w:ascii="Times New Roman" w:hAnsi="Times New Roman" w:cs="Times New Roman"/>
          <w:b/>
          <w:bCs/>
          <w:sz w:val="28"/>
          <w:szCs w:val="28"/>
          <w:lang w:bidi="uk-UA"/>
        </w:rPr>
        <w:t>.</w:t>
      </w:r>
      <w:r w:rsidR="00F90EC5" w:rsidRPr="00C74730">
        <w:rPr>
          <w:rFonts w:ascii="Times New Roman" w:hAnsi="Times New Roman" w:cs="Times New Roman"/>
          <w:bCs/>
          <w:sz w:val="28"/>
          <w:szCs w:val="28"/>
          <w:lang w:bidi="uk-UA"/>
        </w:rPr>
        <w:t xml:space="preserve"> </w:t>
      </w:r>
      <w:r w:rsidR="0054228E" w:rsidRPr="00C74730">
        <w:rPr>
          <w:rFonts w:ascii="Times New Roman" w:hAnsi="Times New Roman" w:cs="Times New Roman"/>
          <w:bCs/>
          <w:sz w:val="28"/>
          <w:szCs w:val="28"/>
          <w:lang w:bidi="uk-UA"/>
        </w:rPr>
        <w:t xml:space="preserve">У </w:t>
      </w:r>
      <w:r w:rsidR="00F90EC5" w:rsidRPr="00C74730">
        <w:rPr>
          <w:rFonts w:ascii="Times New Roman" w:hAnsi="Times New Roman" w:cs="Times New Roman"/>
          <w:bCs/>
          <w:sz w:val="28"/>
          <w:szCs w:val="28"/>
          <w:lang w:bidi="uk-UA"/>
        </w:rPr>
        <w:t>ч. 7 ст.</w:t>
      </w:r>
      <w:r w:rsidR="00311F87" w:rsidRPr="00C74730">
        <w:rPr>
          <w:rFonts w:ascii="Times New Roman" w:hAnsi="Times New Roman" w:cs="Times New Roman"/>
          <w:bCs/>
          <w:sz w:val="28"/>
          <w:szCs w:val="28"/>
          <w:lang w:bidi="uk-UA"/>
        </w:rPr>
        <w:t xml:space="preserve"> 3 </w:t>
      </w:r>
      <w:r w:rsidR="00CA51A2" w:rsidRPr="00C74730">
        <w:rPr>
          <w:rFonts w:ascii="Times New Roman" w:hAnsi="Times New Roman" w:cs="Times New Roman"/>
          <w:bCs/>
          <w:sz w:val="28"/>
          <w:szCs w:val="28"/>
        </w:rPr>
        <w:t>законо</w:t>
      </w:r>
      <w:r w:rsidR="00311F87" w:rsidRPr="00C74730">
        <w:rPr>
          <w:rFonts w:ascii="Times New Roman" w:hAnsi="Times New Roman" w:cs="Times New Roman"/>
          <w:bCs/>
          <w:sz w:val="28"/>
          <w:szCs w:val="28"/>
          <w:lang w:bidi="uk-UA"/>
        </w:rPr>
        <w:t>проекту передбачено, що «суб’</w:t>
      </w:r>
      <w:r w:rsidR="00F90EC5" w:rsidRPr="00C74730">
        <w:rPr>
          <w:rFonts w:ascii="Times New Roman" w:hAnsi="Times New Roman" w:cs="Times New Roman"/>
          <w:bCs/>
          <w:sz w:val="28"/>
          <w:szCs w:val="28"/>
          <w:lang w:bidi="uk-UA"/>
        </w:rPr>
        <w:t xml:space="preserve">єкт декларування може створити візуальну форму (сформувати витяг) декларації, засвідчену кваліфікованою електронною печаткою центрального органу виконавчої влади, що реалізує державну політику у сфері громадянства». </w:t>
      </w:r>
    </w:p>
    <w:p w:rsidR="00F90EC5" w:rsidRPr="00C74730" w:rsidRDefault="00F90EC5"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По-перше, використання терміну «візуальна форма» є невдалим, оскільки ним можна позначити будь-який документ, який може сприйматись візуально. По-друге, незрозуміло, що являє собою «візуальна форма Декларації»</w:t>
      </w:r>
      <w:r w:rsidR="00311F87" w:rsidRPr="00C74730">
        <w:rPr>
          <w:rFonts w:ascii="Times New Roman" w:hAnsi="Times New Roman" w:cs="Times New Roman"/>
          <w:bCs/>
          <w:sz w:val="28"/>
          <w:szCs w:val="28"/>
          <w:lang w:bidi="uk-UA"/>
        </w:rPr>
        <w:t xml:space="preserve"> (наприклад, чи існує і що являє собою «невізуальна»</w:t>
      </w:r>
      <w:r w:rsidR="000E39BA" w:rsidRPr="00C74730">
        <w:rPr>
          <w:rFonts w:ascii="Times New Roman" w:hAnsi="Times New Roman" w:cs="Times New Roman"/>
          <w:bCs/>
          <w:sz w:val="28"/>
          <w:szCs w:val="28"/>
          <w:lang w:bidi="uk-UA"/>
        </w:rPr>
        <w:t xml:space="preserve"> форма Декларації)</w:t>
      </w:r>
      <w:r w:rsidRPr="00C74730">
        <w:rPr>
          <w:rFonts w:ascii="Times New Roman" w:hAnsi="Times New Roman" w:cs="Times New Roman"/>
          <w:bCs/>
          <w:sz w:val="28"/>
          <w:szCs w:val="28"/>
          <w:lang w:bidi="uk-UA"/>
        </w:rPr>
        <w:t xml:space="preserve"> та «сформований витяг з Декларації» </w:t>
      </w:r>
      <w:r w:rsidR="0070721E"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зокрема</w:t>
      </w:r>
      <w:r w:rsidR="00311F87"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чи йдеться про один документ, чи це два різних документи</w:t>
      </w:r>
      <w:r w:rsidR="0070721E"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Крім того, у приписах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 xml:space="preserve">проекту не </w:t>
      </w:r>
      <w:r w:rsidR="000E39BA" w:rsidRPr="00C74730">
        <w:rPr>
          <w:rFonts w:ascii="Times New Roman" w:hAnsi="Times New Roman" w:cs="Times New Roman"/>
          <w:bCs/>
          <w:sz w:val="28"/>
          <w:szCs w:val="28"/>
          <w:lang w:bidi="uk-UA"/>
        </w:rPr>
        <w:t>сказано</w:t>
      </w:r>
      <w:r w:rsidRPr="00C74730">
        <w:rPr>
          <w:rFonts w:ascii="Times New Roman" w:hAnsi="Times New Roman" w:cs="Times New Roman"/>
          <w:bCs/>
          <w:sz w:val="28"/>
          <w:szCs w:val="28"/>
          <w:lang w:bidi="uk-UA"/>
        </w:rPr>
        <w:t xml:space="preserve">, з якою метою формується візуальна форма (сформований витяг) Декларації, зокрема, не зазначається, що вони можуть подаватись особою за місцем </w:t>
      </w:r>
      <w:r w:rsidR="0070250E" w:rsidRPr="00C74730">
        <w:rPr>
          <w:rFonts w:ascii="Times New Roman" w:hAnsi="Times New Roman" w:cs="Times New Roman"/>
          <w:bCs/>
          <w:sz w:val="28"/>
          <w:szCs w:val="28"/>
          <w:lang w:bidi="uk-UA"/>
        </w:rPr>
        <w:t>вимоги/</w:t>
      </w:r>
      <w:r w:rsidRPr="00C74730">
        <w:rPr>
          <w:rFonts w:ascii="Times New Roman" w:hAnsi="Times New Roman" w:cs="Times New Roman"/>
          <w:bCs/>
          <w:sz w:val="28"/>
          <w:szCs w:val="28"/>
          <w:lang w:bidi="uk-UA"/>
        </w:rPr>
        <w:t xml:space="preserve">працевлаштування. </w:t>
      </w:r>
    </w:p>
    <w:p w:rsidR="00F90EC5" w:rsidRPr="00C74730" w:rsidRDefault="0070250E"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Ч</w:t>
      </w:r>
      <w:r w:rsidR="00F90EC5" w:rsidRPr="00C74730">
        <w:rPr>
          <w:rFonts w:ascii="Times New Roman" w:hAnsi="Times New Roman" w:cs="Times New Roman"/>
          <w:bCs/>
          <w:sz w:val="28"/>
          <w:szCs w:val="28"/>
          <w:lang w:bidi="uk-UA"/>
        </w:rPr>
        <w:t xml:space="preserve">исленні зміни до законів, які пропонується </w:t>
      </w:r>
      <w:proofErr w:type="spellStart"/>
      <w:r w:rsidR="00F90EC5" w:rsidRPr="00C74730">
        <w:rPr>
          <w:rFonts w:ascii="Times New Roman" w:hAnsi="Times New Roman" w:cs="Times New Roman"/>
          <w:bCs/>
          <w:sz w:val="28"/>
          <w:szCs w:val="28"/>
          <w:lang w:bidi="uk-UA"/>
        </w:rPr>
        <w:t>внести</w:t>
      </w:r>
      <w:proofErr w:type="spellEnd"/>
      <w:r w:rsidR="00F90EC5" w:rsidRPr="00C74730">
        <w:rPr>
          <w:rFonts w:ascii="Times New Roman" w:hAnsi="Times New Roman" w:cs="Times New Roman"/>
          <w:bCs/>
          <w:sz w:val="28"/>
          <w:szCs w:val="28"/>
          <w:lang w:bidi="uk-UA"/>
        </w:rPr>
        <w:t xml:space="preserve"> </w:t>
      </w:r>
      <w:r w:rsidR="000E39BA" w:rsidRPr="00C74730">
        <w:rPr>
          <w:rFonts w:ascii="Times New Roman" w:hAnsi="Times New Roman" w:cs="Times New Roman"/>
          <w:bCs/>
          <w:sz w:val="28"/>
          <w:szCs w:val="28"/>
          <w:lang w:bidi="uk-UA"/>
        </w:rPr>
        <w:t>у</w:t>
      </w:r>
      <w:r w:rsidR="00F90EC5" w:rsidRPr="00C74730">
        <w:rPr>
          <w:rFonts w:ascii="Times New Roman" w:hAnsi="Times New Roman" w:cs="Times New Roman"/>
          <w:bCs/>
          <w:sz w:val="28"/>
          <w:szCs w:val="28"/>
          <w:lang w:bidi="uk-UA"/>
        </w:rPr>
        <w:t xml:space="preserve"> законопроект</w:t>
      </w:r>
      <w:r w:rsidR="000E39BA" w:rsidRPr="00C74730">
        <w:rPr>
          <w:rFonts w:ascii="Times New Roman" w:hAnsi="Times New Roman" w:cs="Times New Roman"/>
          <w:bCs/>
          <w:sz w:val="28"/>
          <w:szCs w:val="28"/>
          <w:lang w:bidi="uk-UA"/>
        </w:rPr>
        <w:t>і,</w:t>
      </w:r>
      <w:r w:rsidR="00F90EC5" w:rsidRPr="00C74730">
        <w:rPr>
          <w:rFonts w:ascii="Times New Roman" w:hAnsi="Times New Roman" w:cs="Times New Roman"/>
          <w:bCs/>
          <w:sz w:val="28"/>
          <w:szCs w:val="28"/>
          <w:lang w:bidi="uk-UA"/>
        </w:rPr>
        <w:t xml:space="preserve"> не передбачають можливості подання візуальної фо</w:t>
      </w:r>
      <w:r w:rsidRPr="00C74730">
        <w:rPr>
          <w:rFonts w:ascii="Times New Roman" w:hAnsi="Times New Roman" w:cs="Times New Roman"/>
          <w:bCs/>
          <w:sz w:val="28"/>
          <w:szCs w:val="28"/>
          <w:lang w:bidi="uk-UA"/>
        </w:rPr>
        <w:t xml:space="preserve">рми Декларації або витягу з неї. </w:t>
      </w:r>
      <w:r w:rsidRPr="00C74730">
        <w:rPr>
          <w:rFonts w:ascii="Times New Roman" w:hAnsi="Times New Roman" w:cs="Times New Roman"/>
          <w:bCs/>
          <w:sz w:val="28"/>
          <w:szCs w:val="28"/>
          <w:lang w:bidi="uk-UA"/>
        </w:rPr>
        <w:lastRenderedPageBreak/>
        <w:t>Н</w:t>
      </w:r>
      <w:r w:rsidR="00F90EC5" w:rsidRPr="00C74730">
        <w:rPr>
          <w:rFonts w:ascii="Times New Roman" w:hAnsi="Times New Roman" w:cs="Times New Roman"/>
          <w:bCs/>
          <w:sz w:val="28"/>
          <w:szCs w:val="28"/>
          <w:lang w:bidi="uk-UA"/>
        </w:rPr>
        <w:t>атомі</w:t>
      </w:r>
      <w:r w:rsidRPr="00C74730">
        <w:rPr>
          <w:rFonts w:ascii="Times New Roman" w:hAnsi="Times New Roman" w:cs="Times New Roman"/>
          <w:bCs/>
          <w:sz w:val="28"/>
          <w:szCs w:val="28"/>
          <w:lang w:bidi="uk-UA"/>
        </w:rPr>
        <w:t>сть</w:t>
      </w:r>
      <w:r w:rsidR="000E39BA"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у ряді випадків передбачається</w:t>
      </w:r>
      <w:r w:rsidR="00F90EC5" w:rsidRPr="00C74730">
        <w:rPr>
          <w:rFonts w:ascii="Times New Roman" w:hAnsi="Times New Roman" w:cs="Times New Roman"/>
          <w:bCs/>
          <w:sz w:val="28"/>
          <w:szCs w:val="28"/>
          <w:lang w:bidi="uk-UA"/>
        </w:rPr>
        <w:t xml:space="preserve"> подання </w:t>
      </w:r>
      <w:r w:rsidR="00F90EC5" w:rsidRPr="00C74730">
        <w:rPr>
          <w:rFonts w:ascii="Times New Roman" w:hAnsi="Times New Roman" w:cs="Times New Roman"/>
          <w:bCs/>
          <w:i/>
          <w:sz w:val="28"/>
          <w:szCs w:val="28"/>
          <w:lang w:bidi="uk-UA"/>
        </w:rPr>
        <w:t>заяви</w:t>
      </w:r>
      <w:r w:rsidR="00F90EC5" w:rsidRPr="00C74730">
        <w:rPr>
          <w:rFonts w:ascii="Times New Roman" w:hAnsi="Times New Roman" w:cs="Times New Roman"/>
          <w:bCs/>
          <w:sz w:val="28"/>
          <w:szCs w:val="28"/>
          <w:lang w:bidi="uk-UA"/>
        </w:rPr>
        <w:t xml:space="preserve"> про відсутність іноз</w:t>
      </w:r>
      <w:r w:rsidRPr="00C74730">
        <w:rPr>
          <w:rFonts w:ascii="Times New Roman" w:hAnsi="Times New Roman" w:cs="Times New Roman"/>
          <w:bCs/>
          <w:sz w:val="28"/>
          <w:szCs w:val="28"/>
          <w:lang w:bidi="uk-UA"/>
        </w:rPr>
        <w:t xml:space="preserve">емного громадянства (наприклад, зміни до ст. 7 Закону України </w:t>
      </w:r>
      <w:r w:rsidR="00C25CDE" w:rsidRPr="00C74730">
        <w:rPr>
          <w:rFonts w:ascii="Times New Roman" w:hAnsi="Times New Roman" w:cs="Times New Roman"/>
          <w:bCs/>
          <w:sz w:val="28"/>
          <w:szCs w:val="28"/>
          <w:lang w:bidi="uk-UA"/>
        </w:rPr>
        <w:br/>
      </w:r>
      <w:r w:rsidRPr="00C74730">
        <w:rPr>
          <w:rFonts w:ascii="Times New Roman" w:hAnsi="Times New Roman" w:cs="Times New Roman"/>
          <w:bCs/>
          <w:sz w:val="28"/>
          <w:szCs w:val="28"/>
          <w:lang w:bidi="uk-UA"/>
        </w:rPr>
        <w:t>«Про Центральну виборчу комісію»). З огляду на це</w:t>
      </w:r>
      <w:r w:rsidR="00780AD3" w:rsidRPr="00C74730">
        <w:rPr>
          <w:rFonts w:ascii="Times New Roman" w:hAnsi="Times New Roman" w:cs="Times New Roman"/>
          <w:bCs/>
          <w:sz w:val="28"/>
          <w:szCs w:val="28"/>
          <w:lang w:bidi="uk-UA"/>
        </w:rPr>
        <w:t xml:space="preserve"> мета впровадження візуальної форми Декларації/витягу з неї </w:t>
      </w:r>
      <w:r w:rsidR="00F90EC5" w:rsidRPr="00C74730">
        <w:rPr>
          <w:rFonts w:ascii="Times New Roman" w:hAnsi="Times New Roman" w:cs="Times New Roman"/>
          <w:bCs/>
          <w:sz w:val="28"/>
          <w:szCs w:val="28"/>
          <w:lang w:bidi="uk-UA"/>
        </w:rPr>
        <w:t>взагалі незрозуміла.</w:t>
      </w:r>
      <w:r w:rsidR="00780AD3" w:rsidRPr="00C74730">
        <w:rPr>
          <w:rFonts w:ascii="Times New Roman" w:hAnsi="Times New Roman" w:cs="Times New Roman"/>
          <w:bCs/>
          <w:sz w:val="28"/>
          <w:szCs w:val="28"/>
          <w:lang w:bidi="uk-UA"/>
        </w:rPr>
        <w:t xml:space="preserve"> </w:t>
      </w:r>
      <w:r w:rsidR="00F90EC5" w:rsidRPr="00C74730">
        <w:rPr>
          <w:rFonts w:ascii="Times New Roman" w:hAnsi="Times New Roman" w:cs="Times New Roman"/>
          <w:bCs/>
          <w:sz w:val="28"/>
          <w:szCs w:val="28"/>
          <w:lang w:bidi="uk-UA"/>
        </w:rPr>
        <w:t>Отже</w:t>
      </w:r>
      <w:r w:rsidR="0054228E" w:rsidRPr="00C74730">
        <w:rPr>
          <w:rFonts w:ascii="Times New Roman" w:hAnsi="Times New Roman" w:cs="Times New Roman"/>
          <w:bCs/>
          <w:sz w:val="28"/>
          <w:szCs w:val="28"/>
          <w:lang w:bidi="uk-UA"/>
        </w:rPr>
        <w:t>,</w:t>
      </w:r>
      <w:r w:rsidR="00F90EC5" w:rsidRPr="00C74730">
        <w:rPr>
          <w:rFonts w:ascii="Times New Roman" w:hAnsi="Times New Roman" w:cs="Times New Roman"/>
          <w:bCs/>
          <w:sz w:val="28"/>
          <w:szCs w:val="28"/>
          <w:lang w:bidi="uk-UA"/>
        </w:rPr>
        <w:t xml:space="preserve"> приписи законопроекту з цих питань потребують уточнення.</w:t>
      </w:r>
    </w:p>
    <w:p w:rsidR="004A3930" w:rsidRPr="00C74730" w:rsidRDefault="00780AD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6</w:t>
      </w:r>
      <w:r w:rsidR="004A3930" w:rsidRPr="00C74730">
        <w:rPr>
          <w:rFonts w:ascii="Times New Roman" w:hAnsi="Times New Roman" w:cs="Times New Roman"/>
          <w:b/>
          <w:bCs/>
          <w:sz w:val="28"/>
          <w:szCs w:val="28"/>
          <w:lang w:bidi="uk-UA"/>
        </w:rPr>
        <w:t>.</w:t>
      </w:r>
      <w:r w:rsidR="004A3930" w:rsidRPr="00C74730">
        <w:rPr>
          <w:rFonts w:ascii="Times New Roman" w:hAnsi="Times New Roman" w:cs="Times New Roman"/>
          <w:bCs/>
          <w:sz w:val="28"/>
          <w:szCs w:val="28"/>
          <w:lang w:bidi="uk-UA"/>
        </w:rPr>
        <w:t xml:space="preserve"> Відповідно до ч. 2 ст. 2 </w:t>
      </w:r>
      <w:r w:rsidR="0070721E" w:rsidRPr="00C74730">
        <w:rPr>
          <w:rFonts w:ascii="Times New Roman" w:hAnsi="Times New Roman" w:cs="Times New Roman"/>
          <w:bCs/>
          <w:sz w:val="28"/>
          <w:szCs w:val="28"/>
          <w:lang w:bidi="uk-UA"/>
        </w:rPr>
        <w:t xml:space="preserve">законопроекту </w:t>
      </w:r>
      <w:r w:rsidR="004A3930" w:rsidRPr="00C74730">
        <w:rPr>
          <w:rFonts w:ascii="Times New Roman" w:hAnsi="Times New Roman" w:cs="Times New Roman"/>
          <w:bCs/>
          <w:sz w:val="28"/>
          <w:szCs w:val="28"/>
          <w:lang w:bidi="uk-UA"/>
        </w:rPr>
        <w:t xml:space="preserve">«інші терміни у цьому Законі вживаються у значеннях, визначених у законах України «Про громадянство України», «Про Єдиний державний демографічний реєстр та документи, що підтверджують громадянство України, посвідчують особу чи її спеціальний статус», «Про правовий статус іноземців та осіб без громадянства», </w:t>
      </w:r>
      <w:r w:rsidR="00C25CDE" w:rsidRPr="00C74730">
        <w:rPr>
          <w:rFonts w:ascii="Times New Roman" w:hAnsi="Times New Roman" w:cs="Times New Roman"/>
          <w:bCs/>
          <w:sz w:val="28"/>
          <w:szCs w:val="28"/>
          <w:lang w:bidi="uk-UA"/>
        </w:rPr>
        <w:br/>
      </w:r>
      <w:r w:rsidR="004A3930" w:rsidRPr="00C74730">
        <w:rPr>
          <w:rFonts w:ascii="Times New Roman" w:hAnsi="Times New Roman" w:cs="Times New Roman"/>
          <w:bCs/>
          <w:sz w:val="28"/>
          <w:szCs w:val="28"/>
          <w:lang w:bidi="uk-UA"/>
        </w:rPr>
        <w:t xml:space="preserve">«Про забезпечення прав і свобод внутрішньо переміщених осіб», «Про захист інформації в інформаційно-комунікаційних системах» та інших законодавчих актах України». </w:t>
      </w:r>
    </w:p>
    <w:p w:rsidR="004A3930" w:rsidRPr="00C74730" w:rsidRDefault="004A3930"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Порівняльний аналіз тексту поданого законопроекту та згаданих законів дозволяє зробити висновок, що у тексті законопроекту вживаються лише окремі терміни, визначені у Законі України «Про громадянство України» (терміни «громадянство України», «громадянин України») та у Законі України </w:t>
      </w:r>
      <w:r w:rsidR="0063723B" w:rsidRPr="00C74730">
        <w:rPr>
          <w:rFonts w:ascii="Times New Roman" w:hAnsi="Times New Roman" w:cs="Times New Roman"/>
          <w:bCs/>
          <w:sz w:val="28"/>
          <w:szCs w:val="28"/>
          <w:lang w:bidi="uk-UA"/>
        </w:rPr>
        <w:br/>
      </w:r>
      <w:r w:rsidRPr="00C74730">
        <w:rPr>
          <w:rFonts w:ascii="Times New Roman" w:hAnsi="Times New Roman" w:cs="Times New Roman"/>
          <w:bCs/>
          <w:sz w:val="28"/>
          <w:szCs w:val="28"/>
          <w:lang w:bidi="uk-UA"/>
        </w:rPr>
        <w:t>«Про Єдиний державний демографічний реєстр та документи, що підтверджують громадянство України, посвідчують особу чи її спеціальний статус» (термін – верифікація).</w:t>
      </w:r>
    </w:p>
    <w:p w:rsidR="00780AD3" w:rsidRPr="00C74730" w:rsidRDefault="004A3930"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З огляду на наведене виникає </w:t>
      </w:r>
      <w:r w:rsidR="0054228E" w:rsidRPr="00C74730">
        <w:rPr>
          <w:rFonts w:ascii="Times New Roman" w:hAnsi="Times New Roman" w:cs="Times New Roman"/>
          <w:bCs/>
          <w:sz w:val="28"/>
          <w:szCs w:val="28"/>
          <w:lang w:bidi="uk-UA"/>
        </w:rPr>
        <w:t xml:space="preserve">певний </w:t>
      </w:r>
      <w:r w:rsidRPr="00C74730">
        <w:rPr>
          <w:rFonts w:ascii="Times New Roman" w:hAnsi="Times New Roman" w:cs="Times New Roman"/>
          <w:bCs/>
          <w:sz w:val="28"/>
          <w:szCs w:val="28"/>
          <w:lang w:bidi="uk-UA"/>
        </w:rPr>
        <w:t xml:space="preserve">сумнів у доцільності включення до тексту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 наведеного припису.</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7.</w:t>
      </w:r>
      <w:r w:rsidRPr="00C74730">
        <w:rPr>
          <w:rFonts w:ascii="Times New Roman" w:hAnsi="Times New Roman" w:cs="Times New Roman"/>
          <w:bCs/>
          <w:sz w:val="28"/>
          <w:szCs w:val="28"/>
          <w:lang w:bidi="uk-UA"/>
        </w:rPr>
        <w:t xml:space="preserve"> У законопроекті пропонується внесення змін більше</w:t>
      </w:r>
      <w:r w:rsidR="00C25CDE"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ніж до двадцяти законів, які здебільшого спрямовані на встановлення обмежень для громадян України, які мають громадянство іноземної держави, займати певні посади в державних органах. Аналіз запропонованих змін в цілому дозволяє дійти </w:t>
      </w:r>
      <w:r w:rsidR="00C25CDE" w:rsidRPr="00C74730">
        <w:rPr>
          <w:rFonts w:ascii="Times New Roman" w:hAnsi="Times New Roman" w:cs="Times New Roman"/>
          <w:bCs/>
          <w:sz w:val="28"/>
          <w:szCs w:val="28"/>
          <w:lang w:bidi="uk-UA"/>
        </w:rPr>
        <w:t xml:space="preserve">до </w:t>
      </w:r>
      <w:r w:rsidRPr="00C74730">
        <w:rPr>
          <w:rFonts w:ascii="Times New Roman" w:hAnsi="Times New Roman" w:cs="Times New Roman"/>
          <w:bCs/>
          <w:sz w:val="28"/>
          <w:szCs w:val="28"/>
          <w:lang w:bidi="uk-UA"/>
        </w:rPr>
        <w:t>висновку щодо браку системного підходу у встановленні відповідних заборон та обмежень.</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Перш</w:t>
      </w:r>
      <w:r w:rsidR="000E39BA"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за</w:t>
      </w:r>
      <w:r w:rsidR="000E39BA" w:rsidRPr="00C74730">
        <w:rPr>
          <w:rFonts w:ascii="Times New Roman" w:hAnsi="Times New Roman" w:cs="Times New Roman"/>
          <w:bCs/>
          <w:sz w:val="28"/>
          <w:szCs w:val="28"/>
          <w:lang w:bidi="uk-UA"/>
        </w:rPr>
        <w:t xml:space="preserve"> </w:t>
      </w:r>
      <w:r w:rsidR="00C25CDE" w:rsidRPr="00C74730">
        <w:rPr>
          <w:rFonts w:ascii="Times New Roman" w:hAnsi="Times New Roman" w:cs="Times New Roman"/>
          <w:bCs/>
          <w:sz w:val="28"/>
          <w:szCs w:val="28"/>
          <w:lang w:bidi="uk-UA"/>
        </w:rPr>
        <w:t>все, не</w:t>
      </w:r>
      <w:r w:rsidRPr="00C74730">
        <w:rPr>
          <w:rFonts w:ascii="Times New Roman" w:hAnsi="Times New Roman" w:cs="Times New Roman"/>
          <w:bCs/>
          <w:sz w:val="28"/>
          <w:szCs w:val="28"/>
          <w:lang w:bidi="uk-UA"/>
        </w:rPr>
        <w:t>зрозумілі критерії визначення посад</w:t>
      </w:r>
      <w:r w:rsidR="000E39BA"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щодо яких встановлюються заборони, адже поза увагою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 залишається чимале коло посадових осіб</w:t>
      </w:r>
      <w:r w:rsidR="000E39BA"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уповноважених на виконання функцій держави, яких заборони та обмеження не стосуватимуться (наприклад, не пропонуються зміни до </w:t>
      </w:r>
      <w:r w:rsidR="000E39BA" w:rsidRPr="00C74730">
        <w:rPr>
          <w:rFonts w:ascii="Times New Roman" w:hAnsi="Times New Roman" w:cs="Times New Roman"/>
          <w:bCs/>
          <w:sz w:val="28"/>
          <w:szCs w:val="28"/>
          <w:lang w:bidi="uk-UA"/>
        </w:rPr>
        <w:t>з</w:t>
      </w:r>
      <w:r w:rsidRPr="00C74730">
        <w:rPr>
          <w:rFonts w:ascii="Times New Roman" w:hAnsi="Times New Roman" w:cs="Times New Roman"/>
          <w:bCs/>
          <w:sz w:val="28"/>
          <w:szCs w:val="28"/>
          <w:lang w:bidi="uk-UA"/>
        </w:rPr>
        <w:t>аконів України «Про Антимонопольний комітет України», «Про Вищу раду правосуддя» та ін., які визначають правовий статус відповідних посадових осіб).</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По-друге, запропоновані зміни в окремих випадках мають фрагментарний, а часом неузгоджений характер, зокрема:</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 xml:space="preserve"> </w:t>
      </w:r>
      <w:r w:rsidRPr="00C74730">
        <w:rPr>
          <w:rFonts w:ascii="Times New Roman" w:hAnsi="Times New Roman" w:cs="Times New Roman"/>
          <w:bCs/>
          <w:sz w:val="28"/>
          <w:szCs w:val="28"/>
          <w:lang w:bidi="uk-UA"/>
        </w:rPr>
        <w:t xml:space="preserve">7.1. Особа, яка </w:t>
      </w:r>
      <w:r w:rsidRPr="00C74730">
        <w:rPr>
          <w:rFonts w:ascii="Times New Roman" w:hAnsi="Times New Roman" w:cs="Times New Roman"/>
          <w:bCs/>
          <w:i/>
          <w:sz w:val="28"/>
          <w:szCs w:val="28"/>
          <w:lang w:bidi="uk-UA"/>
        </w:rPr>
        <w:t>претендує на участь у конкурсі</w:t>
      </w:r>
      <w:r w:rsidRPr="00C74730">
        <w:rPr>
          <w:rFonts w:ascii="Times New Roman" w:hAnsi="Times New Roman" w:cs="Times New Roman"/>
          <w:bCs/>
          <w:sz w:val="28"/>
          <w:szCs w:val="28"/>
          <w:lang w:bidi="uk-UA"/>
        </w:rPr>
        <w:t xml:space="preserve"> на посаду Директ</w:t>
      </w:r>
      <w:r w:rsidR="003A5D9D" w:rsidRPr="00C74730">
        <w:rPr>
          <w:rFonts w:ascii="Times New Roman" w:hAnsi="Times New Roman" w:cs="Times New Roman"/>
          <w:bCs/>
          <w:sz w:val="28"/>
          <w:szCs w:val="28"/>
          <w:lang w:bidi="uk-UA"/>
        </w:rPr>
        <w:t>ора Національного антикорупційного</w:t>
      </w:r>
      <w:r w:rsidRPr="00C74730">
        <w:rPr>
          <w:rFonts w:ascii="Times New Roman" w:hAnsi="Times New Roman" w:cs="Times New Roman"/>
          <w:bCs/>
          <w:sz w:val="28"/>
          <w:szCs w:val="28"/>
          <w:lang w:bidi="uk-UA"/>
        </w:rPr>
        <w:t xml:space="preserve"> бюро України (далі – НАБУ), зобов’язана подати  заяву про відсутність громадянства (підданства) іноземної держави (новий п. 3-2 ч. 8 ст. 7 Закону України «</w:t>
      </w:r>
      <w:r w:rsidRPr="00C74730">
        <w:rPr>
          <w:rFonts w:ascii="Times New Roman" w:hAnsi="Times New Roman" w:cs="Times New Roman"/>
          <w:bCs/>
          <w:iCs/>
          <w:sz w:val="28"/>
          <w:szCs w:val="28"/>
          <w:lang w:bidi="uk-UA"/>
        </w:rPr>
        <w:t>Про Національне антикорупційне бюро України</w:t>
      </w:r>
      <w:r w:rsidRPr="00C74730">
        <w:rPr>
          <w:rFonts w:ascii="Times New Roman" w:hAnsi="Times New Roman" w:cs="Times New Roman"/>
          <w:bCs/>
          <w:sz w:val="28"/>
          <w:szCs w:val="28"/>
          <w:lang w:bidi="uk-UA"/>
        </w:rPr>
        <w:t xml:space="preserve">»). Однак у згаданому </w:t>
      </w:r>
      <w:r w:rsidR="000E39BA" w:rsidRPr="00C74730">
        <w:rPr>
          <w:rFonts w:ascii="Times New Roman" w:hAnsi="Times New Roman" w:cs="Times New Roman"/>
          <w:bCs/>
          <w:sz w:val="28"/>
          <w:szCs w:val="28"/>
          <w:lang w:bidi="uk-UA"/>
        </w:rPr>
        <w:t>З</w:t>
      </w:r>
      <w:r w:rsidRPr="00C74730">
        <w:rPr>
          <w:rFonts w:ascii="Times New Roman" w:hAnsi="Times New Roman" w:cs="Times New Roman"/>
          <w:bCs/>
          <w:sz w:val="28"/>
          <w:szCs w:val="28"/>
          <w:lang w:bidi="uk-UA"/>
        </w:rPr>
        <w:t xml:space="preserve">аконі  (ч. 2 ст. 6), як і у приписах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w:t>
      </w:r>
      <w:r w:rsidR="000E39BA"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відсутня заборона для громадян України, які мають громадянство іноземної держави</w:t>
      </w:r>
      <w:r w:rsidR="000E39BA"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о</w:t>
      </w:r>
      <w:r w:rsidR="003A5D9D" w:rsidRPr="00C74730">
        <w:rPr>
          <w:rFonts w:ascii="Times New Roman" w:hAnsi="Times New Roman" w:cs="Times New Roman"/>
          <w:bCs/>
          <w:sz w:val="28"/>
          <w:szCs w:val="28"/>
          <w:lang w:bidi="uk-UA"/>
        </w:rPr>
        <w:t xml:space="preserve">біймати посаду Директора НАБУ. </w:t>
      </w:r>
      <w:r w:rsidRPr="00C74730">
        <w:rPr>
          <w:rFonts w:ascii="Times New Roman" w:hAnsi="Times New Roman" w:cs="Times New Roman"/>
          <w:bCs/>
          <w:sz w:val="28"/>
          <w:szCs w:val="28"/>
          <w:lang w:bidi="uk-UA"/>
        </w:rPr>
        <w:t>Тому подання відповідної заяви не матиме правових наслідків для вирішення питання призначення.</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lastRenderedPageBreak/>
        <w:t>7.2. Відповідно до законопроекту на посаду Голови Національного агентства з питань запобігання корупції (далі</w:t>
      </w:r>
      <w:r w:rsidR="000E39BA" w:rsidRPr="00C74730">
        <w:rPr>
          <w:rFonts w:ascii="Times New Roman" w:hAnsi="Times New Roman" w:cs="Times New Roman"/>
          <w:bCs/>
          <w:sz w:val="28"/>
          <w:szCs w:val="28"/>
          <w:lang w:bidi="uk-UA"/>
        </w:rPr>
        <w:t xml:space="preserve"> </w:t>
      </w:r>
      <w:r w:rsidR="000063A6" w:rsidRPr="00C74730">
        <w:rPr>
          <w:rFonts w:ascii="Times New Roman" w:hAnsi="Times New Roman" w:cs="Times New Roman"/>
          <w:bCs/>
          <w:sz w:val="28"/>
          <w:szCs w:val="28"/>
          <w:lang w:bidi="uk-UA"/>
        </w:rPr>
        <w:t>–</w:t>
      </w:r>
      <w:r w:rsidR="000E39BA"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Н</w:t>
      </w:r>
      <w:r w:rsidR="000E39BA" w:rsidRPr="00C74730">
        <w:rPr>
          <w:rFonts w:ascii="Times New Roman" w:hAnsi="Times New Roman" w:cs="Times New Roman"/>
          <w:bCs/>
          <w:sz w:val="28"/>
          <w:szCs w:val="28"/>
          <w:lang w:bidi="uk-UA"/>
        </w:rPr>
        <w:t>АЗК</w:t>
      </w:r>
      <w:r w:rsidRPr="00C74730">
        <w:rPr>
          <w:rFonts w:ascii="Times New Roman" w:hAnsi="Times New Roman" w:cs="Times New Roman"/>
          <w:bCs/>
          <w:sz w:val="28"/>
          <w:szCs w:val="28"/>
          <w:lang w:bidi="uk-UA"/>
        </w:rPr>
        <w:t>), його заступника не може бути призначена особа, яка має громадянство (підданство) іноземної держави (новий п. 8 ч. 3 ст. 5 Закону України «Про запобігання корупції»). При цьому, згід</w:t>
      </w:r>
      <w:r w:rsidR="003A5D9D" w:rsidRPr="00C74730">
        <w:rPr>
          <w:rFonts w:ascii="Times New Roman" w:hAnsi="Times New Roman" w:cs="Times New Roman"/>
          <w:bCs/>
          <w:sz w:val="28"/>
          <w:szCs w:val="28"/>
          <w:lang w:bidi="uk-UA"/>
        </w:rPr>
        <w:t xml:space="preserve">но </w:t>
      </w:r>
      <w:r w:rsidR="000E39BA" w:rsidRPr="00C74730">
        <w:rPr>
          <w:rFonts w:ascii="Times New Roman" w:hAnsi="Times New Roman" w:cs="Times New Roman"/>
          <w:bCs/>
          <w:sz w:val="28"/>
          <w:szCs w:val="28"/>
          <w:lang w:bidi="uk-UA"/>
        </w:rPr>
        <w:t>з</w:t>
      </w:r>
      <w:r w:rsidR="003A5D9D" w:rsidRPr="00C74730">
        <w:rPr>
          <w:rFonts w:ascii="Times New Roman" w:hAnsi="Times New Roman" w:cs="Times New Roman"/>
          <w:bCs/>
          <w:sz w:val="28"/>
          <w:szCs w:val="28"/>
          <w:lang w:bidi="uk-UA"/>
        </w:rPr>
        <w:t xml:space="preserve"> оновлен</w:t>
      </w:r>
      <w:r w:rsidR="000E39BA" w:rsidRPr="00C74730">
        <w:rPr>
          <w:rFonts w:ascii="Times New Roman" w:hAnsi="Times New Roman" w:cs="Times New Roman"/>
          <w:bCs/>
          <w:sz w:val="28"/>
          <w:szCs w:val="28"/>
          <w:lang w:bidi="uk-UA"/>
        </w:rPr>
        <w:t>им</w:t>
      </w:r>
      <w:r w:rsidR="003A5D9D" w:rsidRPr="00C74730">
        <w:rPr>
          <w:rFonts w:ascii="Times New Roman" w:hAnsi="Times New Roman" w:cs="Times New Roman"/>
          <w:bCs/>
          <w:sz w:val="28"/>
          <w:szCs w:val="28"/>
          <w:lang w:bidi="uk-UA"/>
        </w:rPr>
        <w:t xml:space="preserve"> п. 6 ч. 5 ст. 5 цього З</w:t>
      </w:r>
      <w:r w:rsidRPr="00C74730">
        <w:rPr>
          <w:rFonts w:ascii="Times New Roman" w:hAnsi="Times New Roman" w:cs="Times New Roman"/>
          <w:bCs/>
          <w:sz w:val="28"/>
          <w:szCs w:val="28"/>
          <w:lang w:bidi="uk-UA"/>
        </w:rPr>
        <w:t>акону встановлення згаданих фактів є підставою дострокового припинення повноважень для Голови Н</w:t>
      </w:r>
      <w:r w:rsidR="000E39BA" w:rsidRPr="00C74730">
        <w:rPr>
          <w:rFonts w:ascii="Times New Roman" w:hAnsi="Times New Roman" w:cs="Times New Roman"/>
          <w:bCs/>
          <w:sz w:val="28"/>
          <w:szCs w:val="28"/>
          <w:lang w:bidi="uk-UA"/>
        </w:rPr>
        <w:t>АЗК.</w:t>
      </w:r>
      <w:r w:rsidRPr="00C74730">
        <w:rPr>
          <w:rFonts w:ascii="Times New Roman" w:hAnsi="Times New Roman" w:cs="Times New Roman"/>
          <w:bCs/>
          <w:sz w:val="28"/>
          <w:szCs w:val="28"/>
          <w:lang w:bidi="uk-UA"/>
        </w:rPr>
        <w:t xml:space="preserve"> Водночас, питання дострокового припинення повноважень </w:t>
      </w:r>
      <w:r w:rsidRPr="00C74730">
        <w:rPr>
          <w:rFonts w:ascii="Times New Roman" w:hAnsi="Times New Roman" w:cs="Times New Roman"/>
          <w:bCs/>
          <w:i/>
          <w:sz w:val="28"/>
          <w:szCs w:val="28"/>
          <w:lang w:bidi="uk-UA"/>
        </w:rPr>
        <w:t>заступників</w:t>
      </w:r>
      <w:r w:rsidRPr="00C74730">
        <w:rPr>
          <w:rFonts w:ascii="Times New Roman" w:hAnsi="Times New Roman" w:cs="Times New Roman"/>
          <w:bCs/>
          <w:sz w:val="28"/>
          <w:szCs w:val="28"/>
          <w:lang w:bidi="uk-UA"/>
        </w:rPr>
        <w:t xml:space="preserve"> Голови Н</w:t>
      </w:r>
      <w:r w:rsidR="000E39BA" w:rsidRPr="00C74730">
        <w:rPr>
          <w:rFonts w:ascii="Times New Roman" w:hAnsi="Times New Roman" w:cs="Times New Roman"/>
          <w:bCs/>
          <w:sz w:val="28"/>
          <w:szCs w:val="28"/>
          <w:lang w:bidi="uk-UA"/>
        </w:rPr>
        <w:t>АЗК в</w:t>
      </w:r>
      <w:r w:rsidRPr="00C74730">
        <w:rPr>
          <w:rFonts w:ascii="Times New Roman" w:hAnsi="Times New Roman" w:cs="Times New Roman"/>
          <w:bCs/>
          <w:sz w:val="28"/>
          <w:szCs w:val="28"/>
          <w:lang w:bidi="uk-UA"/>
        </w:rPr>
        <w:t xml:space="preserve"> аналогічних випадках віддано на розсуд Голови Н</w:t>
      </w:r>
      <w:r w:rsidR="000E39BA" w:rsidRPr="00C74730">
        <w:rPr>
          <w:rFonts w:ascii="Times New Roman" w:hAnsi="Times New Roman" w:cs="Times New Roman"/>
          <w:bCs/>
          <w:sz w:val="28"/>
          <w:szCs w:val="28"/>
          <w:lang w:bidi="uk-UA"/>
        </w:rPr>
        <w:t>АЗК</w:t>
      </w:r>
      <w:r w:rsidRPr="00C74730">
        <w:rPr>
          <w:rFonts w:ascii="Times New Roman" w:hAnsi="Times New Roman" w:cs="Times New Roman"/>
          <w:bCs/>
          <w:sz w:val="28"/>
          <w:szCs w:val="28"/>
          <w:lang w:bidi="uk-UA"/>
        </w:rPr>
        <w:t xml:space="preserve"> (ч. 6 ст. 5 чинного </w:t>
      </w:r>
      <w:r w:rsidR="00C25CDE" w:rsidRPr="00C74730">
        <w:rPr>
          <w:rFonts w:ascii="Times New Roman" w:hAnsi="Times New Roman" w:cs="Times New Roman"/>
          <w:bCs/>
          <w:sz w:val="28"/>
          <w:szCs w:val="28"/>
          <w:lang w:bidi="uk-UA"/>
        </w:rPr>
        <w:t>З</w:t>
      </w:r>
      <w:r w:rsidRPr="00C74730">
        <w:rPr>
          <w:rFonts w:ascii="Times New Roman" w:hAnsi="Times New Roman" w:cs="Times New Roman"/>
          <w:bCs/>
          <w:sz w:val="28"/>
          <w:szCs w:val="28"/>
          <w:lang w:bidi="uk-UA"/>
        </w:rPr>
        <w:t>акону).</w:t>
      </w:r>
    </w:p>
    <w:p w:rsidR="002E4B34" w:rsidRPr="00C74730" w:rsidRDefault="00856982"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7.</w:t>
      </w:r>
      <w:r w:rsidR="002E4B34" w:rsidRPr="00C74730">
        <w:rPr>
          <w:rFonts w:ascii="Times New Roman" w:hAnsi="Times New Roman" w:cs="Times New Roman"/>
          <w:bCs/>
          <w:sz w:val="28"/>
          <w:szCs w:val="28"/>
          <w:lang w:bidi="uk-UA"/>
        </w:rPr>
        <w:t xml:space="preserve">3. </w:t>
      </w:r>
      <w:r w:rsidR="003A5D9D" w:rsidRPr="00C74730">
        <w:rPr>
          <w:rFonts w:ascii="Times New Roman" w:hAnsi="Times New Roman" w:cs="Times New Roman"/>
          <w:bCs/>
          <w:sz w:val="28"/>
          <w:szCs w:val="28"/>
          <w:lang w:bidi="uk-UA"/>
        </w:rPr>
        <w:t xml:space="preserve">У законопроекті пропонуються зміни до </w:t>
      </w:r>
      <w:r w:rsidR="002E4B34" w:rsidRPr="00C74730">
        <w:rPr>
          <w:rFonts w:ascii="Times New Roman" w:hAnsi="Times New Roman" w:cs="Times New Roman"/>
          <w:bCs/>
          <w:sz w:val="28"/>
          <w:szCs w:val="28"/>
          <w:lang w:bidi="uk-UA"/>
        </w:rPr>
        <w:t xml:space="preserve">Закону України </w:t>
      </w:r>
      <w:r w:rsidR="00C25CDE" w:rsidRPr="00C74730">
        <w:rPr>
          <w:rFonts w:ascii="Times New Roman" w:hAnsi="Times New Roman" w:cs="Times New Roman"/>
          <w:bCs/>
          <w:sz w:val="28"/>
          <w:szCs w:val="28"/>
          <w:lang w:bidi="uk-UA"/>
        </w:rPr>
        <w:br/>
      </w:r>
      <w:r w:rsidR="002E4B34" w:rsidRPr="00C74730">
        <w:rPr>
          <w:rFonts w:ascii="Times New Roman" w:hAnsi="Times New Roman" w:cs="Times New Roman"/>
          <w:bCs/>
          <w:sz w:val="28"/>
          <w:szCs w:val="28"/>
          <w:lang w:bidi="uk-UA"/>
        </w:rPr>
        <w:t>«Про військовий обов’язок і військову службу», згідно з якими «</w:t>
      </w:r>
      <w:r w:rsidR="002E4B34" w:rsidRPr="00C74730">
        <w:rPr>
          <w:rFonts w:ascii="Times New Roman" w:hAnsi="Times New Roman" w:cs="Times New Roman"/>
          <w:bCs/>
          <w:i/>
          <w:sz w:val="28"/>
          <w:szCs w:val="28"/>
          <w:lang w:bidi="uk-UA"/>
        </w:rPr>
        <w:t xml:space="preserve">на військову службу за контрактом осіб офіцерського складу </w:t>
      </w:r>
      <w:r w:rsidR="002E4B34" w:rsidRPr="00C74730">
        <w:rPr>
          <w:rFonts w:ascii="Times New Roman" w:hAnsi="Times New Roman" w:cs="Times New Roman"/>
          <w:bCs/>
          <w:sz w:val="28"/>
          <w:szCs w:val="28"/>
          <w:lang w:bidi="uk-UA"/>
        </w:rPr>
        <w:t>не можуть бути прийняті особи, які мають громадянство (підданство) іноземної держави» (нова ч. 3 ст. 20). Проте звертаємо увагу, що</w:t>
      </w:r>
      <w:r w:rsidR="00C25CDE" w:rsidRPr="00C74730">
        <w:rPr>
          <w:rFonts w:ascii="Times New Roman" w:hAnsi="Times New Roman" w:cs="Times New Roman"/>
          <w:bCs/>
          <w:sz w:val="28"/>
          <w:szCs w:val="28"/>
          <w:lang w:bidi="uk-UA"/>
        </w:rPr>
        <w:t xml:space="preserve"> цей</w:t>
      </w:r>
      <w:r w:rsidR="002E4B34" w:rsidRPr="00C74730">
        <w:rPr>
          <w:rFonts w:ascii="Times New Roman" w:hAnsi="Times New Roman" w:cs="Times New Roman"/>
          <w:bCs/>
          <w:sz w:val="28"/>
          <w:szCs w:val="28"/>
          <w:lang w:bidi="uk-UA"/>
        </w:rPr>
        <w:t xml:space="preserve"> Закон вже містить ряд приписів, де чітко вказується, що іноземці та особи без громадянства </w:t>
      </w:r>
      <w:r w:rsidR="002E4B34" w:rsidRPr="00C74730">
        <w:rPr>
          <w:rFonts w:ascii="Times New Roman" w:hAnsi="Times New Roman" w:cs="Times New Roman"/>
          <w:bCs/>
          <w:i/>
          <w:sz w:val="28"/>
          <w:szCs w:val="28"/>
          <w:lang w:bidi="uk-UA"/>
        </w:rPr>
        <w:t xml:space="preserve">можуть у добровільному порядку (за контрактом) проходити військову службу </w:t>
      </w:r>
      <w:r w:rsidR="002E4B34" w:rsidRPr="00C74730">
        <w:rPr>
          <w:rFonts w:ascii="Times New Roman" w:hAnsi="Times New Roman" w:cs="Times New Roman"/>
          <w:bCs/>
          <w:sz w:val="28"/>
          <w:szCs w:val="28"/>
          <w:lang w:bidi="uk-UA"/>
        </w:rPr>
        <w:t>у Збройних Силах України лише на посадах, що підлягають заміщенню військовослужбовцями рядового, сержантського і старшинського складу Збройних Сил України (</w:t>
      </w:r>
      <w:proofErr w:type="spellStart"/>
      <w:r w:rsidR="002E4B34" w:rsidRPr="00C74730">
        <w:rPr>
          <w:rFonts w:ascii="Times New Roman" w:hAnsi="Times New Roman" w:cs="Times New Roman"/>
          <w:bCs/>
          <w:sz w:val="28"/>
          <w:szCs w:val="28"/>
          <w:lang w:bidi="uk-UA"/>
        </w:rPr>
        <w:t>абз</w:t>
      </w:r>
      <w:proofErr w:type="spellEnd"/>
      <w:r w:rsidR="002E4B34" w:rsidRPr="00C74730">
        <w:rPr>
          <w:rFonts w:ascii="Times New Roman" w:hAnsi="Times New Roman" w:cs="Times New Roman"/>
          <w:bCs/>
          <w:sz w:val="28"/>
          <w:szCs w:val="28"/>
          <w:lang w:bidi="uk-UA"/>
        </w:rPr>
        <w:t xml:space="preserve">. 2 ч. 6 ст. 1, </w:t>
      </w:r>
      <w:proofErr w:type="spellStart"/>
      <w:r w:rsidR="002E4B34" w:rsidRPr="00C74730">
        <w:rPr>
          <w:rFonts w:ascii="Times New Roman" w:hAnsi="Times New Roman" w:cs="Times New Roman"/>
          <w:bCs/>
          <w:sz w:val="28"/>
          <w:szCs w:val="28"/>
          <w:lang w:bidi="uk-UA"/>
        </w:rPr>
        <w:t>абз</w:t>
      </w:r>
      <w:proofErr w:type="spellEnd"/>
      <w:r w:rsidR="002E4B34" w:rsidRPr="00C74730">
        <w:rPr>
          <w:rFonts w:ascii="Times New Roman" w:hAnsi="Times New Roman" w:cs="Times New Roman"/>
          <w:bCs/>
          <w:sz w:val="28"/>
          <w:szCs w:val="28"/>
          <w:lang w:bidi="uk-UA"/>
        </w:rPr>
        <w:t>. 3 ч. 2 ст. 2, ч. 2 ст. 4, ч. 1 ст. 21-1 чинного Закону).</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Таким чином, припис</w:t>
      </w:r>
      <w:r w:rsidR="000E39BA" w:rsidRPr="00C74730">
        <w:rPr>
          <w:rFonts w:ascii="Times New Roman" w:hAnsi="Times New Roman" w:cs="Times New Roman"/>
          <w:bCs/>
          <w:sz w:val="28"/>
          <w:szCs w:val="28"/>
          <w:lang w:bidi="uk-UA"/>
        </w:rPr>
        <w:t xml:space="preserve"> </w:t>
      </w:r>
      <w:r w:rsidR="00CA51A2" w:rsidRPr="00C74730">
        <w:rPr>
          <w:rFonts w:ascii="Times New Roman" w:hAnsi="Times New Roman" w:cs="Times New Roman"/>
          <w:bCs/>
          <w:sz w:val="28"/>
          <w:szCs w:val="28"/>
        </w:rPr>
        <w:t>законо</w:t>
      </w:r>
      <w:r w:rsidR="000E39BA" w:rsidRPr="00C74730">
        <w:rPr>
          <w:rFonts w:ascii="Times New Roman" w:hAnsi="Times New Roman" w:cs="Times New Roman"/>
          <w:bCs/>
          <w:sz w:val="28"/>
          <w:szCs w:val="28"/>
          <w:lang w:bidi="uk-UA"/>
        </w:rPr>
        <w:t>проекту у запропонованій формі</w:t>
      </w:r>
      <w:r w:rsidRPr="00C74730">
        <w:rPr>
          <w:rFonts w:ascii="Times New Roman" w:hAnsi="Times New Roman" w:cs="Times New Roman"/>
          <w:bCs/>
          <w:sz w:val="28"/>
          <w:szCs w:val="28"/>
          <w:lang w:bidi="uk-UA"/>
        </w:rPr>
        <w:t xml:space="preserve"> фактично дублює вже чинні норми Закону.</w:t>
      </w:r>
    </w:p>
    <w:p w:rsidR="002E4B34" w:rsidRPr="00C74730" w:rsidRDefault="002E4B34"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У законопроекті йдеться лише про г</w:t>
      </w:r>
      <w:r w:rsidR="003A5D9D" w:rsidRPr="00C74730">
        <w:rPr>
          <w:rFonts w:ascii="Times New Roman" w:hAnsi="Times New Roman" w:cs="Times New Roman"/>
          <w:bCs/>
          <w:sz w:val="28"/>
          <w:szCs w:val="28"/>
          <w:lang w:bidi="uk-UA"/>
        </w:rPr>
        <w:t xml:space="preserve">ромадян іноземної держави. При </w:t>
      </w:r>
      <w:r w:rsidRPr="00C74730">
        <w:rPr>
          <w:rFonts w:ascii="Times New Roman" w:hAnsi="Times New Roman" w:cs="Times New Roman"/>
          <w:bCs/>
          <w:sz w:val="28"/>
          <w:szCs w:val="28"/>
          <w:lang w:bidi="uk-UA"/>
        </w:rPr>
        <w:t>цьому</w:t>
      </w:r>
      <w:r w:rsidR="00C25CDE"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не беруться до уваги особи </w:t>
      </w:r>
      <w:r w:rsidRPr="00C74730">
        <w:rPr>
          <w:rFonts w:ascii="Times New Roman" w:hAnsi="Times New Roman" w:cs="Times New Roman"/>
          <w:bCs/>
          <w:i/>
          <w:sz w:val="28"/>
          <w:szCs w:val="28"/>
          <w:lang w:bidi="uk-UA"/>
        </w:rPr>
        <w:t>без громадянства</w:t>
      </w:r>
      <w:r w:rsidRPr="00C74730">
        <w:rPr>
          <w:rFonts w:ascii="Times New Roman" w:hAnsi="Times New Roman" w:cs="Times New Roman"/>
          <w:bCs/>
          <w:sz w:val="28"/>
          <w:szCs w:val="28"/>
          <w:lang w:bidi="uk-UA"/>
        </w:rPr>
        <w:t>, які також можуть бути прийняті на військову службу до Збройних Сил України за контрактом на посади рядового, сержантського і старшинського складу (див. вищенаведені норми чинного Закону).</w:t>
      </w:r>
    </w:p>
    <w:p w:rsidR="00071406" w:rsidRPr="00C74730" w:rsidRDefault="009673DB"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7.4</w:t>
      </w:r>
      <w:r w:rsidR="002E4B34" w:rsidRPr="00C74730">
        <w:rPr>
          <w:rFonts w:ascii="Times New Roman" w:hAnsi="Times New Roman" w:cs="Times New Roman"/>
          <w:bCs/>
          <w:sz w:val="28"/>
          <w:szCs w:val="28"/>
          <w:lang w:bidi="uk-UA"/>
        </w:rPr>
        <w:t xml:space="preserve">. </w:t>
      </w:r>
      <w:r w:rsidR="000E39BA" w:rsidRPr="00C74730">
        <w:rPr>
          <w:rFonts w:ascii="Times New Roman" w:hAnsi="Times New Roman" w:cs="Times New Roman"/>
          <w:bCs/>
          <w:sz w:val="28"/>
          <w:szCs w:val="28"/>
          <w:lang w:bidi="uk-UA"/>
        </w:rPr>
        <w:t>В</w:t>
      </w:r>
      <w:r w:rsidR="002E4B34" w:rsidRPr="00C74730">
        <w:rPr>
          <w:rFonts w:ascii="Times New Roman" w:hAnsi="Times New Roman" w:cs="Times New Roman"/>
          <w:bCs/>
          <w:sz w:val="28"/>
          <w:szCs w:val="28"/>
          <w:lang w:bidi="uk-UA"/>
        </w:rPr>
        <w:t xml:space="preserve"> оновленому приписі п. 6 ч. 1 ст. 19 Закону України «Про державну службу» передбачено, що на державну службу не може вступити особа, яка «має громадянство (підданство) іноземної держави (для посад категорії «А» і «Б»)». </w:t>
      </w:r>
      <w:r w:rsidR="000E39BA" w:rsidRPr="00C74730">
        <w:rPr>
          <w:rFonts w:ascii="Times New Roman" w:hAnsi="Times New Roman" w:cs="Times New Roman"/>
          <w:bCs/>
          <w:sz w:val="28"/>
          <w:szCs w:val="28"/>
          <w:lang w:bidi="uk-UA"/>
        </w:rPr>
        <w:t>У той же час</w:t>
      </w:r>
      <w:r w:rsidR="002E4B34" w:rsidRPr="00C74730">
        <w:rPr>
          <w:rFonts w:ascii="Times New Roman" w:hAnsi="Times New Roman" w:cs="Times New Roman"/>
          <w:bCs/>
          <w:sz w:val="28"/>
          <w:szCs w:val="28"/>
          <w:lang w:bidi="uk-UA"/>
        </w:rPr>
        <w:t xml:space="preserve"> чинним приписом </w:t>
      </w:r>
      <w:r w:rsidR="000E39BA" w:rsidRPr="00C74730">
        <w:rPr>
          <w:rFonts w:ascii="Times New Roman" w:hAnsi="Times New Roman" w:cs="Times New Roman"/>
          <w:bCs/>
          <w:sz w:val="28"/>
          <w:szCs w:val="28"/>
          <w:lang w:bidi="uk-UA"/>
        </w:rPr>
        <w:t>З</w:t>
      </w:r>
      <w:r w:rsidR="002E4B34" w:rsidRPr="00C74730">
        <w:rPr>
          <w:rFonts w:ascii="Times New Roman" w:hAnsi="Times New Roman" w:cs="Times New Roman"/>
          <w:bCs/>
          <w:sz w:val="28"/>
          <w:szCs w:val="28"/>
          <w:lang w:bidi="uk-UA"/>
        </w:rPr>
        <w:t xml:space="preserve">акону встановлена заборона на вступ до державної служби особи, яка «має громадянство іншої держави». Тим самим приписи </w:t>
      </w:r>
      <w:r w:rsidR="00CA51A2" w:rsidRPr="00C74730">
        <w:rPr>
          <w:rFonts w:ascii="Times New Roman" w:hAnsi="Times New Roman" w:cs="Times New Roman"/>
          <w:bCs/>
          <w:sz w:val="28"/>
          <w:szCs w:val="28"/>
        </w:rPr>
        <w:t>законо</w:t>
      </w:r>
      <w:r w:rsidR="002E4B34" w:rsidRPr="00C74730">
        <w:rPr>
          <w:rFonts w:ascii="Times New Roman" w:hAnsi="Times New Roman" w:cs="Times New Roman"/>
          <w:bCs/>
          <w:sz w:val="28"/>
          <w:szCs w:val="28"/>
          <w:lang w:bidi="uk-UA"/>
        </w:rPr>
        <w:t xml:space="preserve">проекту, на відміну від чинного </w:t>
      </w:r>
      <w:r w:rsidR="000E39BA" w:rsidRPr="00C74730">
        <w:rPr>
          <w:rFonts w:ascii="Times New Roman" w:hAnsi="Times New Roman" w:cs="Times New Roman"/>
          <w:bCs/>
          <w:sz w:val="28"/>
          <w:szCs w:val="28"/>
          <w:lang w:bidi="uk-UA"/>
        </w:rPr>
        <w:t>З</w:t>
      </w:r>
      <w:r w:rsidR="002E4B34" w:rsidRPr="00C74730">
        <w:rPr>
          <w:rFonts w:ascii="Times New Roman" w:hAnsi="Times New Roman" w:cs="Times New Roman"/>
          <w:bCs/>
          <w:sz w:val="28"/>
          <w:szCs w:val="28"/>
          <w:lang w:bidi="uk-UA"/>
        </w:rPr>
        <w:t>акону</w:t>
      </w:r>
      <w:r w:rsidR="000E39BA" w:rsidRPr="00C74730">
        <w:rPr>
          <w:rFonts w:ascii="Times New Roman" w:hAnsi="Times New Roman" w:cs="Times New Roman"/>
          <w:bCs/>
          <w:sz w:val="28"/>
          <w:szCs w:val="28"/>
          <w:lang w:bidi="uk-UA"/>
        </w:rPr>
        <w:t>,</w:t>
      </w:r>
      <w:r w:rsidR="002E4B34" w:rsidRPr="00C74730">
        <w:rPr>
          <w:rFonts w:ascii="Times New Roman" w:hAnsi="Times New Roman" w:cs="Times New Roman"/>
          <w:bCs/>
          <w:sz w:val="28"/>
          <w:szCs w:val="28"/>
          <w:lang w:bidi="uk-UA"/>
        </w:rPr>
        <w:t xml:space="preserve"> </w:t>
      </w:r>
      <w:r w:rsidR="002E4B34" w:rsidRPr="00C74730">
        <w:rPr>
          <w:rFonts w:ascii="Times New Roman" w:hAnsi="Times New Roman" w:cs="Times New Roman"/>
          <w:bCs/>
          <w:i/>
          <w:sz w:val="28"/>
          <w:szCs w:val="28"/>
          <w:lang w:bidi="uk-UA"/>
        </w:rPr>
        <w:t>дозволяють вступ на державну службу на посади категорії «В»</w:t>
      </w:r>
      <w:r w:rsidR="002E4B34" w:rsidRPr="00C74730">
        <w:rPr>
          <w:rFonts w:ascii="Times New Roman" w:hAnsi="Times New Roman" w:cs="Times New Roman"/>
          <w:bCs/>
          <w:sz w:val="28"/>
          <w:szCs w:val="28"/>
          <w:lang w:bidi="uk-UA"/>
        </w:rPr>
        <w:t xml:space="preserve"> громадянам України, які мають громадянство іноземної держави. Наведена пропозиція видається нелогічною та незрозумілою з огляду на загальну концепцію </w:t>
      </w:r>
      <w:r w:rsidR="00CA51A2" w:rsidRPr="00C74730">
        <w:rPr>
          <w:rFonts w:ascii="Times New Roman" w:hAnsi="Times New Roman" w:cs="Times New Roman"/>
          <w:bCs/>
          <w:sz w:val="28"/>
          <w:szCs w:val="28"/>
        </w:rPr>
        <w:t>законо</w:t>
      </w:r>
      <w:r w:rsidR="002E4B34" w:rsidRPr="00C74730">
        <w:rPr>
          <w:rFonts w:ascii="Times New Roman" w:hAnsi="Times New Roman" w:cs="Times New Roman"/>
          <w:bCs/>
          <w:sz w:val="28"/>
          <w:szCs w:val="28"/>
          <w:lang w:bidi="uk-UA"/>
        </w:rPr>
        <w:t>проекту. Крім того, вона по суті не узгоджуєт</w:t>
      </w:r>
      <w:r w:rsidRPr="00C74730">
        <w:rPr>
          <w:rFonts w:ascii="Times New Roman" w:hAnsi="Times New Roman" w:cs="Times New Roman"/>
          <w:bCs/>
          <w:sz w:val="28"/>
          <w:szCs w:val="28"/>
          <w:lang w:bidi="uk-UA"/>
        </w:rPr>
        <w:t>ься з п. 2 ч. 1 ст. 84  чинного</w:t>
      </w:r>
      <w:r w:rsidR="00071406" w:rsidRPr="00C74730">
        <w:rPr>
          <w:rFonts w:ascii="Times New Roman" w:hAnsi="Times New Roman" w:cs="Times New Roman"/>
          <w:bCs/>
          <w:sz w:val="28"/>
          <w:szCs w:val="28"/>
          <w:lang w:bidi="uk-UA"/>
        </w:rPr>
        <w:t xml:space="preserve"> З</w:t>
      </w:r>
      <w:r w:rsidR="002E4B34" w:rsidRPr="00C74730">
        <w:rPr>
          <w:rFonts w:ascii="Times New Roman" w:hAnsi="Times New Roman" w:cs="Times New Roman"/>
          <w:bCs/>
          <w:sz w:val="28"/>
          <w:szCs w:val="28"/>
          <w:lang w:bidi="uk-UA"/>
        </w:rPr>
        <w:t>акону</w:t>
      </w:r>
      <w:r w:rsidR="00071406" w:rsidRPr="00C74730">
        <w:rPr>
          <w:rFonts w:ascii="Times New Roman" w:hAnsi="Times New Roman" w:cs="Times New Roman"/>
          <w:bCs/>
          <w:sz w:val="28"/>
          <w:szCs w:val="28"/>
          <w:lang w:bidi="uk-UA"/>
        </w:rPr>
        <w:t>,</w:t>
      </w:r>
      <w:r w:rsidR="002E4B34" w:rsidRPr="00C74730">
        <w:rPr>
          <w:rFonts w:ascii="Times New Roman" w:hAnsi="Times New Roman" w:cs="Times New Roman"/>
          <w:bCs/>
          <w:sz w:val="28"/>
          <w:szCs w:val="28"/>
          <w:lang w:bidi="uk-UA"/>
        </w:rPr>
        <w:t xml:space="preserve"> у якому до підстав припинення державної служби для всіх категорій державних службовців в</w:t>
      </w:r>
      <w:r w:rsidR="00071406" w:rsidRPr="00C74730">
        <w:rPr>
          <w:rFonts w:ascii="Times New Roman" w:hAnsi="Times New Roman" w:cs="Times New Roman"/>
          <w:bCs/>
          <w:sz w:val="28"/>
          <w:szCs w:val="28"/>
          <w:lang w:bidi="uk-UA"/>
        </w:rPr>
        <w:t>ідноситься</w:t>
      </w:r>
      <w:r w:rsidR="002E4B34" w:rsidRPr="00C74730">
        <w:rPr>
          <w:rFonts w:ascii="Times New Roman" w:hAnsi="Times New Roman" w:cs="Times New Roman"/>
          <w:bCs/>
          <w:sz w:val="28"/>
          <w:szCs w:val="28"/>
          <w:lang w:bidi="uk-UA"/>
        </w:rPr>
        <w:t xml:space="preserve"> «встановлення факту наявності у державного службовця громадянства іноземної держави або набуття державним службовцем громадянства іноземної держави під час проходження державної служби». З огляду на наведені підстави припинення державної служби виглядає зайвим новий п. 2-1 ч. 1 ст. 84</w:t>
      </w:r>
      <w:r w:rsidR="00AE6559" w:rsidRPr="00C74730">
        <w:rPr>
          <w:rFonts w:ascii="Times New Roman" w:hAnsi="Times New Roman" w:cs="Times New Roman"/>
          <w:bCs/>
          <w:sz w:val="28"/>
          <w:szCs w:val="28"/>
          <w:lang w:bidi="uk-UA"/>
        </w:rPr>
        <w:t xml:space="preserve"> законопроекту</w:t>
      </w:r>
      <w:r w:rsidR="002E4B34" w:rsidRPr="00C74730">
        <w:rPr>
          <w:rFonts w:ascii="Times New Roman" w:hAnsi="Times New Roman" w:cs="Times New Roman"/>
          <w:bCs/>
          <w:sz w:val="28"/>
          <w:szCs w:val="28"/>
          <w:lang w:bidi="uk-UA"/>
        </w:rPr>
        <w:t xml:space="preserve">, який передбачає, що підставою для припинення державної служби є встановлення факту наявності у державного службовця громадянства (підданства) держави, яка визнана державою-агресором відповідно до </w:t>
      </w:r>
      <w:r w:rsidR="00C25CDE" w:rsidRPr="00C74730">
        <w:rPr>
          <w:rFonts w:ascii="Times New Roman" w:hAnsi="Times New Roman" w:cs="Times New Roman"/>
          <w:bCs/>
          <w:sz w:val="28"/>
          <w:szCs w:val="28"/>
          <w:lang w:bidi="uk-UA"/>
        </w:rPr>
        <w:t>«</w:t>
      </w:r>
      <w:r w:rsidR="002E4B34" w:rsidRPr="00C74730">
        <w:rPr>
          <w:rFonts w:ascii="Times New Roman" w:hAnsi="Times New Roman" w:cs="Times New Roman"/>
          <w:bCs/>
          <w:sz w:val="28"/>
          <w:szCs w:val="28"/>
          <w:lang w:bidi="uk-UA"/>
        </w:rPr>
        <w:t xml:space="preserve">абзацу тринадцятого пункту 1 частини першої статті 4 Закону України «Про Раду </w:t>
      </w:r>
      <w:r w:rsidR="002E4B34" w:rsidRPr="00C74730">
        <w:rPr>
          <w:rFonts w:ascii="Times New Roman" w:hAnsi="Times New Roman" w:cs="Times New Roman"/>
          <w:bCs/>
          <w:sz w:val="28"/>
          <w:szCs w:val="28"/>
          <w:lang w:bidi="uk-UA"/>
        </w:rPr>
        <w:lastRenderedPageBreak/>
        <w:t>Національної безпеки і оборони України»</w:t>
      </w:r>
      <w:r w:rsidR="00C25CDE" w:rsidRPr="00C74730">
        <w:rPr>
          <w:rFonts w:ascii="Times New Roman" w:hAnsi="Times New Roman" w:cs="Times New Roman"/>
          <w:bCs/>
          <w:sz w:val="28"/>
          <w:szCs w:val="28"/>
          <w:lang w:bidi="uk-UA"/>
        </w:rPr>
        <w:t>»</w:t>
      </w:r>
      <w:r w:rsidR="002E4B34" w:rsidRPr="00C74730">
        <w:rPr>
          <w:rFonts w:ascii="Times New Roman" w:hAnsi="Times New Roman" w:cs="Times New Roman"/>
          <w:bCs/>
          <w:sz w:val="28"/>
          <w:szCs w:val="28"/>
          <w:lang w:bidi="uk-UA"/>
        </w:rPr>
        <w:t xml:space="preserve">, адже ця підстава охоплюється п. 2 </w:t>
      </w:r>
      <w:r w:rsidR="00AE6559" w:rsidRPr="00C74730">
        <w:rPr>
          <w:rFonts w:ascii="Times New Roman" w:hAnsi="Times New Roman" w:cs="Times New Roman"/>
          <w:bCs/>
          <w:sz w:val="28"/>
          <w:szCs w:val="28"/>
          <w:lang w:bidi="uk-UA"/>
        </w:rPr>
        <w:br/>
      </w:r>
      <w:r w:rsidR="002E4B34" w:rsidRPr="00C74730">
        <w:rPr>
          <w:rFonts w:ascii="Times New Roman" w:hAnsi="Times New Roman" w:cs="Times New Roman"/>
          <w:bCs/>
          <w:sz w:val="28"/>
          <w:szCs w:val="28"/>
          <w:lang w:bidi="uk-UA"/>
        </w:rPr>
        <w:t>ч. 1 ст. 84</w:t>
      </w:r>
      <w:r w:rsidRPr="00C74730">
        <w:rPr>
          <w:rFonts w:ascii="Times New Roman" w:hAnsi="Times New Roman" w:cs="Times New Roman"/>
          <w:bCs/>
          <w:sz w:val="28"/>
          <w:szCs w:val="28"/>
          <w:lang w:bidi="uk-UA"/>
        </w:rPr>
        <w:t xml:space="preserve"> чинного Закону України «Про державну службу»</w:t>
      </w:r>
      <w:r w:rsidR="002E4B34"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w:t>
      </w:r>
    </w:p>
    <w:p w:rsidR="00071406" w:rsidRPr="00C74730" w:rsidRDefault="009673DB"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8</w:t>
      </w:r>
      <w:r w:rsidR="002C52C3" w:rsidRPr="00C74730">
        <w:rPr>
          <w:rFonts w:ascii="Times New Roman" w:hAnsi="Times New Roman" w:cs="Times New Roman"/>
          <w:b/>
          <w:bCs/>
          <w:sz w:val="28"/>
          <w:szCs w:val="28"/>
          <w:lang w:bidi="uk-UA"/>
        </w:rPr>
        <w:t>.</w:t>
      </w:r>
      <w:r w:rsidR="002C52C3" w:rsidRPr="00C74730">
        <w:rPr>
          <w:rFonts w:ascii="Times New Roman" w:hAnsi="Times New Roman" w:cs="Times New Roman"/>
          <w:bCs/>
          <w:sz w:val="28"/>
          <w:szCs w:val="28"/>
          <w:lang w:bidi="uk-UA"/>
        </w:rPr>
        <w:t xml:space="preserve"> </w:t>
      </w:r>
      <w:r w:rsidR="000E1FA0" w:rsidRPr="00C74730">
        <w:rPr>
          <w:rFonts w:ascii="Times New Roman" w:hAnsi="Times New Roman" w:cs="Times New Roman"/>
          <w:bCs/>
          <w:sz w:val="28"/>
          <w:szCs w:val="28"/>
          <w:lang w:bidi="uk-UA"/>
        </w:rPr>
        <w:t>У</w:t>
      </w:r>
      <w:r w:rsidR="002C52C3" w:rsidRPr="00C74730">
        <w:rPr>
          <w:rFonts w:ascii="Times New Roman" w:hAnsi="Times New Roman" w:cs="Times New Roman"/>
          <w:bCs/>
          <w:sz w:val="28"/>
          <w:szCs w:val="28"/>
          <w:lang w:bidi="uk-UA"/>
        </w:rPr>
        <w:t xml:space="preserve"> законопроект</w:t>
      </w:r>
      <w:r w:rsidR="000E1FA0" w:rsidRPr="00C74730">
        <w:rPr>
          <w:rFonts w:ascii="Times New Roman" w:hAnsi="Times New Roman" w:cs="Times New Roman"/>
          <w:bCs/>
          <w:sz w:val="28"/>
          <w:szCs w:val="28"/>
          <w:lang w:bidi="uk-UA"/>
        </w:rPr>
        <w:t>і</w:t>
      </w:r>
      <w:r w:rsidR="002C52C3" w:rsidRPr="00C74730">
        <w:rPr>
          <w:rFonts w:ascii="Times New Roman" w:hAnsi="Times New Roman" w:cs="Times New Roman"/>
          <w:bCs/>
          <w:sz w:val="28"/>
          <w:szCs w:val="28"/>
          <w:lang w:bidi="uk-UA"/>
        </w:rPr>
        <w:t xml:space="preserve"> передбач</w:t>
      </w:r>
      <w:r w:rsidR="00780AD3" w:rsidRPr="00C74730">
        <w:rPr>
          <w:rFonts w:ascii="Times New Roman" w:hAnsi="Times New Roman" w:cs="Times New Roman"/>
          <w:bCs/>
          <w:sz w:val="28"/>
          <w:szCs w:val="28"/>
          <w:lang w:bidi="uk-UA"/>
        </w:rPr>
        <w:t>ається внесення низки змін до ВКУ</w:t>
      </w:r>
      <w:r w:rsidR="002C52C3" w:rsidRPr="00C74730">
        <w:rPr>
          <w:rFonts w:ascii="Times New Roman" w:hAnsi="Times New Roman" w:cs="Times New Roman"/>
          <w:bCs/>
          <w:sz w:val="28"/>
          <w:szCs w:val="28"/>
          <w:lang w:bidi="uk-UA"/>
        </w:rPr>
        <w:t xml:space="preserve"> щодо обмеження активного та пасивного виборчого права громадян України у зв’язку з наявністю іноземного 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C52C3" w:rsidRPr="00C74730" w:rsidRDefault="009673DB"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8</w:t>
      </w:r>
      <w:r w:rsidR="002C52C3" w:rsidRPr="00C74730">
        <w:rPr>
          <w:rFonts w:ascii="Times New Roman" w:hAnsi="Times New Roman" w:cs="Times New Roman"/>
          <w:bCs/>
          <w:sz w:val="28"/>
          <w:szCs w:val="28"/>
          <w:lang w:bidi="uk-UA"/>
        </w:rPr>
        <w:t xml:space="preserve">.1. Зокрема, пропонується встановити, </w:t>
      </w:r>
      <w:r w:rsidR="002C52C3" w:rsidRPr="00C74730">
        <w:rPr>
          <w:rFonts w:ascii="Times New Roman" w:hAnsi="Times New Roman" w:cs="Times New Roman"/>
          <w:bCs/>
          <w:i/>
          <w:sz w:val="28"/>
          <w:szCs w:val="28"/>
          <w:u w:val="single"/>
          <w:lang w:bidi="uk-UA"/>
        </w:rPr>
        <w:t>що не має права голосу громадянин,</w:t>
      </w:r>
      <w:r w:rsidR="002C52C3" w:rsidRPr="00C74730">
        <w:rPr>
          <w:rFonts w:ascii="Times New Roman" w:hAnsi="Times New Roman" w:cs="Times New Roman"/>
          <w:bCs/>
          <w:sz w:val="28"/>
          <w:szCs w:val="28"/>
          <w:lang w:bidi="uk-UA"/>
        </w:rPr>
        <w:t xml:space="preserve"> «що має іноземне громадянство (підданство) держави, яка визнана державою-агресором …»  (оновлена ч. 2 ст. 7 ВКУ). </w:t>
      </w:r>
    </w:p>
    <w:p w:rsidR="002C52C3" w:rsidRPr="00C74730" w:rsidRDefault="002C52C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Запропоновані обмеження мають ознаки неконституційності, адже відповідно до ст. 70 Конституції України «право голосу на виборах і референдумах мають </w:t>
      </w:r>
      <w:r w:rsidRPr="00C74730">
        <w:rPr>
          <w:rFonts w:ascii="Times New Roman" w:hAnsi="Times New Roman" w:cs="Times New Roman"/>
          <w:bCs/>
          <w:i/>
          <w:sz w:val="28"/>
          <w:szCs w:val="28"/>
          <w:lang w:bidi="uk-UA"/>
        </w:rPr>
        <w:t>громадяни України</w:t>
      </w:r>
      <w:r w:rsidRPr="00C74730">
        <w:rPr>
          <w:rFonts w:ascii="Times New Roman" w:hAnsi="Times New Roman" w:cs="Times New Roman"/>
          <w:bCs/>
          <w:sz w:val="28"/>
          <w:szCs w:val="28"/>
          <w:lang w:bidi="uk-UA"/>
        </w:rPr>
        <w:t>, які досягли на день їх проведення вісімнадцяти років.</w:t>
      </w:r>
      <w:bookmarkStart w:id="0" w:name="n4395"/>
      <w:bookmarkEnd w:id="0"/>
      <w:r w:rsidRPr="00C74730">
        <w:rPr>
          <w:rFonts w:ascii="Times New Roman" w:hAnsi="Times New Roman" w:cs="Times New Roman"/>
          <w:bCs/>
          <w:sz w:val="28"/>
          <w:szCs w:val="28"/>
          <w:lang w:bidi="uk-UA"/>
        </w:rPr>
        <w:t xml:space="preserve"> Не мають права голосу громадяни, яких визнано судом недієздатними». Тим самим Конституція України не передбачає позбавлення громадян України права голосу у зв’язку із наявністю</w:t>
      </w:r>
      <w:r w:rsidR="00071406"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крім громадянства України</w:t>
      </w:r>
      <w:r w:rsidR="00071406"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громадянства іншої держави.</w:t>
      </w:r>
    </w:p>
    <w:p w:rsidR="002C52C3" w:rsidRPr="00C74730" w:rsidRDefault="002C52C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Звертаємо також увагу на те, що обмеження осіб з множинним громадянством </w:t>
      </w:r>
      <w:r w:rsidR="00C25CDE" w:rsidRPr="00C74730">
        <w:rPr>
          <w:rFonts w:ascii="Times New Roman" w:hAnsi="Times New Roman" w:cs="Times New Roman"/>
          <w:bCs/>
          <w:sz w:val="28"/>
          <w:szCs w:val="28"/>
          <w:lang w:bidi="uk-UA"/>
        </w:rPr>
        <w:t>у</w:t>
      </w:r>
      <w:r w:rsidRPr="00C74730">
        <w:rPr>
          <w:rFonts w:ascii="Times New Roman" w:hAnsi="Times New Roman" w:cs="Times New Roman"/>
          <w:bCs/>
          <w:sz w:val="28"/>
          <w:szCs w:val="28"/>
          <w:lang w:bidi="uk-UA"/>
        </w:rPr>
        <w:t xml:space="preserve"> реалізації їх виборчих прав не узгоджується з європейськими стандартами та підходами в даній сфері. У ст. 17 Європейської конвенції про громадянство стосовно прав і обов’язків, пов’язаних з множинним громадянством, передбачається: «Громадяни держави-учасниці, які мають інше громадянство, мають на території держави-учасниці, в якій вони проживають, такі самі права та обов’язки, як і інші громадяни цієї держави-учасниці». </w:t>
      </w:r>
    </w:p>
    <w:p w:rsidR="002C52C3" w:rsidRPr="00C74730" w:rsidRDefault="002C52C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У пояснювальній доповіді до Кодексу належної практики у виборчих справах, прийнято</w:t>
      </w:r>
      <w:r w:rsidR="00AE6559" w:rsidRPr="00C74730">
        <w:rPr>
          <w:rFonts w:ascii="Times New Roman" w:hAnsi="Times New Roman" w:cs="Times New Roman"/>
          <w:bCs/>
          <w:sz w:val="28"/>
          <w:szCs w:val="28"/>
          <w:lang w:bidi="uk-UA"/>
        </w:rPr>
        <w:t>го</w:t>
      </w:r>
      <w:r w:rsidRPr="00C74730">
        <w:rPr>
          <w:rFonts w:ascii="Times New Roman" w:hAnsi="Times New Roman" w:cs="Times New Roman"/>
          <w:bCs/>
          <w:sz w:val="28"/>
          <w:szCs w:val="28"/>
          <w:lang w:bidi="uk-UA"/>
        </w:rPr>
        <w:t xml:space="preserve"> Венеці</w:t>
      </w:r>
      <w:r w:rsidR="00C25CDE" w:rsidRPr="00C74730">
        <w:rPr>
          <w:rFonts w:ascii="Times New Roman" w:hAnsi="Times New Roman" w:cs="Times New Roman"/>
          <w:bCs/>
          <w:sz w:val="28"/>
          <w:szCs w:val="28"/>
          <w:lang w:bidi="uk-UA"/>
        </w:rPr>
        <w:t>й</w:t>
      </w:r>
      <w:r w:rsidRPr="00C74730">
        <w:rPr>
          <w:rFonts w:ascii="Times New Roman" w:hAnsi="Times New Roman" w:cs="Times New Roman"/>
          <w:bCs/>
          <w:sz w:val="28"/>
          <w:szCs w:val="28"/>
          <w:lang w:bidi="uk-UA"/>
        </w:rPr>
        <w:t xml:space="preserve">ською комісією (документ </w:t>
      </w:r>
      <w:r w:rsidR="00780AD3" w:rsidRPr="00C74730">
        <w:rPr>
          <w:rFonts w:ascii="Times New Roman" w:hAnsi="Times New Roman" w:cs="Times New Roman"/>
          <w:bCs/>
          <w:sz w:val="28"/>
          <w:szCs w:val="28"/>
          <w:lang w:bidi="uk-UA"/>
        </w:rPr>
        <w:t>(CDL-AD</w:t>
      </w:r>
      <w:r w:rsidRPr="00C74730">
        <w:rPr>
          <w:rFonts w:ascii="Times New Roman" w:hAnsi="Times New Roman" w:cs="Times New Roman"/>
          <w:bCs/>
          <w:sz w:val="28"/>
          <w:szCs w:val="28"/>
          <w:lang w:bidi="uk-UA"/>
        </w:rPr>
        <w:t xml:space="preserve"> (200</w:t>
      </w:r>
      <w:r w:rsidR="000E1FA0" w:rsidRPr="00C74730">
        <w:rPr>
          <w:rFonts w:ascii="Times New Roman" w:hAnsi="Times New Roman" w:cs="Times New Roman"/>
          <w:bCs/>
          <w:sz w:val="28"/>
          <w:szCs w:val="28"/>
          <w:lang w:bidi="uk-UA"/>
        </w:rPr>
        <w:t xml:space="preserve">2) 23 </w:t>
      </w:r>
      <w:proofErr w:type="spellStart"/>
      <w:r w:rsidR="000E1FA0" w:rsidRPr="00C74730">
        <w:rPr>
          <w:rFonts w:ascii="Times New Roman" w:hAnsi="Times New Roman" w:cs="Times New Roman"/>
          <w:bCs/>
          <w:sz w:val="28"/>
          <w:szCs w:val="28"/>
          <w:lang w:bidi="uk-UA"/>
        </w:rPr>
        <w:t>rev</w:t>
      </w:r>
      <w:proofErr w:type="spellEnd"/>
      <w:r w:rsidR="000E1FA0" w:rsidRPr="00C74730">
        <w:rPr>
          <w:rFonts w:ascii="Times New Roman" w:hAnsi="Times New Roman" w:cs="Times New Roman"/>
          <w:bCs/>
          <w:sz w:val="28"/>
          <w:szCs w:val="28"/>
          <w:lang w:bidi="uk-UA"/>
        </w:rPr>
        <w:t>)</w:t>
      </w:r>
      <w:r w:rsidR="00846E39" w:rsidRPr="00C74730">
        <w:rPr>
          <w:rFonts w:ascii="Times New Roman" w:hAnsi="Times New Roman" w:cs="Times New Roman"/>
          <w:bCs/>
          <w:sz w:val="28"/>
          <w:szCs w:val="28"/>
          <w:lang w:bidi="uk-UA"/>
        </w:rPr>
        <w:t>)</w:t>
      </w:r>
      <w:r w:rsidR="000E1FA0" w:rsidRPr="00C74730">
        <w:rPr>
          <w:rFonts w:ascii="Times New Roman" w:hAnsi="Times New Roman" w:cs="Times New Roman"/>
          <w:bCs/>
          <w:sz w:val="28"/>
          <w:szCs w:val="28"/>
          <w:lang w:bidi="uk-UA"/>
        </w:rPr>
        <w:t xml:space="preserve"> зазначено таке: «...</w:t>
      </w:r>
      <w:r w:rsidRPr="00C74730">
        <w:rPr>
          <w:rFonts w:ascii="Times New Roman" w:hAnsi="Times New Roman" w:cs="Times New Roman"/>
          <w:bCs/>
          <w:sz w:val="28"/>
          <w:szCs w:val="28"/>
          <w:lang w:bidi="uk-UA"/>
        </w:rPr>
        <w:t xml:space="preserve"> згідно з Європейською конвенцією про громадянство, особам, які мають подвійне громадянство, забезпечуються такі самі виборчі права, які забезпечуються іншим громадянам». </w:t>
      </w:r>
    </w:p>
    <w:p w:rsidR="002C52C3" w:rsidRPr="00C74730" w:rsidRDefault="009673DB"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8</w:t>
      </w:r>
      <w:r w:rsidR="002C52C3" w:rsidRPr="00C74730">
        <w:rPr>
          <w:rFonts w:ascii="Times New Roman" w:hAnsi="Times New Roman" w:cs="Times New Roman"/>
          <w:bCs/>
          <w:sz w:val="28"/>
          <w:szCs w:val="28"/>
          <w:lang w:bidi="uk-UA"/>
        </w:rPr>
        <w:t xml:space="preserve">.2. Варто також враховувати той факт, що громадянство держави-агресора наразі мають не тільки ті громадяни, які набули його добровільно до чи після визнання </w:t>
      </w:r>
      <w:r w:rsidR="00AE6559" w:rsidRPr="00C74730">
        <w:rPr>
          <w:rFonts w:ascii="Times New Roman" w:hAnsi="Times New Roman" w:cs="Times New Roman"/>
          <w:bCs/>
          <w:sz w:val="28"/>
          <w:szCs w:val="28"/>
          <w:lang w:bidi="uk-UA"/>
        </w:rPr>
        <w:t>Російської Федерації</w:t>
      </w:r>
      <w:r w:rsidR="002C52C3" w:rsidRPr="00C74730">
        <w:rPr>
          <w:rFonts w:ascii="Times New Roman" w:hAnsi="Times New Roman" w:cs="Times New Roman"/>
          <w:bCs/>
          <w:sz w:val="28"/>
          <w:szCs w:val="28"/>
          <w:lang w:bidi="uk-UA"/>
        </w:rPr>
        <w:t xml:space="preserve"> державою-агресором, але й переважна більшість громадян України, які були вимушені з різних підстав набути громадянство </w:t>
      </w:r>
      <w:r w:rsidR="00AE6559" w:rsidRPr="00C74730">
        <w:rPr>
          <w:rFonts w:ascii="Times New Roman" w:hAnsi="Times New Roman" w:cs="Times New Roman"/>
          <w:bCs/>
          <w:sz w:val="28"/>
          <w:szCs w:val="28"/>
          <w:lang w:bidi="uk-UA"/>
        </w:rPr>
        <w:t>Російської Федерації</w:t>
      </w:r>
      <w:r w:rsidR="002C52C3" w:rsidRPr="00C74730">
        <w:rPr>
          <w:rFonts w:ascii="Times New Roman" w:hAnsi="Times New Roman" w:cs="Times New Roman"/>
          <w:bCs/>
          <w:sz w:val="28"/>
          <w:szCs w:val="28"/>
          <w:lang w:bidi="uk-UA"/>
        </w:rPr>
        <w:t xml:space="preserve"> на тимчасово окупованій території </w:t>
      </w:r>
      <w:r w:rsidR="00AE6559" w:rsidRPr="00C74730">
        <w:rPr>
          <w:rFonts w:ascii="Times New Roman" w:hAnsi="Times New Roman" w:cs="Times New Roman"/>
          <w:bCs/>
          <w:sz w:val="28"/>
          <w:szCs w:val="28"/>
          <w:lang w:bidi="uk-UA"/>
        </w:rPr>
        <w:t xml:space="preserve">Автономної </w:t>
      </w:r>
      <w:r w:rsidR="002C52C3" w:rsidRPr="00C74730">
        <w:rPr>
          <w:rFonts w:ascii="Times New Roman" w:hAnsi="Times New Roman" w:cs="Times New Roman"/>
          <w:bCs/>
          <w:sz w:val="28"/>
          <w:szCs w:val="28"/>
          <w:lang w:bidi="uk-UA"/>
        </w:rPr>
        <w:t xml:space="preserve"> </w:t>
      </w:r>
      <w:r w:rsidR="00AE6559" w:rsidRPr="00C74730">
        <w:rPr>
          <w:rFonts w:ascii="Times New Roman" w:hAnsi="Times New Roman" w:cs="Times New Roman"/>
          <w:bCs/>
          <w:sz w:val="28"/>
          <w:szCs w:val="28"/>
          <w:lang w:bidi="uk-UA"/>
        </w:rPr>
        <w:t xml:space="preserve">Республіки Крим </w:t>
      </w:r>
      <w:r w:rsidR="002C52C3" w:rsidRPr="00C74730">
        <w:rPr>
          <w:rFonts w:ascii="Times New Roman" w:hAnsi="Times New Roman" w:cs="Times New Roman"/>
          <w:bCs/>
          <w:sz w:val="28"/>
          <w:szCs w:val="28"/>
          <w:lang w:bidi="uk-UA"/>
        </w:rPr>
        <w:t>та м. Севастополь, окремих район</w:t>
      </w:r>
      <w:r w:rsidR="00B33CBB" w:rsidRPr="00C74730">
        <w:rPr>
          <w:rFonts w:ascii="Times New Roman" w:hAnsi="Times New Roman" w:cs="Times New Roman"/>
          <w:bCs/>
          <w:sz w:val="28"/>
          <w:szCs w:val="28"/>
          <w:lang w:bidi="uk-UA"/>
        </w:rPr>
        <w:t>ів</w:t>
      </w:r>
      <w:r w:rsidR="002C52C3" w:rsidRPr="00C74730">
        <w:rPr>
          <w:rFonts w:ascii="Times New Roman" w:hAnsi="Times New Roman" w:cs="Times New Roman"/>
          <w:bCs/>
          <w:sz w:val="28"/>
          <w:szCs w:val="28"/>
          <w:lang w:bidi="uk-UA"/>
        </w:rPr>
        <w:t xml:space="preserve"> Донецької та Луганської областей. У цьому зв’язку варто враховувати, що чинним Законом України </w:t>
      </w:r>
      <w:r w:rsidR="00693AA3" w:rsidRPr="00C74730">
        <w:rPr>
          <w:rFonts w:ascii="Times New Roman" w:hAnsi="Times New Roman" w:cs="Times New Roman"/>
          <w:bCs/>
          <w:sz w:val="28"/>
          <w:szCs w:val="28"/>
          <w:lang w:bidi="uk-UA"/>
        </w:rPr>
        <w:br/>
      </w:r>
      <w:r w:rsidR="002C52C3" w:rsidRPr="00C74730">
        <w:rPr>
          <w:rFonts w:ascii="Times New Roman" w:hAnsi="Times New Roman" w:cs="Times New Roman"/>
          <w:bCs/>
          <w:sz w:val="28"/>
          <w:szCs w:val="28"/>
          <w:lang w:bidi="uk-UA"/>
        </w:rPr>
        <w:t>«Про забезпечення прав і свобод громадян та правовий режим на тимчасов</w:t>
      </w:r>
      <w:r w:rsidR="00780AD3" w:rsidRPr="00C74730">
        <w:rPr>
          <w:rFonts w:ascii="Times New Roman" w:hAnsi="Times New Roman" w:cs="Times New Roman"/>
          <w:bCs/>
          <w:sz w:val="28"/>
          <w:szCs w:val="28"/>
          <w:lang w:bidi="uk-UA"/>
        </w:rPr>
        <w:t>о окупованій території України»</w:t>
      </w:r>
      <w:r w:rsidR="002C52C3" w:rsidRPr="00C74730">
        <w:rPr>
          <w:rFonts w:ascii="Times New Roman" w:hAnsi="Times New Roman" w:cs="Times New Roman"/>
          <w:bCs/>
          <w:sz w:val="28"/>
          <w:szCs w:val="28"/>
          <w:lang w:bidi="uk-UA"/>
        </w:rPr>
        <w:t xml:space="preserve"> передбачається, що «примусове автоматичне набуття громадянами України, які проживають на тимчасово окупованій території, громадянства Російської Федерації не визнається Україною та не є підставою для втрати громадянства України» (ч. 4 ст. 5). Тому видається, що запропонований </w:t>
      </w:r>
      <w:r w:rsidR="00071406" w:rsidRPr="00C74730">
        <w:rPr>
          <w:rFonts w:ascii="Times New Roman" w:hAnsi="Times New Roman" w:cs="Times New Roman"/>
          <w:bCs/>
          <w:sz w:val="28"/>
          <w:szCs w:val="28"/>
          <w:lang w:bidi="uk-UA"/>
        </w:rPr>
        <w:t xml:space="preserve">у </w:t>
      </w:r>
      <w:r w:rsidR="00CA51A2" w:rsidRPr="00C74730">
        <w:rPr>
          <w:rFonts w:ascii="Times New Roman" w:hAnsi="Times New Roman" w:cs="Times New Roman"/>
          <w:bCs/>
          <w:sz w:val="28"/>
          <w:szCs w:val="28"/>
        </w:rPr>
        <w:t>законо</w:t>
      </w:r>
      <w:r w:rsidR="00071406" w:rsidRPr="00C74730">
        <w:rPr>
          <w:rFonts w:ascii="Times New Roman" w:hAnsi="Times New Roman" w:cs="Times New Roman"/>
          <w:bCs/>
          <w:sz w:val="28"/>
          <w:szCs w:val="28"/>
          <w:lang w:bidi="uk-UA"/>
        </w:rPr>
        <w:t>проекті</w:t>
      </w:r>
      <w:r w:rsidR="002C52C3" w:rsidRPr="00C74730">
        <w:rPr>
          <w:rFonts w:ascii="Times New Roman" w:hAnsi="Times New Roman" w:cs="Times New Roman"/>
          <w:bCs/>
          <w:sz w:val="28"/>
          <w:szCs w:val="28"/>
          <w:lang w:bidi="uk-UA"/>
        </w:rPr>
        <w:t xml:space="preserve"> підхід, за якого громадяни України, які вимушені були отримати паспорт </w:t>
      </w:r>
      <w:r w:rsidR="00B33CBB" w:rsidRPr="00C74730">
        <w:rPr>
          <w:rFonts w:ascii="Times New Roman" w:hAnsi="Times New Roman" w:cs="Times New Roman"/>
          <w:bCs/>
          <w:sz w:val="28"/>
          <w:szCs w:val="28"/>
          <w:lang w:bidi="uk-UA"/>
        </w:rPr>
        <w:t>Російської Федерації</w:t>
      </w:r>
      <w:r w:rsidR="002C52C3" w:rsidRPr="00C74730">
        <w:rPr>
          <w:rFonts w:ascii="Times New Roman" w:hAnsi="Times New Roman" w:cs="Times New Roman"/>
          <w:bCs/>
          <w:sz w:val="28"/>
          <w:szCs w:val="28"/>
          <w:lang w:bidi="uk-UA"/>
        </w:rPr>
        <w:t xml:space="preserve"> на тимчасово окупованих територіях і у зв’язку з цим позбавлятимуться виборчих прав, дещо суперечить </w:t>
      </w:r>
      <w:r w:rsidR="002C52C3" w:rsidRPr="00C74730">
        <w:rPr>
          <w:rFonts w:ascii="Times New Roman" w:hAnsi="Times New Roman" w:cs="Times New Roman"/>
          <w:bCs/>
          <w:sz w:val="28"/>
          <w:szCs w:val="28"/>
          <w:lang w:bidi="uk-UA"/>
        </w:rPr>
        <w:lastRenderedPageBreak/>
        <w:t xml:space="preserve">закріпленій нормами чинного законодавства стратегії </w:t>
      </w:r>
      <w:proofErr w:type="spellStart"/>
      <w:r w:rsidR="002C52C3" w:rsidRPr="00C74730">
        <w:rPr>
          <w:rFonts w:ascii="Times New Roman" w:hAnsi="Times New Roman" w:cs="Times New Roman"/>
          <w:bCs/>
          <w:sz w:val="28"/>
          <w:szCs w:val="28"/>
          <w:lang w:bidi="uk-UA"/>
        </w:rPr>
        <w:t>деокупації</w:t>
      </w:r>
      <w:proofErr w:type="spellEnd"/>
      <w:r w:rsidR="002C52C3" w:rsidRPr="00C74730">
        <w:rPr>
          <w:rFonts w:ascii="Times New Roman" w:hAnsi="Times New Roman" w:cs="Times New Roman"/>
          <w:bCs/>
          <w:sz w:val="28"/>
          <w:szCs w:val="28"/>
          <w:lang w:bidi="uk-UA"/>
        </w:rPr>
        <w:t xml:space="preserve"> та реінтеграції тимчасово окупованих територій України. </w:t>
      </w:r>
    </w:p>
    <w:p w:rsidR="002C52C3" w:rsidRPr="00C74730" w:rsidRDefault="009673DB"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8</w:t>
      </w:r>
      <w:r w:rsidR="002C52C3" w:rsidRPr="00C74730">
        <w:rPr>
          <w:rFonts w:ascii="Times New Roman" w:hAnsi="Times New Roman" w:cs="Times New Roman"/>
          <w:bCs/>
          <w:sz w:val="28"/>
          <w:szCs w:val="28"/>
          <w:lang w:bidi="uk-UA"/>
        </w:rPr>
        <w:t>.3. Відповідно до оновленої редакції ч. 7 ст. 75 ВКУ «не може бути кандидатом на пост Президента України особа з наявним у неї іноземним громадянством (підданством) держави,</w:t>
      </w:r>
      <w:r w:rsidR="00780AD3" w:rsidRPr="00C74730">
        <w:rPr>
          <w:rFonts w:ascii="Times New Roman" w:hAnsi="Times New Roman" w:cs="Times New Roman"/>
          <w:bCs/>
          <w:sz w:val="28"/>
          <w:szCs w:val="28"/>
          <w:lang w:bidi="uk-UA"/>
        </w:rPr>
        <w:t xml:space="preserve"> яка визнана державою-агресором</w:t>
      </w:r>
      <w:r w:rsidR="002C52C3" w:rsidRPr="00C74730">
        <w:rPr>
          <w:rFonts w:ascii="Times New Roman" w:hAnsi="Times New Roman" w:cs="Times New Roman"/>
          <w:bCs/>
          <w:sz w:val="28"/>
          <w:szCs w:val="28"/>
          <w:lang w:bidi="uk-UA"/>
        </w:rPr>
        <w:t>». Аналогічні обмеження пропонується встановити щодо кандидатів у народні депутати України у новій ч. 6 ст. 134 ВКУ.</w:t>
      </w:r>
    </w:p>
    <w:p w:rsidR="002C52C3" w:rsidRPr="00C74730" w:rsidRDefault="002C52C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У зв’язку з наведеним слід зазначити, що вимоги та обмеження для кандидатів у Президенти України та у народні депутати України </w:t>
      </w:r>
      <w:proofErr w:type="spellStart"/>
      <w:r w:rsidRPr="00C74730">
        <w:rPr>
          <w:rFonts w:ascii="Times New Roman" w:hAnsi="Times New Roman" w:cs="Times New Roman"/>
          <w:bCs/>
          <w:sz w:val="28"/>
          <w:szCs w:val="28"/>
          <w:lang w:bidi="uk-UA"/>
        </w:rPr>
        <w:t>вичерпно</w:t>
      </w:r>
      <w:proofErr w:type="spellEnd"/>
      <w:r w:rsidRPr="00C74730">
        <w:rPr>
          <w:rFonts w:ascii="Times New Roman" w:hAnsi="Times New Roman" w:cs="Times New Roman"/>
          <w:bCs/>
          <w:sz w:val="28"/>
          <w:szCs w:val="28"/>
          <w:lang w:bidi="uk-UA"/>
        </w:rPr>
        <w:t xml:space="preserve"> закріплені у Конституції України. Зокрема, відповідно до ст. 103 Основного Закону України «</w:t>
      </w:r>
      <w:bookmarkStart w:id="1" w:name="n4606"/>
      <w:bookmarkEnd w:id="1"/>
      <w:r w:rsidRPr="00C74730">
        <w:rPr>
          <w:rFonts w:ascii="Times New Roman" w:hAnsi="Times New Roman" w:cs="Times New Roman"/>
          <w:bCs/>
          <w:sz w:val="28"/>
          <w:szCs w:val="28"/>
          <w:lang w:bidi="uk-UA"/>
        </w:rPr>
        <w:t xml:space="preserve">Президентом України може бути обраний громадянин України, який досяг тридцяти п'яти років, має право голосу, проживає в Україні протягом десяти останніх перед днем виборів років та володіє державною мовою». Згідно </w:t>
      </w:r>
      <w:r w:rsidR="00C25CDE" w:rsidRPr="00C74730">
        <w:rPr>
          <w:rFonts w:ascii="Times New Roman" w:hAnsi="Times New Roman" w:cs="Times New Roman"/>
          <w:bCs/>
          <w:sz w:val="28"/>
          <w:szCs w:val="28"/>
          <w:lang w:bidi="uk-UA"/>
        </w:rPr>
        <w:t>зі</w:t>
      </w:r>
      <w:r w:rsidRPr="00C74730">
        <w:rPr>
          <w:rFonts w:ascii="Times New Roman" w:hAnsi="Times New Roman" w:cs="Times New Roman"/>
          <w:bCs/>
          <w:sz w:val="28"/>
          <w:szCs w:val="28"/>
          <w:lang w:bidi="uk-UA"/>
        </w:rPr>
        <w:t xml:space="preserve"> ст. 76 Конституції України </w:t>
      </w:r>
      <w:bookmarkStart w:id="2" w:name="n5012"/>
      <w:bookmarkEnd w:id="2"/>
      <w:r w:rsidRPr="00C74730">
        <w:rPr>
          <w:rFonts w:ascii="Times New Roman" w:hAnsi="Times New Roman" w:cs="Times New Roman"/>
          <w:bCs/>
          <w:sz w:val="28"/>
          <w:szCs w:val="28"/>
          <w:lang w:bidi="uk-UA"/>
        </w:rPr>
        <w:t>«</w:t>
      </w:r>
      <w:r w:rsidR="000E1FA0" w:rsidRPr="00C74730">
        <w:rPr>
          <w:rFonts w:ascii="Times New Roman" w:hAnsi="Times New Roman" w:cs="Times New Roman"/>
          <w:bCs/>
          <w:sz w:val="28"/>
          <w:szCs w:val="28"/>
          <w:lang w:bidi="uk-UA"/>
        </w:rPr>
        <w:t>н</w:t>
      </w:r>
      <w:r w:rsidRPr="00C74730">
        <w:rPr>
          <w:rFonts w:ascii="Times New Roman" w:hAnsi="Times New Roman" w:cs="Times New Roman"/>
          <w:bCs/>
          <w:sz w:val="28"/>
          <w:szCs w:val="28"/>
          <w:lang w:bidi="uk-UA"/>
        </w:rPr>
        <w:t>ародним депутатом України може бути обрано громадянина України, який на день виборів досяг двадцяти одного року, має право голосу і проживає в Україні протягом останніх п’яти років. Не може бути обраним до Верховної Ради України громадянин, який має судимість за вчинення умисного злочину, якщо ця судимість не погашена і не знята у встановленому законом порядку». Отже, Конституція України не передбачає позбавлення права балотуватись на посаду Глави держави або члена парламенту громадянина України, який має також громадянство іншої держави. З огляду на наведене запропоновані у законопроекті обмеження, на наш погляд, можуть бути встановленні лише шляхом внесення відповідних змін до конституційних норм.</w:t>
      </w:r>
    </w:p>
    <w:p w:rsidR="002C52C3" w:rsidRPr="00C74730" w:rsidRDefault="009673DB"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8</w:t>
      </w:r>
      <w:r w:rsidR="002C52C3" w:rsidRPr="00C74730">
        <w:rPr>
          <w:rFonts w:ascii="Times New Roman" w:hAnsi="Times New Roman" w:cs="Times New Roman"/>
          <w:bCs/>
          <w:sz w:val="28"/>
          <w:szCs w:val="28"/>
          <w:lang w:bidi="uk-UA"/>
        </w:rPr>
        <w:t>.4. Чимало новел до ВКУ не узгоджуються між собою і мають нео</w:t>
      </w:r>
      <w:r w:rsidR="00780AD3" w:rsidRPr="00C74730">
        <w:rPr>
          <w:rFonts w:ascii="Times New Roman" w:hAnsi="Times New Roman" w:cs="Times New Roman"/>
          <w:bCs/>
          <w:sz w:val="28"/>
          <w:szCs w:val="28"/>
          <w:lang w:bidi="uk-UA"/>
        </w:rPr>
        <w:t>бґрунтований характер</w:t>
      </w:r>
      <w:r w:rsidR="000E1FA0" w:rsidRPr="00C74730">
        <w:rPr>
          <w:rFonts w:ascii="Times New Roman" w:hAnsi="Times New Roman" w:cs="Times New Roman"/>
          <w:bCs/>
          <w:sz w:val="28"/>
          <w:szCs w:val="28"/>
          <w:lang w:bidi="uk-UA"/>
        </w:rPr>
        <w:t>.</w:t>
      </w:r>
    </w:p>
    <w:p w:rsidR="002C52C3" w:rsidRPr="00C74730" w:rsidRDefault="000E1FA0"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Зокрема, в</w:t>
      </w:r>
      <w:r w:rsidR="002C52C3" w:rsidRPr="00C74730">
        <w:rPr>
          <w:rFonts w:ascii="Times New Roman" w:hAnsi="Times New Roman" w:cs="Times New Roman"/>
          <w:bCs/>
          <w:sz w:val="28"/>
          <w:szCs w:val="28"/>
          <w:lang w:bidi="uk-UA"/>
        </w:rPr>
        <w:t xml:space="preserve">ідповідно до нового п. 4 ч. 2 ст. 100 ВКУ у заяві про </w:t>
      </w:r>
      <w:proofErr w:type="spellStart"/>
      <w:r w:rsidR="002C52C3" w:rsidRPr="00C74730">
        <w:rPr>
          <w:rFonts w:ascii="Times New Roman" w:hAnsi="Times New Roman" w:cs="Times New Roman"/>
          <w:bCs/>
          <w:sz w:val="28"/>
          <w:szCs w:val="28"/>
          <w:lang w:bidi="uk-UA"/>
        </w:rPr>
        <w:t>самовисування</w:t>
      </w:r>
      <w:proofErr w:type="spellEnd"/>
      <w:r w:rsidR="002C52C3" w:rsidRPr="00C74730">
        <w:rPr>
          <w:rFonts w:ascii="Times New Roman" w:hAnsi="Times New Roman" w:cs="Times New Roman"/>
          <w:bCs/>
          <w:sz w:val="28"/>
          <w:szCs w:val="28"/>
          <w:lang w:bidi="uk-UA"/>
        </w:rPr>
        <w:t xml:space="preserve"> кандидатом на пост Презид</w:t>
      </w:r>
      <w:r w:rsidR="00A176EF" w:rsidRPr="00C74730">
        <w:rPr>
          <w:rFonts w:ascii="Times New Roman" w:hAnsi="Times New Roman" w:cs="Times New Roman"/>
          <w:bCs/>
          <w:sz w:val="28"/>
          <w:szCs w:val="28"/>
          <w:lang w:bidi="uk-UA"/>
        </w:rPr>
        <w:t xml:space="preserve">ента України повинні міститися </w:t>
      </w:r>
      <w:r w:rsidR="002C52C3" w:rsidRPr="00C74730">
        <w:rPr>
          <w:rFonts w:ascii="Times New Roman" w:hAnsi="Times New Roman" w:cs="Times New Roman"/>
          <w:bCs/>
          <w:sz w:val="28"/>
          <w:szCs w:val="28"/>
          <w:lang w:bidi="uk-UA"/>
        </w:rPr>
        <w:t>зобов’язання в разі обрання Президентом України протягом місяця з дня офіційного оприлюднення результатів виборів</w:t>
      </w:r>
      <w:r w:rsidR="00A176EF" w:rsidRPr="00C74730">
        <w:rPr>
          <w:rFonts w:ascii="Times New Roman" w:hAnsi="Times New Roman" w:cs="Times New Roman"/>
          <w:bCs/>
          <w:sz w:val="28"/>
          <w:szCs w:val="28"/>
          <w:lang w:bidi="uk-UA"/>
        </w:rPr>
        <w:t xml:space="preserve"> припинити іноземне громадянство (підданство</w:t>
      </w:r>
      <w:r w:rsidR="002C52C3" w:rsidRPr="00C74730">
        <w:rPr>
          <w:rFonts w:ascii="Times New Roman" w:hAnsi="Times New Roman" w:cs="Times New Roman"/>
          <w:bCs/>
          <w:sz w:val="28"/>
          <w:szCs w:val="28"/>
          <w:lang w:bidi="uk-UA"/>
        </w:rPr>
        <w:t>),</w:t>
      </w:r>
      <w:r w:rsidR="00780AD3" w:rsidRPr="00C74730">
        <w:rPr>
          <w:rFonts w:ascii="Times New Roman" w:hAnsi="Times New Roman" w:cs="Times New Roman"/>
          <w:bCs/>
          <w:sz w:val="28"/>
          <w:szCs w:val="28"/>
          <w:lang w:bidi="uk-UA"/>
        </w:rPr>
        <w:t xml:space="preserve"> </w:t>
      </w:r>
      <w:r w:rsidR="002C52C3" w:rsidRPr="00C74730">
        <w:rPr>
          <w:rFonts w:ascii="Times New Roman" w:hAnsi="Times New Roman" w:cs="Times New Roman"/>
          <w:bCs/>
          <w:sz w:val="28"/>
          <w:szCs w:val="28"/>
          <w:lang w:bidi="uk-UA"/>
        </w:rPr>
        <w:t>але обов’язково до офіційного всту</w:t>
      </w:r>
      <w:r w:rsidR="00A176EF" w:rsidRPr="00C74730">
        <w:rPr>
          <w:rFonts w:ascii="Times New Roman" w:hAnsi="Times New Roman" w:cs="Times New Roman"/>
          <w:bCs/>
          <w:sz w:val="28"/>
          <w:szCs w:val="28"/>
          <w:lang w:bidi="uk-UA"/>
        </w:rPr>
        <w:t>пу на посаду Президента України</w:t>
      </w:r>
      <w:r w:rsidR="002C52C3" w:rsidRPr="00C74730">
        <w:rPr>
          <w:rFonts w:ascii="Times New Roman" w:hAnsi="Times New Roman" w:cs="Times New Roman"/>
          <w:bCs/>
          <w:sz w:val="28"/>
          <w:szCs w:val="28"/>
          <w:lang w:bidi="uk-UA"/>
        </w:rPr>
        <w:t xml:space="preserve">. Наведений припис не узгоджується </w:t>
      </w:r>
      <w:r w:rsidR="00B33CBB" w:rsidRPr="00C74730">
        <w:rPr>
          <w:rFonts w:ascii="Times New Roman" w:hAnsi="Times New Roman" w:cs="Times New Roman"/>
          <w:bCs/>
          <w:sz w:val="28"/>
          <w:szCs w:val="28"/>
          <w:lang w:bidi="uk-UA"/>
        </w:rPr>
        <w:t>і</w:t>
      </w:r>
      <w:r w:rsidR="002C52C3" w:rsidRPr="00C74730">
        <w:rPr>
          <w:rFonts w:ascii="Times New Roman" w:hAnsi="Times New Roman" w:cs="Times New Roman"/>
          <w:bCs/>
          <w:sz w:val="28"/>
          <w:szCs w:val="28"/>
          <w:lang w:bidi="uk-UA"/>
        </w:rPr>
        <w:t xml:space="preserve">з забороною бути кандидатом на посаду Президента України громадянину України, що має громадянство-держави агресора (нова ч. 7 ст. 75 ВКУ). Якщо ж мається на увазі іноземне громадянство інших країн, то ні чинне законодавство, ні приписи </w:t>
      </w:r>
      <w:r w:rsidR="00CA51A2" w:rsidRPr="00C74730">
        <w:rPr>
          <w:rFonts w:ascii="Times New Roman" w:hAnsi="Times New Roman" w:cs="Times New Roman"/>
          <w:bCs/>
          <w:sz w:val="28"/>
          <w:szCs w:val="28"/>
        </w:rPr>
        <w:t>законо</w:t>
      </w:r>
      <w:r w:rsidR="002C52C3" w:rsidRPr="00C74730">
        <w:rPr>
          <w:rFonts w:ascii="Times New Roman" w:hAnsi="Times New Roman" w:cs="Times New Roman"/>
          <w:bCs/>
          <w:sz w:val="28"/>
          <w:szCs w:val="28"/>
          <w:lang w:bidi="uk-UA"/>
        </w:rPr>
        <w:t>проекту не забороняють відповідним особам балотуватись на виборах Президента України. Аналогічні по суті міркування стосуються нових приписів ч. 1 ст. 155 ВКУ</w:t>
      </w:r>
      <w:r w:rsidR="00C55FEE" w:rsidRPr="00C74730">
        <w:rPr>
          <w:rFonts w:ascii="Times New Roman" w:hAnsi="Times New Roman" w:cs="Times New Roman"/>
          <w:bCs/>
          <w:sz w:val="28"/>
          <w:szCs w:val="28"/>
          <w:lang w:bidi="uk-UA"/>
        </w:rPr>
        <w:t xml:space="preserve"> щодо зобов’язання кандидатів у народні депутати припинити іноземне громадянство.</w:t>
      </w:r>
      <w:r w:rsidR="002C52C3" w:rsidRPr="00C74730">
        <w:rPr>
          <w:rFonts w:ascii="Times New Roman" w:hAnsi="Times New Roman" w:cs="Times New Roman"/>
          <w:bCs/>
          <w:sz w:val="28"/>
          <w:szCs w:val="28"/>
          <w:lang w:bidi="uk-UA"/>
        </w:rPr>
        <w:t xml:space="preserve"> До того ж</w:t>
      </w:r>
      <w:r w:rsidR="00AC3C95" w:rsidRPr="00C74730">
        <w:rPr>
          <w:rFonts w:ascii="Times New Roman" w:hAnsi="Times New Roman" w:cs="Times New Roman"/>
          <w:bCs/>
          <w:sz w:val="28"/>
          <w:szCs w:val="28"/>
          <w:lang w:bidi="uk-UA"/>
        </w:rPr>
        <w:t>,</w:t>
      </w:r>
      <w:r w:rsidR="002C52C3" w:rsidRPr="00C74730">
        <w:rPr>
          <w:rFonts w:ascii="Times New Roman" w:hAnsi="Times New Roman" w:cs="Times New Roman"/>
          <w:bCs/>
          <w:sz w:val="28"/>
          <w:szCs w:val="28"/>
          <w:lang w:bidi="uk-UA"/>
        </w:rPr>
        <w:t xml:space="preserve"> незрозуміло, чому відповідні зобов’язання щодо припинення громадянства іноземної держави покладаються лише на кандидата в Президенти України, який балотується шляхом </w:t>
      </w:r>
      <w:proofErr w:type="spellStart"/>
      <w:r w:rsidR="002C52C3" w:rsidRPr="00C74730">
        <w:rPr>
          <w:rFonts w:ascii="Times New Roman" w:hAnsi="Times New Roman" w:cs="Times New Roman"/>
          <w:bCs/>
          <w:sz w:val="28"/>
          <w:szCs w:val="28"/>
          <w:lang w:bidi="uk-UA"/>
        </w:rPr>
        <w:t>самовисування</w:t>
      </w:r>
      <w:proofErr w:type="spellEnd"/>
      <w:r w:rsidRPr="00C74730">
        <w:rPr>
          <w:rFonts w:ascii="Times New Roman" w:hAnsi="Times New Roman" w:cs="Times New Roman"/>
          <w:bCs/>
          <w:sz w:val="28"/>
          <w:szCs w:val="28"/>
          <w:lang w:bidi="uk-UA"/>
        </w:rPr>
        <w:t>,</w:t>
      </w:r>
      <w:r w:rsidR="002C52C3" w:rsidRPr="00C74730">
        <w:rPr>
          <w:rFonts w:ascii="Times New Roman" w:hAnsi="Times New Roman" w:cs="Times New Roman"/>
          <w:bCs/>
          <w:sz w:val="28"/>
          <w:szCs w:val="28"/>
          <w:lang w:bidi="uk-UA"/>
        </w:rPr>
        <w:t xml:space="preserve"> і не встановлюються для кандидатів, які висуваються політичними партіями.</w:t>
      </w:r>
    </w:p>
    <w:p w:rsidR="002C52C3" w:rsidRPr="00C74730" w:rsidRDefault="002C52C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У законопроекті пропонується вносити до попереднього списку виборців інформацію про наявність (відсутність) іноземного громадянства (підданства) виборця (новий п. 5 ч. 6 ст. 39 ВКУ). Проте ця пропозиція не враховує, що до списку виборців апріорі вносяться особи, які мають право голосу. Якщо ж </w:t>
      </w:r>
      <w:r w:rsidRPr="00C74730">
        <w:rPr>
          <w:rFonts w:ascii="Times New Roman" w:hAnsi="Times New Roman" w:cs="Times New Roman"/>
          <w:bCs/>
          <w:sz w:val="28"/>
          <w:szCs w:val="28"/>
          <w:lang w:bidi="uk-UA"/>
        </w:rPr>
        <w:lastRenderedPageBreak/>
        <w:t xml:space="preserve">громадянин має громадянство країни-агресора, то він згідно з новими приписами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проекту (ч. 2 ст. 7 ВКУ) позбавляється права голосу і взагалі не повинен вноситись до списку виборців. У разі ж наявності громадянства інших країн цей факт не має жодного значення для виборчого процесу і доцільність внесення таких відомостей взагалі незрозуміла. До того ж</w:t>
      </w:r>
      <w:r w:rsidR="00AC3C95"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незрозуміла логіка, за якою пропонується вносити згадану інформацію до попередніх списків виборців, проте не передбачено її внесення до уточнених списків виборців.</w:t>
      </w:r>
    </w:p>
    <w:p w:rsidR="002C52C3" w:rsidRPr="00C74730" w:rsidRDefault="002C52C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Некоректним є </w:t>
      </w:r>
      <w:r w:rsidR="00A176EF" w:rsidRPr="00C74730">
        <w:rPr>
          <w:rFonts w:ascii="Times New Roman" w:hAnsi="Times New Roman" w:cs="Times New Roman"/>
          <w:bCs/>
          <w:sz w:val="28"/>
          <w:szCs w:val="28"/>
          <w:lang w:bidi="uk-UA"/>
        </w:rPr>
        <w:t xml:space="preserve">й </w:t>
      </w:r>
      <w:r w:rsidRPr="00C74730">
        <w:rPr>
          <w:rFonts w:ascii="Times New Roman" w:hAnsi="Times New Roman" w:cs="Times New Roman"/>
          <w:bCs/>
          <w:sz w:val="28"/>
          <w:szCs w:val="28"/>
          <w:lang w:bidi="uk-UA"/>
        </w:rPr>
        <w:t xml:space="preserve">закріплення у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 xml:space="preserve">проекті </w:t>
      </w:r>
      <w:r w:rsidR="00780AD3" w:rsidRPr="00C74730">
        <w:rPr>
          <w:rFonts w:ascii="Times New Roman" w:hAnsi="Times New Roman" w:cs="Times New Roman"/>
          <w:bCs/>
          <w:sz w:val="28"/>
          <w:szCs w:val="28"/>
          <w:lang w:bidi="uk-UA"/>
        </w:rPr>
        <w:t>юридичної фікції, згідно з якою</w:t>
      </w:r>
      <w:r w:rsidRPr="00C74730">
        <w:rPr>
          <w:rFonts w:ascii="Times New Roman" w:hAnsi="Times New Roman" w:cs="Times New Roman"/>
          <w:bCs/>
          <w:sz w:val="28"/>
          <w:szCs w:val="28"/>
          <w:lang w:bidi="uk-UA"/>
        </w:rPr>
        <w:t xml:space="preserve"> «громадянин, що має іноземне громадянство (підданство) держави, яка виз</w:t>
      </w:r>
      <w:r w:rsidR="00A176EF" w:rsidRPr="00C74730">
        <w:rPr>
          <w:rFonts w:ascii="Times New Roman" w:hAnsi="Times New Roman" w:cs="Times New Roman"/>
          <w:bCs/>
          <w:sz w:val="28"/>
          <w:szCs w:val="28"/>
          <w:lang w:bidi="uk-UA"/>
        </w:rPr>
        <w:t>нана державою-агресором … вважаю</w:t>
      </w:r>
      <w:r w:rsidRPr="00C74730">
        <w:rPr>
          <w:rFonts w:ascii="Times New Roman" w:hAnsi="Times New Roman" w:cs="Times New Roman"/>
          <w:bCs/>
          <w:sz w:val="28"/>
          <w:szCs w:val="28"/>
          <w:lang w:bidi="uk-UA"/>
        </w:rPr>
        <w:t>ться такими, що не належать до жодної територіальної громади»</w:t>
      </w:r>
      <w:r w:rsidR="000E1FA0" w:rsidRPr="00C74730">
        <w:rPr>
          <w:rFonts w:ascii="Times New Roman" w:hAnsi="Times New Roman" w:cs="Times New Roman"/>
          <w:bCs/>
          <w:sz w:val="28"/>
          <w:szCs w:val="28"/>
          <w:lang w:bidi="uk-UA"/>
        </w:rPr>
        <w:t>,</w:t>
      </w:r>
      <w:r w:rsidRPr="00C74730">
        <w:rPr>
          <w:rFonts w:ascii="Times New Roman" w:hAnsi="Times New Roman" w:cs="Times New Roman"/>
          <w:bCs/>
          <w:sz w:val="28"/>
          <w:szCs w:val="28"/>
          <w:lang w:bidi="uk-UA"/>
        </w:rPr>
        <w:t xml:space="preserve"> та не має права голосу на місцевих виборах (оновлена редакція ч. 8 ст. 7 ВКУ). Адже згідно з новим приписом ч. 2 цієї ж статті згадані особи вже позбавлені права голосу.</w:t>
      </w:r>
    </w:p>
    <w:p w:rsidR="00A46BE7" w:rsidRPr="00C74730" w:rsidRDefault="003E4B3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9</w:t>
      </w:r>
      <w:r w:rsidR="00A46BE7" w:rsidRPr="00C74730">
        <w:rPr>
          <w:rFonts w:ascii="Times New Roman" w:hAnsi="Times New Roman" w:cs="Times New Roman"/>
          <w:b/>
          <w:bCs/>
          <w:sz w:val="28"/>
          <w:szCs w:val="28"/>
          <w:lang w:bidi="uk-UA"/>
        </w:rPr>
        <w:t>.</w:t>
      </w:r>
      <w:r w:rsidR="00A46BE7" w:rsidRPr="00C74730">
        <w:rPr>
          <w:rFonts w:ascii="Times New Roman" w:hAnsi="Times New Roman" w:cs="Times New Roman"/>
          <w:bCs/>
          <w:sz w:val="28"/>
          <w:szCs w:val="28"/>
          <w:lang w:bidi="uk-UA"/>
        </w:rPr>
        <w:t xml:space="preserve"> Законопроектом пропонується доповнити ч.</w:t>
      </w:r>
      <w:r w:rsidR="000E1FA0" w:rsidRPr="00C74730">
        <w:rPr>
          <w:rFonts w:ascii="Times New Roman" w:hAnsi="Times New Roman" w:cs="Times New Roman"/>
          <w:bCs/>
          <w:sz w:val="28"/>
          <w:szCs w:val="28"/>
          <w:lang w:bidi="uk-UA"/>
        </w:rPr>
        <w:t xml:space="preserve"> </w:t>
      </w:r>
      <w:r w:rsidR="00A46BE7" w:rsidRPr="00C74730">
        <w:rPr>
          <w:rFonts w:ascii="Times New Roman" w:hAnsi="Times New Roman" w:cs="Times New Roman"/>
          <w:bCs/>
          <w:sz w:val="28"/>
          <w:szCs w:val="28"/>
          <w:lang w:bidi="uk-UA"/>
        </w:rPr>
        <w:t xml:space="preserve">1 ст. 4 Закону України </w:t>
      </w:r>
      <w:r w:rsidR="0063723B" w:rsidRPr="00C74730">
        <w:rPr>
          <w:rFonts w:ascii="Times New Roman" w:hAnsi="Times New Roman" w:cs="Times New Roman"/>
          <w:bCs/>
          <w:sz w:val="28"/>
          <w:szCs w:val="28"/>
          <w:lang w:bidi="uk-UA"/>
        </w:rPr>
        <w:br/>
      </w:r>
      <w:r w:rsidR="00A46BE7" w:rsidRPr="00C74730">
        <w:rPr>
          <w:rFonts w:ascii="Times New Roman" w:hAnsi="Times New Roman" w:cs="Times New Roman"/>
          <w:bCs/>
          <w:sz w:val="28"/>
          <w:szCs w:val="28"/>
          <w:lang w:bidi="uk-UA"/>
        </w:rPr>
        <w:t>«Про Раду національної безпеки і оборони України»</w:t>
      </w:r>
      <w:r w:rsidR="00A46BE7" w:rsidRPr="00C74730">
        <w:rPr>
          <w:rFonts w:ascii="Times New Roman" w:hAnsi="Times New Roman" w:cs="Times New Roman"/>
          <w:b/>
          <w:bCs/>
          <w:i/>
          <w:sz w:val="28"/>
          <w:szCs w:val="28"/>
          <w:lang w:bidi="uk-UA"/>
        </w:rPr>
        <w:t xml:space="preserve"> </w:t>
      </w:r>
      <w:r w:rsidR="00621181" w:rsidRPr="00C74730">
        <w:rPr>
          <w:rFonts w:ascii="Times New Roman" w:hAnsi="Times New Roman" w:cs="Times New Roman"/>
          <w:bCs/>
          <w:sz w:val="28"/>
          <w:szCs w:val="28"/>
          <w:lang w:bidi="uk-UA"/>
        </w:rPr>
        <w:t xml:space="preserve">приписом, згідно з яким </w:t>
      </w:r>
      <w:r w:rsidR="00A46BE7" w:rsidRPr="00C74730">
        <w:rPr>
          <w:rFonts w:ascii="Times New Roman" w:hAnsi="Times New Roman" w:cs="Times New Roman"/>
          <w:bCs/>
          <w:sz w:val="28"/>
          <w:szCs w:val="28"/>
          <w:lang w:bidi="uk-UA"/>
        </w:rPr>
        <w:t xml:space="preserve">до компетенції Ради національної безпеки і оборони України (далі – РНБО) </w:t>
      </w:r>
      <w:r w:rsidR="00AC3C95" w:rsidRPr="00C74730">
        <w:rPr>
          <w:rFonts w:ascii="Times New Roman" w:hAnsi="Times New Roman" w:cs="Times New Roman"/>
          <w:bCs/>
          <w:sz w:val="28"/>
          <w:szCs w:val="28"/>
          <w:lang w:bidi="uk-UA"/>
        </w:rPr>
        <w:t>належить</w:t>
      </w:r>
      <w:r w:rsidR="00A46BE7" w:rsidRPr="00C74730">
        <w:rPr>
          <w:rFonts w:ascii="Times New Roman" w:hAnsi="Times New Roman" w:cs="Times New Roman"/>
          <w:bCs/>
          <w:sz w:val="28"/>
          <w:szCs w:val="28"/>
          <w:lang w:bidi="uk-UA"/>
        </w:rPr>
        <w:t xml:space="preserve"> «питання надання статусу держави-агресора державі, що застосовує збройну силу проти суверенітету, незалежності чи територіальної цілісності України, здійснює іншу агресію відповідно до Закону України </w:t>
      </w:r>
      <w:r w:rsidR="00AC3C95" w:rsidRPr="00C74730">
        <w:rPr>
          <w:rFonts w:ascii="Times New Roman" w:hAnsi="Times New Roman" w:cs="Times New Roman"/>
          <w:bCs/>
          <w:sz w:val="28"/>
          <w:szCs w:val="28"/>
          <w:lang w:bidi="uk-UA"/>
        </w:rPr>
        <w:br/>
      </w:r>
      <w:r w:rsidR="00A46BE7" w:rsidRPr="00C74730">
        <w:rPr>
          <w:rFonts w:ascii="Times New Roman" w:hAnsi="Times New Roman" w:cs="Times New Roman"/>
          <w:bCs/>
          <w:sz w:val="28"/>
          <w:szCs w:val="28"/>
          <w:lang w:bidi="uk-UA"/>
        </w:rPr>
        <w:t>«Про оборону України», а також проводить інформаційну політику, спрямовану проти територіальної цілісності та політичної незалежності України».</w:t>
      </w:r>
    </w:p>
    <w:p w:rsidR="000860C2" w:rsidRPr="00C74730" w:rsidRDefault="00A46BE7"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Зауважимо, що вказаний порядок визнання</w:t>
      </w:r>
      <w:r w:rsidR="000E1FA0" w:rsidRPr="00C74730">
        <w:rPr>
          <w:rFonts w:ascii="Times New Roman" w:hAnsi="Times New Roman" w:cs="Times New Roman"/>
          <w:bCs/>
          <w:sz w:val="28"/>
          <w:szCs w:val="28"/>
          <w:lang w:bidi="uk-UA"/>
        </w:rPr>
        <w:t xml:space="preserve"> РНБО певної держави</w:t>
      </w:r>
      <w:r w:rsidRPr="00C74730">
        <w:rPr>
          <w:rFonts w:ascii="Times New Roman" w:hAnsi="Times New Roman" w:cs="Times New Roman"/>
          <w:bCs/>
          <w:sz w:val="28"/>
          <w:szCs w:val="28"/>
          <w:lang w:bidi="uk-UA"/>
        </w:rPr>
        <w:t xml:space="preserve"> держав</w:t>
      </w:r>
      <w:r w:rsidR="000E1FA0" w:rsidRPr="00C74730">
        <w:rPr>
          <w:rFonts w:ascii="Times New Roman" w:hAnsi="Times New Roman" w:cs="Times New Roman"/>
          <w:bCs/>
          <w:sz w:val="28"/>
          <w:szCs w:val="28"/>
          <w:lang w:bidi="uk-UA"/>
        </w:rPr>
        <w:t>ою</w:t>
      </w:r>
      <w:r w:rsidRPr="00C74730">
        <w:rPr>
          <w:rFonts w:ascii="Times New Roman" w:hAnsi="Times New Roman" w:cs="Times New Roman"/>
          <w:bCs/>
          <w:sz w:val="28"/>
          <w:szCs w:val="28"/>
          <w:lang w:bidi="uk-UA"/>
        </w:rPr>
        <w:t>-агресор</w:t>
      </w:r>
      <w:r w:rsidR="000E1FA0" w:rsidRPr="00C74730">
        <w:rPr>
          <w:rFonts w:ascii="Times New Roman" w:hAnsi="Times New Roman" w:cs="Times New Roman"/>
          <w:bCs/>
          <w:sz w:val="28"/>
          <w:szCs w:val="28"/>
          <w:lang w:bidi="uk-UA"/>
        </w:rPr>
        <w:t>ом</w:t>
      </w:r>
      <w:r w:rsidRPr="00C74730">
        <w:rPr>
          <w:rFonts w:ascii="Times New Roman" w:hAnsi="Times New Roman" w:cs="Times New Roman"/>
          <w:bCs/>
          <w:sz w:val="28"/>
          <w:szCs w:val="28"/>
          <w:lang w:bidi="uk-UA"/>
        </w:rPr>
        <w:t xml:space="preserve"> не узгоджується із вже впровадженим у чинному законодавстві підходом. Адже Верховною Радою України 27.01.2015 </w:t>
      </w:r>
      <w:r w:rsidR="00C55FEE" w:rsidRPr="00C74730">
        <w:rPr>
          <w:rFonts w:ascii="Times New Roman" w:hAnsi="Times New Roman" w:cs="Times New Roman"/>
          <w:bCs/>
          <w:sz w:val="28"/>
          <w:szCs w:val="28"/>
          <w:lang w:bidi="uk-UA"/>
        </w:rPr>
        <w:t>вже було прийнято ріше</w:t>
      </w:r>
      <w:r w:rsidR="005069DC" w:rsidRPr="00C74730">
        <w:rPr>
          <w:rFonts w:ascii="Times New Roman" w:hAnsi="Times New Roman" w:cs="Times New Roman"/>
          <w:bCs/>
          <w:sz w:val="28"/>
          <w:szCs w:val="28"/>
          <w:lang w:bidi="uk-UA"/>
        </w:rPr>
        <w:t>ння</w:t>
      </w:r>
      <w:r w:rsidRPr="00C74730">
        <w:rPr>
          <w:rFonts w:ascii="Times New Roman" w:hAnsi="Times New Roman" w:cs="Times New Roman"/>
          <w:bCs/>
          <w:sz w:val="28"/>
          <w:szCs w:val="28"/>
          <w:lang w:bidi="uk-UA"/>
        </w:rPr>
        <w:t xml:space="preserve"> </w:t>
      </w:r>
      <w:r w:rsidR="005069DC" w:rsidRPr="00C74730">
        <w:rPr>
          <w:rFonts w:ascii="Times New Roman" w:hAnsi="Times New Roman" w:cs="Times New Roman"/>
          <w:bCs/>
          <w:sz w:val="28"/>
          <w:szCs w:val="28"/>
          <w:lang w:bidi="uk-UA"/>
        </w:rPr>
        <w:t>про визнання Російської Федерації державою-агресором,</w:t>
      </w:r>
      <w:r w:rsidR="005069DC" w:rsidRPr="00C74730">
        <w:rPr>
          <w:rStyle w:val="a5"/>
          <w:rFonts w:ascii="Times New Roman" w:hAnsi="Times New Roman" w:cs="Times New Roman"/>
          <w:bCs/>
          <w:sz w:val="28"/>
          <w:szCs w:val="28"/>
          <w:lang w:bidi="uk-UA"/>
        </w:rPr>
        <w:footnoteReference w:id="3"/>
      </w:r>
      <w:r w:rsidR="005069DC" w:rsidRPr="00C74730">
        <w:rPr>
          <w:rFonts w:ascii="Times New Roman" w:hAnsi="Times New Roman" w:cs="Times New Roman"/>
          <w:bCs/>
          <w:sz w:val="28"/>
          <w:szCs w:val="28"/>
          <w:lang w:bidi="uk-UA"/>
        </w:rPr>
        <w:t xml:space="preserve"> що знайшло подальше відображення у законодавстві України.</w:t>
      </w:r>
      <w:r w:rsidR="005069DC" w:rsidRPr="00C74730">
        <w:rPr>
          <w:rStyle w:val="a5"/>
          <w:rFonts w:ascii="Times New Roman" w:hAnsi="Times New Roman" w:cs="Times New Roman"/>
          <w:bCs/>
          <w:sz w:val="28"/>
          <w:szCs w:val="28"/>
          <w:lang w:bidi="uk-UA"/>
        </w:rPr>
        <w:footnoteReference w:id="4"/>
      </w:r>
    </w:p>
    <w:p w:rsidR="00BC05F9" w:rsidRPr="00C74730" w:rsidRDefault="003E4B3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
          <w:bCs/>
          <w:sz w:val="28"/>
          <w:szCs w:val="28"/>
          <w:lang w:bidi="uk-UA"/>
        </w:rPr>
        <w:t>10</w:t>
      </w:r>
      <w:r w:rsidR="009673DB" w:rsidRPr="00C74730">
        <w:rPr>
          <w:rFonts w:ascii="Times New Roman" w:hAnsi="Times New Roman" w:cs="Times New Roman"/>
          <w:b/>
          <w:bCs/>
          <w:sz w:val="28"/>
          <w:szCs w:val="28"/>
          <w:lang w:bidi="uk-UA"/>
        </w:rPr>
        <w:t xml:space="preserve">. </w:t>
      </w:r>
      <w:r w:rsidR="00F8637F" w:rsidRPr="00C74730">
        <w:rPr>
          <w:rFonts w:ascii="Times New Roman" w:hAnsi="Times New Roman" w:cs="Times New Roman"/>
          <w:bCs/>
          <w:sz w:val="28"/>
          <w:szCs w:val="28"/>
          <w:lang w:bidi="uk-UA"/>
        </w:rPr>
        <w:t xml:space="preserve">Звертаємо увагу на неповну відповідність запропонованої редакції </w:t>
      </w:r>
      <w:r w:rsidR="00CA51A2" w:rsidRPr="00C74730">
        <w:rPr>
          <w:rFonts w:ascii="Times New Roman" w:hAnsi="Times New Roman" w:cs="Times New Roman"/>
          <w:bCs/>
          <w:sz w:val="28"/>
          <w:szCs w:val="28"/>
        </w:rPr>
        <w:t>законо</w:t>
      </w:r>
      <w:r w:rsidR="00F8637F" w:rsidRPr="00C74730">
        <w:rPr>
          <w:rFonts w:ascii="Times New Roman" w:hAnsi="Times New Roman" w:cs="Times New Roman"/>
          <w:bCs/>
          <w:sz w:val="28"/>
          <w:szCs w:val="28"/>
          <w:lang w:bidi="uk-UA"/>
        </w:rPr>
        <w:t xml:space="preserve">проекту вимогам усталеної практики законотворення. Так, відповідно до Правил оформлення </w:t>
      </w:r>
      <w:r w:rsidR="00CA51A2" w:rsidRPr="00C74730">
        <w:rPr>
          <w:rFonts w:ascii="Times New Roman" w:hAnsi="Times New Roman" w:cs="Times New Roman"/>
          <w:bCs/>
          <w:sz w:val="28"/>
          <w:szCs w:val="28"/>
        </w:rPr>
        <w:t>законо</w:t>
      </w:r>
      <w:r w:rsidR="00F8637F" w:rsidRPr="00C74730">
        <w:rPr>
          <w:rFonts w:ascii="Times New Roman" w:hAnsi="Times New Roman" w:cs="Times New Roman"/>
          <w:bCs/>
          <w:sz w:val="28"/>
          <w:szCs w:val="28"/>
          <w:lang w:bidi="uk-UA"/>
        </w:rPr>
        <w:t>проектів законів та основних вимог законодавчої техніки (Методичні рекомендації)</w:t>
      </w:r>
      <w:r w:rsidR="00F8637F" w:rsidRPr="00C74730">
        <w:rPr>
          <w:rFonts w:ascii="Times New Roman" w:hAnsi="Times New Roman" w:cs="Times New Roman"/>
          <w:bCs/>
          <w:sz w:val="28"/>
          <w:szCs w:val="28"/>
          <w:vertAlign w:val="superscript"/>
          <w:lang w:bidi="uk-UA"/>
        </w:rPr>
        <w:footnoteReference w:id="5"/>
      </w:r>
      <w:r w:rsidR="00F8637F" w:rsidRPr="00C74730">
        <w:rPr>
          <w:rFonts w:ascii="Times New Roman" w:hAnsi="Times New Roman" w:cs="Times New Roman"/>
          <w:bCs/>
          <w:sz w:val="28"/>
          <w:szCs w:val="28"/>
          <w:lang w:bidi="uk-UA"/>
        </w:rPr>
        <w:t xml:space="preserve"> у разі внесення змін до кількох законів вони подаються в хронологічному порядку, причому, якщо в переліку актів, до яких вносяться зміни, є кодекси, вони ставляться на першому місці. Проте</w:t>
      </w:r>
      <w:r w:rsidR="000E1FA0" w:rsidRPr="00C74730">
        <w:rPr>
          <w:rFonts w:ascii="Times New Roman" w:hAnsi="Times New Roman" w:cs="Times New Roman"/>
          <w:bCs/>
          <w:sz w:val="28"/>
          <w:szCs w:val="28"/>
          <w:lang w:bidi="uk-UA"/>
        </w:rPr>
        <w:t>,</w:t>
      </w:r>
      <w:r w:rsidR="00F8637F" w:rsidRPr="00C74730">
        <w:rPr>
          <w:rFonts w:ascii="Times New Roman" w:hAnsi="Times New Roman" w:cs="Times New Roman"/>
          <w:bCs/>
          <w:sz w:val="28"/>
          <w:szCs w:val="28"/>
          <w:lang w:bidi="uk-UA"/>
        </w:rPr>
        <w:t xml:space="preserve"> зазначені рекомендації у законопроекті не враховані.</w:t>
      </w:r>
    </w:p>
    <w:p w:rsidR="00F8637F" w:rsidRPr="00C74730" w:rsidRDefault="00F8637F"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Потребує </w:t>
      </w:r>
      <w:r w:rsidR="00174D11" w:rsidRPr="00C74730">
        <w:rPr>
          <w:rFonts w:ascii="Times New Roman" w:hAnsi="Times New Roman" w:cs="Times New Roman"/>
          <w:bCs/>
          <w:sz w:val="28"/>
          <w:szCs w:val="28"/>
          <w:lang w:bidi="uk-UA"/>
        </w:rPr>
        <w:t>уточнення</w:t>
      </w:r>
      <w:r w:rsidRPr="00C74730">
        <w:rPr>
          <w:rFonts w:ascii="Times New Roman" w:hAnsi="Times New Roman" w:cs="Times New Roman"/>
          <w:bCs/>
          <w:sz w:val="28"/>
          <w:szCs w:val="28"/>
          <w:lang w:bidi="uk-UA"/>
        </w:rPr>
        <w:t xml:space="preserve"> нумерація структурних частин розділу «Прикінцеві та перехідні положення» законопроекту і</w:t>
      </w:r>
      <w:r w:rsidR="000E1FA0" w:rsidRPr="00C74730">
        <w:rPr>
          <w:rFonts w:ascii="Times New Roman" w:hAnsi="Times New Roman" w:cs="Times New Roman"/>
          <w:bCs/>
          <w:sz w:val="28"/>
          <w:szCs w:val="28"/>
          <w:lang w:bidi="uk-UA"/>
        </w:rPr>
        <w:t>,</w:t>
      </w:r>
      <w:r w:rsidR="00BC05F9" w:rsidRPr="00C74730">
        <w:rPr>
          <w:rFonts w:ascii="Times New Roman" w:hAnsi="Times New Roman" w:cs="Times New Roman"/>
          <w:bCs/>
          <w:sz w:val="28"/>
          <w:szCs w:val="28"/>
          <w:lang w:bidi="uk-UA"/>
        </w:rPr>
        <w:t xml:space="preserve"> насамперед, самого розділу, яки</w:t>
      </w:r>
      <w:r w:rsidRPr="00C74730">
        <w:rPr>
          <w:rFonts w:ascii="Times New Roman" w:hAnsi="Times New Roman" w:cs="Times New Roman"/>
          <w:bCs/>
          <w:sz w:val="28"/>
          <w:szCs w:val="28"/>
          <w:lang w:bidi="uk-UA"/>
        </w:rPr>
        <w:t>й позначається одночасно двома номерами IV та II (далі – розділ IV).</w:t>
      </w:r>
    </w:p>
    <w:p w:rsidR="00F8637F" w:rsidRPr="00C74730" w:rsidRDefault="00F8637F"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Також розділ IV законопроекту містить два підпункти під номером 2, де в одному пропонується внесення змін до Закону України «Про державне </w:t>
      </w:r>
      <w:r w:rsidRPr="00C74730">
        <w:rPr>
          <w:rFonts w:ascii="Times New Roman" w:hAnsi="Times New Roman" w:cs="Times New Roman"/>
          <w:bCs/>
          <w:sz w:val="28"/>
          <w:szCs w:val="28"/>
          <w:lang w:bidi="uk-UA"/>
        </w:rPr>
        <w:lastRenderedPageBreak/>
        <w:t xml:space="preserve">регулювання ринку цінних паперів в Україні», а в іншому – до Закону України «Про Раду національної безпеки і оборони України». </w:t>
      </w:r>
    </w:p>
    <w:p w:rsidR="00F8637F" w:rsidRPr="00C74730" w:rsidRDefault="00F8637F"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Крім того, </w:t>
      </w:r>
      <w:r w:rsidR="000E1FA0" w:rsidRPr="00C74730">
        <w:rPr>
          <w:rFonts w:ascii="Times New Roman" w:hAnsi="Times New Roman" w:cs="Times New Roman"/>
          <w:bCs/>
          <w:sz w:val="28"/>
          <w:szCs w:val="28"/>
          <w:lang w:bidi="uk-UA"/>
        </w:rPr>
        <w:t xml:space="preserve">у </w:t>
      </w:r>
      <w:r w:rsidRPr="00C74730">
        <w:rPr>
          <w:rFonts w:ascii="Times New Roman" w:hAnsi="Times New Roman" w:cs="Times New Roman"/>
          <w:bCs/>
          <w:sz w:val="28"/>
          <w:szCs w:val="28"/>
          <w:lang w:bidi="uk-UA"/>
        </w:rPr>
        <w:t>розділ</w:t>
      </w:r>
      <w:r w:rsidR="000E1FA0" w:rsidRPr="00C74730">
        <w:rPr>
          <w:rFonts w:ascii="Times New Roman" w:hAnsi="Times New Roman" w:cs="Times New Roman"/>
          <w:bCs/>
          <w:sz w:val="28"/>
          <w:szCs w:val="28"/>
          <w:lang w:bidi="uk-UA"/>
        </w:rPr>
        <w:t>і</w:t>
      </w:r>
      <w:r w:rsidRPr="00C74730">
        <w:rPr>
          <w:rFonts w:ascii="Times New Roman" w:hAnsi="Times New Roman" w:cs="Times New Roman"/>
          <w:bCs/>
          <w:sz w:val="28"/>
          <w:szCs w:val="28"/>
          <w:lang w:bidi="uk-UA"/>
        </w:rPr>
        <w:t xml:space="preserve"> IV міститься одночасно два окремих підпункти щодо внесення змін до Закону України «Про Раду національної безпеки і оборони України». </w:t>
      </w:r>
      <w:r w:rsidR="00174D11" w:rsidRPr="00C74730">
        <w:rPr>
          <w:rFonts w:ascii="Times New Roman" w:hAnsi="Times New Roman" w:cs="Times New Roman"/>
          <w:bCs/>
          <w:sz w:val="28"/>
          <w:szCs w:val="28"/>
          <w:lang w:bidi="uk-UA"/>
        </w:rPr>
        <w:t>В</w:t>
      </w:r>
      <w:r w:rsidRPr="00C74730">
        <w:rPr>
          <w:rFonts w:ascii="Times New Roman" w:hAnsi="Times New Roman" w:cs="Times New Roman"/>
          <w:bCs/>
          <w:sz w:val="28"/>
          <w:szCs w:val="28"/>
          <w:lang w:bidi="uk-UA"/>
        </w:rPr>
        <w:t xml:space="preserve"> першому випадку мова йде про зміни до ст. 7 (</w:t>
      </w:r>
      <w:proofErr w:type="spellStart"/>
      <w:r w:rsidRPr="00C74730">
        <w:rPr>
          <w:rFonts w:ascii="Times New Roman" w:hAnsi="Times New Roman" w:cs="Times New Roman"/>
          <w:bCs/>
          <w:sz w:val="28"/>
          <w:szCs w:val="28"/>
          <w:lang w:bidi="uk-UA"/>
        </w:rPr>
        <w:t>пп</w:t>
      </w:r>
      <w:proofErr w:type="spellEnd"/>
      <w:r w:rsidRPr="00C74730">
        <w:rPr>
          <w:rFonts w:ascii="Times New Roman" w:hAnsi="Times New Roman" w:cs="Times New Roman"/>
          <w:bCs/>
          <w:sz w:val="28"/>
          <w:szCs w:val="28"/>
          <w:lang w:bidi="uk-UA"/>
        </w:rPr>
        <w:t xml:space="preserve">. 2 п. 3 розділу IV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 xml:space="preserve">проекту), </w:t>
      </w:r>
      <w:r w:rsidR="00174D11" w:rsidRPr="00C74730">
        <w:rPr>
          <w:rFonts w:ascii="Times New Roman" w:hAnsi="Times New Roman" w:cs="Times New Roman"/>
          <w:bCs/>
          <w:sz w:val="28"/>
          <w:szCs w:val="28"/>
          <w:lang w:bidi="uk-UA"/>
        </w:rPr>
        <w:t>у другому</w:t>
      </w:r>
      <w:r w:rsidRPr="00C74730">
        <w:rPr>
          <w:rFonts w:ascii="Times New Roman" w:hAnsi="Times New Roman" w:cs="Times New Roman"/>
          <w:bCs/>
          <w:sz w:val="28"/>
          <w:szCs w:val="28"/>
          <w:lang w:bidi="uk-UA"/>
        </w:rPr>
        <w:t xml:space="preserve"> – про зміни до ст. 4 вказаного Закону (</w:t>
      </w:r>
      <w:proofErr w:type="spellStart"/>
      <w:r w:rsidRPr="00C74730">
        <w:rPr>
          <w:rFonts w:ascii="Times New Roman" w:hAnsi="Times New Roman" w:cs="Times New Roman"/>
          <w:bCs/>
          <w:sz w:val="28"/>
          <w:szCs w:val="28"/>
          <w:lang w:bidi="uk-UA"/>
        </w:rPr>
        <w:t>пп</w:t>
      </w:r>
      <w:proofErr w:type="spellEnd"/>
      <w:r w:rsidRPr="00C74730">
        <w:rPr>
          <w:rFonts w:ascii="Times New Roman" w:hAnsi="Times New Roman" w:cs="Times New Roman"/>
          <w:bCs/>
          <w:sz w:val="28"/>
          <w:szCs w:val="28"/>
          <w:lang w:bidi="uk-UA"/>
        </w:rPr>
        <w:t xml:space="preserve">. 19 п. 3 розділу IV </w:t>
      </w:r>
      <w:r w:rsidR="00CA51A2" w:rsidRPr="00C74730">
        <w:rPr>
          <w:rFonts w:ascii="Times New Roman" w:hAnsi="Times New Roman" w:cs="Times New Roman"/>
          <w:bCs/>
          <w:sz w:val="28"/>
          <w:szCs w:val="28"/>
        </w:rPr>
        <w:t>законо</w:t>
      </w:r>
      <w:r w:rsidRPr="00C74730">
        <w:rPr>
          <w:rFonts w:ascii="Times New Roman" w:hAnsi="Times New Roman" w:cs="Times New Roman"/>
          <w:bCs/>
          <w:sz w:val="28"/>
          <w:szCs w:val="28"/>
          <w:lang w:bidi="uk-UA"/>
        </w:rPr>
        <w:t xml:space="preserve">проекту). </w:t>
      </w:r>
    </w:p>
    <w:p w:rsidR="00F8637F" w:rsidRPr="00C74730" w:rsidRDefault="00F8637F" w:rsidP="00846E39">
      <w:pPr>
        <w:spacing w:after="0" w:line="240" w:lineRule="auto"/>
        <w:ind w:firstLine="709"/>
        <w:jc w:val="both"/>
        <w:rPr>
          <w:rFonts w:ascii="Times New Roman" w:hAnsi="Times New Roman" w:cs="Times New Roman"/>
          <w:bCs/>
          <w:sz w:val="28"/>
          <w:szCs w:val="28"/>
          <w:lang w:bidi="uk-UA"/>
        </w:rPr>
      </w:pPr>
    </w:p>
    <w:p w:rsidR="00693AA3" w:rsidRPr="00C74730" w:rsidRDefault="00693AA3" w:rsidP="00846E39">
      <w:pPr>
        <w:spacing w:after="0" w:line="240" w:lineRule="auto"/>
        <w:ind w:firstLine="709"/>
        <w:jc w:val="both"/>
        <w:rPr>
          <w:rFonts w:ascii="Times New Roman" w:hAnsi="Times New Roman" w:cs="Times New Roman"/>
          <w:bCs/>
          <w:sz w:val="28"/>
          <w:szCs w:val="28"/>
          <w:lang w:bidi="uk-UA"/>
        </w:rPr>
      </w:pPr>
    </w:p>
    <w:p w:rsidR="009673DB" w:rsidRPr="00C74730" w:rsidRDefault="00693AA3" w:rsidP="00846E39">
      <w:pPr>
        <w:spacing w:after="0" w:line="240" w:lineRule="auto"/>
        <w:ind w:firstLine="709"/>
        <w:jc w:val="both"/>
        <w:rPr>
          <w:rFonts w:ascii="Times New Roman" w:hAnsi="Times New Roman" w:cs="Times New Roman"/>
          <w:bCs/>
          <w:sz w:val="28"/>
          <w:szCs w:val="28"/>
          <w:lang w:bidi="uk-UA"/>
        </w:rPr>
      </w:pPr>
      <w:r w:rsidRPr="00C74730">
        <w:rPr>
          <w:rFonts w:ascii="Times New Roman" w:hAnsi="Times New Roman" w:cs="Times New Roman"/>
          <w:bCs/>
          <w:sz w:val="28"/>
          <w:szCs w:val="28"/>
          <w:lang w:bidi="uk-UA"/>
        </w:rPr>
        <w:t xml:space="preserve">Керівник </w:t>
      </w:r>
      <w:r w:rsidR="009673DB" w:rsidRPr="00C74730">
        <w:rPr>
          <w:rFonts w:ascii="Times New Roman" w:hAnsi="Times New Roman" w:cs="Times New Roman"/>
          <w:bCs/>
          <w:sz w:val="28"/>
          <w:szCs w:val="28"/>
          <w:lang w:bidi="uk-UA"/>
        </w:rPr>
        <w:t>Головного управління</w:t>
      </w:r>
      <w:r w:rsidR="00AC3C95"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 xml:space="preserve"> </w:t>
      </w:r>
      <w:r w:rsidR="009673DB" w:rsidRPr="00C74730">
        <w:rPr>
          <w:rFonts w:ascii="Times New Roman" w:hAnsi="Times New Roman" w:cs="Times New Roman"/>
          <w:bCs/>
          <w:sz w:val="28"/>
          <w:szCs w:val="28"/>
          <w:lang w:bidi="uk-UA"/>
        </w:rPr>
        <w:t xml:space="preserve">                                </w:t>
      </w:r>
      <w:r w:rsidR="00174D11" w:rsidRPr="00C74730">
        <w:rPr>
          <w:rFonts w:ascii="Times New Roman" w:hAnsi="Times New Roman" w:cs="Times New Roman"/>
          <w:bCs/>
          <w:sz w:val="28"/>
          <w:szCs w:val="28"/>
          <w:lang w:bidi="uk-UA"/>
        </w:rPr>
        <w:t xml:space="preserve">                </w:t>
      </w:r>
      <w:r w:rsidRPr="00C74730">
        <w:rPr>
          <w:rFonts w:ascii="Times New Roman" w:hAnsi="Times New Roman" w:cs="Times New Roman"/>
          <w:bCs/>
          <w:sz w:val="28"/>
          <w:szCs w:val="28"/>
          <w:lang w:bidi="uk-UA"/>
        </w:rPr>
        <w:t>С. Тихонюк</w:t>
      </w:r>
    </w:p>
    <w:p w:rsidR="009673DB" w:rsidRPr="00C74730" w:rsidRDefault="009673DB" w:rsidP="00846E39">
      <w:pPr>
        <w:spacing w:after="0" w:line="240" w:lineRule="auto"/>
        <w:ind w:firstLine="709"/>
        <w:jc w:val="both"/>
        <w:rPr>
          <w:rFonts w:ascii="Times New Roman" w:hAnsi="Times New Roman" w:cs="Times New Roman"/>
          <w:bCs/>
          <w:sz w:val="28"/>
          <w:szCs w:val="28"/>
          <w:lang w:bidi="uk-UA"/>
        </w:rPr>
      </w:pPr>
    </w:p>
    <w:p w:rsidR="00693AA3" w:rsidRPr="00C74730" w:rsidRDefault="00693AA3" w:rsidP="00846E39">
      <w:pPr>
        <w:spacing w:after="0" w:line="240" w:lineRule="auto"/>
        <w:ind w:firstLine="709"/>
        <w:jc w:val="both"/>
        <w:rPr>
          <w:rFonts w:ascii="Times New Roman" w:hAnsi="Times New Roman" w:cs="Times New Roman"/>
          <w:bCs/>
          <w:sz w:val="28"/>
          <w:szCs w:val="28"/>
          <w:lang w:bidi="uk-UA"/>
        </w:rPr>
      </w:pPr>
    </w:p>
    <w:p w:rsidR="00914784" w:rsidRPr="00C74730" w:rsidRDefault="00AC3C95" w:rsidP="00846E39">
      <w:pPr>
        <w:spacing w:after="0" w:line="240" w:lineRule="auto"/>
        <w:ind w:firstLine="709"/>
        <w:jc w:val="both"/>
        <w:rPr>
          <w:rFonts w:ascii="Times New Roman" w:hAnsi="Times New Roman" w:cs="Times New Roman"/>
          <w:bCs/>
          <w:sz w:val="28"/>
          <w:szCs w:val="28"/>
          <w:lang w:bidi="uk-UA"/>
        </w:rPr>
      </w:pPr>
      <w:proofErr w:type="spellStart"/>
      <w:r w:rsidRPr="00C74730">
        <w:rPr>
          <w:rFonts w:ascii="Times New Roman" w:hAnsi="Times New Roman" w:cs="Times New Roman"/>
          <w:bCs/>
          <w:sz w:val="20"/>
          <w:szCs w:val="20"/>
          <w:lang w:bidi="uk-UA"/>
        </w:rPr>
        <w:t>Вик</w:t>
      </w:r>
      <w:proofErr w:type="spellEnd"/>
      <w:r w:rsidRPr="00C74730">
        <w:rPr>
          <w:rFonts w:ascii="Times New Roman" w:hAnsi="Times New Roman" w:cs="Times New Roman"/>
          <w:bCs/>
          <w:sz w:val="20"/>
          <w:szCs w:val="20"/>
          <w:lang w:bidi="uk-UA"/>
        </w:rPr>
        <w:t xml:space="preserve">.: </w:t>
      </w:r>
      <w:r w:rsidR="009673DB" w:rsidRPr="00C74730">
        <w:rPr>
          <w:rFonts w:ascii="Times New Roman" w:hAnsi="Times New Roman" w:cs="Times New Roman"/>
          <w:bCs/>
          <w:sz w:val="20"/>
          <w:szCs w:val="20"/>
          <w:lang w:bidi="uk-UA"/>
        </w:rPr>
        <w:t>О. Мельник, О. П</w:t>
      </w:r>
      <w:r w:rsidR="000277F3" w:rsidRPr="00C74730">
        <w:rPr>
          <w:rFonts w:ascii="Times New Roman" w:hAnsi="Times New Roman" w:cs="Times New Roman"/>
          <w:bCs/>
          <w:sz w:val="20"/>
          <w:szCs w:val="20"/>
          <w:lang w:bidi="uk-UA"/>
        </w:rPr>
        <w:t>етриченко, Є. Корнієнко, Т. Ткач</w:t>
      </w:r>
      <w:bookmarkStart w:id="3" w:name="_GoBack"/>
      <w:bookmarkEnd w:id="3"/>
    </w:p>
    <w:sectPr w:rsidR="00914784" w:rsidRPr="00C74730" w:rsidSect="00846E39">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4AE" w:rsidRDefault="005D44AE" w:rsidP="00AD625B">
      <w:pPr>
        <w:spacing w:after="0" w:line="240" w:lineRule="auto"/>
      </w:pPr>
      <w:r>
        <w:separator/>
      </w:r>
    </w:p>
  </w:endnote>
  <w:endnote w:type="continuationSeparator" w:id="0">
    <w:p w:rsidR="005D44AE" w:rsidRDefault="005D44AE" w:rsidP="00AD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4AE" w:rsidRDefault="005D44AE" w:rsidP="00AD625B">
      <w:pPr>
        <w:spacing w:after="0" w:line="240" w:lineRule="auto"/>
      </w:pPr>
      <w:r>
        <w:separator/>
      </w:r>
    </w:p>
  </w:footnote>
  <w:footnote w:type="continuationSeparator" w:id="0">
    <w:p w:rsidR="005D44AE" w:rsidRDefault="005D44AE" w:rsidP="00AD625B">
      <w:pPr>
        <w:spacing w:after="0" w:line="240" w:lineRule="auto"/>
      </w:pPr>
      <w:r>
        <w:continuationSeparator/>
      </w:r>
    </w:p>
  </w:footnote>
  <w:footnote w:id="1">
    <w:p w:rsidR="001A1821" w:rsidRPr="00CD4A23" w:rsidRDefault="004167ED" w:rsidP="00846E39">
      <w:pPr>
        <w:pStyle w:val="a3"/>
        <w:jc w:val="both"/>
        <w:rPr>
          <w:rFonts w:ascii="Times New Roman" w:hAnsi="Times New Roman" w:cs="Times New Roman"/>
          <w:lang w:val="uk-UA"/>
        </w:rPr>
      </w:pPr>
      <w:r>
        <w:rPr>
          <w:rFonts w:ascii="Times New Roman" w:hAnsi="Times New Roman" w:cs="Times New Roman"/>
          <w:lang w:val="uk-UA"/>
        </w:rPr>
        <w:t xml:space="preserve">  </w:t>
      </w:r>
      <w:r w:rsidR="001A1821" w:rsidRPr="001A1821">
        <w:rPr>
          <w:rStyle w:val="a5"/>
          <w:rFonts w:ascii="Times New Roman" w:hAnsi="Times New Roman" w:cs="Times New Roman"/>
        </w:rPr>
        <w:footnoteRef/>
      </w:r>
      <w:r w:rsidR="001A1821" w:rsidRPr="00693AA3">
        <w:rPr>
          <w:rFonts w:ascii="Times New Roman" w:hAnsi="Times New Roman" w:cs="Times New Roman"/>
          <w:lang w:val="uk-UA"/>
        </w:rPr>
        <w:t xml:space="preserve"> </w:t>
      </w:r>
      <w:r w:rsidR="001A1821" w:rsidRPr="004167ED">
        <w:rPr>
          <w:rFonts w:ascii="Times New Roman" w:hAnsi="Times New Roman" w:cs="Times New Roman"/>
          <w:lang w:val="uk-UA"/>
        </w:rPr>
        <w:t xml:space="preserve">Зауважимо, що </w:t>
      </w:r>
      <w:r w:rsidR="00EB3E33" w:rsidRPr="004167ED">
        <w:rPr>
          <w:rFonts w:ascii="Times New Roman" w:hAnsi="Times New Roman" w:cs="Times New Roman"/>
          <w:lang w:val="uk-UA"/>
        </w:rPr>
        <w:t xml:space="preserve">у поданому </w:t>
      </w:r>
      <w:r w:rsidR="00EB3E33" w:rsidRPr="00693AA3">
        <w:rPr>
          <w:rFonts w:ascii="Times New Roman" w:hAnsi="Times New Roman" w:cs="Times New Roman"/>
          <w:lang w:val="uk-UA"/>
        </w:rPr>
        <w:t xml:space="preserve">Президентом України проекті </w:t>
      </w:r>
      <w:r w:rsidR="001A1821" w:rsidRPr="00693AA3">
        <w:rPr>
          <w:rFonts w:ascii="Times New Roman" w:hAnsi="Times New Roman" w:cs="Times New Roman"/>
          <w:lang w:val="uk-UA"/>
        </w:rPr>
        <w:t xml:space="preserve">Закону України </w:t>
      </w:r>
      <w:r w:rsidR="00C25CDE" w:rsidRPr="00693AA3">
        <w:rPr>
          <w:rFonts w:ascii="Times New Roman" w:hAnsi="Times New Roman" w:cs="Times New Roman"/>
          <w:lang w:val="uk-UA"/>
        </w:rPr>
        <w:t>«П</w:t>
      </w:r>
      <w:r w:rsidR="001A1821" w:rsidRPr="00693AA3">
        <w:rPr>
          <w:rFonts w:ascii="Times New Roman" w:hAnsi="Times New Roman" w:cs="Times New Roman"/>
          <w:lang w:val="uk-UA"/>
        </w:rPr>
        <w:t>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 за реєстр.№6372 від 02.12.2021р., який встановлює адміністративну та кримінальну відповідальність з питань декларування іноземного громадянства йдеться про іншу декларацію</w:t>
      </w:r>
      <w:r w:rsidR="00CD4A23" w:rsidRPr="00693AA3">
        <w:rPr>
          <w:rFonts w:ascii="Times New Roman" w:hAnsi="Times New Roman" w:cs="Times New Roman"/>
          <w:lang w:val="uk-UA"/>
        </w:rPr>
        <w:t xml:space="preserve">, а саме про </w:t>
      </w:r>
      <w:r w:rsidR="00EB3E33" w:rsidRPr="00693AA3">
        <w:rPr>
          <w:rFonts w:ascii="Times New Roman" w:hAnsi="Times New Roman" w:cs="Times New Roman"/>
          <w:lang w:val="uk-UA"/>
        </w:rPr>
        <w:t>декларацію про наявність (відсутність) громадянства</w:t>
      </w:r>
      <w:r w:rsidR="00EB3E33" w:rsidRPr="004167ED">
        <w:rPr>
          <w:rFonts w:ascii="Times New Roman" w:hAnsi="Times New Roman" w:cs="Times New Roman"/>
          <w:lang w:val="uk-UA"/>
        </w:rPr>
        <w:t xml:space="preserve"> (підданства) іноземної держави (іноземних держав),  про </w:t>
      </w:r>
      <w:r w:rsidR="00EB3E33" w:rsidRPr="004167ED">
        <w:rPr>
          <w:rFonts w:ascii="Times New Roman" w:hAnsi="Times New Roman" w:cs="Times New Roman"/>
          <w:bCs/>
          <w:lang w:val="uk-UA"/>
        </w:rPr>
        <w:t>перебування (</w:t>
      </w:r>
      <w:proofErr w:type="spellStart"/>
      <w:r w:rsidR="00EB3E33" w:rsidRPr="004167ED">
        <w:rPr>
          <w:rFonts w:ascii="Times New Roman" w:hAnsi="Times New Roman" w:cs="Times New Roman"/>
          <w:bCs/>
          <w:lang w:val="uk-UA"/>
        </w:rPr>
        <w:t>неперебування</w:t>
      </w:r>
      <w:proofErr w:type="spellEnd"/>
      <w:r w:rsidR="00EB3E33" w:rsidRPr="004167ED">
        <w:rPr>
          <w:rFonts w:ascii="Times New Roman" w:hAnsi="Times New Roman" w:cs="Times New Roman"/>
          <w:bCs/>
          <w:lang w:val="uk-UA"/>
        </w:rPr>
        <w:t>) в процедурі набуття (припинення) громадянства (підданства) іноземної держави (іноземних держав), про подання документів для набуття громадянства (підданства) іноземної держави (іноземних держав</w:t>
      </w:r>
      <w:r w:rsidR="00CD4A23" w:rsidRPr="004167ED">
        <w:rPr>
          <w:rFonts w:ascii="Times New Roman" w:hAnsi="Times New Roman" w:cs="Times New Roman"/>
          <w:bCs/>
          <w:lang w:val="uk-UA"/>
        </w:rPr>
        <w:t>).</w:t>
      </w:r>
    </w:p>
  </w:footnote>
  <w:footnote w:id="2">
    <w:p w:rsidR="00D14E47" w:rsidRPr="00BE0210" w:rsidRDefault="004167ED" w:rsidP="00846E39">
      <w:pPr>
        <w:pStyle w:val="a3"/>
        <w:jc w:val="both"/>
        <w:rPr>
          <w:rFonts w:ascii="Times New Roman" w:hAnsi="Times New Roman" w:cs="Times New Roman"/>
          <w:lang w:val="uk-UA"/>
        </w:rPr>
      </w:pPr>
      <w:r>
        <w:rPr>
          <w:rFonts w:ascii="Times New Roman" w:hAnsi="Times New Roman" w:cs="Times New Roman"/>
          <w:lang w:val="uk-UA"/>
        </w:rPr>
        <w:t xml:space="preserve">  </w:t>
      </w:r>
      <w:r w:rsidR="00D14E47" w:rsidRPr="001A1821">
        <w:rPr>
          <w:rStyle w:val="a5"/>
          <w:rFonts w:ascii="Times New Roman" w:hAnsi="Times New Roman" w:cs="Times New Roman"/>
        </w:rPr>
        <w:footnoteRef/>
      </w:r>
      <w:r w:rsidR="00D14E47" w:rsidRPr="001A1821">
        <w:rPr>
          <w:rFonts w:ascii="Times New Roman" w:hAnsi="Times New Roman" w:cs="Times New Roman"/>
          <w:lang w:val="uk-UA"/>
        </w:rPr>
        <w:t xml:space="preserve"> </w:t>
      </w:r>
      <w:r w:rsidR="00D14E47" w:rsidRPr="001A1821">
        <w:rPr>
          <w:rFonts w:ascii="Times New Roman" w:hAnsi="Times New Roman" w:cs="Times New Roman"/>
          <w:lang w:val="uk-UA"/>
        </w:rPr>
        <w:t>Для прикладу зазначимо, що Закон України «Про запобігання корупції», який передбачає обов’язкове подання декларації особи, уповноваженої на виконання функцій держави або місцевого самоврядування у межах окремої</w:t>
      </w:r>
      <w:r w:rsidR="00D14E47" w:rsidRPr="00BE0210">
        <w:rPr>
          <w:rFonts w:ascii="Times New Roman" w:hAnsi="Times New Roman" w:cs="Times New Roman"/>
          <w:lang w:val="uk-UA"/>
        </w:rPr>
        <w:t xml:space="preserve"> статті (ст. 46) визначає інформацію, що зазначається в декларації.</w:t>
      </w:r>
    </w:p>
    <w:p w:rsidR="00D14E47" w:rsidRPr="007E6417" w:rsidRDefault="00D14E47" w:rsidP="00D14E47">
      <w:pPr>
        <w:pStyle w:val="a3"/>
        <w:ind w:right="-290"/>
        <w:jc w:val="both"/>
        <w:rPr>
          <w:rFonts w:ascii="Times New Roman" w:hAnsi="Times New Roman" w:cs="Times New Roman"/>
          <w:lang w:val="uk-UA"/>
        </w:rPr>
      </w:pPr>
    </w:p>
  </w:footnote>
  <w:footnote w:id="3">
    <w:p w:rsidR="005069DC" w:rsidRPr="005069DC" w:rsidRDefault="005069DC" w:rsidP="00846E39">
      <w:pPr>
        <w:pStyle w:val="a3"/>
        <w:ind w:firstLine="708"/>
        <w:jc w:val="both"/>
        <w:rPr>
          <w:rFonts w:ascii="Times New Roman" w:hAnsi="Times New Roman" w:cs="Times New Roman"/>
          <w:lang w:val="uk-UA"/>
        </w:rPr>
      </w:pPr>
      <w:r w:rsidRPr="005069DC">
        <w:rPr>
          <w:rStyle w:val="a5"/>
          <w:rFonts w:ascii="Times New Roman" w:hAnsi="Times New Roman" w:cs="Times New Roman"/>
        </w:rPr>
        <w:footnoteRef/>
      </w:r>
      <w:r w:rsidRPr="005069DC">
        <w:rPr>
          <w:rFonts w:ascii="Times New Roman" w:hAnsi="Times New Roman" w:cs="Times New Roman"/>
          <w:lang w:val="uk-UA"/>
        </w:rPr>
        <w:t xml:space="preserve"> </w:t>
      </w:r>
      <w:r w:rsidRPr="005069DC">
        <w:rPr>
          <w:rFonts w:ascii="Times New Roman" w:hAnsi="Times New Roman" w:cs="Times New Roman"/>
          <w:bCs/>
          <w:lang w:val="uk-UA" w:bidi="uk-UA"/>
        </w:rPr>
        <w:t>Постанова  Верховної Ради України «Про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від 27.01.2015 № 129-</w:t>
      </w:r>
      <w:r w:rsidRPr="005069DC">
        <w:rPr>
          <w:rFonts w:ascii="Times New Roman" w:hAnsi="Times New Roman" w:cs="Times New Roman"/>
          <w:bCs/>
          <w:lang w:bidi="uk-UA"/>
        </w:rPr>
        <w:t>VIII</w:t>
      </w:r>
      <w:r w:rsidRPr="005069DC">
        <w:rPr>
          <w:rFonts w:ascii="Times New Roman" w:hAnsi="Times New Roman" w:cs="Times New Roman"/>
          <w:bCs/>
          <w:lang w:val="uk-UA" w:bidi="uk-UA"/>
        </w:rPr>
        <w:t xml:space="preserve">. </w:t>
      </w:r>
    </w:p>
  </w:footnote>
  <w:footnote w:id="4">
    <w:p w:rsidR="005069DC" w:rsidRPr="005069DC" w:rsidRDefault="005069DC" w:rsidP="00846E39">
      <w:pPr>
        <w:pStyle w:val="a3"/>
        <w:ind w:firstLine="708"/>
        <w:jc w:val="both"/>
        <w:rPr>
          <w:rFonts w:ascii="Times New Roman" w:hAnsi="Times New Roman" w:cs="Times New Roman"/>
        </w:rPr>
      </w:pPr>
      <w:r>
        <w:rPr>
          <w:rStyle w:val="a5"/>
        </w:rPr>
        <w:footnoteRef/>
      </w:r>
      <w:r>
        <w:t xml:space="preserve"> </w:t>
      </w:r>
      <w:r w:rsidRPr="005069DC">
        <w:rPr>
          <w:rFonts w:ascii="Times New Roman" w:hAnsi="Times New Roman" w:cs="Times New Roman"/>
          <w:lang w:val="uk-UA"/>
        </w:rPr>
        <w:t>Закон України «</w:t>
      </w:r>
      <w:r w:rsidRPr="005069DC">
        <w:rPr>
          <w:rFonts w:ascii="Times New Roman" w:hAnsi="Times New Roman" w:cs="Times New Roman"/>
          <w:bCs/>
          <w:lang w:val="uk-UA"/>
        </w:rPr>
        <w:t xml:space="preserve">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від </w:t>
      </w:r>
      <w:r>
        <w:rPr>
          <w:rFonts w:ascii="Times New Roman" w:hAnsi="Times New Roman" w:cs="Times New Roman"/>
          <w:bCs/>
          <w:lang w:val="uk-UA"/>
        </w:rPr>
        <w:t>18.01.2018</w:t>
      </w:r>
    </w:p>
  </w:footnote>
  <w:footnote w:id="5">
    <w:p w:rsidR="00F8637F" w:rsidRPr="00BC3925" w:rsidRDefault="00F8637F" w:rsidP="00846E39">
      <w:pPr>
        <w:pStyle w:val="a3"/>
        <w:jc w:val="both"/>
        <w:rPr>
          <w:rFonts w:ascii="Times New Roman" w:hAnsi="Times New Roman" w:cs="Times New Roman"/>
          <w:lang w:val="pl-PL"/>
        </w:rPr>
      </w:pPr>
      <w:r w:rsidRPr="00F8637F">
        <w:rPr>
          <w:rStyle w:val="a5"/>
          <w:rFonts w:ascii="Times New Roman" w:hAnsi="Times New Roman" w:cs="Times New Roman"/>
        </w:rPr>
        <w:footnoteRef/>
      </w:r>
      <w:r w:rsidRPr="005069DC">
        <w:rPr>
          <w:rFonts w:ascii="Times New Roman" w:hAnsi="Times New Roman" w:cs="Times New Roman"/>
          <w:lang w:val="uk-UA"/>
        </w:rPr>
        <w:t xml:space="preserve"> </w:t>
      </w:r>
      <w:r w:rsidRPr="005069DC">
        <w:rPr>
          <w:rFonts w:ascii="Times New Roman" w:hAnsi="Times New Roman" w:cs="Times New Roman"/>
          <w:lang w:val="uk-UA"/>
        </w:rPr>
        <w:t xml:space="preserve">Правила оформлення проектів законів та основних вимог законодавчої техніки (Методичні рекомендації). К., 2014. С. 27. </w:t>
      </w:r>
      <w:r w:rsidRPr="00F8637F">
        <w:rPr>
          <w:rFonts w:ascii="Times New Roman" w:hAnsi="Times New Roman" w:cs="Times New Roman"/>
          <w:lang w:val="pl-PL"/>
        </w:rPr>
        <w:t xml:space="preserve">URL: </w:t>
      </w:r>
      <w:hyperlink r:id="rId1" w:history="1">
        <w:r w:rsidR="00BC3925" w:rsidRPr="00693AA3">
          <w:rPr>
            <w:rFonts w:ascii="Times New Roman" w:hAnsi="Times New Roman" w:cs="Times New Roman"/>
            <w:bCs/>
            <w:lang w:val="uk-UA"/>
          </w:rPr>
          <w:t>http://static.rada.gov.ua/site/bills/info/zak_rules.pdf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246959"/>
      <w:docPartObj>
        <w:docPartGallery w:val="Page Numbers (Top of Page)"/>
        <w:docPartUnique/>
      </w:docPartObj>
    </w:sdtPr>
    <w:sdtEndPr>
      <w:rPr>
        <w:rFonts w:ascii="Times New Roman" w:hAnsi="Times New Roman" w:cs="Times New Roman"/>
      </w:rPr>
    </w:sdtEndPr>
    <w:sdtContent>
      <w:p w:rsidR="00206F8F" w:rsidRPr="00C25CDE" w:rsidRDefault="00206F8F" w:rsidP="00C25CDE">
        <w:pPr>
          <w:pStyle w:val="aa"/>
          <w:jc w:val="center"/>
          <w:rPr>
            <w:rFonts w:ascii="Times New Roman" w:hAnsi="Times New Roman" w:cs="Times New Roman"/>
          </w:rPr>
        </w:pPr>
        <w:r w:rsidRPr="000E39BA">
          <w:rPr>
            <w:rFonts w:ascii="Times New Roman" w:hAnsi="Times New Roman" w:cs="Times New Roman"/>
            <w:sz w:val="28"/>
            <w:szCs w:val="28"/>
          </w:rPr>
          <w:fldChar w:fldCharType="begin"/>
        </w:r>
        <w:r w:rsidRPr="000E39BA">
          <w:rPr>
            <w:rFonts w:ascii="Times New Roman" w:hAnsi="Times New Roman" w:cs="Times New Roman"/>
            <w:sz w:val="28"/>
            <w:szCs w:val="28"/>
          </w:rPr>
          <w:instrText>PAGE   \* MERGEFORMAT</w:instrText>
        </w:r>
        <w:r w:rsidRPr="000E39BA">
          <w:rPr>
            <w:rFonts w:ascii="Times New Roman" w:hAnsi="Times New Roman" w:cs="Times New Roman"/>
            <w:sz w:val="28"/>
            <w:szCs w:val="28"/>
          </w:rPr>
          <w:fldChar w:fldCharType="separate"/>
        </w:r>
        <w:r w:rsidR="00C74730">
          <w:rPr>
            <w:rFonts w:ascii="Times New Roman" w:hAnsi="Times New Roman" w:cs="Times New Roman"/>
            <w:noProof/>
            <w:sz w:val="28"/>
            <w:szCs w:val="28"/>
          </w:rPr>
          <w:t>8</w:t>
        </w:r>
        <w:r w:rsidRPr="000E39BA">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F8F" w:rsidRPr="00206F8F" w:rsidRDefault="00206F8F" w:rsidP="00206F8F">
    <w:pPr>
      <w:pStyle w:val="aa"/>
      <w:jc w:val="right"/>
      <w:rPr>
        <w:rFonts w:ascii="Times New Roman" w:hAnsi="Times New Roman" w:cs="Times New Roman"/>
        <w:bCs/>
        <w:sz w:val="20"/>
        <w:szCs w:val="20"/>
        <w:lang w:val="ru-RU"/>
      </w:rPr>
    </w:pPr>
    <w:r w:rsidRPr="00206F8F">
      <w:rPr>
        <w:rFonts w:ascii="Times New Roman" w:hAnsi="Times New Roman" w:cs="Times New Roman"/>
        <w:bCs/>
        <w:sz w:val="20"/>
        <w:szCs w:val="20"/>
        <w:lang w:val="ru-RU"/>
      </w:rPr>
      <w:t xml:space="preserve">До </w:t>
    </w:r>
    <w:proofErr w:type="spellStart"/>
    <w:r w:rsidRPr="00206F8F">
      <w:rPr>
        <w:rFonts w:ascii="Times New Roman" w:hAnsi="Times New Roman" w:cs="Times New Roman"/>
        <w:bCs/>
        <w:sz w:val="20"/>
        <w:szCs w:val="20"/>
        <w:lang w:val="ru-RU"/>
      </w:rPr>
      <w:t>реєстр</w:t>
    </w:r>
    <w:proofErr w:type="spellEnd"/>
    <w:r w:rsidRPr="00206F8F">
      <w:rPr>
        <w:rFonts w:ascii="Times New Roman" w:hAnsi="Times New Roman" w:cs="Times New Roman"/>
        <w:bCs/>
        <w:sz w:val="20"/>
        <w:szCs w:val="20"/>
        <w:lang w:val="ru-RU"/>
      </w:rPr>
      <w:t>.</w:t>
    </w:r>
    <w:r w:rsidR="0033696C">
      <w:rPr>
        <w:rFonts w:ascii="Times New Roman" w:hAnsi="Times New Roman" w:cs="Times New Roman"/>
        <w:bCs/>
        <w:sz w:val="20"/>
        <w:szCs w:val="20"/>
        <w:lang w:val="ru-RU"/>
      </w:rPr>
      <w:t xml:space="preserve"> </w:t>
    </w:r>
    <w:r w:rsidRPr="00206F8F">
      <w:rPr>
        <w:rFonts w:ascii="Times New Roman" w:hAnsi="Times New Roman" w:cs="Times New Roman"/>
        <w:bCs/>
        <w:sz w:val="20"/>
        <w:szCs w:val="20"/>
        <w:lang w:val="ru-RU"/>
      </w:rPr>
      <w:t>№</w:t>
    </w:r>
    <w:r w:rsidR="0033696C">
      <w:rPr>
        <w:rFonts w:ascii="Times New Roman" w:hAnsi="Times New Roman" w:cs="Times New Roman"/>
        <w:bCs/>
        <w:sz w:val="20"/>
        <w:szCs w:val="20"/>
        <w:lang w:val="ru-RU"/>
      </w:rPr>
      <w:t xml:space="preserve"> </w:t>
    </w:r>
    <w:r w:rsidRPr="00206F8F">
      <w:rPr>
        <w:rFonts w:ascii="Times New Roman" w:hAnsi="Times New Roman" w:cs="Times New Roman"/>
        <w:bCs/>
        <w:sz w:val="20"/>
        <w:szCs w:val="20"/>
        <w:lang w:val="ru-RU"/>
      </w:rPr>
      <w:t xml:space="preserve">6369-1 </w:t>
    </w:r>
    <w:proofErr w:type="spellStart"/>
    <w:r w:rsidRPr="00206F8F">
      <w:rPr>
        <w:rFonts w:ascii="Times New Roman" w:hAnsi="Times New Roman" w:cs="Times New Roman"/>
        <w:bCs/>
        <w:sz w:val="20"/>
        <w:szCs w:val="20"/>
        <w:lang w:val="ru-RU"/>
      </w:rPr>
      <w:t>від</w:t>
    </w:r>
    <w:proofErr w:type="spellEnd"/>
    <w:r w:rsidRPr="00206F8F">
      <w:rPr>
        <w:rFonts w:ascii="Times New Roman" w:hAnsi="Times New Roman" w:cs="Times New Roman"/>
        <w:bCs/>
        <w:sz w:val="20"/>
        <w:szCs w:val="20"/>
        <w:lang w:val="ru-RU"/>
      </w:rPr>
      <w:t xml:space="preserve"> 10.12.2021</w:t>
    </w:r>
  </w:p>
  <w:p w:rsidR="00206F8F" w:rsidRPr="00206F8F" w:rsidRDefault="00206F8F" w:rsidP="00206F8F">
    <w:pPr>
      <w:pStyle w:val="aa"/>
      <w:jc w:val="right"/>
      <w:rPr>
        <w:rFonts w:ascii="Times New Roman" w:hAnsi="Times New Roman" w:cs="Times New Roman"/>
        <w:bCs/>
        <w:sz w:val="20"/>
        <w:szCs w:val="20"/>
        <w:lang w:val="ru-RU"/>
      </w:rPr>
    </w:pPr>
    <w:proofErr w:type="spellStart"/>
    <w:r w:rsidRPr="00206F8F">
      <w:rPr>
        <w:rFonts w:ascii="Times New Roman" w:hAnsi="Times New Roman" w:cs="Times New Roman"/>
        <w:bCs/>
        <w:sz w:val="20"/>
        <w:szCs w:val="20"/>
        <w:lang w:val="ru-RU"/>
      </w:rPr>
      <w:t>Народні</w:t>
    </w:r>
    <w:proofErr w:type="spellEnd"/>
    <w:r w:rsidRPr="00206F8F">
      <w:rPr>
        <w:rFonts w:ascii="Times New Roman" w:hAnsi="Times New Roman" w:cs="Times New Roman"/>
        <w:bCs/>
        <w:sz w:val="20"/>
        <w:szCs w:val="20"/>
        <w:lang w:val="ru-RU"/>
      </w:rPr>
      <w:t xml:space="preserve"> </w:t>
    </w:r>
    <w:proofErr w:type="spellStart"/>
    <w:r w:rsidRPr="00206F8F">
      <w:rPr>
        <w:rFonts w:ascii="Times New Roman" w:hAnsi="Times New Roman" w:cs="Times New Roman"/>
        <w:bCs/>
        <w:sz w:val="20"/>
        <w:szCs w:val="20"/>
        <w:lang w:val="ru-RU"/>
      </w:rPr>
      <w:t>депутати</w:t>
    </w:r>
    <w:proofErr w:type="spellEnd"/>
    <w:r w:rsidRPr="00206F8F">
      <w:rPr>
        <w:rFonts w:ascii="Times New Roman" w:hAnsi="Times New Roman" w:cs="Times New Roman"/>
        <w:bCs/>
        <w:sz w:val="20"/>
        <w:szCs w:val="20"/>
        <w:lang w:val="ru-RU"/>
      </w:rPr>
      <w:t xml:space="preserve"> </w:t>
    </w:r>
    <w:proofErr w:type="spellStart"/>
    <w:r w:rsidRPr="00206F8F">
      <w:rPr>
        <w:rFonts w:ascii="Times New Roman" w:hAnsi="Times New Roman" w:cs="Times New Roman"/>
        <w:bCs/>
        <w:sz w:val="20"/>
        <w:szCs w:val="20"/>
        <w:lang w:val="ru-RU"/>
      </w:rPr>
      <w:t>України</w:t>
    </w:r>
    <w:proofErr w:type="spellEnd"/>
  </w:p>
  <w:p w:rsidR="00206F8F" w:rsidRPr="00206F8F" w:rsidRDefault="00206F8F" w:rsidP="00206F8F">
    <w:pPr>
      <w:pStyle w:val="aa"/>
      <w:jc w:val="right"/>
      <w:rPr>
        <w:rFonts w:ascii="Times New Roman" w:hAnsi="Times New Roman" w:cs="Times New Roman"/>
        <w:bCs/>
        <w:sz w:val="20"/>
        <w:szCs w:val="20"/>
        <w:lang w:val="ru-RU"/>
      </w:rPr>
    </w:pPr>
    <w:r w:rsidRPr="00206F8F">
      <w:rPr>
        <w:rFonts w:ascii="Times New Roman" w:hAnsi="Times New Roman" w:cs="Times New Roman"/>
        <w:bCs/>
        <w:sz w:val="20"/>
        <w:szCs w:val="20"/>
        <w:lang w:val="ru-RU"/>
      </w:rPr>
      <w:t xml:space="preserve">О. </w:t>
    </w:r>
    <w:proofErr w:type="spellStart"/>
    <w:r w:rsidRPr="00206F8F">
      <w:rPr>
        <w:rFonts w:ascii="Times New Roman" w:hAnsi="Times New Roman" w:cs="Times New Roman"/>
        <w:bCs/>
        <w:sz w:val="20"/>
        <w:szCs w:val="20"/>
        <w:lang w:val="ru-RU"/>
      </w:rPr>
      <w:t>Дунда</w:t>
    </w:r>
    <w:proofErr w:type="spellEnd"/>
    <w:r w:rsidRPr="00206F8F">
      <w:rPr>
        <w:rFonts w:ascii="Times New Roman" w:hAnsi="Times New Roman" w:cs="Times New Roman"/>
        <w:bCs/>
        <w:sz w:val="20"/>
        <w:szCs w:val="20"/>
        <w:lang w:val="ru-RU"/>
      </w:rPr>
      <w:t>, В. Поляк</w:t>
    </w:r>
  </w:p>
  <w:p w:rsidR="00206F8F" w:rsidRPr="00206F8F" w:rsidRDefault="00206F8F" w:rsidP="00206F8F">
    <w:pPr>
      <w:pStyle w:val="aa"/>
      <w:jc w:val="right"/>
      <w:rPr>
        <w:rFonts w:ascii="Times New Roman" w:hAnsi="Times New Roman" w:cs="Times New Roman"/>
        <w:b/>
        <w:bCs/>
        <w:sz w:val="20"/>
        <w:szCs w:val="20"/>
      </w:rPr>
    </w:pPr>
  </w:p>
  <w:p w:rsidR="00206F8F" w:rsidRDefault="00206F8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A5E02"/>
    <w:multiLevelType w:val="hybridMultilevel"/>
    <w:tmpl w:val="81E00D6E"/>
    <w:lvl w:ilvl="0" w:tplc="CBE8186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25B"/>
    <w:rsid w:val="000063A6"/>
    <w:rsid w:val="000277F3"/>
    <w:rsid w:val="00045D55"/>
    <w:rsid w:val="00046B89"/>
    <w:rsid w:val="00071406"/>
    <w:rsid w:val="000860C2"/>
    <w:rsid w:val="000A73B2"/>
    <w:rsid w:val="000B4334"/>
    <w:rsid w:val="000E1FA0"/>
    <w:rsid w:val="000E39BA"/>
    <w:rsid w:val="000F42D3"/>
    <w:rsid w:val="0014694B"/>
    <w:rsid w:val="00167B88"/>
    <w:rsid w:val="00174D11"/>
    <w:rsid w:val="001A1821"/>
    <w:rsid w:val="001E1004"/>
    <w:rsid w:val="001E46B5"/>
    <w:rsid w:val="001F4FDC"/>
    <w:rsid w:val="001F63B1"/>
    <w:rsid w:val="00203ABD"/>
    <w:rsid w:val="00206F8F"/>
    <w:rsid w:val="002104A6"/>
    <w:rsid w:val="002C52C3"/>
    <w:rsid w:val="002D33F0"/>
    <w:rsid w:val="002E4259"/>
    <w:rsid w:val="002E4B34"/>
    <w:rsid w:val="00311F87"/>
    <w:rsid w:val="00332E1D"/>
    <w:rsid w:val="0033696C"/>
    <w:rsid w:val="00371A46"/>
    <w:rsid w:val="003A5D9D"/>
    <w:rsid w:val="003C3D14"/>
    <w:rsid w:val="003E48C0"/>
    <w:rsid w:val="003E4B33"/>
    <w:rsid w:val="004167ED"/>
    <w:rsid w:val="00455E13"/>
    <w:rsid w:val="00471A68"/>
    <w:rsid w:val="00496516"/>
    <w:rsid w:val="004A3930"/>
    <w:rsid w:val="004E7FA1"/>
    <w:rsid w:val="00503AA1"/>
    <w:rsid w:val="005069DC"/>
    <w:rsid w:val="00521288"/>
    <w:rsid w:val="00527D4F"/>
    <w:rsid w:val="0054228E"/>
    <w:rsid w:val="005D44AE"/>
    <w:rsid w:val="005F0DF6"/>
    <w:rsid w:val="00621181"/>
    <w:rsid w:val="00633417"/>
    <w:rsid w:val="0063723B"/>
    <w:rsid w:val="00693AA3"/>
    <w:rsid w:val="006F3F4E"/>
    <w:rsid w:val="0070250E"/>
    <w:rsid w:val="0070721E"/>
    <w:rsid w:val="00716BC7"/>
    <w:rsid w:val="00741630"/>
    <w:rsid w:val="007643A5"/>
    <w:rsid w:val="00766F4A"/>
    <w:rsid w:val="00767917"/>
    <w:rsid w:val="00780AD3"/>
    <w:rsid w:val="00803137"/>
    <w:rsid w:val="00832A16"/>
    <w:rsid w:val="00846E39"/>
    <w:rsid w:val="00856982"/>
    <w:rsid w:val="00914784"/>
    <w:rsid w:val="00935464"/>
    <w:rsid w:val="009673DB"/>
    <w:rsid w:val="00A06F02"/>
    <w:rsid w:val="00A176EF"/>
    <w:rsid w:val="00A46BE7"/>
    <w:rsid w:val="00A806E6"/>
    <w:rsid w:val="00AC3954"/>
    <w:rsid w:val="00AC3C95"/>
    <w:rsid w:val="00AD0B43"/>
    <w:rsid w:val="00AD625B"/>
    <w:rsid w:val="00AE6559"/>
    <w:rsid w:val="00B33CBB"/>
    <w:rsid w:val="00B565BD"/>
    <w:rsid w:val="00B57AE3"/>
    <w:rsid w:val="00BB57DA"/>
    <w:rsid w:val="00BB6DCE"/>
    <w:rsid w:val="00BC05F9"/>
    <w:rsid w:val="00BC3925"/>
    <w:rsid w:val="00BE22F4"/>
    <w:rsid w:val="00BF27E8"/>
    <w:rsid w:val="00BF541F"/>
    <w:rsid w:val="00BF5C47"/>
    <w:rsid w:val="00C00CF8"/>
    <w:rsid w:val="00C23406"/>
    <w:rsid w:val="00C25CDE"/>
    <w:rsid w:val="00C50E37"/>
    <w:rsid w:val="00C55FEE"/>
    <w:rsid w:val="00C74730"/>
    <w:rsid w:val="00C85E16"/>
    <w:rsid w:val="00CA51A2"/>
    <w:rsid w:val="00CB50DB"/>
    <w:rsid w:val="00CD4A23"/>
    <w:rsid w:val="00CE03C1"/>
    <w:rsid w:val="00CF253E"/>
    <w:rsid w:val="00D14E47"/>
    <w:rsid w:val="00D32FDE"/>
    <w:rsid w:val="00D42242"/>
    <w:rsid w:val="00D64F36"/>
    <w:rsid w:val="00D77DA0"/>
    <w:rsid w:val="00DD6E5D"/>
    <w:rsid w:val="00DD731C"/>
    <w:rsid w:val="00E36265"/>
    <w:rsid w:val="00EA7C15"/>
    <w:rsid w:val="00EB3E33"/>
    <w:rsid w:val="00EF06D1"/>
    <w:rsid w:val="00F02B4A"/>
    <w:rsid w:val="00F25991"/>
    <w:rsid w:val="00F8637F"/>
    <w:rsid w:val="00F90EC5"/>
    <w:rsid w:val="00FD1806"/>
    <w:rsid w:val="00FF0F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2C52C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D625B"/>
    <w:pPr>
      <w:spacing w:after="0" w:line="240" w:lineRule="auto"/>
    </w:pPr>
    <w:rPr>
      <w:sz w:val="20"/>
      <w:szCs w:val="20"/>
      <w:lang w:val="ru-RU"/>
    </w:rPr>
  </w:style>
  <w:style w:type="character" w:customStyle="1" w:styleId="a4">
    <w:name w:val="Текст виноски Знак"/>
    <w:basedOn w:val="a0"/>
    <w:link w:val="a3"/>
    <w:uiPriority w:val="99"/>
    <w:semiHidden/>
    <w:rsid w:val="00AD625B"/>
    <w:rPr>
      <w:sz w:val="20"/>
      <w:szCs w:val="20"/>
      <w:lang w:val="ru-RU"/>
    </w:rPr>
  </w:style>
  <w:style w:type="character" w:styleId="a5">
    <w:name w:val="footnote reference"/>
    <w:basedOn w:val="a0"/>
    <w:uiPriority w:val="99"/>
    <w:unhideWhenUsed/>
    <w:rsid w:val="00AD625B"/>
    <w:rPr>
      <w:vertAlign w:val="superscript"/>
    </w:rPr>
  </w:style>
  <w:style w:type="paragraph" w:styleId="a6">
    <w:name w:val="List Paragraph"/>
    <w:basedOn w:val="a"/>
    <w:uiPriority w:val="34"/>
    <w:qFormat/>
    <w:rsid w:val="00B57AE3"/>
    <w:pPr>
      <w:ind w:left="720"/>
      <w:contextualSpacing/>
    </w:pPr>
  </w:style>
  <w:style w:type="paragraph" w:styleId="a7">
    <w:name w:val="Normal (Web)"/>
    <w:basedOn w:val="a"/>
    <w:uiPriority w:val="99"/>
    <w:semiHidden/>
    <w:unhideWhenUsed/>
    <w:rsid w:val="002C52C3"/>
    <w:rPr>
      <w:rFonts w:ascii="Times New Roman" w:hAnsi="Times New Roman" w:cs="Times New Roman"/>
      <w:sz w:val="24"/>
      <w:szCs w:val="24"/>
    </w:rPr>
  </w:style>
  <w:style w:type="character" w:styleId="a8">
    <w:name w:val="Hyperlink"/>
    <w:basedOn w:val="a0"/>
    <w:uiPriority w:val="99"/>
    <w:unhideWhenUsed/>
    <w:rsid w:val="002C52C3"/>
    <w:rPr>
      <w:color w:val="0000FF"/>
      <w:u w:val="single"/>
    </w:rPr>
  </w:style>
  <w:style w:type="character" w:styleId="a9">
    <w:name w:val="Strong"/>
    <w:basedOn w:val="a0"/>
    <w:uiPriority w:val="22"/>
    <w:qFormat/>
    <w:rsid w:val="002C52C3"/>
    <w:rPr>
      <w:b/>
      <w:bCs/>
    </w:rPr>
  </w:style>
  <w:style w:type="character" w:customStyle="1" w:styleId="30">
    <w:name w:val="Заголовок 3 Знак"/>
    <w:basedOn w:val="a0"/>
    <w:link w:val="3"/>
    <w:uiPriority w:val="9"/>
    <w:semiHidden/>
    <w:rsid w:val="002C52C3"/>
    <w:rPr>
      <w:rFonts w:asciiTheme="majorHAnsi" w:eastAsiaTheme="majorEastAsia" w:hAnsiTheme="majorHAnsi" w:cstheme="majorBidi"/>
      <w:b/>
      <w:bCs/>
      <w:color w:val="5B9BD5" w:themeColor="accent1"/>
    </w:rPr>
  </w:style>
  <w:style w:type="paragraph" w:styleId="aa">
    <w:name w:val="header"/>
    <w:basedOn w:val="a"/>
    <w:link w:val="ab"/>
    <w:uiPriority w:val="99"/>
    <w:unhideWhenUsed/>
    <w:rsid w:val="00206F8F"/>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206F8F"/>
  </w:style>
  <w:style w:type="paragraph" w:styleId="ac">
    <w:name w:val="footer"/>
    <w:basedOn w:val="a"/>
    <w:link w:val="ad"/>
    <w:uiPriority w:val="99"/>
    <w:unhideWhenUsed/>
    <w:rsid w:val="00206F8F"/>
    <w:pPr>
      <w:tabs>
        <w:tab w:val="center" w:pos="4819"/>
        <w:tab w:val="right" w:pos="9639"/>
      </w:tabs>
      <w:spacing w:after="0" w:line="240" w:lineRule="auto"/>
    </w:pPr>
  </w:style>
  <w:style w:type="character" w:customStyle="1" w:styleId="ad">
    <w:name w:val="Нижній колонтитул Знак"/>
    <w:basedOn w:val="a0"/>
    <w:link w:val="ac"/>
    <w:uiPriority w:val="99"/>
    <w:rsid w:val="00206F8F"/>
  </w:style>
  <w:style w:type="paragraph" w:styleId="ae">
    <w:name w:val="Balloon Text"/>
    <w:basedOn w:val="a"/>
    <w:link w:val="af"/>
    <w:uiPriority w:val="99"/>
    <w:semiHidden/>
    <w:unhideWhenUsed/>
    <w:rsid w:val="00BB6DCE"/>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BB6D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83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30F33-5734-49FE-97F5-04EF39C8D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14821</Words>
  <Characters>8449</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2022-01-12T10:06:00Z</dcterms:created>
  <dcterms:modified xsi:type="dcterms:W3CDTF">2022-01-12T10:06:00Z</dcterms:modified>
</cp:coreProperties>
</file>