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A5E" w:rsidRDefault="00452A5E" w:rsidP="001F1879">
      <w:pPr>
        <w:pStyle w:val="a3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F1879" w:rsidRPr="001F1879" w:rsidRDefault="001F1879" w:rsidP="001F1879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1" w:name="bookmark0"/>
      <w:r w:rsidRPr="001F1879"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1"/>
    </w:p>
    <w:p w:rsidR="001F1879" w:rsidRPr="001F1879" w:rsidRDefault="001F1879" w:rsidP="001F1879">
      <w:pPr>
        <w:pStyle w:val="a3"/>
        <w:rPr>
          <w:rFonts w:ascii="Times New Roman" w:hAnsi="Times New Roman"/>
          <w:sz w:val="28"/>
          <w:szCs w:val="28"/>
        </w:rPr>
      </w:pPr>
      <w:r w:rsidRPr="001F1879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пункту 3 розділу Х </w:t>
      </w:r>
      <w:r w:rsidR="00097643" w:rsidRPr="001F1879">
        <w:rPr>
          <w:rFonts w:ascii="Times New Roman" w:hAnsi="Times New Roman"/>
          <w:sz w:val="28"/>
          <w:szCs w:val="28"/>
        </w:rPr>
        <w:t xml:space="preserve">“Прикінцеві та перехідні </w:t>
      </w:r>
      <w:proofErr w:type="spellStart"/>
      <w:r w:rsidR="00097643" w:rsidRPr="001F1879">
        <w:rPr>
          <w:rFonts w:ascii="Times New Roman" w:hAnsi="Times New Roman"/>
          <w:sz w:val="28"/>
          <w:szCs w:val="28"/>
        </w:rPr>
        <w:t>положенняˮ</w:t>
      </w:r>
      <w:proofErr w:type="spellEnd"/>
      <w:r w:rsidR="00097643" w:rsidRPr="001F1879">
        <w:rPr>
          <w:rFonts w:ascii="Times New Roman" w:hAnsi="Times New Roman"/>
          <w:sz w:val="28"/>
          <w:szCs w:val="28"/>
        </w:rPr>
        <w:t xml:space="preserve"> </w:t>
      </w:r>
      <w:r w:rsidRPr="001F1879">
        <w:rPr>
          <w:rFonts w:ascii="Times New Roman" w:hAnsi="Times New Roman"/>
          <w:sz w:val="28"/>
          <w:szCs w:val="28"/>
        </w:rPr>
        <w:t xml:space="preserve">Закону України “Про публічні </w:t>
      </w:r>
      <w:proofErr w:type="spellStart"/>
      <w:r w:rsidRPr="001F1879">
        <w:rPr>
          <w:rFonts w:ascii="Times New Roman" w:hAnsi="Times New Roman"/>
          <w:sz w:val="28"/>
          <w:szCs w:val="28"/>
        </w:rPr>
        <w:t>закупівліˮ</w:t>
      </w:r>
      <w:proofErr w:type="spellEnd"/>
      <w:r w:rsidRPr="001F1879">
        <w:rPr>
          <w:rFonts w:ascii="Times New Roman" w:hAnsi="Times New Roman"/>
          <w:sz w:val="28"/>
          <w:szCs w:val="28"/>
        </w:rPr>
        <w:t xml:space="preserve"> щодо закупівлі лікарських засобів, медичних виробів та допоміжних засобів до них особою, уповноваженою на здійснення закупівель у сфері охорони здоров’я, та </w:t>
      </w:r>
      <w:r w:rsidRPr="001F1879">
        <w:rPr>
          <w:rFonts w:ascii="Times New Roman" w:hAnsi="Times New Roman" w:hint="eastAsia"/>
          <w:sz w:val="28"/>
          <w:szCs w:val="28"/>
        </w:rPr>
        <w:t>із</w:t>
      </w:r>
      <w:r w:rsidRPr="001F1879">
        <w:rPr>
          <w:rFonts w:ascii="Times New Roman" w:hAnsi="Times New Roman"/>
          <w:sz w:val="28"/>
          <w:szCs w:val="28"/>
        </w:rPr>
        <w:t xml:space="preserve"> </w:t>
      </w:r>
      <w:r w:rsidRPr="001F1879">
        <w:rPr>
          <w:rFonts w:ascii="Times New Roman" w:hAnsi="Times New Roman" w:hint="eastAsia"/>
          <w:sz w:val="28"/>
          <w:szCs w:val="28"/>
        </w:rPr>
        <w:t>залученням</w:t>
      </w:r>
      <w:r w:rsidRPr="001F1879">
        <w:rPr>
          <w:rFonts w:ascii="Times New Roman" w:hAnsi="Times New Roman"/>
          <w:sz w:val="28"/>
          <w:szCs w:val="28"/>
        </w:rPr>
        <w:t xml:space="preserve"> </w:t>
      </w:r>
      <w:r w:rsidRPr="001F1879">
        <w:rPr>
          <w:rFonts w:ascii="Times New Roman" w:hAnsi="Times New Roman" w:hint="eastAsia"/>
          <w:sz w:val="28"/>
          <w:szCs w:val="28"/>
        </w:rPr>
        <w:t>спеціалізованих</w:t>
      </w:r>
      <w:r w:rsidRPr="001F1879">
        <w:rPr>
          <w:rFonts w:ascii="Times New Roman" w:hAnsi="Times New Roman"/>
          <w:sz w:val="28"/>
          <w:szCs w:val="28"/>
        </w:rPr>
        <w:t xml:space="preserve"> </w:t>
      </w:r>
      <w:r w:rsidRPr="001F1879">
        <w:rPr>
          <w:rFonts w:ascii="Times New Roman" w:hAnsi="Times New Roman" w:hint="eastAsia"/>
          <w:sz w:val="28"/>
          <w:szCs w:val="28"/>
        </w:rPr>
        <w:t>організацій</w:t>
      </w:r>
      <w:r w:rsidRPr="001F1879">
        <w:rPr>
          <w:rFonts w:ascii="Times New Roman" w:hAnsi="Times New Roman"/>
          <w:sz w:val="28"/>
          <w:szCs w:val="28"/>
        </w:rPr>
        <w:t xml:space="preserve">, </w:t>
      </w:r>
      <w:r w:rsidRPr="001F1879">
        <w:rPr>
          <w:rFonts w:ascii="Times New Roman" w:hAnsi="Times New Roman" w:hint="eastAsia"/>
          <w:sz w:val="28"/>
          <w:szCs w:val="28"/>
        </w:rPr>
        <w:t>які</w:t>
      </w:r>
      <w:r w:rsidRPr="001F1879">
        <w:rPr>
          <w:rFonts w:ascii="Times New Roman" w:hAnsi="Times New Roman"/>
          <w:sz w:val="28"/>
          <w:szCs w:val="28"/>
        </w:rPr>
        <w:t xml:space="preserve"> </w:t>
      </w:r>
      <w:r w:rsidRPr="001F1879">
        <w:rPr>
          <w:rFonts w:ascii="Times New Roman" w:hAnsi="Times New Roman" w:hint="eastAsia"/>
          <w:sz w:val="28"/>
          <w:szCs w:val="28"/>
        </w:rPr>
        <w:t>здійснюють</w:t>
      </w:r>
      <w:r w:rsidRPr="001F1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879">
        <w:rPr>
          <w:rFonts w:ascii="Times New Roman" w:hAnsi="Times New Roman" w:hint="eastAsia"/>
          <w:sz w:val="28"/>
          <w:szCs w:val="28"/>
        </w:rPr>
        <w:t>закупівлі</w:t>
      </w:r>
      <w:r w:rsidRPr="001F1879">
        <w:rPr>
          <w:rFonts w:ascii="Times New Roman" w:hAnsi="Times New Roman"/>
          <w:sz w:val="28"/>
          <w:szCs w:val="28"/>
        </w:rPr>
        <w:t>ˮ</w:t>
      </w:r>
      <w:proofErr w:type="spellEnd"/>
      <w:r w:rsidRPr="001F1879">
        <w:rPr>
          <w:rFonts w:ascii="Times New Roman" w:hAnsi="Times New Roman"/>
          <w:sz w:val="28"/>
          <w:szCs w:val="28"/>
        </w:rPr>
        <w:t>.</w:t>
      </w:r>
    </w:p>
    <w:p w:rsidR="001F1879" w:rsidRPr="001F1879" w:rsidRDefault="001F1879" w:rsidP="001F1879">
      <w:pPr>
        <w:pStyle w:val="a3"/>
        <w:rPr>
          <w:rFonts w:ascii="Times New Roman" w:hAnsi="Times New Roman"/>
          <w:sz w:val="28"/>
          <w:szCs w:val="28"/>
        </w:rPr>
      </w:pPr>
      <w:r w:rsidRPr="001F1879">
        <w:rPr>
          <w:rFonts w:ascii="Times New Roman" w:hAnsi="Times New Roman"/>
          <w:sz w:val="28"/>
          <w:szCs w:val="28"/>
        </w:rPr>
        <w:t xml:space="preserve">Представлятиме законопроект у Верховній Раді Міністр охорони </w:t>
      </w:r>
      <w:proofErr w:type="spellStart"/>
      <w:r w:rsidRPr="001F1879">
        <w:rPr>
          <w:rFonts w:ascii="Times New Roman" w:hAnsi="Times New Roman"/>
          <w:sz w:val="28"/>
          <w:szCs w:val="28"/>
        </w:rPr>
        <w:t>здоровʼя</w:t>
      </w:r>
      <w:proofErr w:type="spellEnd"/>
      <w:r w:rsidRPr="001F1879">
        <w:rPr>
          <w:rFonts w:ascii="Times New Roman" w:hAnsi="Times New Roman"/>
          <w:sz w:val="28"/>
          <w:szCs w:val="28"/>
        </w:rPr>
        <w:t xml:space="preserve"> Ляшко Віктор Кирилович.</w:t>
      </w:r>
    </w:p>
    <w:p w:rsidR="001F1879" w:rsidRPr="001F1879" w:rsidRDefault="001F1879" w:rsidP="001F1879">
      <w:pPr>
        <w:pStyle w:val="a3"/>
        <w:spacing w:before="240"/>
        <w:rPr>
          <w:rFonts w:ascii="Times New Roman" w:hAnsi="Times New Roman"/>
          <w:sz w:val="28"/>
          <w:szCs w:val="28"/>
        </w:rPr>
      </w:pPr>
      <w:r w:rsidRPr="001F1879">
        <w:rPr>
          <w:rFonts w:ascii="Times New Roman" w:hAnsi="Times New Roman"/>
          <w:sz w:val="28"/>
          <w:szCs w:val="28"/>
        </w:rPr>
        <w:t>Додаток:  1. Текст законопроекту на 2 арк.</w:t>
      </w:r>
    </w:p>
    <w:p w:rsidR="001F1879" w:rsidRPr="001F1879" w:rsidRDefault="001F1879" w:rsidP="001F1879">
      <w:pPr>
        <w:pStyle w:val="a3"/>
        <w:spacing w:before="0"/>
        <w:ind w:left="1559" w:firstLine="284"/>
        <w:rPr>
          <w:rFonts w:ascii="Times New Roman" w:hAnsi="Times New Roman"/>
          <w:sz w:val="28"/>
          <w:szCs w:val="28"/>
        </w:rPr>
      </w:pPr>
      <w:r w:rsidRPr="001F1879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1F1879" w:rsidRPr="001F1879" w:rsidRDefault="001F1879" w:rsidP="001F1879">
      <w:pPr>
        <w:pStyle w:val="a3"/>
        <w:spacing w:before="0"/>
        <w:ind w:left="1559" w:firstLine="284"/>
        <w:rPr>
          <w:rFonts w:ascii="Times New Roman" w:hAnsi="Times New Roman"/>
          <w:sz w:val="28"/>
          <w:szCs w:val="28"/>
        </w:rPr>
      </w:pPr>
      <w:r w:rsidRPr="001F1879">
        <w:rPr>
          <w:rFonts w:ascii="Times New Roman" w:hAnsi="Times New Roman"/>
          <w:sz w:val="28"/>
          <w:szCs w:val="28"/>
        </w:rPr>
        <w:t>3. Пояснювальна записка на 9 арк.</w:t>
      </w:r>
    </w:p>
    <w:p w:rsidR="001F1879" w:rsidRPr="001F1879" w:rsidRDefault="001F1879" w:rsidP="001F1879">
      <w:pPr>
        <w:pStyle w:val="a3"/>
        <w:spacing w:before="0"/>
        <w:ind w:left="1559" w:firstLine="284"/>
        <w:rPr>
          <w:rFonts w:ascii="Times New Roman" w:hAnsi="Times New Roman"/>
          <w:sz w:val="28"/>
          <w:szCs w:val="28"/>
        </w:rPr>
      </w:pPr>
      <w:r w:rsidRPr="001F1879">
        <w:rPr>
          <w:rFonts w:ascii="Times New Roman" w:hAnsi="Times New Roman"/>
          <w:sz w:val="28"/>
          <w:szCs w:val="28"/>
        </w:rPr>
        <w:t>4. Порівняльна таблиця на 3 арк.</w:t>
      </w:r>
    </w:p>
    <w:p w:rsidR="001F1879" w:rsidRDefault="001F1879" w:rsidP="001F1879">
      <w:pPr>
        <w:pStyle w:val="a3"/>
        <w:spacing w:before="0"/>
        <w:ind w:left="2127" w:hanging="283"/>
        <w:rPr>
          <w:rFonts w:ascii="Times New Roman" w:hAnsi="Times New Roman"/>
          <w:sz w:val="28"/>
          <w:szCs w:val="28"/>
        </w:rPr>
      </w:pPr>
      <w:r w:rsidRPr="001F1879">
        <w:rPr>
          <w:rFonts w:ascii="Times New Roman" w:hAnsi="Times New Roman"/>
          <w:sz w:val="28"/>
          <w:szCs w:val="28"/>
        </w:rPr>
        <w:t>5. Текст законопроекту та матеріали до нього в електронній формі.</w:t>
      </w:r>
    </w:p>
    <w:p w:rsidR="001F1879" w:rsidRPr="001F1879" w:rsidRDefault="001F1879" w:rsidP="001F1879">
      <w:pPr>
        <w:pStyle w:val="a3"/>
        <w:ind w:left="1560" w:firstLine="283"/>
        <w:rPr>
          <w:rFonts w:ascii="Times New Roman" w:hAnsi="Times New Roman"/>
          <w:sz w:val="28"/>
          <w:szCs w:val="28"/>
        </w:rPr>
      </w:pPr>
    </w:p>
    <w:p w:rsidR="001F1879" w:rsidRPr="001F1879" w:rsidRDefault="001F1879" w:rsidP="001F1879">
      <w:pPr>
        <w:pStyle w:val="10"/>
        <w:tabs>
          <w:tab w:val="clear" w:pos="6804"/>
          <w:tab w:val="left" w:pos="6096"/>
        </w:tabs>
        <w:rPr>
          <w:rFonts w:ascii="Times New Roman" w:hAnsi="Times New Roman"/>
          <w:sz w:val="28"/>
          <w:szCs w:val="28"/>
        </w:rPr>
      </w:pPr>
      <w:bookmarkStart w:id="2" w:name="bookmark1"/>
      <w:r w:rsidRPr="001F1879">
        <w:rPr>
          <w:rFonts w:ascii="Times New Roman" w:hAnsi="Times New Roman"/>
          <w:sz w:val="28"/>
          <w:szCs w:val="28"/>
        </w:rPr>
        <w:t>Прем’єр-міністр України</w:t>
      </w:r>
      <w:bookmarkEnd w:id="2"/>
      <w:r w:rsidRPr="001F187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Pr="001F1879">
        <w:rPr>
          <w:rFonts w:ascii="Times New Roman" w:hAnsi="Times New Roman"/>
          <w:sz w:val="28"/>
          <w:szCs w:val="28"/>
        </w:rPr>
        <w:t>Денис ШМИГАЛЬ</w:t>
      </w:r>
    </w:p>
    <w:sectPr w:rsidR="001F1879" w:rsidRPr="001F1879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797" w:rsidRDefault="001E3797">
      <w:r>
        <w:separator/>
      </w:r>
    </w:p>
  </w:endnote>
  <w:endnote w:type="continuationSeparator" w:id="0">
    <w:p w:rsidR="001E3797" w:rsidRDefault="001E3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797" w:rsidRDefault="001E3797">
      <w:r>
        <w:separator/>
      </w:r>
    </w:p>
  </w:footnote>
  <w:footnote w:type="continuationSeparator" w:id="0">
    <w:p w:rsidR="001E3797" w:rsidRDefault="001E37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F1879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97643"/>
    <w:rsid w:val="000A3625"/>
    <w:rsid w:val="000C5F77"/>
    <w:rsid w:val="000D0FA3"/>
    <w:rsid w:val="0016562E"/>
    <w:rsid w:val="001C03A2"/>
    <w:rsid w:val="001E3797"/>
    <w:rsid w:val="001F1879"/>
    <w:rsid w:val="00200D2D"/>
    <w:rsid w:val="002B6692"/>
    <w:rsid w:val="002C245E"/>
    <w:rsid w:val="003762B0"/>
    <w:rsid w:val="003971B7"/>
    <w:rsid w:val="003B63E3"/>
    <w:rsid w:val="003F5396"/>
    <w:rsid w:val="004117E6"/>
    <w:rsid w:val="00452A5E"/>
    <w:rsid w:val="005A4450"/>
    <w:rsid w:val="006601C4"/>
    <w:rsid w:val="006E0DD7"/>
    <w:rsid w:val="00710940"/>
    <w:rsid w:val="0071240B"/>
    <w:rsid w:val="00721424"/>
    <w:rsid w:val="00740D9F"/>
    <w:rsid w:val="0074655E"/>
    <w:rsid w:val="007F6CF1"/>
    <w:rsid w:val="00817639"/>
    <w:rsid w:val="008A0BD6"/>
    <w:rsid w:val="008B4A68"/>
    <w:rsid w:val="008E4EEB"/>
    <w:rsid w:val="008F7CAB"/>
    <w:rsid w:val="009247BA"/>
    <w:rsid w:val="00962F38"/>
    <w:rsid w:val="0096694B"/>
    <w:rsid w:val="009B46C8"/>
    <w:rsid w:val="00A75DBA"/>
    <w:rsid w:val="00AC31F8"/>
    <w:rsid w:val="00AC72AF"/>
    <w:rsid w:val="00AD00A4"/>
    <w:rsid w:val="00B573CC"/>
    <w:rsid w:val="00B9322D"/>
    <w:rsid w:val="00D31661"/>
    <w:rsid w:val="00D54942"/>
    <w:rsid w:val="00D765C6"/>
    <w:rsid w:val="00D837F6"/>
    <w:rsid w:val="00DC05C8"/>
    <w:rsid w:val="00E167F5"/>
    <w:rsid w:val="00E47C21"/>
    <w:rsid w:val="00F2345B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1F187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1F187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1F187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1F187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2021-12-10T10:09:00Z</dcterms:created>
  <dcterms:modified xsi:type="dcterms:W3CDTF">2021-12-10T10:09:00Z</dcterms:modified>
</cp:coreProperties>
</file>