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760" w:rsidRDefault="00645760" w:rsidP="00645760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</w:t>
      </w:r>
    </w:p>
    <w:p w:rsidR="00645760" w:rsidRDefault="00645760" w:rsidP="00645760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</w:t>
      </w:r>
      <w:r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645760" w:rsidRDefault="00645760" w:rsidP="00645760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ШМИГАЛЬ</w:t>
      </w:r>
    </w:p>
    <w:p w:rsidR="00645760" w:rsidRDefault="00645760" w:rsidP="00645760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2021 р.</w:t>
      </w:r>
    </w:p>
    <w:p w:rsidR="00645760" w:rsidRDefault="00645760" w:rsidP="00645760">
      <w:pPr>
        <w:pStyle w:val="a4"/>
        <w:spacing w:before="480"/>
        <w:rPr>
          <w:rFonts w:ascii="Times New Roman" w:hAnsi="Times New Roman"/>
        </w:rPr>
      </w:pPr>
      <w:r>
        <w:rPr>
          <w:rFonts w:ascii="Times New Roman" w:hAnsi="Times New Roman"/>
        </w:rPr>
        <w:t>Закон УкраЇни</w:t>
      </w:r>
    </w:p>
    <w:p w:rsidR="00645760" w:rsidRDefault="00645760" w:rsidP="00645760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основні засади формування та реалізації </w:t>
      </w:r>
      <w:r>
        <w:rPr>
          <w:rFonts w:ascii="Times New Roman" w:hAnsi="Times New Roman"/>
          <w:b w:val="0"/>
          <w:sz w:val="28"/>
          <w:szCs w:val="28"/>
        </w:rPr>
        <w:br/>
        <w:t xml:space="preserve">пріоритетних напрямів наукової, науково-технічної </w:t>
      </w:r>
      <w:r>
        <w:rPr>
          <w:rFonts w:ascii="Times New Roman" w:hAnsi="Times New Roman"/>
          <w:b w:val="0"/>
          <w:sz w:val="28"/>
          <w:szCs w:val="28"/>
        </w:rPr>
        <w:br/>
        <w:t>та інноваційної діяльності в Україні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Цей Закон визначає правові та організаційні засади цілісної системи формування та реалізації пріоритетних напрямів наукової, науково-технічної та інноваційної діяльності в Україні.</w:t>
      </w:r>
    </w:p>
    <w:p w:rsidR="00645760" w:rsidRDefault="00645760" w:rsidP="00645760">
      <w:pPr>
        <w:pStyle w:val="a6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І. ЗАГАЛЬНІ ПОЛОЖЕННЯ</w:t>
      </w:r>
    </w:p>
    <w:p w:rsidR="00645760" w:rsidRDefault="00645760" w:rsidP="00645760">
      <w:pPr>
        <w:pStyle w:val="a3"/>
        <w:spacing w:after="120"/>
        <w:ind w:left="1724" w:hanging="115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1. Законодавство України з питань формування та реалізації пріоритетних напрямів наукової, науково-технічної та інноваційної діяльності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Правовою основою формування та реалізації пріоритетних напрямів наукової, науково-технічної та інноваційної діяльності є Конституція України, Закони України “Про наукову і науково-технічну діяльність”, “Про інноваційну діяльність”, цей Закон та інші нормативно-правові акти, що регулюють відносини у сферах наукової, науково-технічної та інноваційної діяльності, спрямовані на досягнення цілей сталого розвитку, зміцнення національної безпеки та конкурентоспроможності держави.</w:t>
      </w:r>
    </w:p>
    <w:p w:rsidR="00645760" w:rsidRDefault="00645760" w:rsidP="00645760">
      <w:pPr>
        <w:pStyle w:val="a3"/>
        <w:spacing w:before="360" w:after="240"/>
        <w:ind w:left="1724" w:hanging="115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2. Пріоритетні напрями наукової, науково-технічної та інноваційної діяльності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Пріоритетні напрями наукової, науково-технічної та інноваційної діяльності (далі — пріоритетні напрями) — науково, економічно та соціально обґрунтовані тематичні напрями фундаментальних і прикладних наукових досліджень та науково-технічних (експериментальних) розробок, яким надається державна підтримка з метою формування ефективного </w:t>
      </w:r>
      <w:r>
        <w:rPr>
          <w:rFonts w:ascii="Times New Roman" w:hAnsi="Times New Roman"/>
          <w:sz w:val="28"/>
          <w:szCs w:val="28"/>
        </w:rPr>
        <w:lastRenderedPageBreak/>
        <w:t>сектору наукових досліджень і науково-технічних (експериментальних) розробок для забезпечення конкурентоспроможності вітчизняного виробництва, досягнення цілей сталого розвитку та зміцнення національної безпеки держави, а також розвитку людського капіталу, підвищення якості життя населення та інтеграції вітчизняного сектору наукових досліджень і науково-технічних (експериментальних) розробок у світовий науковий та Європейський дослідницький простір.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Пріоритетні напрями за тематичним спрямуванням поділяються на такі групи: “Висока наука” та “Подолання національних викликів”.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Пріоритетні напрями групи “Висока наука” спрямовані на розвиток фундаментальних наукових досліджень світового рівня.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Пріоритетні напрями групи “Подолання національних викликів” спрямовані на розвиток фундаментальних та прикладних наукових досліджень, науково-технічних (експериментальних) розробок з метою формування ринку наукової і науково-технічної продукції, створення умов для впровадження досягнень науки і техніки в усі сфери суспільного життя, забезпечення сталого розвитку та національної безпеки держави.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Перелік пріоритетних напрямів затверджується Кабінетом Міністрів України.</w:t>
      </w:r>
    </w:p>
    <w:p w:rsidR="00645760" w:rsidRDefault="00645760" w:rsidP="00645760">
      <w:pPr>
        <w:pStyle w:val="a3"/>
        <w:spacing w:before="360" w:after="240"/>
        <w:ind w:left="1724" w:hanging="115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3. Формування пріоритетних напрямів наукової, науково-технічної та інноваційної діяльності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Пропозиції щодо пріоритетних напрямів кожні п’ять років готує центральний орган виконавчої влади, що забезпечує формування державної політики у сферах науки, наукової, науково-технічної діяльності та інноваційної діяльності в зазначених сферах (далі — уповноважений орган), із залученням представників центральних органів виконавчої влади, Національної ради України з питань розвитку науки і технологій, закладів вищої освіти, наукових установ, підприємств, установ та організацій реального сектору економіки будь-якої форми власності, громадських наукових організацій.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Уповноважений орган погоджує пропозиції щодо пріоритетних напрямів з центральним органом виконавчої влади, що забезпечує формування та реалізує державну інноваційну політику в реальному секторі економіки.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Пропозиції щодо пріоритетних напрямів готуються з урахуванням результатів прогнозно-аналітичних досліджень у сферах наукової, науково-технічної та інноваційної діяльності, які проводить уповноважений орган.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Основними критеріями включення до переліку пріоритетних напрямів є: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1) для групи “Висока наука”: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фундаментальність нових знань про закономірності природи, суспільства, їх взаємозв’язки, що будуть отримані в результаті виконання досліджень;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наявність вітчизняного наукового потенціалу;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відповідність пріоритетного напряму світовим науковим та науково-технологічним тенденціям;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для групи “Подолання національних викликів”: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відповідність пріоритетного напряму світовим науковим та науково-технологічним тенденціям;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сприяння імпортозаміщенню, насамперед для критичних видів продукції (послуг);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наявність вітчизняного наукового потенціалу;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міждисциплінарність та міжгалузева орієнтованість;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спрямованість на практичне впровадження наукових та (або) науково-технічних (прикладних) результатів у реальному секторі економіки України для забезпечення конкурентоспроможності вітчизняного виробництва, досягнення цілей сталого розвитку та зміцнення національної безпеки держави, а також розвитку людського капіталу.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Реальний сектор економіки — сукупність галузей економічної діяльності, в яких створюються матеріальні та нематеріальні цінності.</w:t>
      </w:r>
    </w:p>
    <w:p w:rsidR="00645760" w:rsidRDefault="00645760" w:rsidP="00645760">
      <w:pPr>
        <w:pStyle w:val="a3"/>
        <w:spacing w:before="360" w:after="240"/>
        <w:ind w:left="1724" w:hanging="115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4. Реалізація пріоритетних напрямів наукової, науково-технічної та інноваційної діяльності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Інструментами реалізації пріоритетних напрямів є: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формування тематики наукових досліджень і науково-технічних (експериментальних) розробок державних наукових установ та закладів вищої освіти, що здійснюється в межах їх основної діяльності; 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реалізація державних цільових наукових, науково-технічних, інноваційних програм, наукових частин інших державних цільових програм, наукових проектів;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формування державного замовлення у сфері наукової і науково-технічної діяльності, а також здійснення оборонних закупівель в частині задоволення наукових потреб із забезпечення національної безпеки;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грантова підтримка наукових досліджень і науково-технічних (експериментальних) розробок Національним фондом досліджень України;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підтримка на конкурсній основі доведення результатів  наукових досліджень і науково-технічних (експериментальних) розробок до їх </w:t>
      </w:r>
      <w:r>
        <w:rPr>
          <w:rFonts w:ascii="Times New Roman" w:hAnsi="Times New Roman"/>
          <w:sz w:val="28"/>
          <w:szCs w:val="28"/>
        </w:rPr>
        <w:lastRenderedPageBreak/>
        <w:t>впровадження у реальний сектор економіки  у межах коштів, передбачених державним підприємствам, установам, організаціям, метою діяльності яких є здійснення фінансової підтримки інноваційної діяльності суб’єктів господарювання різних форм власності, створення сприятливих умов для реалізації інвестиційних та соціально значущих проектів;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інші не заборонені законодавством механізми.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реалізації пріоритетних напрямів держава створює умови для ефективної діяльності суб’єктів господарювання, що провадять наукову, науково-технічну та інноваційну діяльність, і розвиває дослідницьку та інноваційну інфраструктуру.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Коригування пріоритетних напрямів за результатами їх реалізації здійснює Кабінет Міністрів України за поданням уповноваженого органу.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Уповноважений орган погоджує пропозиції щодо коригування пріоритетних напрямів з центральним органом виконавчої влади, що забезпечує формування та реалізує державну інноваційну політику в реальному секторі економіки.</w:t>
      </w:r>
    </w:p>
    <w:p w:rsidR="00645760" w:rsidRDefault="00645760" w:rsidP="00645760">
      <w:pPr>
        <w:pStyle w:val="a3"/>
        <w:spacing w:before="360" w:after="240"/>
        <w:ind w:left="1724" w:hanging="115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5. Моніторинг реалізації пріоритетних напрямів наукової, науково-технічної та інноваційної діяльності 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Моніторинг реалізації пріоритетних напрямів забезпечує уповноважений орган у порядку, визначеному Кабінетом Міністрів України.</w:t>
      </w:r>
    </w:p>
    <w:p w:rsidR="00645760" w:rsidRDefault="00645760" w:rsidP="00645760">
      <w:pPr>
        <w:pStyle w:val="a6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ІІ.  ПРИКІНЦЕВІ ТА ПЕРЕХІДНІ ПОЛОЖЕННЯ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Цей Закон набирає чинності з 1 січня 2022 року. 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Визнати такими, що втратили чинність: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Закон України “Про пріоритетні напрями розвитку науки і техніки” (Відомості Верховної Ради України, 2011 р., № 4, ст. 23 із наступними змінами); 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Закон України “Про пріоритетні напрями інноваційної діяльності в Україні” (Відомості Верховної Ради України, 2012 р., № 19—20, ст. 166; 2014 р., № 2—3, ст. 41).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Внести зміни до таких законів України: 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у преамбулі та статті 24 Закону України “Про наукову і науково-технічну експертизу” (Відомості Верховної Ради України, 1995 р., № 9, </w:t>
      </w:r>
      <w:r>
        <w:rPr>
          <w:rFonts w:ascii="Times New Roman" w:hAnsi="Times New Roman"/>
          <w:sz w:val="28"/>
          <w:szCs w:val="28"/>
        </w:rPr>
        <w:br/>
        <w:t>ст. 56) слова “пріоритетних напрямів розвитку науки і техніки” замінити словами “пріоритетних напрямів наукової, науково-технічної та інноваційної діяльності”;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 у Законі України “Про інноваційну діяльність” (Відомості Верховної Ради України, 2002 р., № 36, ст. 266; 2012 р., № 19—20, ст. 166; 2014 р., № 2—3, ст. 41):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сьомому частини першої статті 1 слова “пріоритетних напрямів інноваційної діяльності” замінити словами “пріоритетних напрямів наукової, науково-технічної та інноваційної діяльності”;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 статті 2 слова “</w:t>
      </w:r>
      <w:r w:rsidRPr="00645760">
        <w:rPr>
          <w:rFonts w:ascii="Times New Roman" w:hAnsi="Times New Roman"/>
          <w:sz w:val="28"/>
          <w:szCs w:val="28"/>
        </w:rPr>
        <w:t>Про пріоритетні напрями інноваційної діяльності в Україні”</w:t>
      </w:r>
      <w:r>
        <w:rPr>
          <w:rFonts w:ascii="Times New Roman" w:hAnsi="Times New Roman"/>
          <w:sz w:val="28"/>
          <w:szCs w:val="28"/>
        </w:rPr>
        <w:t xml:space="preserve"> замінити словами “Про основні засади формування та реалізації пріоритетних напрямів наукової, науково-технічної та інноваційної діяльності в Україні”;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третій частини другої статті 3 викласти в такій редакції: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“визначення пріоритетних напрямів наукової, науково-технічної та інноваційної діяльності”;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другому частини першої статті 6 слова “пріоритетних напрямів інноваційної діяльності” замінити словами “пріоритетних напрямів наукової, науково-технічної та інноваційної діяльності”;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статті 7: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третій частини першої викласти в такій редакції: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“визначає основні засади формування та реалізації пріоритетних напрямів наукової, науково-технічної та інноваційної діяльності;”;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другому частини другої слова “середньострокові пріоритетні напрями інноваційної діяльності регіонального рівня та” виключити;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абзаци третій, четвертий частини першої статті 8 викласти в такій редакції: 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“затверджує перелік пріоритетних напрямів наукової, науково-технічної та інноваційної діяльності;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здійснює заходи щодо реалізації пріоритетних напрямів наукової, науково-технічної та інноваційної діяльності та їх коригування за результатами реалізації;”;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статті 9: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четвертому частини першої слова “стратегічних пріоритетних напрямів інноваційної діяльності, середньострокових пріоритетних напрямів інноваційної діяльності загальнодержавного рівня,” виключити;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другий частини другої викласти в такій редакції: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“готує та подає на розгляд Кабінету Міністрів України пропозиції щодо переліку пріоритетних напрямів наукової, науково-технічної та інноваційної діяльності, забезпечує моніторинг їх реалізації та підготовку пропозицій щодо їх коригування за результатами реалізації;”;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 частині третій: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третій викласти в такій редакції: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“беруть участь у визначенні пріоритетних напрямів наукової, науково-технічної та інноваційної діяльності в Україні;”;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четвертому слова “, що реалізуються в рамках середньострокових пріоритетних напрямів галузевого рівня,” виключити;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другий частини першої статті 10 виключити;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другий частини шостої статті 13 викласти в такій редакції: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“Інноваційні проекти, що реалізуються в рамках пріоритетних напрямів наукової, науково-технічної та інноваційної діяльності, визнаються центральним органом виконавчої влади, що реалізує державну політику у сфері інноваційної діяльності, пріоритетними інноваційними проектами.”;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у Законі України “Про спеціальний режим інноваційної діяльності технологічних парків” (Відомості Верховної Ради України, 2006 р., № 22, ст. 182):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пункті 8 статті 1 слова “науково-технічним та інноваційним пріоритетам” замінити словами “пріоритетним напрямам наукової, науково-технічної та інноваційної діяльності”;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другій статті 5 слова “законів   України  “Про пріоритетні напрями розвитку науки і техніки” та  “Про пріоритетні напрями інноваційної діяльності в Україні” замінити словами “визначених законодавством пріоритетних напрямів наукової, науково-технічної та інноваційної діяльності”;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в абзаці восьмому статті 1 Закону України “Про наукові парки” (Відомості Верховної Ради України, 2009 р., № 51, ст. 757; із змінами, внесеними Законом України від 7 вересня 2021 року № 1714-IX) слово “законами” замінити словами “відповідно до Закону України “Про основні засади формування та реалізації пріоритетних напрямів наукової, науково-технічної та інноваційної діяльності в Україні” та інших законодавчих актів”.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у Законі України “Про державне регулювання діяльності у сфері трансферу технологій” (Відомості Верховної Ради України, 2013 р., № 47, ст. 644): 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статті 2 слова “законах України “</w:t>
      </w:r>
      <w:r w:rsidRPr="00645760">
        <w:rPr>
          <w:rFonts w:ascii="Times New Roman" w:hAnsi="Times New Roman"/>
          <w:sz w:val="28"/>
          <w:szCs w:val="28"/>
        </w:rPr>
        <w:t>Про зовнішньоекономічну діяльність”, “Про пріоритетні напрями розвитку науки і техніки”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45760">
        <w:rPr>
          <w:rFonts w:ascii="Times New Roman" w:hAnsi="Times New Roman"/>
          <w:sz w:val="28"/>
          <w:szCs w:val="28"/>
        </w:rPr>
        <w:t>“Про пріоритетні напрями інноваційної діяльності в Україні</w:t>
      </w:r>
      <w:r>
        <w:rPr>
          <w:rFonts w:ascii="Times New Roman" w:hAnsi="Times New Roman"/>
          <w:sz w:val="28"/>
          <w:szCs w:val="28"/>
        </w:rPr>
        <w:t>” замінити словами “Законах України “</w:t>
      </w:r>
      <w:r w:rsidRPr="00645760">
        <w:rPr>
          <w:rFonts w:ascii="Times New Roman" w:hAnsi="Times New Roman"/>
          <w:sz w:val="28"/>
          <w:szCs w:val="28"/>
        </w:rPr>
        <w:t xml:space="preserve">Про зовнішньоекономічну діяльність”, </w:t>
      </w:r>
      <w:r>
        <w:rPr>
          <w:rFonts w:ascii="Times New Roman" w:hAnsi="Times New Roman"/>
          <w:sz w:val="28"/>
          <w:szCs w:val="28"/>
        </w:rPr>
        <w:t>“Про основні засади формування та реалізації пріоритетних напрямів наукової, науково-технічної та інноваційної діяльності в Україні”;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частину другу статті 24 виключити;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у Законі України “Про наукову і науково-технічну діяльність” (Відомості Верховної Ради України, 2016 р., № 3, ст. 25):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 статті 14 слова “найбільш важливих та актуальних для держави напрямів розвитку науки і техніки та (або) інноваційної діяльності” замінити словами “пріоритетних напрямів наукової, науково-технічної та інноваційної діяльності”;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пункті 1 частини другої статті 17 слова “розвитку науки і техніки” замінити словами “наукової, науково-технічної та інноваційної діяльності”;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третій статті 18 слова “державними пріоритетами” замінити словами “пріоритетними напрямами наукової, науково-технічної та інноваційної діяльності”;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2 частини сьомої статті 20 викласти в такій редакції: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“2) участь у підготовці пропозицій щодо пріоритетних напрямів наукової, науково-технічної та інноваційної діяльності, а також пропозицій щодо їх коригування;”;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3 частини першої статті 39 викласти в такій редакції: 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“3) визначає основні засади формування та реалізації пріоритетних напрямів наукової, науково-технічної та інноваційної діяльності, затверджує загальнодержавні програми науково-технічного розвитку України;”;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3 частини першої статті 41 викласти в такій редакції: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“3) затверджує перелік пріоритетних напрямів наукової, науково-технічної та інноваційної діяльності, здійснює заходи щодо реалізації пріоритетних напрямів наукової, науково-технічної та інноваційної діяльності та їх коригування за результатами реалізації;”;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4 частини першої статті 42 викласти в такій редакції: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“4) забезпечує у встановленому законодавством порядку підготовку пропозицій щодо переліку пріоритетних напрямів наукової, науково-технічної та інноваційної діяльності, моніторинг їх реалізації та підготовку пропозицій щодо коригування  пріоритетних напрямів наукової, науково-технічної та інноваційної діяльності за результатами їх реалізації, подає відповідні пропозиції на розгляд Кабінету Міністрів України;”;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статтю 43 доповнити новою частиною </w:t>
      </w:r>
      <w:r w:rsidR="00AC2A33">
        <w:rPr>
          <w:rFonts w:ascii="Times New Roman" w:hAnsi="Times New Roman"/>
          <w:sz w:val="28"/>
          <w:szCs w:val="28"/>
        </w:rPr>
        <w:t xml:space="preserve">першою </w:t>
      </w:r>
      <w:r>
        <w:rPr>
          <w:rFonts w:ascii="Times New Roman" w:hAnsi="Times New Roman"/>
          <w:sz w:val="28"/>
          <w:szCs w:val="28"/>
        </w:rPr>
        <w:t>такого змісту: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“1. Центральний орган виконавчої влади, що забезпечує формування та реалізує державну інноваційну політику в реальному секторі економіки, погоджує пропозиції щодо пріоритетних напрямів наукової, науково-технічної та інноваційної діяльності та пропозиції щодо коригування пріоритетних напрямів наукової, науково-технічної та інноваційної </w:t>
      </w:r>
      <w:r>
        <w:rPr>
          <w:rFonts w:ascii="Times New Roman" w:hAnsi="Times New Roman"/>
          <w:sz w:val="28"/>
          <w:szCs w:val="28"/>
        </w:rPr>
        <w:lastRenderedPageBreak/>
        <w:t>діяльності, підготовлені центральним органом виконавчої влади, що забезпечує формування та реалізує державну політику у сфері наукової та науково-технічної діяльності.”</w:t>
      </w:r>
      <w:r w:rsidR="00655595">
        <w:rPr>
          <w:rFonts w:ascii="Times New Roman" w:hAnsi="Times New Roman"/>
          <w:sz w:val="28"/>
          <w:szCs w:val="28"/>
        </w:rPr>
        <w:t>.</w:t>
      </w:r>
    </w:p>
    <w:p w:rsidR="00645760" w:rsidRDefault="00655595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645760">
        <w:rPr>
          <w:rFonts w:ascii="Times New Roman" w:hAnsi="Times New Roman"/>
          <w:sz w:val="28"/>
          <w:szCs w:val="28"/>
        </w:rPr>
        <w:t xml:space="preserve"> зв’язку з цим частину першу вважати частиною другою; 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другу статті 49 викласти в такій редакції: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“2. Національний фонд досліджень України є державною бюджетною установою, основним завданням якої є грантова підтримка наукових досліджень і науково-технічних (експериментальних) розробок за пріоритетними напрямами наукової, науково-технічної та інноваційної діяльності.”;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тексті </w:t>
      </w:r>
      <w:r w:rsidRPr="00645760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слова “пріоритетних напрямів розвитку науки і техніки” замінити словами “пріоритетних напрямів наукової, науково-технічної та інноваційної діяльності”.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Кабінету Міністрів України протягом трьох місяців з дня прийняття цього Закону: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прийняти нормативно-правові акти, необхідні для реалізації положень цього Закону, та забезпечити набрання ними чинності одночасно з введенням у дію відповідних положень цього Закону;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645760" w:rsidRDefault="00645760" w:rsidP="00645760">
      <w:pPr>
        <w:pStyle w:val="a3"/>
        <w:rPr>
          <w:rFonts w:ascii="Times New Roman" w:hAnsi="Times New Roman"/>
          <w:sz w:val="28"/>
          <w:szCs w:val="28"/>
        </w:rPr>
      </w:pPr>
    </w:p>
    <w:p w:rsidR="00645760" w:rsidRDefault="00645760" w:rsidP="00645760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Голова </w:t>
      </w:r>
      <w:r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645760" w:rsidRDefault="00645760" w:rsidP="00645760">
      <w:pPr>
        <w:rPr>
          <w:szCs w:val="28"/>
        </w:rPr>
      </w:pPr>
    </w:p>
    <w:p w:rsidR="00645760" w:rsidRDefault="00645760" w:rsidP="00645760"/>
    <w:p w:rsidR="005C3CB4" w:rsidRPr="00645760" w:rsidRDefault="005C3CB4" w:rsidP="00645760"/>
    <w:sectPr w:rsidR="005C3CB4" w:rsidRPr="00645760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67F" w:rsidRDefault="009D567F">
      <w:r>
        <w:separator/>
      </w:r>
    </w:p>
  </w:endnote>
  <w:endnote w:type="continuationSeparator" w:id="0">
    <w:p w:rsidR="009D567F" w:rsidRDefault="009D5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67F" w:rsidRDefault="009D567F">
      <w:r>
        <w:separator/>
      </w:r>
    </w:p>
  </w:footnote>
  <w:footnote w:type="continuationSeparator" w:id="0">
    <w:p w:rsidR="009D567F" w:rsidRDefault="009D56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77A57">
      <w:rPr>
        <w:noProof/>
      </w:rPr>
      <w:t>8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B2393"/>
    <w:rsid w:val="000C703E"/>
    <w:rsid w:val="000D1B35"/>
    <w:rsid w:val="001054BE"/>
    <w:rsid w:val="001D0464"/>
    <w:rsid w:val="002223C5"/>
    <w:rsid w:val="00222A07"/>
    <w:rsid w:val="002578CA"/>
    <w:rsid w:val="002729B5"/>
    <w:rsid w:val="002B53D3"/>
    <w:rsid w:val="002D5098"/>
    <w:rsid w:val="002F1A96"/>
    <w:rsid w:val="00397911"/>
    <w:rsid w:val="00402152"/>
    <w:rsid w:val="00445A63"/>
    <w:rsid w:val="00455CFC"/>
    <w:rsid w:val="00490254"/>
    <w:rsid w:val="00493A20"/>
    <w:rsid w:val="004F2F98"/>
    <w:rsid w:val="005C3CB4"/>
    <w:rsid w:val="005F4706"/>
    <w:rsid w:val="00635060"/>
    <w:rsid w:val="00645760"/>
    <w:rsid w:val="00655595"/>
    <w:rsid w:val="00693E08"/>
    <w:rsid w:val="006C6D58"/>
    <w:rsid w:val="007370F8"/>
    <w:rsid w:val="00757FFD"/>
    <w:rsid w:val="00764C95"/>
    <w:rsid w:val="00780723"/>
    <w:rsid w:val="00786682"/>
    <w:rsid w:val="007B5FAB"/>
    <w:rsid w:val="007D1318"/>
    <w:rsid w:val="008016F2"/>
    <w:rsid w:val="00804F97"/>
    <w:rsid w:val="00891A6B"/>
    <w:rsid w:val="008C5699"/>
    <w:rsid w:val="008D506E"/>
    <w:rsid w:val="008E0FCE"/>
    <w:rsid w:val="00906AB0"/>
    <w:rsid w:val="009A69A8"/>
    <w:rsid w:val="009D567F"/>
    <w:rsid w:val="00A455BA"/>
    <w:rsid w:val="00AC2A33"/>
    <w:rsid w:val="00AD201C"/>
    <w:rsid w:val="00AD6988"/>
    <w:rsid w:val="00B76F4B"/>
    <w:rsid w:val="00B77A57"/>
    <w:rsid w:val="00B86999"/>
    <w:rsid w:val="00BB56AD"/>
    <w:rsid w:val="00C10991"/>
    <w:rsid w:val="00C12D37"/>
    <w:rsid w:val="00C3481E"/>
    <w:rsid w:val="00C362EA"/>
    <w:rsid w:val="00CB44E4"/>
    <w:rsid w:val="00CD591E"/>
    <w:rsid w:val="00D4191B"/>
    <w:rsid w:val="00DE5CF0"/>
    <w:rsid w:val="00E26E79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6457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6457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5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10107</Words>
  <Characters>5762</Characters>
  <Application>Microsoft Office Word</Application>
  <DocSecurity>0</DocSecurity>
  <Lines>48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Иванова</cp:lastModifiedBy>
  <cp:revision>2</cp:revision>
  <dcterms:created xsi:type="dcterms:W3CDTF">2021-12-10T10:13:00Z</dcterms:created>
  <dcterms:modified xsi:type="dcterms:W3CDTF">2021-12-10T10:13:00Z</dcterms:modified>
</cp:coreProperties>
</file>