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303" w:rsidRPr="009934D4" w:rsidRDefault="00086303" w:rsidP="00086303">
      <w:pPr>
        <w:pStyle w:val="a3"/>
        <w:rPr>
          <w:b/>
          <w:sz w:val="26"/>
          <w:szCs w:val="26"/>
        </w:rPr>
      </w:pPr>
      <w:bookmarkStart w:id="0" w:name="_GoBack"/>
      <w:bookmarkEnd w:id="0"/>
      <w:r w:rsidRPr="009934D4">
        <w:rPr>
          <w:b/>
          <w:sz w:val="26"/>
          <w:szCs w:val="26"/>
        </w:rPr>
        <w:t>ПОЯСНЮВАЛЬНА ЗАПИСКА</w:t>
      </w:r>
    </w:p>
    <w:p w:rsidR="000A76F4" w:rsidRPr="009934D4" w:rsidRDefault="00086303" w:rsidP="00A355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9934D4">
        <w:rPr>
          <w:b/>
          <w:sz w:val="26"/>
          <w:szCs w:val="26"/>
        </w:rPr>
        <w:t xml:space="preserve">до </w:t>
      </w:r>
      <w:r w:rsidR="000A76F4" w:rsidRPr="009934D4">
        <w:rPr>
          <w:b/>
          <w:sz w:val="26"/>
          <w:szCs w:val="26"/>
        </w:rPr>
        <w:t>про</w:t>
      </w:r>
      <w:r w:rsidR="008816AC" w:rsidRPr="009934D4">
        <w:rPr>
          <w:b/>
          <w:sz w:val="26"/>
          <w:szCs w:val="26"/>
        </w:rPr>
        <w:t>е</w:t>
      </w:r>
      <w:r w:rsidR="000A76F4" w:rsidRPr="009934D4">
        <w:rPr>
          <w:b/>
          <w:sz w:val="26"/>
          <w:szCs w:val="26"/>
        </w:rPr>
        <w:t xml:space="preserve">кту </w:t>
      </w:r>
      <w:r w:rsidR="00B311E4" w:rsidRPr="009934D4">
        <w:rPr>
          <w:b/>
          <w:sz w:val="26"/>
          <w:szCs w:val="26"/>
        </w:rPr>
        <w:t xml:space="preserve">Закону </w:t>
      </w:r>
      <w:r w:rsidR="000A76F4" w:rsidRPr="009934D4">
        <w:rPr>
          <w:b/>
          <w:sz w:val="26"/>
          <w:szCs w:val="26"/>
        </w:rPr>
        <w:t xml:space="preserve">України </w:t>
      </w:r>
      <w:r w:rsidR="00A35539" w:rsidRPr="009934D4">
        <w:rPr>
          <w:b/>
          <w:bCs/>
          <w:color w:val="212529"/>
          <w:sz w:val="26"/>
          <w:szCs w:val="26"/>
          <w:lang w:val="ru-RU" w:eastAsia="uk-UA"/>
        </w:rPr>
        <w:t>“</w:t>
      </w:r>
      <w:r w:rsidR="00A35539" w:rsidRPr="009934D4">
        <w:rPr>
          <w:b/>
          <w:bCs/>
          <w:color w:val="212529"/>
          <w:sz w:val="26"/>
          <w:szCs w:val="26"/>
          <w:lang w:eastAsia="uk-UA"/>
        </w:rPr>
        <w:t>Про мораторій на відчуження майна</w:t>
      </w:r>
      <w:r w:rsidR="00C57162">
        <w:rPr>
          <w:b/>
          <w:color w:val="212529"/>
          <w:sz w:val="26"/>
          <w:szCs w:val="26"/>
          <w:lang w:eastAsia="uk-UA"/>
        </w:rPr>
        <w:t xml:space="preserve"> загальносоюзних громадських об’єднань</w:t>
      </w:r>
      <w:r w:rsidR="00A35539" w:rsidRPr="009934D4">
        <w:rPr>
          <w:b/>
          <w:color w:val="212529"/>
          <w:sz w:val="26"/>
          <w:szCs w:val="26"/>
          <w:lang w:eastAsia="uk-UA"/>
        </w:rPr>
        <w:t xml:space="preserve"> </w:t>
      </w:r>
      <w:r w:rsidR="00C57162" w:rsidRPr="00C57162">
        <w:rPr>
          <w:b/>
          <w:color w:val="212529"/>
          <w:sz w:val="26"/>
          <w:szCs w:val="26"/>
          <w:lang w:val="ru-RU" w:eastAsia="uk-UA"/>
        </w:rPr>
        <w:t>(</w:t>
      </w:r>
      <w:r w:rsidR="00A35539" w:rsidRPr="009934D4">
        <w:rPr>
          <w:b/>
          <w:color w:val="212529"/>
          <w:sz w:val="26"/>
          <w:szCs w:val="26"/>
          <w:lang w:eastAsia="uk-UA"/>
        </w:rPr>
        <w:t>організацій</w:t>
      </w:r>
      <w:r w:rsidR="00C57162" w:rsidRPr="00C57162">
        <w:rPr>
          <w:b/>
          <w:color w:val="212529"/>
          <w:sz w:val="26"/>
          <w:szCs w:val="26"/>
          <w:lang w:val="ru-RU" w:eastAsia="uk-UA"/>
        </w:rPr>
        <w:t>)</w:t>
      </w:r>
      <w:r w:rsidR="00A35539" w:rsidRPr="009934D4">
        <w:rPr>
          <w:b/>
          <w:color w:val="212529"/>
          <w:sz w:val="26"/>
          <w:szCs w:val="26"/>
          <w:lang w:eastAsia="uk-UA"/>
        </w:rPr>
        <w:t xml:space="preserve"> колишнього Союзу РСР</w:t>
      </w:r>
      <w:r w:rsidR="00A35539" w:rsidRPr="009934D4">
        <w:rPr>
          <w:b/>
          <w:color w:val="212529"/>
          <w:sz w:val="26"/>
          <w:szCs w:val="26"/>
          <w:lang w:val="ru-RU" w:eastAsia="uk-UA"/>
        </w:rPr>
        <w:t xml:space="preserve">” </w:t>
      </w:r>
      <w:r w:rsidR="00A35539" w:rsidRPr="009934D4">
        <w:rPr>
          <w:b/>
          <w:sz w:val="26"/>
          <w:szCs w:val="26"/>
        </w:rPr>
        <w:t>(далі -</w:t>
      </w:r>
      <w:r w:rsidR="00B311E4" w:rsidRPr="009934D4">
        <w:rPr>
          <w:b/>
          <w:sz w:val="26"/>
          <w:szCs w:val="26"/>
        </w:rPr>
        <w:t xml:space="preserve"> про</w:t>
      </w:r>
      <w:r w:rsidR="00565D3F" w:rsidRPr="009934D4">
        <w:rPr>
          <w:b/>
          <w:sz w:val="26"/>
          <w:szCs w:val="26"/>
        </w:rPr>
        <w:t>е</w:t>
      </w:r>
      <w:r w:rsidR="00B311E4" w:rsidRPr="009934D4">
        <w:rPr>
          <w:b/>
          <w:sz w:val="26"/>
          <w:szCs w:val="26"/>
        </w:rPr>
        <w:t>кт Закону)</w:t>
      </w:r>
    </w:p>
    <w:p w:rsidR="00E2074A" w:rsidRPr="009934D4" w:rsidRDefault="00E2074A" w:rsidP="008D487B">
      <w:pPr>
        <w:jc w:val="both"/>
        <w:rPr>
          <w:b/>
          <w:sz w:val="26"/>
          <w:szCs w:val="26"/>
        </w:rPr>
      </w:pPr>
    </w:p>
    <w:p w:rsidR="00296FE1" w:rsidRPr="009934D4" w:rsidRDefault="00296FE1" w:rsidP="00296FE1">
      <w:pPr>
        <w:ind w:firstLine="720"/>
        <w:jc w:val="both"/>
        <w:rPr>
          <w:b/>
          <w:sz w:val="26"/>
          <w:szCs w:val="26"/>
        </w:rPr>
      </w:pPr>
      <w:r w:rsidRPr="009934D4">
        <w:rPr>
          <w:b/>
          <w:sz w:val="26"/>
          <w:szCs w:val="26"/>
        </w:rPr>
        <w:t>1. Мета</w:t>
      </w:r>
    </w:p>
    <w:p w:rsidR="00296FE1" w:rsidRPr="009934D4" w:rsidRDefault="00296FE1" w:rsidP="00296FE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  <w:r w:rsidRPr="009934D4">
        <w:rPr>
          <w:color w:val="000000"/>
          <w:sz w:val="26"/>
          <w:szCs w:val="26"/>
          <w:shd w:val="clear" w:color="auto" w:fill="FFFFFF"/>
        </w:rPr>
        <w:t>Про</w:t>
      </w:r>
      <w:r w:rsidR="00C25EE7" w:rsidRPr="009934D4">
        <w:rPr>
          <w:color w:val="000000"/>
          <w:sz w:val="26"/>
          <w:szCs w:val="26"/>
          <w:shd w:val="clear" w:color="auto" w:fill="FFFFFF"/>
        </w:rPr>
        <w:t>е</w:t>
      </w:r>
      <w:r w:rsidR="00A35539" w:rsidRPr="009934D4">
        <w:rPr>
          <w:color w:val="000000"/>
          <w:sz w:val="26"/>
          <w:szCs w:val="26"/>
          <w:shd w:val="clear" w:color="auto" w:fill="FFFFFF"/>
        </w:rPr>
        <w:t xml:space="preserve">кт Закону розроблено з метою збереження у державній власності майна, </w:t>
      </w:r>
      <w:r w:rsidRPr="009934D4">
        <w:rPr>
          <w:sz w:val="26"/>
          <w:szCs w:val="26"/>
          <w:lang w:eastAsia="uk-UA"/>
        </w:rPr>
        <w:t xml:space="preserve">яке станом на </w:t>
      </w:r>
      <w:r w:rsidRPr="009934D4">
        <w:rPr>
          <w:spacing w:val="10"/>
          <w:sz w:val="26"/>
          <w:szCs w:val="26"/>
          <w:lang w:eastAsia="uk-UA"/>
        </w:rPr>
        <w:t>24.08.1991</w:t>
      </w:r>
      <w:r w:rsidRPr="009934D4">
        <w:rPr>
          <w:sz w:val="26"/>
          <w:szCs w:val="26"/>
          <w:lang w:eastAsia="uk-UA"/>
        </w:rPr>
        <w:t xml:space="preserve"> перебувало у віданні, володінні та/або користуванні загальносоюзних громадських об'єднань (організацій) колишнього Союзу РСР.</w:t>
      </w:r>
    </w:p>
    <w:p w:rsidR="00B73445" w:rsidRPr="009934D4" w:rsidRDefault="00B73445" w:rsidP="00296FE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</w:p>
    <w:p w:rsidR="00296FE1" w:rsidRPr="009934D4" w:rsidRDefault="00296FE1" w:rsidP="00296FE1">
      <w:pPr>
        <w:ind w:firstLine="720"/>
        <w:jc w:val="both"/>
        <w:rPr>
          <w:b/>
          <w:bCs/>
          <w:sz w:val="26"/>
          <w:szCs w:val="26"/>
          <w:shd w:val="clear" w:color="auto" w:fill="FFFFFF"/>
        </w:rPr>
      </w:pPr>
      <w:r w:rsidRPr="009934D4">
        <w:rPr>
          <w:b/>
          <w:sz w:val="26"/>
          <w:szCs w:val="26"/>
        </w:rPr>
        <w:t xml:space="preserve">2. </w:t>
      </w:r>
      <w:r w:rsidRPr="009934D4">
        <w:rPr>
          <w:b/>
          <w:bCs/>
          <w:sz w:val="26"/>
          <w:szCs w:val="26"/>
          <w:shd w:val="clear" w:color="auto" w:fill="FFFFFF"/>
        </w:rPr>
        <w:t>Обґрунтування необхідності прийняття акта</w:t>
      </w:r>
    </w:p>
    <w:p w:rsidR="008816AC" w:rsidRPr="009934D4" w:rsidRDefault="008816AC" w:rsidP="008816A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  <w:r w:rsidRPr="009934D4">
        <w:rPr>
          <w:sz w:val="26"/>
          <w:szCs w:val="26"/>
          <w:lang w:eastAsia="uk-UA"/>
        </w:rPr>
        <w:t xml:space="preserve">Постановою Верховної Ради </w:t>
      </w:r>
      <w:r w:rsidRPr="009934D4">
        <w:rPr>
          <w:spacing w:val="-1"/>
          <w:sz w:val="26"/>
          <w:szCs w:val="26"/>
          <w:lang w:eastAsia="uk-UA"/>
        </w:rPr>
        <w:t xml:space="preserve">України від 04.02.1994 № 3943 "Про майно загальносоюзних громадських організацій </w:t>
      </w:r>
      <w:r w:rsidR="00C57162">
        <w:rPr>
          <w:sz w:val="26"/>
          <w:szCs w:val="26"/>
          <w:lang w:eastAsia="uk-UA"/>
        </w:rPr>
        <w:t xml:space="preserve">колишнього Союзу РСР" </w:t>
      </w:r>
      <w:r w:rsidRPr="009934D4">
        <w:rPr>
          <w:sz w:val="26"/>
          <w:szCs w:val="26"/>
          <w:lang w:eastAsia="uk-UA"/>
        </w:rPr>
        <w:t>встановлено, що тимчасово, до законодавчого визначення суб'єктів права власності майна загальносоюзних грома</w:t>
      </w:r>
      <w:r w:rsidR="00C57162">
        <w:rPr>
          <w:sz w:val="26"/>
          <w:szCs w:val="26"/>
          <w:lang w:eastAsia="uk-UA"/>
        </w:rPr>
        <w:t xml:space="preserve">дських організацій колишнього </w:t>
      </w:r>
      <w:r w:rsidRPr="009934D4">
        <w:rPr>
          <w:sz w:val="26"/>
          <w:szCs w:val="26"/>
          <w:lang w:eastAsia="uk-UA"/>
        </w:rPr>
        <w:t>Союзу РСР, зазначене майно є загальнодержавною власністю.</w:t>
      </w:r>
    </w:p>
    <w:p w:rsidR="008816AC" w:rsidRPr="009934D4" w:rsidRDefault="008816AC" w:rsidP="008816A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pacing w:val="-2"/>
          <w:sz w:val="26"/>
          <w:szCs w:val="26"/>
          <w:lang w:eastAsia="uk-UA"/>
        </w:rPr>
      </w:pPr>
      <w:r w:rsidRPr="009934D4">
        <w:rPr>
          <w:spacing w:val="-2"/>
          <w:sz w:val="26"/>
          <w:szCs w:val="26"/>
          <w:lang w:eastAsia="uk-UA"/>
        </w:rPr>
        <w:t>На сьогодні це питання законодавчо не врегульовано.</w:t>
      </w:r>
    </w:p>
    <w:p w:rsidR="008816AC" w:rsidRPr="009934D4" w:rsidRDefault="008816AC" w:rsidP="008816A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  <w:r w:rsidRPr="009934D4">
        <w:rPr>
          <w:spacing w:val="-1"/>
          <w:sz w:val="26"/>
          <w:szCs w:val="26"/>
          <w:lang w:eastAsia="uk-UA"/>
        </w:rPr>
        <w:t xml:space="preserve">Наслідком відсутності відповідного закону є перехід до недержавних структур </w:t>
      </w:r>
      <w:r w:rsidRPr="009934D4">
        <w:rPr>
          <w:spacing w:val="-2"/>
          <w:sz w:val="26"/>
          <w:szCs w:val="26"/>
          <w:lang w:eastAsia="uk-UA"/>
        </w:rPr>
        <w:t xml:space="preserve">більшої частини майна загальносоюзних громадських організацій колишнього Союзу </w:t>
      </w:r>
      <w:r w:rsidRPr="009934D4">
        <w:rPr>
          <w:spacing w:val="-1"/>
          <w:sz w:val="26"/>
          <w:szCs w:val="26"/>
          <w:lang w:eastAsia="uk-UA"/>
        </w:rPr>
        <w:t>РСР, що переважно створювалося за рахунок державних капітальних вкладень.</w:t>
      </w:r>
      <w:r w:rsidR="008D487B" w:rsidRPr="009934D4">
        <w:rPr>
          <w:spacing w:val="-1"/>
          <w:sz w:val="26"/>
          <w:szCs w:val="26"/>
          <w:lang w:eastAsia="uk-UA"/>
        </w:rPr>
        <w:t xml:space="preserve"> </w:t>
      </w:r>
      <w:r w:rsidRPr="009934D4">
        <w:rPr>
          <w:sz w:val="26"/>
          <w:szCs w:val="26"/>
          <w:lang w:eastAsia="uk-UA"/>
        </w:rPr>
        <w:t>Зазначене суперечить інтересам держави та потребує врегулювання на законодавчому рівні.</w:t>
      </w:r>
    </w:p>
    <w:p w:rsidR="009934D4" w:rsidRPr="009934D4" w:rsidRDefault="008D487B" w:rsidP="009934D4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  <w:r w:rsidRPr="009934D4">
        <w:rPr>
          <w:sz w:val="26"/>
          <w:szCs w:val="26"/>
          <w:lang w:eastAsia="uk-UA"/>
        </w:rPr>
        <w:t xml:space="preserve">Для забезпечення можливості подальшого врегулювання питання </w:t>
      </w:r>
      <w:r w:rsidR="009934D4" w:rsidRPr="009934D4">
        <w:rPr>
          <w:sz w:val="26"/>
          <w:szCs w:val="26"/>
          <w:lang w:eastAsia="uk-UA"/>
        </w:rPr>
        <w:t xml:space="preserve">правового режиму майна загальносоюзних громадських об'єднань (організацій) колишнього Союзу РСР та реалізації прав держави як </w:t>
      </w:r>
      <w:r w:rsidR="009934D4">
        <w:rPr>
          <w:sz w:val="26"/>
          <w:szCs w:val="26"/>
          <w:lang w:eastAsia="uk-UA"/>
        </w:rPr>
        <w:t xml:space="preserve">його власника </w:t>
      </w:r>
      <w:r w:rsidR="009934D4" w:rsidRPr="009934D4">
        <w:rPr>
          <w:sz w:val="26"/>
          <w:szCs w:val="26"/>
          <w:lang w:eastAsia="uk-UA"/>
        </w:rPr>
        <w:t>пропонується встановити мораторій на відчуження</w:t>
      </w:r>
      <w:r w:rsidR="009934D4">
        <w:rPr>
          <w:sz w:val="26"/>
          <w:szCs w:val="26"/>
          <w:lang w:eastAsia="uk-UA"/>
        </w:rPr>
        <w:t xml:space="preserve"> зазначеного майна</w:t>
      </w:r>
      <w:r w:rsidR="009934D4" w:rsidRPr="009934D4">
        <w:rPr>
          <w:sz w:val="26"/>
          <w:szCs w:val="26"/>
          <w:lang w:eastAsia="uk-UA"/>
        </w:rPr>
        <w:t xml:space="preserve">. </w:t>
      </w:r>
    </w:p>
    <w:p w:rsidR="009934D4" w:rsidRPr="009934D4" w:rsidRDefault="009934D4" w:rsidP="009934D4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</w:p>
    <w:p w:rsidR="00296FE1" w:rsidRPr="009934D4" w:rsidRDefault="00296FE1" w:rsidP="00296FE1">
      <w:pPr>
        <w:ind w:firstLine="720"/>
        <w:jc w:val="both"/>
        <w:rPr>
          <w:b/>
          <w:sz w:val="26"/>
          <w:szCs w:val="26"/>
        </w:rPr>
      </w:pPr>
      <w:r w:rsidRPr="009934D4">
        <w:rPr>
          <w:b/>
          <w:sz w:val="26"/>
          <w:szCs w:val="26"/>
        </w:rPr>
        <w:t xml:space="preserve">3. </w:t>
      </w:r>
      <w:r w:rsidRPr="009934D4">
        <w:rPr>
          <w:b/>
          <w:bCs/>
          <w:sz w:val="26"/>
          <w:szCs w:val="26"/>
          <w:shd w:val="clear" w:color="auto" w:fill="FFFFFF"/>
        </w:rPr>
        <w:t>Основні положення проекту акта</w:t>
      </w:r>
    </w:p>
    <w:p w:rsidR="008816AC" w:rsidRPr="009934D4" w:rsidRDefault="008816AC" w:rsidP="008816AC">
      <w:pPr>
        <w:tabs>
          <w:tab w:val="left" w:pos="9639"/>
        </w:tabs>
        <w:ind w:right="-79"/>
        <w:jc w:val="both"/>
        <w:rPr>
          <w:sz w:val="26"/>
          <w:szCs w:val="26"/>
          <w:lang w:eastAsia="uk-UA"/>
        </w:rPr>
      </w:pPr>
      <w:r w:rsidRPr="009934D4">
        <w:rPr>
          <w:sz w:val="26"/>
          <w:szCs w:val="26"/>
          <w:lang w:eastAsia="uk-UA"/>
        </w:rPr>
        <w:t xml:space="preserve">Проектом Закону передбачається встановити </w:t>
      </w:r>
      <w:r w:rsidR="00080916" w:rsidRPr="009934D4">
        <w:rPr>
          <w:sz w:val="26"/>
          <w:szCs w:val="26"/>
          <w:lang w:eastAsia="uk-UA"/>
        </w:rPr>
        <w:t>мораторій на відчуження майна, розташованого на території України</w:t>
      </w:r>
      <w:r w:rsidRPr="009934D4">
        <w:rPr>
          <w:sz w:val="26"/>
          <w:szCs w:val="26"/>
          <w:lang w:eastAsia="uk-UA"/>
        </w:rPr>
        <w:t>, яке станом на 24.08.1991 перебувало у віданні, володінні та/або користуванні загальносоюзних громадських об’єднань (ор</w:t>
      </w:r>
      <w:r w:rsidR="00080916" w:rsidRPr="009934D4">
        <w:rPr>
          <w:sz w:val="26"/>
          <w:szCs w:val="26"/>
          <w:lang w:eastAsia="uk-UA"/>
        </w:rPr>
        <w:t xml:space="preserve">ганізацій) колишнього Союзу РСР, а на сьогодні перебуває у володінні правонаступників зазначених громадських об’єднань (організацій). </w:t>
      </w:r>
    </w:p>
    <w:p w:rsidR="00E2074A" w:rsidRPr="009934D4" w:rsidRDefault="00E2074A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6"/>
          <w:szCs w:val="26"/>
          <w:shd w:val="clear" w:color="auto" w:fill="FFFFFF"/>
        </w:rPr>
      </w:pP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6"/>
          <w:szCs w:val="26"/>
          <w:shd w:val="clear" w:color="auto" w:fill="FFFFFF"/>
        </w:rPr>
      </w:pPr>
      <w:r w:rsidRPr="009934D4">
        <w:rPr>
          <w:b/>
          <w:bCs/>
          <w:sz w:val="26"/>
          <w:szCs w:val="26"/>
          <w:shd w:val="clear" w:color="auto" w:fill="FFFFFF"/>
        </w:rPr>
        <w:t>4. Правові аспекти</w:t>
      </w:r>
    </w:p>
    <w:p w:rsidR="008816AC" w:rsidRPr="009934D4" w:rsidRDefault="008816AC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6"/>
          <w:szCs w:val="26"/>
          <w:shd w:val="clear" w:color="auto" w:fill="FFFFFF"/>
        </w:rPr>
      </w:pPr>
      <w:r w:rsidRPr="009934D4">
        <w:rPr>
          <w:bCs/>
          <w:sz w:val="26"/>
          <w:szCs w:val="26"/>
          <w:shd w:val="clear" w:color="auto" w:fill="FFFFFF"/>
        </w:rPr>
        <w:t>Цивільний кодекс України;</w:t>
      </w:r>
    </w:p>
    <w:p w:rsidR="008816AC" w:rsidRPr="009934D4" w:rsidRDefault="00565D3F" w:rsidP="008816A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  <w:r w:rsidRPr="009934D4">
        <w:rPr>
          <w:sz w:val="26"/>
          <w:szCs w:val="26"/>
          <w:lang w:eastAsia="uk-UA"/>
        </w:rPr>
        <w:t xml:space="preserve">Постанова </w:t>
      </w:r>
      <w:r w:rsidR="008816AC" w:rsidRPr="009934D4">
        <w:rPr>
          <w:sz w:val="26"/>
          <w:szCs w:val="26"/>
          <w:lang w:eastAsia="uk-UA"/>
        </w:rPr>
        <w:t xml:space="preserve">Верховної Ради </w:t>
      </w:r>
      <w:r w:rsidR="008816AC" w:rsidRPr="009934D4">
        <w:rPr>
          <w:spacing w:val="-1"/>
          <w:sz w:val="26"/>
          <w:szCs w:val="26"/>
          <w:lang w:eastAsia="uk-UA"/>
        </w:rPr>
        <w:t xml:space="preserve">України від 04.02.1994 № 3943 "Про майно загальносоюзних громадських організацій </w:t>
      </w:r>
      <w:r w:rsidR="00DE6AE7" w:rsidRPr="009934D4">
        <w:rPr>
          <w:sz w:val="26"/>
          <w:szCs w:val="26"/>
          <w:lang w:eastAsia="uk-UA"/>
        </w:rPr>
        <w:t xml:space="preserve">колишнього Союзу РСР". </w:t>
      </w:r>
    </w:p>
    <w:p w:rsidR="00B73445" w:rsidRPr="009934D4" w:rsidRDefault="00B73445" w:rsidP="008816A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eastAsia="uk-UA"/>
        </w:rPr>
      </w:pP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sz w:val="26"/>
          <w:szCs w:val="26"/>
        </w:rPr>
      </w:pPr>
      <w:r w:rsidRPr="009934D4">
        <w:rPr>
          <w:b/>
          <w:bCs/>
          <w:sz w:val="26"/>
          <w:szCs w:val="26"/>
          <w:shd w:val="clear" w:color="auto" w:fill="FFFFFF"/>
        </w:rPr>
        <w:t>5. Фінансово-економічне обґрунтування</w:t>
      </w:r>
      <w:r w:rsidRPr="009934D4">
        <w:rPr>
          <w:b/>
          <w:sz w:val="26"/>
          <w:szCs w:val="26"/>
        </w:rPr>
        <w:t xml:space="preserve"> </w:t>
      </w:r>
    </w:p>
    <w:p w:rsidR="00565D3F" w:rsidRPr="009934D4" w:rsidRDefault="00565D3F" w:rsidP="00565D3F">
      <w:pPr>
        <w:pStyle w:val="af3"/>
        <w:spacing w:before="0"/>
        <w:ind w:firstLine="709"/>
        <w:rPr>
          <w:rFonts w:ascii="Times New Roman" w:hAnsi="Times New Roman"/>
          <w:szCs w:val="26"/>
        </w:rPr>
      </w:pPr>
      <w:r w:rsidRPr="009934D4">
        <w:rPr>
          <w:rFonts w:ascii="Times New Roman" w:hAnsi="Times New Roman"/>
          <w:szCs w:val="26"/>
        </w:rPr>
        <w:t>Реалізація про</w:t>
      </w:r>
      <w:r w:rsidR="00C25EE7" w:rsidRPr="009934D4">
        <w:rPr>
          <w:rFonts w:ascii="Times New Roman" w:hAnsi="Times New Roman"/>
          <w:szCs w:val="26"/>
        </w:rPr>
        <w:t>е</w:t>
      </w:r>
      <w:r w:rsidRPr="009934D4">
        <w:rPr>
          <w:rFonts w:ascii="Times New Roman" w:hAnsi="Times New Roman"/>
          <w:szCs w:val="26"/>
        </w:rPr>
        <w:t xml:space="preserve">кту Закону </w:t>
      </w:r>
      <w:r w:rsidR="00080916" w:rsidRPr="009934D4">
        <w:rPr>
          <w:rFonts w:ascii="Times New Roman" w:hAnsi="Times New Roman"/>
          <w:szCs w:val="26"/>
        </w:rPr>
        <w:t xml:space="preserve">не </w:t>
      </w:r>
      <w:r w:rsidRPr="009934D4">
        <w:rPr>
          <w:rFonts w:ascii="Times New Roman" w:hAnsi="Times New Roman"/>
          <w:szCs w:val="26"/>
        </w:rPr>
        <w:t>потребуватиме фінансування з Державного бюджету України.</w:t>
      </w:r>
    </w:p>
    <w:p w:rsidR="00B73445" w:rsidRPr="009934D4" w:rsidRDefault="00B73445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6"/>
          <w:szCs w:val="26"/>
          <w:shd w:val="clear" w:color="auto" w:fill="FFFFFF"/>
        </w:rPr>
      </w:pP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6"/>
          <w:szCs w:val="26"/>
          <w:shd w:val="clear" w:color="auto" w:fill="FFFFFF"/>
        </w:rPr>
      </w:pPr>
      <w:r w:rsidRPr="009934D4">
        <w:rPr>
          <w:b/>
          <w:bCs/>
          <w:sz w:val="26"/>
          <w:szCs w:val="26"/>
          <w:shd w:val="clear" w:color="auto" w:fill="FFFFFF"/>
        </w:rPr>
        <w:t>6. Позиція заінтересованих сторін</w:t>
      </w:r>
    </w:p>
    <w:p w:rsidR="00296FE1" w:rsidRPr="009934D4" w:rsidRDefault="00565D3F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6"/>
          <w:szCs w:val="26"/>
          <w:shd w:val="clear" w:color="auto" w:fill="FFFFFF"/>
        </w:rPr>
      </w:pPr>
      <w:r w:rsidRPr="009934D4">
        <w:rPr>
          <w:sz w:val="26"/>
          <w:szCs w:val="26"/>
        </w:rPr>
        <w:t xml:space="preserve">Проект Закону </w:t>
      </w:r>
      <w:r w:rsidR="00296FE1" w:rsidRPr="009934D4">
        <w:rPr>
          <w:sz w:val="26"/>
          <w:szCs w:val="26"/>
        </w:rPr>
        <w:t xml:space="preserve">не стосується </w:t>
      </w:r>
      <w:r w:rsidR="00296FE1" w:rsidRPr="009934D4">
        <w:rPr>
          <w:sz w:val="26"/>
          <w:szCs w:val="26"/>
          <w:shd w:val="clear" w:color="auto" w:fill="FFFFFF"/>
        </w:rPr>
        <w:t xml:space="preserve">питань функціонування місцевого самоврядування, прав та інтересів територіальних громад, місцевого та регіонального </w:t>
      </w:r>
      <w:r w:rsidR="00296FE1" w:rsidRPr="009934D4">
        <w:rPr>
          <w:sz w:val="26"/>
          <w:szCs w:val="26"/>
          <w:shd w:val="clear" w:color="auto" w:fill="FFFFFF"/>
        </w:rPr>
        <w:lastRenderedPageBreak/>
        <w:t>розвитку, прав осіб з інвалідністю, функціонування і застосування української мови як державної, сфери наукової та науково-технічної діяльності.</w:t>
      </w:r>
    </w:p>
    <w:p w:rsidR="00B73445" w:rsidRPr="009934D4" w:rsidRDefault="00860980" w:rsidP="007211CD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shd w:val="clear" w:color="auto" w:fill="FFFFFF"/>
        </w:rPr>
      </w:pPr>
      <w:r w:rsidRPr="009934D4">
        <w:rPr>
          <w:sz w:val="26"/>
          <w:szCs w:val="26"/>
          <w:shd w:val="clear" w:color="auto" w:fill="FFFFFF"/>
        </w:rPr>
        <w:tab/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6"/>
          <w:szCs w:val="26"/>
          <w:shd w:val="clear" w:color="auto" w:fill="FFFFFF"/>
        </w:rPr>
      </w:pPr>
      <w:r w:rsidRPr="009934D4">
        <w:rPr>
          <w:b/>
          <w:bCs/>
          <w:sz w:val="26"/>
          <w:szCs w:val="26"/>
          <w:shd w:val="clear" w:color="auto" w:fill="FFFFFF"/>
        </w:rPr>
        <w:t>7. Оцінка відповідності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pacing w:val="-1"/>
          <w:sz w:val="26"/>
          <w:szCs w:val="26"/>
          <w:lang w:val="ru-RU"/>
        </w:rPr>
      </w:pPr>
      <w:bookmarkStart w:id="1" w:name="n3502"/>
      <w:bookmarkEnd w:id="1"/>
      <w:r w:rsidRPr="009934D4">
        <w:rPr>
          <w:bCs/>
          <w:spacing w:val="-1"/>
          <w:sz w:val="26"/>
          <w:szCs w:val="26"/>
        </w:rPr>
        <w:t>Положення проекту</w:t>
      </w:r>
      <w:r w:rsidR="00565D3F" w:rsidRPr="009934D4">
        <w:rPr>
          <w:bCs/>
          <w:spacing w:val="-1"/>
          <w:sz w:val="26"/>
          <w:szCs w:val="26"/>
        </w:rPr>
        <w:t xml:space="preserve"> Закону</w:t>
      </w:r>
      <w:r w:rsidRPr="009934D4">
        <w:rPr>
          <w:bCs/>
          <w:spacing w:val="-1"/>
          <w:sz w:val="26"/>
          <w:szCs w:val="26"/>
          <w:lang w:val="ru-RU"/>
        </w:rPr>
        <w:t>: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9934D4">
        <w:rPr>
          <w:bCs/>
          <w:spacing w:val="-1"/>
          <w:sz w:val="26"/>
          <w:szCs w:val="26"/>
        </w:rPr>
        <w:t>не містять норм, що</w:t>
      </w:r>
      <w:r w:rsidRPr="009934D4">
        <w:rPr>
          <w:bCs/>
          <w:spacing w:val="-1"/>
          <w:sz w:val="26"/>
          <w:szCs w:val="26"/>
          <w:lang w:val="ru-RU"/>
        </w:rPr>
        <w:t xml:space="preserve"> </w:t>
      </w:r>
      <w:r w:rsidRPr="009934D4">
        <w:rPr>
          <w:bCs/>
          <w:spacing w:val="-1"/>
          <w:sz w:val="26"/>
          <w:szCs w:val="26"/>
        </w:rPr>
        <w:t xml:space="preserve">порушують права та свободи, гарантовані </w:t>
      </w:r>
      <w:r w:rsidRPr="009934D4">
        <w:rPr>
          <w:bCs/>
          <w:sz w:val="26"/>
          <w:szCs w:val="26"/>
        </w:rPr>
        <w:t xml:space="preserve">Конвенцією про захист прав людини і основоположних свобод; 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934D4">
        <w:rPr>
          <w:sz w:val="26"/>
          <w:szCs w:val="26"/>
          <w:lang w:val="ru-RU"/>
        </w:rPr>
        <w:t xml:space="preserve">не </w:t>
      </w:r>
      <w:r w:rsidRPr="009934D4">
        <w:rPr>
          <w:sz w:val="26"/>
          <w:szCs w:val="26"/>
        </w:rPr>
        <w:t xml:space="preserve">стосуються зобов’язань України у сфері європейської інтеграції; 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bookmarkStart w:id="2" w:name="n3503"/>
      <w:bookmarkStart w:id="3" w:name="n3504"/>
      <w:bookmarkEnd w:id="2"/>
      <w:bookmarkEnd w:id="3"/>
      <w:r w:rsidRPr="009934D4">
        <w:rPr>
          <w:sz w:val="26"/>
          <w:szCs w:val="26"/>
        </w:rPr>
        <w:t>не впливають на забезпечення рівних прав та можливостей жінок і чоловіків;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bookmarkStart w:id="4" w:name="n3505"/>
      <w:bookmarkEnd w:id="4"/>
      <w:r w:rsidRPr="009934D4">
        <w:rPr>
          <w:sz w:val="26"/>
          <w:szCs w:val="26"/>
        </w:rPr>
        <w:t>не містять ризиків вчинення корупційних правопорушень та правопорушень, пов’язаних з корупцією;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bookmarkStart w:id="5" w:name="n3506"/>
      <w:bookmarkEnd w:id="5"/>
      <w:r w:rsidRPr="009934D4">
        <w:rPr>
          <w:sz w:val="26"/>
          <w:szCs w:val="26"/>
        </w:rPr>
        <w:t>не створюють підстави для дискримінації.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bookmarkStart w:id="6" w:name="n3507"/>
      <w:bookmarkEnd w:id="6"/>
      <w:r w:rsidRPr="009934D4">
        <w:rPr>
          <w:sz w:val="26"/>
          <w:szCs w:val="26"/>
        </w:rPr>
        <w:t>Громадська антикорупційна, громадська антидискримінаційна та громадська гендерно-правова експертизи не проводились.</w:t>
      </w:r>
    </w:p>
    <w:p w:rsidR="00C9765C" w:rsidRDefault="00C9765C" w:rsidP="00C9765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bookmarkStart w:id="7" w:name="n3508"/>
      <w:bookmarkEnd w:id="7"/>
      <w:r w:rsidRPr="00E13359">
        <w:rPr>
          <w:sz w:val="26"/>
          <w:szCs w:val="26"/>
        </w:rPr>
        <w:t xml:space="preserve">Проект </w:t>
      </w:r>
      <w:r>
        <w:rPr>
          <w:sz w:val="26"/>
          <w:szCs w:val="26"/>
        </w:rPr>
        <w:t xml:space="preserve">Закону </w:t>
      </w:r>
      <w:r w:rsidRPr="00E13359">
        <w:rPr>
          <w:sz w:val="26"/>
          <w:szCs w:val="26"/>
        </w:rPr>
        <w:t xml:space="preserve">надіслано </w:t>
      </w:r>
      <w:r w:rsidRPr="00781F6A">
        <w:rPr>
          <w:sz w:val="26"/>
          <w:szCs w:val="26"/>
        </w:rPr>
        <w:t xml:space="preserve">Національному агентству  з  питань  запобігання корупції </w:t>
      </w:r>
      <w:r>
        <w:rPr>
          <w:sz w:val="26"/>
          <w:szCs w:val="26"/>
        </w:rPr>
        <w:t xml:space="preserve">(НАЗК) </w:t>
      </w:r>
      <w:r w:rsidRPr="00781F6A">
        <w:rPr>
          <w:sz w:val="26"/>
          <w:szCs w:val="26"/>
        </w:rPr>
        <w:t>для прийняття рішення щодо необхідності проведення антикорупційної експертизи</w:t>
      </w:r>
      <w:r w:rsidRPr="00E13359">
        <w:rPr>
          <w:sz w:val="26"/>
          <w:szCs w:val="26"/>
        </w:rPr>
        <w:t xml:space="preserve"> листом від </w:t>
      </w:r>
      <w:r w:rsidRPr="00781F6A">
        <w:rPr>
          <w:sz w:val="26"/>
          <w:szCs w:val="26"/>
        </w:rPr>
        <w:t>15.09.2021 № 3211-03/45</w:t>
      </w:r>
      <w:r>
        <w:rPr>
          <w:sz w:val="26"/>
          <w:szCs w:val="26"/>
        </w:rPr>
        <w:t>606</w:t>
      </w:r>
      <w:r w:rsidRPr="00781F6A">
        <w:rPr>
          <w:sz w:val="26"/>
          <w:szCs w:val="26"/>
        </w:rPr>
        <w:t>-03</w:t>
      </w:r>
      <w:r>
        <w:rPr>
          <w:sz w:val="26"/>
          <w:szCs w:val="26"/>
        </w:rPr>
        <w:t xml:space="preserve"> </w:t>
      </w:r>
      <w:r w:rsidRPr="00E13359">
        <w:rPr>
          <w:sz w:val="26"/>
          <w:szCs w:val="26"/>
        </w:rPr>
        <w:t xml:space="preserve">(зареєстрований в НАЗК від </w:t>
      </w:r>
      <w:r>
        <w:rPr>
          <w:sz w:val="26"/>
          <w:szCs w:val="26"/>
        </w:rPr>
        <w:t>15</w:t>
      </w:r>
      <w:r w:rsidRPr="00E13359">
        <w:rPr>
          <w:sz w:val="26"/>
          <w:szCs w:val="26"/>
        </w:rPr>
        <w:t>.0</w:t>
      </w:r>
      <w:r>
        <w:rPr>
          <w:sz w:val="26"/>
          <w:szCs w:val="26"/>
        </w:rPr>
        <w:t>9</w:t>
      </w:r>
      <w:r w:rsidRPr="00E13359">
        <w:rPr>
          <w:sz w:val="26"/>
          <w:szCs w:val="26"/>
        </w:rPr>
        <w:t xml:space="preserve">.2021 № </w:t>
      </w:r>
      <w:r>
        <w:rPr>
          <w:sz w:val="26"/>
          <w:szCs w:val="26"/>
        </w:rPr>
        <w:t>71498</w:t>
      </w:r>
      <w:r w:rsidRPr="00E13359">
        <w:rPr>
          <w:sz w:val="26"/>
          <w:szCs w:val="26"/>
        </w:rPr>
        <w:t>)</w:t>
      </w:r>
      <w:r>
        <w:rPr>
          <w:sz w:val="26"/>
          <w:szCs w:val="26"/>
        </w:rPr>
        <w:t>.</w:t>
      </w:r>
      <w:r w:rsidRPr="00E13359">
        <w:rPr>
          <w:sz w:val="26"/>
          <w:szCs w:val="26"/>
        </w:rPr>
        <w:t xml:space="preserve"> Інформація від НАЗК щодо необхідності проведення антикорупційної експертизи проекту </w:t>
      </w:r>
      <w:r>
        <w:rPr>
          <w:sz w:val="26"/>
          <w:szCs w:val="26"/>
        </w:rPr>
        <w:t xml:space="preserve">Закону </w:t>
      </w:r>
      <w:r w:rsidRPr="00E13359">
        <w:rPr>
          <w:sz w:val="26"/>
          <w:szCs w:val="26"/>
        </w:rPr>
        <w:t>до Мінекономіки не надходила. Згідно з абзацом другим пункту 3 § 37</w:t>
      </w:r>
      <w:r w:rsidRPr="00E13359">
        <w:rPr>
          <w:sz w:val="26"/>
          <w:szCs w:val="26"/>
          <w:vertAlign w:val="superscript"/>
        </w:rPr>
        <w:t>2</w:t>
      </w:r>
      <w:r w:rsidRPr="00E13359">
        <w:rPr>
          <w:sz w:val="26"/>
          <w:szCs w:val="26"/>
        </w:rPr>
        <w:t xml:space="preserve"> Регламенту Кабінету Міністрів України, затвердженого постановою Кабінету Міністрів України від 18.07.2007 № 950, у разі коли НАЗК у зазначений строк не надало свій висновок, вважається, що зауваження до проекту відсутні. </w:t>
      </w:r>
    </w:p>
    <w:p w:rsidR="00744B55" w:rsidRPr="00E13359" w:rsidRDefault="00744B55" w:rsidP="00744B5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E13359">
        <w:rPr>
          <w:sz w:val="26"/>
          <w:szCs w:val="26"/>
        </w:rPr>
        <w:t>Урядовий офіс координації європейської та євроатлантичної інтеграції Секретаріату Кабінету Міністрів України лист</w:t>
      </w:r>
      <w:r>
        <w:rPr>
          <w:sz w:val="26"/>
          <w:szCs w:val="26"/>
        </w:rPr>
        <w:t>ом</w:t>
      </w:r>
      <w:r w:rsidRPr="00E13359">
        <w:rPr>
          <w:sz w:val="26"/>
          <w:szCs w:val="26"/>
        </w:rPr>
        <w:t xml:space="preserve"> від </w:t>
      </w:r>
      <w:r>
        <w:rPr>
          <w:sz w:val="26"/>
          <w:szCs w:val="26"/>
        </w:rPr>
        <w:t>23</w:t>
      </w:r>
      <w:r w:rsidRPr="00E13359">
        <w:rPr>
          <w:sz w:val="26"/>
          <w:szCs w:val="26"/>
        </w:rPr>
        <w:t>.0</w:t>
      </w:r>
      <w:r>
        <w:rPr>
          <w:sz w:val="26"/>
          <w:szCs w:val="26"/>
        </w:rPr>
        <w:t>9</w:t>
      </w:r>
      <w:r w:rsidRPr="00E13359">
        <w:rPr>
          <w:sz w:val="26"/>
          <w:szCs w:val="26"/>
        </w:rPr>
        <w:t xml:space="preserve">.2021 № </w:t>
      </w:r>
      <w:r>
        <w:rPr>
          <w:sz w:val="26"/>
          <w:szCs w:val="26"/>
        </w:rPr>
        <w:t>30586/0/2-21</w:t>
      </w:r>
      <w:r w:rsidRPr="00E13359">
        <w:rPr>
          <w:sz w:val="26"/>
          <w:szCs w:val="26"/>
        </w:rPr>
        <w:t xml:space="preserve"> повідомив, що проект </w:t>
      </w:r>
      <w:r>
        <w:rPr>
          <w:sz w:val="26"/>
          <w:szCs w:val="26"/>
        </w:rPr>
        <w:t>Закону</w:t>
      </w:r>
      <w:r w:rsidRPr="00E13359">
        <w:rPr>
          <w:sz w:val="26"/>
          <w:szCs w:val="26"/>
        </w:rPr>
        <w:t xml:space="preserve"> не регулюється зобов’язаннями України у сфері європейської інтеграції, у тому числі міжнародно-правовими, та правом Європейського Союзу (acquis ЄС).</w:t>
      </w:r>
    </w:p>
    <w:p w:rsidR="008D487B" w:rsidRPr="00C9765C" w:rsidRDefault="00080916" w:rsidP="009934D4">
      <w:pPr>
        <w:pStyle w:val="rvps2"/>
        <w:shd w:val="clear" w:color="auto" w:fill="FFFFFF"/>
        <w:spacing w:before="0" w:beforeAutospacing="0" w:after="0" w:afterAutospacing="0"/>
        <w:jc w:val="both"/>
        <w:rPr>
          <w:bCs/>
          <w:sz w:val="26"/>
          <w:szCs w:val="26"/>
          <w:shd w:val="clear" w:color="auto" w:fill="FFFFFF"/>
        </w:rPr>
      </w:pPr>
      <w:r w:rsidRPr="00C9765C">
        <w:rPr>
          <w:bCs/>
          <w:sz w:val="26"/>
          <w:szCs w:val="26"/>
          <w:shd w:val="clear" w:color="auto" w:fill="FFFFFF"/>
        </w:rPr>
        <w:t xml:space="preserve"> </w:t>
      </w:r>
    </w:p>
    <w:p w:rsidR="00296FE1" w:rsidRPr="009934D4" w:rsidRDefault="00296FE1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sz w:val="26"/>
          <w:szCs w:val="26"/>
          <w:shd w:val="clear" w:color="auto" w:fill="FFFFFF"/>
        </w:rPr>
      </w:pPr>
      <w:r w:rsidRPr="009934D4">
        <w:rPr>
          <w:b/>
          <w:bCs/>
          <w:sz w:val="26"/>
          <w:szCs w:val="26"/>
          <w:shd w:val="clear" w:color="auto" w:fill="FFFFFF"/>
        </w:rPr>
        <w:t>8. Прогноз результатів</w:t>
      </w:r>
    </w:p>
    <w:p w:rsidR="00296FE1" w:rsidRDefault="00DE6AE7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  <w:shd w:val="clear" w:color="auto" w:fill="FFFFFF"/>
        </w:rPr>
      </w:pPr>
      <w:r w:rsidRPr="009934D4">
        <w:rPr>
          <w:sz w:val="26"/>
          <w:szCs w:val="26"/>
          <w:shd w:val="clear" w:color="auto" w:fill="FFFFFF"/>
        </w:rPr>
        <w:t xml:space="preserve">Реалізація проекту Закону </w:t>
      </w:r>
      <w:r w:rsidR="00296FE1" w:rsidRPr="009934D4">
        <w:rPr>
          <w:sz w:val="26"/>
          <w:szCs w:val="26"/>
          <w:shd w:val="clear" w:color="auto" w:fill="FFFFFF"/>
        </w:rPr>
        <w:t>не матим</w:t>
      </w:r>
      <w:r w:rsidR="00091150" w:rsidRPr="009934D4">
        <w:rPr>
          <w:sz w:val="26"/>
          <w:szCs w:val="26"/>
          <w:shd w:val="clear" w:color="auto" w:fill="FFFFFF"/>
        </w:rPr>
        <w:t xml:space="preserve">е впливу на ринкове середовище; </w:t>
      </w:r>
      <w:r w:rsidR="00296FE1" w:rsidRPr="009934D4">
        <w:rPr>
          <w:sz w:val="26"/>
          <w:szCs w:val="26"/>
          <w:shd w:val="clear" w:color="auto" w:fill="FFFFFF"/>
        </w:rPr>
        <w:t>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B66F92" w:rsidRPr="009934D4" w:rsidRDefault="00B66F92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  <w:shd w:val="clear" w:color="auto" w:fill="FFFFFF"/>
        </w:rPr>
      </w:pPr>
    </w:p>
    <w:p w:rsidR="00B73445" w:rsidRPr="009934D4" w:rsidRDefault="00B73445" w:rsidP="00296FE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6"/>
          <w:szCs w:val="26"/>
          <w:shd w:val="clear" w:color="auto" w:fill="FFFF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2"/>
        <w:gridCol w:w="2834"/>
        <w:gridCol w:w="3668"/>
      </w:tblGrid>
      <w:tr w:rsidR="00296FE1" w:rsidRPr="009934D4" w:rsidTr="00E2074A">
        <w:trPr>
          <w:jc w:val="center"/>
        </w:trPr>
        <w:tc>
          <w:tcPr>
            <w:tcW w:w="3102" w:type="dxa"/>
          </w:tcPr>
          <w:p w:rsidR="00296FE1" w:rsidRPr="009934D4" w:rsidRDefault="00296FE1" w:rsidP="00C81C13">
            <w:pPr>
              <w:ind w:firstLine="0"/>
              <w:jc w:val="center"/>
              <w:rPr>
                <w:rStyle w:val="rvts13"/>
                <w:sz w:val="26"/>
                <w:szCs w:val="26"/>
                <w:shd w:val="clear" w:color="auto" w:fill="FFFFFF"/>
              </w:rPr>
            </w:pPr>
            <w:bookmarkStart w:id="8" w:name="n560"/>
            <w:bookmarkEnd w:id="8"/>
            <w:r w:rsidRPr="009934D4">
              <w:rPr>
                <w:sz w:val="26"/>
                <w:szCs w:val="26"/>
                <w:shd w:val="clear" w:color="auto" w:fill="FFFFFF"/>
              </w:rPr>
              <w:t>Заінтересована</w:t>
            </w:r>
            <w:r w:rsidRPr="009934D4">
              <w:rPr>
                <w:rStyle w:val="rvts13"/>
                <w:sz w:val="26"/>
                <w:szCs w:val="26"/>
                <w:shd w:val="clear" w:color="auto" w:fill="FFFFFF"/>
              </w:rPr>
              <w:t> </w:t>
            </w:r>
          </w:p>
          <w:p w:rsidR="00296FE1" w:rsidRPr="009934D4" w:rsidRDefault="00296FE1" w:rsidP="00C81C13">
            <w:pPr>
              <w:ind w:firstLine="0"/>
              <w:jc w:val="center"/>
              <w:rPr>
                <w:sz w:val="26"/>
                <w:szCs w:val="26"/>
              </w:rPr>
            </w:pPr>
            <w:r w:rsidRPr="009934D4">
              <w:rPr>
                <w:sz w:val="26"/>
                <w:szCs w:val="26"/>
                <w:shd w:val="clear" w:color="auto" w:fill="FFFFFF"/>
              </w:rPr>
              <w:t>сторона</w:t>
            </w:r>
          </w:p>
        </w:tc>
        <w:tc>
          <w:tcPr>
            <w:tcW w:w="2834" w:type="dxa"/>
          </w:tcPr>
          <w:p w:rsidR="00296FE1" w:rsidRPr="009934D4" w:rsidRDefault="00296FE1" w:rsidP="00C81C13">
            <w:pPr>
              <w:ind w:firstLine="0"/>
              <w:jc w:val="center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  <w:shd w:val="clear" w:color="auto" w:fill="FFFFFF"/>
              </w:rPr>
              <w:t>Вплив реалізації</w:t>
            </w:r>
          </w:p>
          <w:p w:rsidR="00296FE1" w:rsidRPr="009934D4" w:rsidRDefault="00296FE1" w:rsidP="00C81C13">
            <w:pPr>
              <w:ind w:firstLine="0"/>
              <w:jc w:val="center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  <w:shd w:val="clear" w:color="auto" w:fill="FFFFFF"/>
              </w:rPr>
              <w:t>акта на</w:t>
            </w:r>
            <w:r w:rsidRPr="009934D4">
              <w:rPr>
                <w:rStyle w:val="rvts13"/>
                <w:sz w:val="26"/>
                <w:szCs w:val="26"/>
                <w:shd w:val="clear" w:color="auto" w:fill="FFFFFF"/>
              </w:rPr>
              <w:t xml:space="preserve"> з</w:t>
            </w:r>
            <w:r w:rsidRPr="009934D4">
              <w:rPr>
                <w:sz w:val="26"/>
                <w:szCs w:val="26"/>
                <w:shd w:val="clear" w:color="auto" w:fill="FFFFFF"/>
              </w:rPr>
              <w:t>аінтересовану</w:t>
            </w:r>
            <w:r w:rsidRPr="009934D4">
              <w:rPr>
                <w:rStyle w:val="rvts13"/>
                <w:sz w:val="26"/>
                <w:szCs w:val="26"/>
                <w:shd w:val="clear" w:color="auto" w:fill="FFFFFF"/>
              </w:rPr>
              <w:t xml:space="preserve"> </w:t>
            </w:r>
            <w:r w:rsidRPr="009934D4">
              <w:rPr>
                <w:sz w:val="26"/>
                <w:szCs w:val="26"/>
                <w:shd w:val="clear" w:color="auto" w:fill="FFFFFF"/>
              </w:rPr>
              <w:t>сторону</w:t>
            </w:r>
          </w:p>
        </w:tc>
        <w:tc>
          <w:tcPr>
            <w:tcW w:w="3474" w:type="dxa"/>
          </w:tcPr>
          <w:p w:rsidR="00296FE1" w:rsidRPr="009934D4" w:rsidRDefault="00296FE1" w:rsidP="00C81C13">
            <w:pPr>
              <w:ind w:firstLine="0"/>
              <w:jc w:val="center"/>
              <w:rPr>
                <w:sz w:val="26"/>
                <w:szCs w:val="26"/>
              </w:rPr>
            </w:pPr>
            <w:r w:rsidRPr="009934D4">
              <w:rPr>
                <w:sz w:val="26"/>
                <w:szCs w:val="26"/>
                <w:shd w:val="clear" w:color="auto" w:fill="FFFFFF"/>
              </w:rPr>
              <w:t>Пояснення</w:t>
            </w:r>
            <w:r w:rsidRPr="009934D4">
              <w:rPr>
                <w:rStyle w:val="rvts13"/>
                <w:sz w:val="26"/>
                <w:szCs w:val="26"/>
                <w:shd w:val="clear" w:color="auto" w:fill="FFFFFF"/>
              </w:rPr>
              <w:t> </w:t>
            </w:r>
            <w:r w:rsidRPr="009934D4">
              <w:rPr>
                <w:sz w:val="26"/>
                <w:szCs w:val="26"/>
                <w:shd w:val="clear" w:color="auto" w:fill="FFFFFF"/>
              </w:rPr>
              <w:t>очікуваного</w:t>
            </w:r>
            <w:r w:rsidRPr="009934D4">
              <w:rPr>
                <w:rStyle w:val="rvts13"/>
                <w:sz w:val="26"/>
                <w:szCs w:val="26"/>
                <w:shd w:val="clear" w:color="auto" w:fill="FFFFFF"/>
              </w:rPr>
              <w:t> </w:t>
            </w:r>
            <w:r w:rsidRPr="009934D4">
              <w:rPr>
                <w:sz w:val="26"/>
                <w:szCs w:val="26"/>
                <w:shd w:val="clear" w:color="auto" w:fill="FFFFFF"/>
              </w:rPr>
              <w:t>впливу</w:t>
            </w:r>
          </w:p>
        </w:tc>
      </w:tr>
      <w:tr w:rsidR="00DE6AE7" w:rsidRPr="009934D4" w:rsidTr="00E2074A">
        <w:trPr>
          <w:jc w:val="center"/>
        </w:trPr>
        <w:tc>
          <w:tcPr>
            <w:tcW w:w="3102" w:type="dxa"/>
          </w:tcPr>
          <w:p w:rsidR="00DE6AE7" w:rsidRPr="009934D4" w:rsidRDefault="00DE6AE7" w:rsidP="00DE6AE7">
            <w:pPr>
              <w:ind w:firstLine="0"/>
              <w:jc w:val="both"/>
              <w:rPr>
                <w:sz w:val="26"/>
                <w:szCs w:val="26"/>
                <w:lang w:eastAsia="en-US"/>
              </w:rPr>
            </w:pPr>
            <w:r w:rsidRPr="009934D4">
              <w:rPr>
                <w:sz w:val="26"/>
                <w:szCs w:val="26"/>
                <w:lang w:eastAsia="en-US"/>
              </w:rPr>
              <w:t>Держава</w:t>
            </w:r>
          </w:p>
          <w:p w:rsidR="00DE6AE7" w:rsidRPr="009934D4" w:rsidRDefault="00DE6AE7" w:rsidP="00DE6AE7">
            <w:pPr>
              <w:ind w:firstLine="0"/>
              <w:jc w:val="both"/>
              <w:rPr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834" w:type="dxa"/>
          </w:tcPr>
          <w:p w:rsidR="00DE6AE7" w:rsidRPr="009934D4" w:rsidRDefault="00DE6AE7" w:rsidP="00DE6AE7">
            <w:pPr>
              <w:ind w:firstLine="0"/>
              <w:jc w:val="both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</w:rPr>
              <w:t>Позитивний</w:t>
            </w:r>
          </w:p>
        </w:tc>
        <w:tc>
          <w:tcPr>
            <w:tcW w:w="3474" w:type="dxa"/>
          </w:tcPr>
          <w:p w:rsidR="00DE6AE7" w:rsidRPr="009934D4" w:rsidRDefault="009934D4" w:rsidP="009934D4">
            <w:pPr>
              <w:ind w:firstLine="0"/>
              <w:jc w:val="both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  <w:lang w:eastAsia="en-US"/>
              </w:rPr>
              <w:t xml:space="preserve">Забезпечення умов для збереження </w:t>
            </w:r>
            <w:r w:rsidR="00DE6AE7" w:rsidRPr="009934D4">
              <w:rPr>
                <w:sz w:val="26"/>
                <w:szCs w:val="26"/>
                <w:lang w:eastAsia="en-US"/>
              </w:rPr>
              <w:t xml:space="preserve">майна загальносоюзних громадських об'єднань (організацій) колишнього Союзу РСР </w:t>
            </w:r>
            <w:r w:rsidRPr="009934D4">
              <w:rPr>
                <w:sz w:val="26"/>
                <w:szCs w:val="26"/>
                <w:lang w:eastAsia="en-US"/>
              </w:rPr>
              <w:t xml:space="preserve">у державній власності. </w:t>
            </w:r>
          </w:p>
        </w:tc>
      </w:tr>
      <w:tr w:rsidR="00DE6AE7" w:rsidRPr="009934D4" w:rsidTr="00E2074A">
        <w:trPr>
          <w:jc w:val="center"/>
        </w:trPr>
        <w:tc>
          <w:tcPr>
            <w:tcW w:w="3102" w:type="dxa"/>
          </w:tcPr>
          <w:p w:rsidR="00DE6AE7" w:rsidRPr="009934D4" w:rsidRDefault="00DE6AE7" w:rsidP="00DE6AE7">
            <w:pPr>
              <w:ind w:firstLine="0"/>
              <w:jc w:val="both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  <w:lang w:eastAsia="en-US"/>
              </w:rPr>
              <w:lastRenderedPageBreak/>
              <w:t xml:space="preserve">Правонаступники </w:t>
            </w:r>
            <w:r w:rsidRPr="009934D4">
              <w:rPr>
                <w:sz w:val="26"/>
                <w:szCs w:val="26"/>
                <w:lang w:eastAsia="uk-UA"/>
              </w:rPr>
              <w:t xml:space="preserve">загальносоюзних громадських об'єднань (організацій) колишнього Союзу РСР, у тому числі організації професійних спілок. </w:t>
            </w:r>
          </w:p>
        </w:tc>
        <w:tc>
          <w:tcPr>
            <w:tcW w:w="2834" w:type="dxa"/>
          </w:tcPr>
          <w:p w:rsidR="00DE6AE7" w:rsidRPr="009934D4" w:rsidRDefault="00DE6AE7" w:rsidP="00DE6AE7">
            <w:pPr>
              <w:ind w:firstLine="0"/>
              <w:jc w:val="both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</w:rPr>
              <w:t>Негативний</w:t>
            </w:r>
          </w:p>
        </w:tc>
        <w:tc>
          <w:tcPr>
            <w:tcW w:w="3474" w:type="dxa"/>
          </w:tcPr>
          <w:p w:rsidR="00DE6AE7" w:rsidRPr="009934D4" w:rsidRDefault="009934D4" w:rsidP="009934D4">
            <w:pPr>
              <w:ind w:firstLine="0"/>
              <w:jc w:val="both"/>
              <w:rPr>
                <w:sz w:val="26"/>
                <w:szCs w:val="26"/>
                <w:shd w:val="clear" w:color="auto" w:fill="FFFFFF"/>
              </w:rPr>
            </w:pPr>
            <w:r w:rsidRPr="009934D4">
              <w:rPr>
                <w:sz w:val="26"/>
                <w:szCs w:val="26"/>
                <w:lang w:eastAsia="uk-UA"/>
              </w:rPr>
              <w:t xml:space="preserve">Обмеження можливості розпорядження майном, що є  державною власністю та перебуває у володінні </w:t>
            </w:r>
            <w:r w:rsidR="00DE6AE7" w:rsidRPr="009934D4">
              <w:rPr>
                <w:sz w:val="26"/>
                <w:szCs w:val="26"/>
              </w:rPr>
              <w:t xml:space="preserve">правонаступників </w:t>
            </w:r>
            <w:r w:rsidR="00DE6AE7" w:rsidRPr="009934D4">
              <w:rPr>
                <w:sz w:val="26"/>
                <w:szCs w:val="26"/>
                <w:lang w:eastAsia="uk-UA"/>
              </w:rPr>
              <w:t>загальносоюзних гро</w:t>
            </w:r>
            <w:r w:rsidR="002B6CE5">
              <w:rPr>
                <w:sz w:val="26"/>
                <w:szCs w:val="26"/>
                <w:lang w:eastAsia="uk-UA"/>
              </w:rPr>
              <w:t>мадських об</w:t>
            </w:r>
            <w:r w:rsidR="002B6CE5" w:rsidRPr="009934D4">
              <w:rPr>
                <w:sz w:val="26"/>
                <w:szCs w:val="26"/>
                <w:lang w:eastAsia="uk-UA"/>
              </w:rPr>
              <w:t>’єднань</w:t>
            </w:r>
            <w:r w:rsidR="00DE6AE7" w:rsidRPr="009934D4">
              <w:rPr>
                <w:sz w:val="26"/>
                <w:szCs w:val="26"/>
                <w:lang w:eastAsia="uk-UA"/>
              </w:rPr>
              <w:t xml:space="preserve"> (організацій) колишнього Союзу РСР. </w:t>
            </w:r>
            <w:r w:rsidR="00DE6AE7" w:rsidRPr="009934D4">
              <w:rPr>
                <w:sz w:val="26"/>
                <w:szCs w:val="26"/>
              </w:rPr>
              <w:t xml:space="preserve"> </w:t>
            </w:r>
          </w:p>
        </w:tc>
      </w:tr>
    </w:tbl>
    <w:p w:rsidR="00296FE1" w:rsidRDefault="00296FE1" w:rsidP="00296FE1">
      <w:pPr>
        <w:ind w:firstLine="0"/>
        <w:rPr>
          <w:sz w:val="26"/>
          <w:szCs w:val="26"/>
          <w:highlight w:val="yellow"/>
        </w:rPr>
      </w:pPr>
    </w:p>
    <w:p w:rsidR="00D130E4" w:rsidRPr="00D130E4" w:rsidRDefault="00D130E4" w:rsidP="00D130E4">
      <w:pPr>
        <w:ind w:left="-480" w:right="-790" w:firstLine="480"/>
        <w:jc w:val="both"/>
        <w:rPr>
          <w:b/>
          <w:sz w:val="26"/>
          <w:szCs w:val="26"/>
        </w:rPr>
      </w:pPr>
      <w:r w:rsidRPr="00D130E4">
        <w:rPr>
          <w:b/>
          <w:sz w:val="26"/>
          <w:szCs w:val="26"/>
        </w:rPr>
        <w:t xml:space="preserve">Перший віце-прем’єр-міністр України – </w:t>
      </w:r>
    </w:p>
    <w:p w:rsidR="00D130E4" w:rsidRPr="00D130E4" w:rsidRDefault="00D130E4" w:rsidP="00D130E4">
      <w:pPr>
        <w:ind w:left="-480" w:right="-790" w:firstLine="480"/>
        <w:jc w:val="both"/>
        <w:rPr>
          <w:b/>
          <w:sz w:val="26"/>
          <w:szCs w:val="26"/>
        </w:rPr>
      </w:pPr>
      <w:r w:rsidRPr="00D130E4">
        <w:rPr>
          <w:b/>
          <w:sz w:val="26"/>
          <w:szCs w:val="26"/>
        </w:rPr>
        <w:t xml:space="preserve">Міністр  </w:t>
      </w:r>
      <w:r>
        <w:rPr>
          <w:b/>
          <w:sz w:val="26"/>
          <w:szCs w:val="26"/>
        </w:rPr>
        <w:t>економіки України</w:t>
      </w:r>
      <w:r w:rsidRPr="00D130E4">
        <w:rPr>
          <w:b/>
          <w:sz w:val="26"/>
          <w:szCs w:val="26"/>
        </w:rPr>
        <w:t xml:space="preserve">                                                       </w:t>
      </w:r>
      <w:r w:rsidR="0003232F">
        <w:rPr>
          <w:b/>
          <w:sz w:val="26"/>
          <w:szCs w:val="26"/>
        </w:rPr>
        <w:t>Юлія СВИРИДЕНКО</w:t>
      </w:r>
    </w:p>
    <w:p w:rsidR="00296FE1" w:rsidRPr="006A009C" w:rsidRDefault="00C57162" w:rsidP="00296FE1">
      <w:pPr>
        <w:ind w:firstLine="0"/>
        <w:rPr>
          <w:sz w:val="26"/>
          <w:szCs w:val="26"/>
        </w:rPr>
      </w:pPr>
      <w:r>
        <w:rPr>
          <w:sz w:val="26"/>
          <w:szCs w:val="26"/>
        </w:rPr>
        <w:t>_____</w:t>
      </w:r>
      <w:r w:rsidR="00296FE1" w:rsidRPr="006A009C">
        <w:rPr>
          <w:sz w:val="26"/>
          <w:szCs w:val="26"/>
        </w:rPr>
        <w:t>_____________2021 р.</w:t>
      </w:r>
    </w:p>
    <w:sectPr w:rsidR="00296FE1" w:rsidRPr="006A009C" w:rsidSect="00300B6B">
      <w:headerReference w:type="even" r:id="rId7"/>
      <w:headerReference w:type="default" r:id="rId8"/>
      <w:pgSz w:w="11906" w:h="16838"/>
      <w:pgMar w:top="851" w:right="707" w:bottom="1843" w:left="1560" w:header="35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61B" w:rsidRDefault="00BC261B">
      <w:r>
        <w:separator/>
      </w:r>
    </w:p>
  </w:endnote>
  <w:endnote w:type="continuationSeparator" w:id="0">
    <w:p w:rsidR="00BC261B" w:rsidRDefault="00BC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61B" w:rsidRDefault="00BC261B">
      <w:r>
        <w:separator/>
      </w:r>
    </w:p>
  </w:footnote>
  <w:footnote w:type="continuationSeparator" w:id="0">
    <w:p w:rsidR="00BC261B" w:rsidRDefault="00BC2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41C" w:rsidRDefault="0093641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641C" w:rsidRDefault="0093641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41C" w:rsidRPr="003A78A2" w:rsidRDefault="0093641C">
    <w:pPr>
      <w:pStyle w:val="a5"/>
      <w:framePr w:wrap="around" w:vAnchor="text" w:hAnchor="margin" w:xAlign="center" w:y="1"/>
      <w:rPr>
        <w:rStyle w:val="a7"/>
        <w:sz w:val="22"/>
        <w:szCs w:val="22"/>
      </w:rPr>
    </w:pPr>
    <w:r w:rsidRPr="003A78A2">
      <w:rPr>
        <w:rStyle w:val="a7"/>
        <w:sz w:val="22"/>
        <w:szCs w:val="22"/>
      </w:rPr>
      <w:fldChar w:fldCharType="begin"/>
    </w:r>
    <w:r w:rsidRPr="003A78A2">
      <w:rPr>
        <w:rStyle w:val="a7"/>
        <w:sz w:val="22"/>
        <w:szCs w:val="22"/>
      </w:rPr>
      <w:instrText xml:space="preserve">PAGE  </w:instrText>
    </w:r>
    <w:r w:rsidRPr="003A78A2">
      <w:rPr>
        <w:rStyle w:val="a7"/>
        <w:sz w:val="22"/>
        <w:szCs w:val="22"/>
      </w:rPr>
      <w:fldChar w:fldCharType="separate"/>
    </w:r>
    <w:r w:rsidR="00E62BFB">
      <w:rPr>
        <w:rStyle w:val="a7"/>
        <w:noProof/>
        <w:sz w:val="22"/>
        <w:szCs w:val="22"/>
      </w:rPr>
      <w:t>2</w:t>
    </w:r>
    <w:r w:rsidRPr="003A78A2">
      <w:rPr>
        <w:rStyle w:val="a7"/>
        <w:sz w:val="22"/>
        <w:szCs w:val="22"/>
      </w:rPr>
      <w:fldChar w:fldCharType="end"/>
    </w:r>
  </w:p>
  <w:p w:rsidR="0093641C" w:rsidRDefault="0093641C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B70637"/>
    <w:multiLevelType w:val="hybridMultilevel"/>
    <w:tmpl w:val="341C69A2"/>
    <w:lvl w:ilvl="0" w:tplc="8F62186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A40B0D"/>
    <w:multiLevelType w:val="hybridMultilevel"/>
    <w:tmpl w:val="7368D9F0"/>
    <w:lvl w:ilvl="0" w:tplc="D7708B6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303"/>
    <w:rsid w:val="00001331"/>
    <w:rsid w:val="000021B8"/>
    <w:rsid w:val="00003806"/>
    <w:rsid w:val="00021715"/>
    <w:rsid w:val="000223CD"/>
    <w:rsid w:val="00022D80"/>
    <w:rsid w:val="00025515"/>
    <w:rsid w:val="000306BA"/>
    <w:rsid w:val="00031BA0"/>
    <w:rsid w:val="0003232F"/>
    <w:rsid w:val="00052546"/>
    <w:rsid w:val="00052837"/>
    <w:rsid w:val="000644D0"/>
    <w:rsid w:val="00065FA4"/>
    <w:rsid w:val="0006667A"/>
    <w:rsid w:val="00072621"/>
    <w:rsid w:val="000739A2"/>
    <w:rsid w:val="00080429"/>
    <w:rsid w:val="00080916"/>
    <w:rsid w:val="000815B7"/>
    <w:rsid w:val="00081BBB"/>
    <w:rsid w:val="00086303"/>
    <w:rsid w:val="00091150"/>
    <w:rsid w:val="000924A5"/>
    <w:rsid w:val="0009269A"/>
    <w:rsid w:val="000A23F4"/>
    <w:rsid w:val="000A2A3B"/>
    <w:rsid w:val="000A3150"/>
    <w:rsid w:val="000A44B4"/>
    <w:rsid w:val="000A76F4"/>
    <w:rsid w:val="000B02C2"/>
    <w:rsid w:val="000B3ADE"/>
    <w:rsid w:val="000B4584"/>
    <w:rsid w:val="000B4EFD"/>
    <w:rsid w:val="000B54A0"/>
    <w:rsid w:val="000C2351"/>
    <w:rsid w:val="000C5554"/>
    <w:rsid w:val="000D1BEF"/>
    <w:rsid w:val="000D2147"/>
    <w:rsid w:val="000E27DA"/>
    <w:rsid w:val="000E78B5"/>
    <w:rsid w:val="000F1BFF"/>
    <w:rsid w:val="000F1F94"/>
    <w:rsid w:val="00100478"/>
    <w:rsid w:val="00103F41"/>
    <w:rsid w:val="0010515C"/>
    <w:rsid w:val="00106C23"/>
    <w:rsid w:val="00111AB0"/>
    <w:rsid w:val="00127510"/>
    <w:rsid w:val="001314BC"/>
    <w:rsid w:val="0013380A"/>
    <w:rsid w:val="001415C9"/>
    <w:rsid w:val="00147202"/>
    <w:rsid w:val="00147E38"/>
    <w:rsid w:val="00150C48"/>
    <w:rsid w:val="00162453"/>
    <w:rsid w:val="00167314"/>
    <w:rsid w:val="00171DF6"/>
    <w:rsid w:val="00181C9E"/>
    <w:rsid w:val="001845FA"/>
    <w:rsid w:val="0019144D"/>
    <w:rsid w:val="00194B63"/>
    <w:rsid w:val="001955AD"/>
    <w:rsid w:val="001A2B1A"/>
    <w:rsid w:val="001B4631"/>
    <w:rsid w:val="001B4D92"/>
    <w:rsid w:val="001B4DFA"/>
    <w:rsid w:val="001B6D3F"/>
    <w:rsid w:val="001C4445"/>
    <w:rsid w:val="001C48D7"/>
    <w:rsid w:val="001C4A36"/>
    <w:rsid w:val="001C6055"/>
    <w:rsid w:val="001C653C"/>
    <w:rsid w:val="001D1C3A"/>
    <w:rsid w:val="001D2F81"/>
    <w:rsid w:val="001D72CD"/>
    <w:rsid w:val="001E02EB"/>
    <w:rsid w:val="001F0188"/>
    <w:rsid w:val="001F441D"/>
    <w:rsid w:val="001F4612"/>
    <w:rsid w:val="001F7A86"/>
    <w:rsid w:val="00200830"/>
    <w:rsid w:val="00211E25"/>
    <w:rsid w:val="002144AC"/>
    <w:rsid w:val="00214856"/>
    <w:rsid w:val="00223684"/>
    <w:rsid w:val="00224844"/>
    <w:rsid w:val="002249BF"/>
    <w:rsid w:val="002260D3"/>
    <w:rsid w:val="00226959"/>
    <w:rsid w:val="00231C55"/>
    <w:rsid w:val="0023361F"/>
    <w:rsid w:val="002358C6"/>
    <w:rsid w:val="00241BF9"/>
    <w:rsid w:val="0024256A"/>
    <w:rsid w:val="002425C8"/>
    <w:rsid w:val="00246188"/>
    <w:rsid w:val="00251726"/>
    <w:rsid w:val="0025663D"/>
    <w:rsid w:val="00260CDF"/>
    <w:rsid w:val="00265EF5"/>
    <w:rsid w:val="00271F47"/>
    <w:rsid w:val="00276935"/>
    <w:rsid w:val="00281176"/>
    <w:rsid w:val="00284194"/>
    <w:rsid w:val="00291B80"/>
    <w:rsid w:val="00293F1F"/>
    <w:rsid w:val="00296FE1"/>
    <w:rsid w:val="002A4036"/>
    <w:rsid w:val="002A716B"/>
    <w:rsid w:val="002B4627"/>
    <w:rsid w:val="002B6CE5"/>
    <w:rsid w:val="002C08D3"/>
    <w:rsid w:val="002C49C3"/>
    <w:rsid w:val="002C6924"/>
    <w:rsid w:val="002D213F"/>
    <w:rsid w:val="002D372E"/>
    <w:rsid w:val="002D7555"/>
    <w:rsid w:val="002E083D"/>
    <w:rsid w:val="002E0D7A"/>
    <w:rsid w:val="002F6A2C"/>
    <w:rsid w:val="00300B6B"/>
    <w:rsid w:val="003026D7"/>
    <w:rsid w:val="003049BF"/>
    <w:rsid w:val="003105B2"/>
    <w:rsid w:val="003129C5"/>
    <w:rsid w:val="00313C7B"/>
    <w:rsid w:val="0031412F"/>
    <w:rsid w:val="00330D67"/>
    <w:rsid w:val="00334E93"/>
    <w:rsid w:val="00336B3E"/>
    <w:rsid w:val="0034759F"/>
    <w:rsid w:val="00347FC6"/>
    <w:rsid w:val="00355286"/>
    <w:rsid w:val="003562B7"/>
    <w:rsid w:val="003679D2"/>
    <w:rsid w:val="003734D2"/>
    <w:rsid w:val="003841A1"/>
    <w:rsid w:val="00385A4A"/>
    <w:rsid w:val="003901D8"/>
    <w:rsid w:val="003907EA"/>
    <w:rsid w:val="00395164"/>
    <w:rsid w:val="00396E80"/>
    <w:rsid w:val="003978DC"/>
    <w:rsid w:val="003A27AB"/>
    <w:rsid w:val="003A7321"/>
    <w:rsid w:val="003A78A2"/>
    <w:rsid w:val="003B0219"/>
    <w:rsid w:val="003B54D5"/>
    <w:rsid w:val="003C453D"/>
    <w:rsid w:val="003D5A66"/>
    <w:rsid w:val="003D6EE5"/>
    <w:rsid w:val="003E4D7D"/>
    <w:rsid w:val="003E71AD"/>
    <w:rsid w:val="003F0B0F"/>
    <w:rsid w:val="003F2E68"/>
    <w:rsid w:val="003F70F8"/>
    <w:rsid w:val="00406C69"/>
    <w:rsid w:val="00427819"/>
    <w:rsid w:val="00434965"/>
    <w:rsid w:val="00435364"/>
    <w:rsid w:val="00440EF1"/>
    <w:rsid w:val="00441AB3"/>
    <w:rsid w:val="004428E9"/>
    <w:rsid w:val="0044729C"/>
    <w:rsid w:val="004519AD"/>
    <w:rsid w:val="0045399E"/>
    <w:rsid w:val="00453B04"/>
    <w:rsid w:val="00454A6A"/>
    <w:rsid w:val="004550F4"/>
    <w:rsid w:val="00455E7A"/>
    <w:rsid w:val="004641B1"/>
    <w:rsid w:val="0047176D"/>
    <w:rsid w:val="004738E8"/>
    <w:rsid w:val="0048000A"/>
    <w:rsid w:val="00485879"/>
    <w:rsid w:val="00491C5B"/>
    <w:rsid w:val="0049513E"/>
    <w:rsid w:val="004A35C0"/>
    <w:rsid w:val="004A561F"/>
    <w:rsid w:val="004B18EA"/>
    <w:rsid w:val="004B6132"/>
    <w:rsid w:val="004D2DE1"/>
    <w:rsid w:val="004E596D"/>
    <w:rsid w:val="004E6CF7"/>
    <w:rsid w:val="004F26C2"/>
    <w:rsid w:val="004F370E"/>
    <w:rsid w:val="004F385B"/>
    <w:rsid w:val="004F7B61"/>
    <w:rsid w:val="00501AF6"/>
    <w:rsid w:val="00503556"/>
    <w:rsid w:val="00504495"/>
    <w:rsid w:val="00513690"/>
    <w:rsid w:val="00513F29"/>
    <w:rsid w:val="005205D9"/>
    <w:rsid w:val="00522E00"/>
    <w:rsid w:val="00524D73"/>
    <w:rsid w:val="005334EC"/>
    <w:rsid w:val="00535C01"/>
    <w:rsid w:val="005416E0"/>
    <w:rsid w:val="00541DB0"/>
    <w:rsid w:val="00545332"/>
    <w:rsid w:val="00550DE8"/>
    <w:rsid w:val="005529EF"/>
    <w:rsid w:val="0055350A"/>
    <w:rsid w:val="00555D91"/>
    <w:rsid w:val="005562B4"/>
    <w:rsid w:val="00565D3F"/>
    <w:rsid w:val="005675CF"/>
    <w:rsid w:val="0057160D"/>
    <w:rsid w:val="005765AF"/>
    <w:rsid w:val="0058068D"/>
    <w:rsid w:val="005840AC"/>
    <w:rsid w:val="00593083"/>
    <w:rsid w:val="0059699A"/>
    <w:rsid w:val="005A08E3"/>
    <w:rsid w:val="005B0E3F"/>
    <w:rsid w:val="005B486A"/>
    <w:rsid w:val="005B69A6"/>
    <w:rsid w:val="005C08A7"/>
    <w:rsid w:val="005C5D7A"/>
    <w:rsid w:val="005C6D39"/>
    <w:rsid w:val="005D5D9A"/>
    <w:rsid w:val="005D634E"/>
    <w:rsid w:val="005E071B"/>
    <w:rsid w:val="005E2686"/>
    <w:rsid w:val="005E509D"/>
    <w:rsid w:val="005F49BC"/>
    <w:rsid w:val="005F5D86"/>
    <w:rsid w:val="006140C3"/>
    <w:rsid w:val="006250EB"/>
    <w:rsid w:val="006312C0"/>
    <w:rsid w:val="0063755A"/>
    <w:rsid w:val="00642A1B"/>
    <w:rsid w:val="00650D7F"/>
    <w:rsid w:val="006517CD"/>
    <w:rsid w:val="00664F19"/>
    <w:rsid w:val="00672AC7"/>
    <w:rsid w:val="00673C08"/>
    <w:rsid w:val="00677B45"/>
    <w:rsid w:val="00683872"/>
    <w:rsid w:val="006857A6"/>
    <w:rsid w:val="0069123F"/>
    <w:rsid w:val="006927A6"/>
    <w:rsid w:val="00692C8F"/>
    <w:rsid w:val="0069441F"/>
    <w:rsid w:val="0069560A"/>
    <w:rsid w:val="006969B2"/>
    <w:rsid w:val="00696AD5"/>
    <w:rsid w:val="00697FD4"/>
    <w:rsid w:val="006A009C"/>
    <w:rsid w:val="006A129D"/>
    <w:rsid w:val="006A21AB"/>
    <w:rsid w:val="006A41E8"/>
    <w:rsid w:val="006B38E4"/>
    <w:rsid w:val="006C155A"/>
    <w:rsid w:val="006C6410"/>
    <w:rsid w:val="006C7768"/>
    <w:rsid w:val="006C7806"/>
    <w:rsid w:val="006D3188"/>
    <w:rsid w:val="006D7C31"/>
    <w:rsid w:val="006E03E3"/>
    <w:rsid w:val="006E6638"/>
    <w:rsid w:val="006E7383"/>
    <w:rsid w:val="006F0E7F"/>
    <w:rsid w:val="006F2141"/>
    <w:rsid w:val="0070144B"/>
    <w:rsid w:val="0070439C"/>
    <w:rsid w:val="00710293"/>
    <w:rsid w:val="0071280F"/>
    <w:rsid w:val="00712D07"/>
    <w:rsid w:val="00715ABD"/>
    <w:rsid w:val="007211CD"/>
    <w:rsid w:val="007225A1"/>
    <w:rsid w:val="007306CD"/>
    <w:rsid w:val="007357BB"/>
    <w:rsid w:val="00744B55"/>
    <w:rsid w:val="00745D88"/>
    <w:rsid w:val="00755CEC"/>
    <w:rsid w:val="0076698B"/>
    <w:rsid w:val="00766AF0"/>
    <w:rsid w:val="00766B73"/>
    <w:rsid w:val="00767D61"/>
    <w:rsid w:val="0077171D"/>
    <w:rsid w:val="00771E03"/>
    <w:rsid w:val="007763DD"/>
    <w:rsid w:val="007776EA"/>
    <w:rsid w:val="00781F29"/>
    <w:rsid w:val="00781F6A"/>
    <w:rsid w:val="00787F5D"/>
    <w:rsid w:val="007900B1"/>
    <w:rsid w:val="007C46A4"/>
    <w:rsid w:val="007D2896"/>
    <w:rsid w:val="007D6C81"/>
    <w:rsid w:val="007E03FD"/>
    <w:rsid w:val="007E215E"/>
    <w:rsid w:val="007F1D49"/>
    <w:rsid w:val="007F2551"/>
    <w:rsid w:val="007F7ECE"/>
    <w:rsid w:val="00800A63"/>
    <w:rsid w:val="00805325"/>
    <w:rsid w:val="00806BB7"/>
    <w:rsid w:val="00810D2A"/>
    <w:rsid w:val="008162BE"/>
    <w:rsid w:val="0082282B"/>
    <w:rsid w:val="00824308"/>
    <w:rsid w:val="0083572D"/>
    <w:rsid w:val="00844894"/>
    <w:rsid w:val="008460A4"/>
    <w:rsid w:val="00851E77"/>
    <w:rsid w:val="00853876"/>
    <w:rsid w:val="00860980"/>
    <w:rsid w:val="00860E5C"/>
    <w:rsid w:val="00861D1C"/>
    <w:rsid w:val="008723EB"/>
    <w:rsid w:val="00875D4C"/>
    <w:rsid w:val="00876B43"/>
    <w:rsid w:val="00880741"/>
    <w:rsid w:val="00880A7D"/>
    <w:rsid w:val="008816AC"/>
    <w:rsid w:val="00881D8C"/>
    <w:rsid w:val="00883BF8"/>
    <w:rsid w:val="008861B2"/>
    <w:rsid w:val="0089695A"/>
    <w:rsid w:val="008A247A"/>
    <w:rsid w:val="008A3259"/>
    <w:rsid w:val="008B02C3"/>
    <w:rsid w:val="008B4740"/>
    <w:rsid w:val="008C08C0"/>
    <w:rsid w:val="008C0F8A"/>
    <w:rsid w:val="008C1425"/>
    <w:rsid w:val="008C243A"/>
    <w:rsid w:val="008C3D74"/>
    <w:rsid w:val="008C696A"/>
    <w:rsid w:val="008C69F8"/>
    <w:rsid w:val="008C6E7A"/>
    <w:rsid w:val="008C7CB3"/>
    <w:rsid w:val="008D03E0"/>
    <w:rsid w:val="008D487B"/>
    <w:rsid w:val="008D6DCE"/>
    <w:rsid w:val="008E312D"/>
    <w:rsid w:val="008E6C45"/>
    <w:rsid w:val="008F11C1"/>
    <w:rsid w:val="008F5196"/>
    <w:rsid w:val="00907AB7"/>
    <w:rsid w:val="00912CA2"/>
    <w:rsid w:val="009172C6"/>
    <w:rsid w:val="009227EF"/>
    <w:rsid w:val="0092780A"/>
    <w:rsid w:val="00934972"/>
    <w:rsid w:val="0093641C"/>
    <w:rsid w:val="00936DCD"/>
    <w:rsid w:val="00940467"/>
    <w:rsid w:val="0094118F"/>
    <w:rsid w:val="00941812"/>
    <w:rsid w:val="00944E75"/>
    <w:rsid w:val="00944FB3"/>
    <w:rsid w:val="00945CBF"/>
    <w:rsid w:val="009478A4"/>
    <w:rsid w:val="009526B9"/>
    <w:rsid w:val="00962AEA"/>
    <w:rsid w:val="00976BB2"/>
    <w:rsid w:val="00981A3B"/>
    <w:rsid w:val="00991188"/>
    <w:rsid w:val="00992C04"/>
    <w:rsid w:val="009934D4"/>
    <w:rsid w:val="00997433"/>
    <w:rsid w:val="009A7B80"/>
    <w:rsid w:val="009C1ED1"/>
    <w:rsid w:val="009C2AAF"/>
    <w:rsid w:val="009D0371"/>
    <w:rsid w:val="009D08C0"/>
    <w:rsid w:val="009D6FA6"/>
    <w:rsid w:val="009E0FD7"/>
    <w:rsid w:val="009E5367"/>
    <w:rsid w:val="009F62AF"/>
    <w:rsid w:val="009F7909"/>
    <w:rsid w:val="00A00830"/>
    <w:rsid w:val="00A15635"/>
    <w:rsid w:val="00A20DD0"/>
    <w:rsid w:val="00A31D46"/>
    <w:rsid w:val="00A35539"/>
    <w:rsid w:val="00A35783"/>
    <w:rsid w:val="00A378D2"/>
    <w:rsid w:val="00A42C5D"/>
    <w:rsid w:val="00A520BF"/>
    <w:rsid w:val="00A52A8A"/>
    <w:rsid w:val="00A55850"/>
    <w:rsid w:val="00A6490B"/>
    <w:rsid w:val="00A67228"/>
    <w:rsid w:val="00A72E85"/>
    <w:rsid w:val="00A730F0"/>
    <w:rsid w:val="00A9002E"/>
    <w:rsid w:val="00A963B7"/>
    <w:rsid w:val="00AA6EAC"/>
    <w:rsid w:val="00AB04F5"/>
    <w:rsid w:val="00AB1FA2"/>
    <w:rsid w:val="00AB2824"/>
    <w:rsid w:val="00AC2631"/>
    <w:rsid w:val="00AC474E"/>
    <w:rsid w:val="00AC7050"/>
    <w:rsid w:val="00AE4322"/>
    <w:rsid w:val="00AE61E5"/>
    <w:rsid w:val="00AE6902"/>
    <w:rsid w:val="00AE769E"/>
    <w:rsid w:val="00B01177"/>
    <w:rsid w:val="00B030A4"/>
    <w:rsid w:val="00B034FF"/>
    <w:rsid w:val="00B04E9E"/>
    <w:rsid w:val="00B06628"/>
    <w:rsid w:val="00B077BE"/>
    <w:rsid w:val="00B07D76"/>
    <w:rsid w:val="00B10A45"/>
    <w:rsid w:val="00B1120A"/>
    <w:rsid w:val="00B12F64"/>
    <w:rsid w:val="00B1627A"/>
    <w:rsid w:val="00B244C8"/>
    <w:rsid w:val="00B26138"/>
    <w:rsid w:val="00B27117"/>
    <w:rsid w:val="00B310CD"/>
    <w:rsid w:val="00B311E4"/>
    <w:rsid w:val="00B34039"/>
    <w:rsid w:val="00B34C12"/>
    <w:rsid w:val="00B36ED1"/>
    <w:rsid w:val="00B4308B"/>
    <w:rsid w:val="00B4642F"/>
    <w:rsid w:val="00B472CE"/>
    <w:rsid w:val="00B54635"/>
    <w:rsid w:val="00B5684C"/>
    <w:rsid w:val="00B56E8A"/>
    <w:rsid w:val="00B62942"/>
    <w:rsid w:val="00B62AE6"/>
    <w:rsid w:val="00B66E1C"/>
    <w:rsid w:val="00B66F92"/>
    <w:rsid w:val="00B67753"/>
    <w:rsid w:val="00B6794E"/>
    <w:rsid w:val="00B67D46"/>
    <w:rsid w:val="00B71F82"/>
    <w:rsid w:val="00B73445"/>
    <w:rsid w:val="00B74C13"/>
    <w:rsid w:val="00B846C9"/>
    <w:rsid w:val="00B9036B"/>
    <w:rsid w:val="00B96D51"/>
    <w:rsid w:val="00B97E9C"/>
    <w:rsid w:val="00BA65F3"/>
    <w:rsid w:val="00BA66BE"/>
    <w:rsid w:val="00BA7341"/>
    <w:rsid w:val="00BB3B32"/>
    <w:rsid w:val="00BB71BD"/>
    <w:rsid w:val="00BB74F8"/>
    <w:rsid w:val="00BB7AEB"/>
    <w:rsid w:val="00BC261B"/>
    <w:rsid w:val="00BC3323"/>
    <w:rsid w:val="00BD37F5"/>
    <w:rsid w:val="00BD54A3"/>
    <w:rsid w:val="00BE1A06"/>
    <w:rsid w:val="00BE1D61"/>
    <w:rsid w:val="00BE3EC7"/>
    <w:rsid w:val="00BE4F47"/>
    <w:rsid w:val="00BE519C"/>
    <w:rsid w:val="00BF67E8"/>
    <w:rsid w:val="00C02D94"/>
    <w:rsid w:val="00C073AB"/>
    <w:rsid w:val="00C21268"/>
    <w:rsid w:val="00C25EE7"/>
    <w:rsid w:val="00C2725D"/>
    <w:rsid w:val="00C27CA1"/>
    <w:rsid w:val="00C3194A"/>
    <w:rsid w:val="00C31CC6"/>
    <w:rsid w:val="00C334DF"/>
    <w:rsid w:val="00C355D9"/>
    <w:rsid w:val="00C37A41"/>
    <w:rsid w:val="00C37E49"/>
    <w:rsid w:val="00C44E2B"/>
    <w:rsid w:val="00C47DE4"/>
    <w:rsid w:val="00C47E2F"/>
    <w:rsid w:val="00C57162"/>
    <w:rsid w:val="00C71528"/>
    <w:rsid w:val="00C81C13"/>
    <w:rsid w:val="00C82BB0"/>
    <w:rsid w:val="00C87CF2"/>
    <w:rsid w:val="00C90006"/>
    <w:rsid w:val="00C9765C"/>
    <w:rsid w:val="00CA53DD"/>
    <w:rsid w:val="00CB440C"/>
    <w:rsid w:val="00CC2055"/>
    <w:rsid w:val="00CC4D49"/>
    <w:rsid w:val="00CC630C"/>
    <w:rsid w:val="00CD3726"/>
    <w:rsid w:val="00CD74CD"/>
    <w:rsid w:val="00CE2184"/>
    <w:rsid w:val="00CF3845"/>
    <w:rsid w:val="00CF7399"/>
    <w:rsid w:val="00D06457"/>
    <w:rsid w:val="00D12B7C"/>
    <w:rsid w:val="00D130E4"/>
    <w:rsid w:val="00D1444F"/>
    <w:rsid w:val="00D1472F"/>
    <w:rsid w:val="00D20DDF"/>
    <w:rsid w:val="00D24D99"/>
    <w:rsid w:val="00D32538"/>
    <w:rsid w:val="00D359C3"/>
    <w:rsid w:val="00D4109F"/>
    <w:rsid w:val="00D43EBE"/>
    <w:rsid w:val="00D46A57"/>
    <w:rsid w:val="00D526F2"/>
    <w:rsid w:val="00D57835"/>
    <w:rsid w:val="00D60262"/>
    <w:rsid w:val="00D62BBC"/>
    <w:rsid w:val="00D6328B"/>
    <w:rsid w:val="00D71795"/>
    <w:rsid w:val="00D8344D"/>
    <w:rsid w:val="00D8721C"/>
    <w:rsid w:val="00D916B1"/>
    <w:rsid w:val="00D923DA"/>
    <w:rsid w:val="00D94283"/>
    <w:rsid w:val="00DA1EBF"/>
    <w:rsid w:val="00DA2C7C"/>
    <w:rsid w:val="00DA3B93"/>
    <w:rsid w:val="00DB721E"/>
    <w:rsid w:val="00DC420B"/>
    <w:rsid w:val="00DD3640"/>
    <w:rsid w:val="00DD3D74"/>
    <w:rsid w:val="00DE6AE7"/>
    <w:rsid w:val="00DE6DD9"/>
    <w:rsid w:val="00DF33EF"/>
    <w:rsid w:val="00DF4F75"/>
    <w:rsid w:val="00DF5CCC"/>
    <w:rsid w:val="00E0490C"/>
    <w:rsid w:val="00E13359"/>
    <w:rsid w:val="00E15E27"/>
    <w:rsid w:val="00E174D3"/>
    <w:rsid w:val="00E2054A"/>
    <w:rsid w:val="00E2074A"/>
    <w:rsid w:val="00E27A25"/>
    <w:rsid w:val="00E31224"/>
    <w:rsid w:val="00E375E8"/>
    <w:rsid w:val="00E464C5"/>
    <w:rsid w:val="00E52685"/>
    <w:rsid w:val="00E62BFB"/>
    <w:rsid w:val="00E63B44"/>
    <w:rsid w:val="00E71431"/>
    <w:rsid w:val="00E915B2"/>
    <w:rsid w:val="00E93219"/>
    <w:rsid w:val="00E96086"/>
    <w:rsid w:val="00EA5CE7"/>
    <w:rsid w:val="00EA5D0F"/>
    <w:rsid w:val="00EA625C"/>
    <w:rsid w:val="00EB2FDB"/>
    <w:rsid w:val="00EB35F5"/>
    <w:rsid w:val="00EB774D"/>
    <w:rsid w:val="00ED6654"/>
    <w:rsid w:val="00EE67A2"/>
    <w:rsid w:val="00F02AE7"/>
    <w:rsid w:val="00F04222"/>
    <w:rsid w:val="00F105EC"/>
    <w:rsid w:val="00F10924"/>
    <w:rsid w:val="00F15BCA"/>
    <w:rsid w:val="00F160F3"/>
    <w:rsid w:val="00F23A89"/>
    <w:rsid w:val="00F26410"/>
    <w:rsid w:val="00F36A96"/>
    <w:rsid w:val="00F37462"/>
    <w:rsid w:val="00F43FD7"/>
    <w:rsid w:val="00F5136A"/>
    <w:rsid w:val="00F61E19"/>
    <w:rsid w:val="00F63553"/>
    <w:rsid w:val="00F63B77"/>
    <w:rsid w:val="00F67B75"/>
    <w:rsid w:val="00F76B70"/>
    <w:rsid w:val="00F76C6F"/>
    <w:rsid w:val="00F8062E"/>
    <w:rsid w:val="00F9402C"/>
    <w:rsid w:val="00FB0710"/>
    <w:rsid w:val="00FB0E65"/>
    <w:rsid w:val="00FC1751"/>
    <w:rsid w:val="00FC1F3B"/>
    <w:rsid w:val="00FC3290"/>
    <w:rsid w:val="00FC7270"/>
    <w:rsid w:val="00FD0B23"/>
    <w:rsid w:val="00FD5CDB"/>
    <w:rsid w:val="00FD7E37"/>
    <w:rsid w:val="00FF1CB0"/>
    <w:rsid w:val="00FF2C89"/>
    <w:rsid w:val="00FF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64E40E-11DB-45EF-AEEB-E41B045B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303"/>
    <w:pPr>
      <w:ind w:firstLine="709"/>
    </w:pPr>
    <w:rPr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A76F4"/>
    <w:pPr>
      <w:keepNext/>
      <w:ind w:firstLine="0"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ru-RU"/>
    </w:rPr>
  </w:style>
  <w:style w:type="paragraph" w:styleId="a3">
    <w:name w:val="Title"/>
    <w:basedOn w:val="a"/>
    <w:link w:val="a4"/>
    <w:uiPriority w:val="10"/>
    <w:qFormat/>
    <w:rsid w:val="00086303"/>
    <w:pPr>
      <w:ind w:firstLine="0"/>
      <w:jc w:val="center"/>
    </w:pPr>
  </w:style>
  <w:style w:type="paragraph" w:styleId="a5">
    <w:name w:val="header"/>
    <w:basedOn w:val="a"/>
    <w:link w:val="a6"/>
    <w:uiPriority w:val="99"/>
    <w:rsid w:val="00086303"/>
    <w:pPr>
      <w:tabs>
        <w:tab w:val="center" w:pos="4153"/>
        <w:tab w:val="right" w:pos="8306"/>
      </w:tabs>
      <w:ind w:firstLine="0"/>
    </w:pPr>
    <w:rPr>
      <w:sz w:val="24"/>
      <w:lang w:val="ru-RU"/>
    </w:rPr>
  </w:style>
  <w:style w:type="paragraph" w:styleId="21">
    <w:name w:val="Body Text Indent 2"/>
    <w:basedOn w:val="a"/>
    <w:link w:val="22"/>
    <w:uiPriority w:val="99"/>
    <w:rsid w:val="00086303"/>
    <w:pPr>
      <w:ind w:firstLine="720"/>
      <w:jc w:val="both"/>
    </w:pPr>
    <w:rPr>
      <w:b/>
      <w:bCs/>
    </w:rPr>
  </w:style>
  <w:style w:type="character" w:styleId="a7">
    <w:name w:val="page number"/>
    <w:uiPriority w:val="99"/>
    <w:rsid w:val="00086303"/>
    <w:rPr>
      <w:rFonts w:cs="Times New Roman"/>
    </w:rPr>
  </w:style>
  <w:style w:type="character" w:customStyle="1" w:styleId="a4">
    <w:name w:val="Назва Знак"/>
    <w:link w:val="a3"/>
    <w:uiPriority w:val="10"/>
    <w:locked/>
    <w:rsid w:val="003F0B0F"/>
    <w:rPr>
      <w:rFonts w:cs="Times New Roman"/>
      <w:sz w:val="24"/>
      <w:lang w:val="x-none" w:eastAsia="ru-RU"/>
    </w:rPr>
  </w:style>
  <w:style w:type="paragraph" w:styleId="a8">
    <w:name w:val="Body Text"/>
    <w:basedOn w:val="a"/>
    <w:link w:val="a9"/>
    <w:uiPriority w:val="99"/>
    <w:rsid w:val="00086303"/>
    <w:pPr>
      <w:spacing w:after="120"/>
    </w:pPr>
  </w:style>
  <w:style w:type="character" w:customStyle="1" w:styleId="22">
    <w:name w:val="Основний текст з відступом 2 Знак"/>
    <w:link w:val="21"/>
    <w:uiPriority w:val="99"/>
    <w:locked/>
    <w:rsid w:val="001F441D"/>
    <w:rPr>
      <w:rFonts w:cs="Times New Roman"/>
      <w:b/>
      <w:sz w:val="24"/>
      <w:lang w:val="uk-UA" w:eastAsia="ru-RU"/>
    </w:r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rvts44">
    <w:name w:val="rvts44"/>
    <w:rsid w:val="00086303"/>
  </w:style>
  <w:style w:type="paragraph" w:customStyle="1" w:styleId="rvps2">
    <w:name w:val="rvps2"/>
    <w:basedOn w:val="a"/>
    <w:rsid w:val="00086303"/>
    <w:pPr>
      <w:spacing w:before="100" w:beforeAutospacing="1" w:after="100" w:afterAutospacing="1"/>
      <w:ind w:firstLine="0"/>
    </w:pPr>
    <w:rPr>
      <w:sz w:val="24"/>
      <w:lang w:eastAsia="uk-UA"/>
    </w:rPr>
  </w:style>
  <w:style w:type="character" w:customStyle="1" w:styleId="a9">
    <w:name w:val="Основний текст Знак"/>
    <w:link w:val="a8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rvts9">
    <w:name w:val="rvts9"/>
    <w:rsid w:val="00086303"/>
    <w:rPr>
      <w:rFonts w:cs="Times New Roman"/>
    </w:rPr>
  </w:style>
  <w:style w:type="character" w:customStyle="1" w:styleId="rvts37">
    <w:name w:val="rvts37"/>
    <w:rsid w:val="00086303"/>
    <w:rPr>
      <w:rFonts w:cs="Times New Roman"/>
    </w:rPr>
  </w:style>
  <w:style w:type="paragraph" w:styleId="HTML">
    <w:name w:val="HTML Preformatted"/>
    <w:basedOn w:val="a"/>
    <w:link w:val="HTML0"/>
    <w:uiPriority w:val="99"/>
    <w:rsid w:val="000863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/>
      <w:sz w:val="20"/>
      <w:szCs w:val="20"/>
      <w:lang w:eastAsia="uk-UA"/>
    </w:rPr>
  </w:style>
  <w:style w:type="character" w:styleId="aa">
    <w:name w:val="Hyperlink"/>
    <w:uiPriority w:val="99"/>
    <w:rsid w:val="00B54635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0D1BE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B54635"/>
  </w:style>
  <w:style w:type="character" w:customStyle="1" w:styleId="HTML0">
    <w:name w:val="Стандартний HTML Знак"/>
    <w:link w:val="HTML"/>
    <w:uiPriority w:val="99"/>
    <w:locked/>
    <w:rsid w:val="00DD3D74"/>
    <w:rPr>
      <w:rFonts w:ascii="Courier New" w:hAnsi="Courier New" w:cs="Times New Roman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rvts23">
    <w:name w:val="rvts23"/>
    <w:rsid w:val="00B54635"/>
  </w:style>
  <w:style w:type="paragraph" w:styleId="ad">
    <w:name w:val="List Paragraph"/>
    <w:basedOn w:val="a"/>
    <w:uiPriority w:val="34"/>
    <w:rsid w:val="00A6490B"/>
    <w:pPr>
      <w:ind w:left="720"/>
      <w:contextualSpacing/>
      <w:jc w:val="both"/>
    </w:pPr>
    <w:rPr>
      <w:szCs w:val="28"/>
      <w:lang w:val="ru-RU" w:eastAsia="en-US"/>
    </w:rPr>
  </w:style>
  <w:style w:type="character" w:customStyle="1" w:styleId="rvts78">
    <w:name w:val="rvts78"/>
    <w:rsid w:val="00B04E9E"/>
    <w:rPr>
      <w:rFonts w:cs="Times New Roman"/>
    </w:rPr>
  </w:style>
  <w:style w:type="character" w:customStyle="1" w:styleId="docdata">
    <w:name w:val="docdata"/>
    <w:aliases w:val="docy,v5,2597,baiaagaaboqcaaad8auaaax+bqaaaaaaaaaaaaaaaaaaaaaaaaaaaaaaaaaaaaaaaaaaaaaaaaaaaaaaaaaaaaaaaaaaaaaaaaaaaaaaaaaaaaaaaaaaaaaaaaaaaaaaaaaaaaaaaaaaaaaaaaaaaaaaaaaaaaaaaaaaaaaaaaaaaaaaaaaaaaaaaaaaaaaaaaaaaaaaaaaaaaaaaaaaaaaaaaaaaaaaaaaaaaa"/>
    <w:rsid w:val="00D24D99"/>
  </w:style>
  <w:style w:type="paragraph" w:customStyle="1" w:styleId="3599">
    <w:name w:val="3599"/>
    <w:aliases w:val="baiaagaaboqcaaad4akaaaxucqaaaaaaaaaaaaaaaaaaaaaaaaaaaaaaaaaaaaaaaaaaaaaaaaaaaaaaaaaaaaaaaaaaaaaaaaaaaaaaaaaaaaaaaaaaaaaaaaaaaaaaaaaaaaaaaaaaaaaaaaaaaaaaaaaaaaaaaaaaaaaaaaaaaaaaaaaaaaaaaaaaaaaaaaaaaaaaaaaaaaaaaaaaaaaaaaaaaaaaaaaaaaaa"/>
    <w:basedOn w:val="a"/>
    <w:rsid w:val="001314BC"/>
    <w:pPr>
      <w:spacing w:before="100" w:beforeAutospacing="1" w:after="100" w:afterAutospacing="1"/>
      <w:ind w:firstLine="0"/>
    </w:pPr>
    <w:rPr>
      <w:sz w:val="24"/>
      <w:lang w:val="ru-RU"/>
    </w:rPr>
  </w:style>
  <w:style w:type="paragraph" w:customStyle="1" w:styleId="5316">
    <w:name w:val="5316"/>
    <w:aliases w:val="baiaagaaboqcaaadjxaaaawdeaaaaaaaaaaaaaaaaaaaaaaaaaaaaaaaaaaaaaaaaaaaaaaaaaaaaaaaaaaaaaaaaaaaaaaaaaaaaaaaaaaaaaaaaaaaaaaaaaaaaaaaaaaaaaaaaaaaaaaaaaaaaaaaaaaaaaaaaaaaaaaaaaaaaaaaaaaaaaaaaaaaaaaaaaaaaaaaaaaaaaaaaaaaaaaaaaaaaaaaaaaaaaaa"/>
    <w:basedOn w:val="a"/>
    <w:rsid w:val="00334E93"/>
    <w:pPr>
      <w:spacing w:before="100" w:beforeAutospacing="1" w:after="100" w:afterAutospacing="1"/>
      <w:ind w:firstLine="0"/>
    </w:pPr>
    <w:rPr>
      <w:sz w:val="24"/>
      <w:lang w:val="ru-RU"/>
    </w:rPr>
  </w:style>
  <w:style w:type="paragraph" w:styleId="ae">
    <w:name w:val="Normal (Web)"/>
    <w:basedOn w:val="a"/>
    <w:uiPriority w:val="99"/>
    <w:unhideWhenUsed/>
    <w:rsid w:val="00334E93"/>
    <w:pPr>
      <w:spacing w:before="100" w:beforeAutospacing="1" w:after="100" w:afterAutospacing="1"/>
      <w:ind w:firstLine="0"/>
    </w:pPr>
    <w:rPr>
      <w:sz w:val="24"/>
      <w:lang w:val="ru-RU"/>
    </w:rPr>
  </w:style>
  <w:style w:type="paragraph" w:customStyle="1" w:styleId="5617">
    <w:name w:val="5617"/>
    <w:aliases w:val="baiaagaaboqcaaad3g4aaaxsdgaaaaaaaaaaaaaaaaaaaaaaaaaaaaaaaaaaaaaaaaaaaaaaaaaaaaaaaaaaaaaaaaaaaaaaaaaaaaaaaaaaaaaaaaaaaaaaaaaaaaaaaaaaaaaaaaaaaaaaaaaaaaaaaaaaaaaaaaaaaaaaaaaaaaaaaaaaaaaaaaaaaaaaaaaaaaaaaaaaaaaaaaaaaaaaaaaaaaaaaaaaaaaa"/>
    <w:basedOn w:val="a"/>
    <w:rsid w:val="00080429"/>
    <w:pPr>
      <w:spacing w:before="100" w:beforeAutospacing="1" w:after="100" w:afterAutospacing="1"/>
      <w:ind w:firstLine="0"/>
    </w:pPr>
    <w:rPr>
      <w:sz w:val="24"/>
      <w:lang w:val="ru-RU"/>
    </w:rPr>
  </w:style>
  <w:style w:type="paragraph" w:customStyle="1" w:styleId="4249">
    <w:name w:val="4249"/>
    <w:aliases w:val="baiaagaaboqcaaadyqwaaavvdaaaaaaaaaaaaaaaaaaaaaaaaaaaaaaaaaaaaaaaaaaaaaaaaaaaaaaaaaaaaaaaaaaaaaaaaaaaaaaaaaaaaaaaaaaaaaaaaaaaaaaaaaaaaaaaaaaaaaaaaaaaaaaaaaaaaaaaaaaaaaaaaaaaaaaaaaaaaaaaaaaaaaaaaaaaaaaaaaaaaaaaaaaaaaaaaaaaaaaaaaaaaaaa"/>
    <w:basedOn w:val="a"/>
    <w:rsid w:val="00A55850"/>
    <w:pPr>
      <w:spacing w:before="100" w:beforeAutospacing="1" w:after="100" w:afterAutospacing="1"/>
      <w:ind w:firstLine="0"/>
    </w:pPr>
    <w:rPr>
      <w:sz w:val="24"/>
      <w:lang w:val="ru-RU"/>
    </w:rPr>
  </w:style>
  <w:style w:type="character" w:customStyle="1" w:styleId="rvts64">
    <w:name w:val="rvts64"/>
    <w:rsid w:val="00B36ED1"/>
  </w:style>
  <w:style w:type="paragraph" w:customStyle="1" w:styleId="Default">
    <w:name w:val="Default"/>
    <w:rsid w:val="005930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f">
    <w:name w:val="Body Text Indent"/>
    <w:basedOn w:val="a"/>
    <w:link w:val="af0"/>
    <w:uiPriority w:val="99"/>
    <w:rsid w:val="00860E5C"/>
    <w:pPr>
      <w:spacing w:after="120"/>
      <w:ind w:left="283" w:firstLine="0"/>
    </w:pPr>
    <w:rPr>
      <w:sz w:val="24"/>
      <w:lang w:val="ru-RU"/>
    </w:rPr>
  </w:style>
  <w:style w:type="paragraph" w:styleId="af1">
    <w:name w:val="footer"/>
    <w:basedOn w:val="a"/>
    <w:link w:val="af2"/>
    <w:uiPriority w:val="99"/>
    <w:rsid w:val="0013380A"/>
    <w:pPr>
      <w:tabs>
        <w:tab w:val="center" w:pos="4677"/>
        <w:tab w:val="right" w:pos="9355"/>
      </w:tabs>
    </w:pPr>
  </w:style>
  <w:style w:type="paragraph" w:customStyle="1" w:styleId="af3">
    <w:name w:val="Íîðìàëüíèé òåêñò"/>
    <w:basedOn w:val="a"/>
    <w:rsid w:val="00DB721E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0">
    <w:name w:val="Основний текст з відступом Знак"/>
    <w:link w:val="af"/>
    <w:uiPriority w:val="99"/>
    <w:locked/>
    <w:rsid w:val="00860E5C"/>
    <w:rPr>
      <w:rFonts w:cs="Times New Roman"/>
      <w:sz w:val="24"/>
    </w:rPr>
  </w:style>
  <w:style w:type="paragraph" w:customStyle="1" w:styleId="af4">
    <w:name w:val="СтильТ"/>
    <w:basedOn w:val="a"/>
    <w:rsid w:val="00065FA4"/>
    <w:pPr>
      <w:jc w:val="both"/>
    </w:pPr>
    <w:rPr>
      <w:szCs w:val="20"/>
      <w:lang w:eastAsia="uk-UA"/>
    </w:rPr>
  </w:style>
  <w:style w:type="character" w:customStyle="1" w:styleId="rvts13">
    <w:name w:val="rvts13"/>
    <w:rsid w:val="00296FE1"/>
  </w:style>
  <w:style w:type="character" w:customStyle="1" w:styleId="af2">
    <w:name w:val="Нижній колонтитул Знак"/>
    <w:link w:val="af1"/>
    <w:uiPriority w:val="99"/>
    <w:locked/>
    <w:rsid w:val="0013380A"/>
    <w:rPr>
      <w:rFonts w:cs="Times New Roman"/>
      <w:sz w:val="24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94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3329</Words>
  <Characters>1899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me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Павлюк Павло Петрович</cp:lastModifiedBy>
  <cp:revision>2</cp:revision>
  <cp:lastPrinted>2021-09-07T10:54:00Z</cp:lastPrinted>
  <dcterms:created xsi:type="dcterms:W3CDTF">2021-12-10T14:55:00Z</dcterms:created>
  <dcterms:modified xsi:type="dcterms:W3CDTF">2021-12-10T14:55:00Z</dcterms:modified>
</cp:coreProperties>
</file>