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E32429" w:rsidRDefault="00FB67DB" w:rsidP="004C1DDD">
      <w:pPr>
        <w:pStyle w:val="2"/>
        <w:spacing w:before="0" w:after="0"/>
        <w:jc w:val="center"/>
        <w:rPr>
          <w:rFonts w:ascii="Times New Roman" w:hAnsi="Times New Roman"/>
          <w:bCs w:val="0"/>
          <w:i w:val="0"/>
          <w:kern w:val="28"/>
          <w:lang w:val="uk-UA"/>
        </w:rPr>
      </w:pPr>
      <w:bookmarkStart w:id="0" w:name="_GoBack"/>
      <w:bookmarkEnd w:id="0"/>
      <w:r w:rsidRPr="00E32429">
        <w:rPr>
          <w:rFonts w:ascii="Times New Roman" w:hAnsi="Times New Roman"/>
          <w:bCs w:val="0"/>
          <w:i w:val="0"/>
          <w:kern w:val="28"/>
          <w:lang w:val="uk-UA"/>
        </w:rPr>
        <w:t>ПОЯСНЮВАЛЬНА</w:t>
      </w:r>
      <w:r w:rsidR="00D555B0" w:rsidRPr="00E32429">
        <w:rPr>
          <w:rFonts w:ascii="Times New Roman" w:hAnsi="Times New Roman"/>
          <w:bCs w:val="0"/>
          <w:i w:val="0"/>
          <w:kern w:val="28"/>
          <w:lang w:val="uk-UA"/>
        </w:rPr>
        <w:t xml:space="preserve"> </w:t>
      </w:r>
      <w:r w:rsidRPr="00E32429">
        <w:rPr>
          <w:rFonts w:ascii="Times New Roman" w:hAnsi="Times New Roman"/>
          <w:bCs w:val="0"/>
          <w:i w:val="0"/>
          <w:kern w:val="28"/>
          <w:lang w:val="uk-UA"/>
        </w:rPr>
        <w:t>ЗАПИСКА</w:t>
      </w:r>
    </w:p>
    <w:p w:rsidR="00984B4B" w:rsidRPr="00E02357" w:rsidRDefault="00FB67DB" w:rsidP="004C1D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605F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r w:rsidR="00D555B0" w:rsidRPr="00F560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5605F">
        <w:rPr>
          <w:rFonts w:ascii="Times New Roman" w:hAnsi="Times New Roman" w:cs="Times New Roman"/>
          <w:b/>
          <w:sz w:val="28"/>
          <w:szCs w:val="28"/>
          <w:lang w:val="uk-UA"/>
        </w:rPr>
        <w:t>проекту</w:t>
      </w:r>
      <w:r w:rsidR="00D555B0" w:rsidRPr="00F560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5605F">
        <w:rPr>
          <w:rFonts w:ascii="Times New Roman" w:hAnsi="Times New Roman" w:cs="Times New Roman"/>
          <w:b/>
          <w:sz w:val="28"/>
          <w:szCs w:val="28"/>
          <w:lang w:val="uk-UA"/>
        </w:rPr>
        <w:t>Закону</w:t>
      </w:r>
      <w:r w:rsidR="00D555B0" w:rsidRPr="00F560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5605F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 w:rsidR="00D555B0" w:rsidRPr="00F5605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A2BC9" w:rsidRPr="00F560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"Про внесення змін до деяких законів України </w:t>
      </w:r>
      <w:r w:rsidR="00E02357" w:rsidRPr="00E02357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щодо заборони припинення надання житлово-комунальних послуг населенню, скасування пені та встановлення мораторію на підвищення цін і тарифів на житлово-комунальні послуги</w:t>
      </w:r>
      <w:r w:rsidR="004A2BC9" w:rsidRPr="00E02357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</w:p>
    <w:p w:rsidR="0065281B" w:rsidRPr="00E02357" w:rsidRDefault="0065281B" w:rsidP="004C1DDD">
      <w:pPr>
        <w:spacing w:before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40B5" w:rsidRPr="00E32429" w:rsidRDefault="007579F8" w:rsidP="00A05056">
      <w:pPr>
        <w:spacing w:before="0"/>
        <w:ind w:firstLine="73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D555B0" w:rsidRPr="00E324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4AB6" w:rsidRPr="00E32429">
        <w:rPr>
          <w:rFonts w:ascii="Times New Roman" w:hAnsi="Times New Roman" w:cs="Times New Roman"/>
          <w:b/>
          <w:sz w:val="28"/>
          <w:szCs w:val="28"/>
          <w:lang w:val="uk-UA"/>
        </w:rPr>
        <w:t>Обґрунтування</w:t>
      </w:r>
      <w:r w:rsidR="00D555B0" w:rsidRPr="00E324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sz w:val="28"/>
          <w:szCs w:val="28"/>
          <w:lang w:val="uk-UA"/>
        </w:rPr>
        <w:t>необхідності</w:t>
      </w:r>
      <w:r w:rsidR="00D555B0" w:rsidRPr="00E324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sz w:val="28"/>
          <w:szCs w:val="28"/>
          <w:lang w:val="uk-UA"/>
        </w:rPr>
        <w:t>прийняття</w:t>
      </w:r>
      <w:r w:rsidR="00D555B0" w:rsidRPr="00E324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C1DDD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</w:p>
    <w:p w:rsidR="0017701B" w:rsidRPr="00336EDA" w:rsidRDefault="00981DC9" w:rsidP="00D01245">
      <w:pPr>
        <w:pStyle w:val="3"/>
        <w:shd w:val="clear" w:color="auto" w:fill="FFFFFF"/>
        <w:ind w:firstLine="737"/>
        <w:jc w:val="both"/>
        <w:textAlignment w:val="baseline"/>
        <w:rPr>
          <w:i w:val="0"/>
          <w:sz w:val="28"/>
          <w:szCs w:val="28"/>
        </w:rPr>
      </w:pPr>
      <w:r w:rsidRPr="00336EDA">
        <w:rPr>
          <w:i w:val="0"/>
          <w:sz w:val="28"/>
          <w:szCs w:val="28"/>
        </w:rPr>
        <w:t>На</w:t>
      </w:r>
      <w:r w:rsidR="00D555B0" w:rsidRPr="00336EDA">
        <w:rPr>
          <w:i w:val="0"/>
          <w:sz w:val="28"/>
          <w:szCs w:val="28"/>
        </w:rPr>
        <w:t xml:space="preserve"> </w:t>
      </w:r>
      <w:r w:rsidRPr="00336EDA">
        <w:rPr>
          <w:i w:val="0"/>
          <w:sz w:val="28"/>
          <w:szCs w:val="28"/>
        </w:rPr>
        <w:t>розгляд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Верховної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Ради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України</w:t>
      </w:r>
      <w:r w:rsidR="00D555B0" w:rsidRPr="00336EDA">
        <w:rPr>
          <w:i w:val="0"/>
          <w:sz w:val="28"/>
          <w:szCs w:val="28"/>
        </w:rPr>
        <w:t xml:space="preserve"> </w:t>
      </w:r>
      <w:r w:rsidRPr="00336EDA">
        <w:rPr>
          <w:i w:val="0"/>
          <w:sz w:val="28"/>
          <w:szCs w:val="28"/>
        </w:rPr>
        <w:t>подано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проект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Закону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України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"</w:t>
      </w:r>
      <w:r w:rsidR="0017701B" w:rsidRPr="00336EDA">
        <w:rPr>
          <w:i w:val="0"/>
          <w:sz w:val="28"/>
          <w:szCs w:val="28"/>
        </w:rPr>
        <w:t>Про внесення змін до деяких законодавчих актів України щодо заборони припинення надання комунальних послуг (зокрема послуг з постачання та розподілу електричної енергії та природного газу) для соціально незахищених та малозабезпечених верств населення</w:t>
      </w:r>
      <w:r w:rsidR="004A2BC9" w:rsidRPr="00336EDA">
        <w:rPr>
          <w:i w:val="0"/>
          <w:sz w:val="28"/>
          <w:szCs w:val="28"/>
        </w:rPr>
        <w:t xml:space="preserve">" </w:t>
      </w:r>
      <w:r w:rsidR="004C1DDD" w:rsidRPr="00336EDA">
        <w:rPr>
          <w:i w:val="0"/>
          <w:sz w:val="28"/>
          <w:szCs w:val="28"/>
        </w:rPr>
        <w:t>(реєстр.</w:t>
      </w:r>
      <w:r w:rsidR="00D555B0" w:rsidRPr="00336EDA">
        <w:rPr>
          <w:i w:val="0"/>
          <w:sz w:val="28"/>
          <w:szCs w:val="28"/>
        </w:rPr>
        <w:t xml:space="preserve"> </w:t>
      </w:r>
      <w:r w:rsidR="004C1DDD" w:rsidRPr="00336EDA">
        <w:rPr>
          <w:i w:val="0"/>
          <w:sz w:val="28"/>
          <w:szCs w:val="28"/>
        </w:rPr>
        <w:t>№</w:t>
      </w:r>
      <w:r w:rsidR="00D555B0" w:rsidRPr="00336EDA">
        <w:rPr>
          <w:i w:val="0"/>
          <w:sz w:val="28"/>
          <w:szCs w:val="28"/>
        </w:rPr>
        <w:t xml:space="preserve"> </w:t>
      </w:r>
      <w:r w:rsidR="004A2BC9" w:rsidRPr="00336EDA">
        <w:rPr>
          <w:i w:val="0"/>
          <w:sz w:val="28"/>
          <w:szCs w:val="28"/>
        </w:rPr>
        <w:t>6</w:t>
      </w:r>
      <w:r w:rsidR="0017701B" w:rsidRPr="00336EDA">
        <w:rPr>
          <w:i w:val="0"/>
          <w:sz w:val="28"/>
          <w:szCs w:val="28"/>
        </w:rPr>
        <w:t>366</w:t>
      </w:r>
      <w:r w:rsidR="004C1DDD" w:rsidRPr="00336EDA">
        <w:rPr>
          <w:i w:val="0"/>
          <w:sz w:val="28"/>
          <w:szCs w:val="28"/>
        </w:rPr>
        <w:t>),</w:t>
      </w:r>
      <w:r w:rsidR="00D555B0" w:rsidRPr="00336EDA">
        <w:rPr>
          <w:i w:val="0"/>
          <w:sz w:val="28"/>
          <w:szCs w:val="28"/>
        </w:rPr>
        <w:t xml:space="preserve"> </w:t>
      </w:r>
      <w:r w:rsidR="006D6CF4" w:rsidRPr="00336EDA">
        <w:rPr>
          <w:i w:val="0"/>
          <w:sz w:val="28"/>
          <w:szCs w:val="28"/>
        </w:rPr>
        <w:t xml:space="preserve">яким </w:t>
      </w:r>
      <w:r w:rsidR="006D6CF4" w:rsidRPr="00336EDA">
        <w:rPr>
          <w:bCs/>
          <w:i w:val="0"/>
          <w:sz w:val="28"/>
          <w:szCs w:val="28"/>
        </w:rPr>
        <w:t xml:space="preserve">пропонується внести зміни до </w:t>
      </w:r>
      <w:r w:rsidR="006D6CF4" w:rsidRPr="00336EDA">
        <w:rPr>
          <w:i w:val="0"/>
          <w:sz w:val="28"/>
          <w:szCs w:val="28"/>
        </w:rPr>
        <w:t>Законів України "Про житлово-комунальні послуги", "Про ринок електричної енергії" та "</w:t>
      </w:r>
      <w:r w:rsidR="006D6CF4" w:rsidRPr="00336EDA">
        <w:rPr>
          <w:rStyle w:val="rvts23"/>
          <w:bCs/>
          <w:i w:val="0"/>
          <w:sz w:val="28"/>
          <w:szCs w:val="28"/>
        </w:rPr>
        <w:t>Про ринок природного газу</w:t>
      </w:r>
      <w:r w:rsidR="006D6CF4" w:rsidRPr="00336EDA">
        <w:rPr>
          <w:i w:val="0"/>
          <w:sz w:val="28"/>
          <w:szCs w:val="28"/>
        </w:rPr>
        <w:t>"</w:t>
      </w:r>
      <w:r w:rsidR="00E02357">
        <w:rPr>
          <w:i w:val="0"/>
          <w:sz w:val="28"/>
          <w:szCs w:val="28"/>
        </w:rPr>
        <w:t>,</w:t>
      </w:r>
      <w:r w:rsidR="006D6CF4" w:rsidRPr="00336EDA">
        <w:rPr>
          <w:rStyle w:val="rvts23"/>
          <w:bCs/>
          <w:i w:val="0"/>
          <w:sz w:val="28"/>
          <w:szCs w:val="28"/>
        </w:rPr>
        <w:t xml:space="preserve"> </w:t>
      </w:r>
      <w:r w:rsidR="006D6CF4" w:rsidRPr="00336EDA">
        <w:rPr>
          <w:i w:val="0"/>
          <w:sz w:val="28"/>
          <w:szCs w:val="28"/>
        </w:rPr>
        <w:t xml:space="preserve">згідно </w:t>
      </w:r>
      <w:r w:rsidR="00E02357">
        <w:rPr>
          <w:i w:val="0"/>
          <w:sz w:val="28"/>
          <w:szCs w:val="28"/>
        </w:rPr>
        <w:t xml:space="preserve">з </w:t>
      </w:r>
      <w:r w:rsidR="006D6CF4" w:rsidRPr="00336EDA">
        <w:rPr>
          <w:i w:val="0"/>
          <w:sz w:val="28"/>
          <w:szCs w:val="28"/>
        </w:rPr>
        <w:t xml:space="preserve">якими </w:t>
      </w:r>
      <w:r w:rsidR="006D6CF4" w:rsidRPr="00336EDA">
        <w:rPr>
          <w:rStyle w:val="hps"/>
          <w:i w:val="0"/>
          <w:sz w:val="28"/>
          <w:szCs w:val="28"/>
        </w:rPr>
        <w:t xml:space="preserve">пропонується встановити заборону на припинення постачання комунальних послуг, зокрема заборону на припинення постачання електричної енергії та газу в зимовий час для споживачів, які </w:t>
      </w:r>
      <w:r w:rsidR="006D6CF4" w:rsidRPr="00336EDA">
        <w:rPr>
          <w:i w:val="0"/>
          <w:sz w:val="28"/>
          <w:szCs w:val="28"/>
        </w:rPr>
        <w:t xml:space="preserve">відносяться до соціально незахищених та малозабезпечених верств населення, зокрема </w:t>
      </w:r>
      <w:r w:rsidR="006D6CF4" w:rsidRPr="00336EDA">
        <w:rPr>
          <w:rStyle w:val="hps"/>
          <w:i w:val="0"/>
          <w:sz w:val="28"/>
          <w:szCs w:val="28"/>
        </w:rPr>
        <w:t xml:space="preserve">для </w:t>
      </w:r>
      <w:r w:rsidR="006D6CF4" w:rsidRPr="00336EDA">
        <w:rPr>
          <w:i w:val="0"/>
          <w:sz w:val="28"/>
          <w:szCs w:val="28"/>
        </w:rPr>
        <w:t>груп населення, які через вік, стан здоров’я тощо не можуть забезпечити собі (своїм сім’ям) гідний рівень матеріального добробуту.</w:t>
      </w:r>
    </w:p>
    <w:p w:rsidR="00E02357" w:rsidRDefault="006D6CF4" w:rsidP="00D01245">
      <w:pPr>
        <w:pStyle w:val="3"/>
        <w:shd w:val="clear" w:color="auto" w:fill="FFFFFF"/>
        <w:ind w:firstLine="737"/>
        <w:jc w:val="both"/>
        <w:textAlignment w:val="baseline"/>
        <w:rPr>
          <w:bCs/>
          <w:i w:val="0"/>
          <w:sz w:val="28"/>
          <w:szCs w:val="28"/>
        </w:rPr>
      </w:pPr>
      <w:r w:rsidRPr="00336EDA">
        <w:rPr>
          <w:i w:val="0"/>
          <w:sz w:val="28"/>
          <w:szCs w:val="28"/>
        </w:rPr>
        <w:t>Цілком і повністю поділяючи ідею законопроекту пропонується альтернативний проект, яким</w:t>
      </w:r>
      <w:r w:rsidR="00336EDA">
        <w:rPr>
          <w:i w:val="0"/>
          <w:sz w:val="28"/>
          <w:szCs w:val="28"/>
        </w:rPr>
        <w:t xml:space="preserve"> на відміну від основного законопроекту</w:t>
      </w:r>
      <w:r w:rsidRPr="00336EDA">
        <w:rPr>
          <w:i w:val="0"/>
          <w:sz w:val="28"/>
          <w:szCs w:val="28"/>
        </w:rPr>
        <w:t xml:space="preserve"> </w:t>
      </w:r>
      <w:r w:rsidR="002622C1" w:rsidRPr="002622C1">
        <w:rPr>
          <w:i w:val="0"/>
          <w:sz w:val="28"/>
          <w:szCs w:val="28"/>
        </w:rPr>
        <w:t>з</w:t>
      </w:r>
      <w:r w:rsidR="002622C1" w:rsidRPr="002622C1">
        <w:rPr>
          <w:rStyle w:val="hps"/>
          <w:i w:val="0"/>
          <w:sz w:val="28"/>
          <w:szCs w:val="28"/>
        </w:rPr>
        <w:t xml:space="preserve">абороняється </w:t>
      </w:r>
      <w:r w:rsidR="002622C1" w:rsidRPr="002622C1">
        <w:rPr>
          <w:i w:val="0"/>
          <w:sz w:val="28"/>
          <w:szCs w:val="28"/>
        </w:rPr>
        <w:t>припинення/зупинення надання житлово-комунальних послуг, зокрема у разі їх неоплати або оплати не в повному обсязі, споживачам – фізичним особам</w:t>
      </w:r>
      <w:r w:rsidR="002622C1" w:rsidRPr="002622C1">
        <w:rPr>
          <w:rStyle w:val="hps"/>
          <w:i w:val="0"/>
          <w:sz w:val="28"/>
          <w:szCs w:val="28"/>
        </w:rPr>
        <w:t>, які відносяться до соціально незахищених та малозабезпечених верств населення (</w:t>
      </w:r>
      <w:r w:rsidR="002622C1" w:rsidRPr="002622C1">
        <w:rPr>
          <w:i w:val="0"/>
          <w:sz w:val="28"/>
          <w:szCs w:val="28"/>
        </w:rPr>
        <w:t xml:space="preserve">малозабезпеченим сім’ям, багатодітним сім’ям, прийомним сім’ям, одиноким матерям, особам з інвалідністю, пенсіонерам, особам, які не мають права на пенсію та отримують державну соціальну допомогу, </w:t>
      </w:r>
      <w:r w:rsidR="002622C1" w:rsidRPr="002622C1">
        <w:rPr>
          <w:i w:val="0"/>
          <w:sz w:val="28"/>
          <w:szCs w:val="28"/>
          <w:shd w:val="clear" w:color="auto" w:fill="FFFFFF"/>
        </w:rPr>
        <w:t>постраждалим від Чорнобильської катастрофи, непрацюючим фізичним особам, які надають соціальні послуги) та</w:t>
      </w:r>
      <w:r w:rsidR="002622C1">
        <w:rPr>
          <w:b/>
          <w:sz w:val="28"/>
          <w:szCs w:val="28"/>
          <w:shd w:val="clear" w:color="auto" w:fill="FFFFFF"/>
        </w:rPr>
        <w:t xml:space="preserve"> </w:t>
      </w:r>
      <w:r w:rsidRPr="00336EDA">
        <w:rPr>
          <w:i w:val="0"/>
          <w:sz w:val="28"/>
          <w:szCs w:val="28"/>
        </w:rPr>
        <w:t>додатково</w:t>
      </w:r>
      <w:r w:rsidR="00F46F2A" w:rsidRPr="00336EDA">
        <w:rPr>
          <w:i w:val="0"/>
          <w:sz w:val="28"/>
          <w:szCs w:val="28"/>
        </w:rPr>
        <w:t>:</w:t>
      </w:r>
      <w:r w:rsidRPr="00336EDA">
        <w:rPr>
          <w:i w:val="0"/>
          <w:sz w:val="28"/>
          <w:szCs w:val="28"/>
        </w:rPr>
        <w:t xml:space="preserve"> скасовуються зміни, внесені</w:t>
      </w:r>
      <w:r w:rsidRPr="00336EDA">
        <w:rPr>
          <w:bCs/>
          <w:i w:val="0"/>
          <w:sz w:val="28"/>
          <w:szCs w:val="28"/>
        </w:rPr>
        <w:t xml:space="preserve"> Законом України від 15.07.2021 р. №</w:t>
      </w:r>
      <w:r w:rsidR="00E02357">
        <w:rPr>
          <w:bCs/>
          <w:i w:val="0"/>
          <w:sz w:val="28"/>
          <w:szCs w:val="28"/>
        </w:rPr>
        <w:t xml:space="preserve"> </w:t>
      </w:r>
      <w:r w:rsidRPr="00336EDA">
        <w:rPr>
          <w:bCs/>
          <w:i w:val="0"/>
          <w:sz w:val="28"/>
          <w:szCs w:val="28"/>
        </w:rPr>
        <w:t>1657-IX</w:t>
      </w:r>
      <w:r w:rsidRPr="00336EDA">
        <w:rPr>
          <w:i w:val="0"/>
          <w:sz w:val="28"/>
          <w:szCs w:val="28"/>
        </w:rPr>
        <w:t xml:space="preserve"> і таким чином пропонується введення (поновлення) мораторію на припинення надання житлово-комунальних послуг на період дії карантину або обмежувальних заходів, пов'язаних із поширенням коронавірусної хвороби (COVID-19), та протягом 30 днів з дня його відміни, а не тільки (відповідно діючої норми) </w:t>
      </w:r>
      <w:r w:rsidRPr="00336EDA">
        <w:rPr>
          <w:bCs/>
          <w:i w:val="0"/>
          <w:sz w:val="28"/>
          <w:szCs w:val="28"/>
        </w:rPr>
        <w:t>на період дії "червоного" рівня епідемічної небезпеки на відповідних територіях та протягом 30 днів з дня його скасування</w:t>
      </w:r>
      <w:r w:rsidR="00E02357">
        <w:rPr>
          <w:bCs/>
          <w:i w:val="0"/>
          <w:sz w:val="28"/>
          <w:szCs w:val="28"/>
        </w:rPr>
        <w:t>.</w:t>
      </w:r>
    </w:p>
    <w:p w:rsidR="006D6CF4" w:rsidRPr="00336EDA" w:rsidRDefault="00E02357" w:rsidP="00D01245">
      <w:pPr>
        <w:pStyle w:val="3"/>
        <w:shd w:val="clear" w:color="auto" w:fill="FFFFFF"/>
        <w:ind w:firstLine="737"/>
        <w:jc w:val="both"/>
        <w:textAlignment w:val="baseline"/>
        <w:rPr>
          <w:i w:val="0"/>
          <w:sz w:val="28"/>
          <w:szCs w:val="28"/>
        </w:rPr>
      </w:pPr>
      <w:r>
        <w:rPr>
          <w:bCs/>
          <w:i w:val="0"/>
          <w:sz w:val="28"/>
          <w:szCs w:val="28"/>
        </w:rPr>
        <w:t xml:space="preserve">Також </w:t>
      </w:r>
      <w:r w:rsidR="006D6CF4" w:rsidRPr="00336EDA">
        <w:rPr>
          <w:i w:val="0"/>
          <w:sz w:val="28"/>
          <w:szCs w:val="28"/>
        </w:rPr>
        <w:t xml:space="preserve">пропонується виключити із Закону України "Про житлово-комунальні послуги" положення про нарахування та сплату пені в разі несвоєчасного здійснення платежів за житлово-комунальні послуги, а також передбачити включення у договір про надання послуг положень про заборону на нарахування споживачеві неустойки (штрафу, пені) за порушення зобов'язання по здійсненню платежів за житлово-комунальні послуги, також </w:t>
      </w:r>
      <w:r w:rsidR="006D6CF4" w:rsidRPr="00336EDA">
        <w:rPr>
          <w:i w:val="0"/>
          <w:sz w:val="28"/>
          <w:szCs w:val="28"/>
        </w:rPr>
        <w:lastRenderedPageBreak/>
        <w:t>передбачено встановити тимчасовий мораторій на підвищення цін і тарифів на житлово-комунальні послуги.</w:t>
      </w:r>
    </w:p>
    <w:p w:rsidR="0017701B" w:rsidRPr="00336EDA" w:rsidRDefault="0017701B" w:rsidP="00D01245">
      <w:pPr>
        <w:pStyle w:val="a3"/>
        <w:spacing w:before="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36EDA">
        <w:rPr>
          <w:rStyle w:val="af0"/>
          <w:rFonts w:ascii="Times New Roman" w:hAnsi="Times New Roman"/>
          <w:b w:val="0"/>
          <w:bCs w:val="0"/>
          <w:sz w:val="28"/>
          <w:szCs w:val="28"/>
        </w:rPr>
        <w:t>З 20 серпня 2021 року в Україні офіційно зняли обмеження на відключення населення за заборгованість з оплати вартості комунальних послуг, яка передбачалася законодавством щодо умов адаптивного карантину.</w:t>
      </w:r>
    </w:p>
    <w:p w:rsidR="00273969" w:rsidRPr="00AF03A6" w:rsidRDefault="00B87C7F" w:rsidP="00273969">
      <w:pPr>
        <w:spacing w:before="0"/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76985322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Так, </w:t>
      </w:r>
      <w:r w:rsidR="00273969" w:rsidRPr="00AF03A6">
        <w:rPr>
          <w:rFonts w:ascii="Times New Roman" w:hAnsi="Times New Roman" w:cs="Times New Roman"/>
          <w:bCs/>
          <w:sz w:val="28"/>
          <w:szCs w:val="28"/>
        </w:rPr>
        <w:t xml:space="preserve">Законом України </w:t>
      </w:r>
      <w:r w:rsidR="00273969" w:rsidRPr="00AF03A6">
        <w:rPr>
          <w:rFonts w:ascii="Times New Roman" w:hAnsi="Times New Roman" w:cs="Times New Roman"/>
          <w:bCs/>
          <w:sz w:val="28"/>
          <w:szCs w:val="28"/>
          <w:lang w:val="uk-UA"/>
        </w:rPr>
        <w:t>"</w:t>
      </w:r>
      <w:r w:rsidR="00273969" w:rsidRPr="00AF03A6">
        <w:rPr>
          <w:rFonts w:ascii="Times New Roman" w:hAnsi="Times New Roman" w:cs="Times New Roman"/>
          <w:bCs/>
          <w:sz w:val="28"/>
          <w:szCs w:val="28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 w:rsidR="00273969" w:rsidRPr="00AF03A6">
        <w:rPr>
          <w:rFonts w:ascii="Times New Roman" w:hAnsi="Times New Roman" w:cs="Times New Roman"/>
          <w:bCs/>
          <w:sz w:val="28"/>
          <w:szCs w:val="28"/>
          <w:lang w:val="uk-UA"/>
        </w:rPr>
        <w:t>"</w:t>
      </w:r>
      <w:r w:rsidR="00273969" w:rsidRPr="00AF03A6">
        <w:rPr>
          <w:rFonts w:ascii="Times New Roman" w:hAnsi="Times New Roman" w:cs="Times New Roman"/>
          <w:bCs/>
          <w:sz w:val="28"/>
          <w:szCs w:val="28"/>
        </w:rPr>
        <w:t xml:space="preserve"> від 17 березня 2020 року №530-ІХ </w:t>
      </w:r>
      <w:r w:rsidR="00273969" w:rsidRPr="00AF03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було </w:t>
      </w:r>
      <w:r w:rsidR="00273969" w:rsidRPr="00AF03A6">
        <w:rPr>
          <w:rFonts w:ascii="Times New Roman" w:hAnsi="Times New Roman" w:cs="Times New Roman"/>
          <w:bCs/>
          <w:sz w:val="28"/>
          <w:szCs w:val="28"/>
        </w:rPr>
        <w:t xml:space="preserve">встановлено, </w:t>
      </w:r>
      <w:bookmarkStart w:id="2" w:name="_Hlk76983690"/>
      <w:r w:rsidR="00273969" w:rsidRPr="00AF03A6">
        <w:rPr>
          <w:rFonts w:ascii="Times New Roman" w:hAnsi="Times New Roman" w:cs="Times New Roman"/>
          <w:bCs/>
          <w:sz w:val="28"/>
          <w:szCs w:val="28"/>
        </w:rPr>
        <w:t xml:space="preserve">що на </w:t>
      </w:r>
      <w:bookmarkStart w:id="3" w:name="_Hlk76982045"/>
      <w:r w:rsidR="00273969" w:rsidRPr="00AF03A6">
        <w:rPr>
          <w:rFonts w:ascii="Times New Roman" w:hAnsi="Times New Roman" w:cs="Times New Roman"/>
          <w:bCs/>
          <w:sz w:val="28"/>
          <w:szCs w:val="28"/>
        </w:rPr>
        <w:t>період дії карантину або обмежувальних заходів, пов’язаних із поширенням коронавірусної хвороби (COVID-19), та протягом 30 днів з дня його відміни забороняється нарахування та стягнення неустойки (штрафів, пені) за несвоєчасне здійснення платежів за житлово-комунальні послуги,</w:t>
      </w:r>
      <w:bookmarkEnd w:id="3"/>
      <w:r w:rsidR="00273969" w:rsidRPr="00AF03A6">
        <w:rPr>
          <w:rFonts w:ascii="Times New Roman" w:hAnsi="Times New Roman" w:cs="Times New Roman"/>
          <w:bCs/>
          <w:sz w:val="28"/>
          <w:szCs w:val="28"/>
        </w:rPr>
        <w:t xml:space="preserve"> припинення/зупинення надання житлово-комунальних послуг громадянам України у разі їх неоплати або оплати не в повному обсязі.</w:t>
      </w:r>
    </w:p>
    <w:bookmarkEnd w:id="2"/>
    <w:p w:rsidR="00273969" w:rsidRPr="00AF03A6" w:rsidRDefault="00273969" w:rsidP="00273969">
      <w:pPr>
        <w:spacing w:before="0"/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3A6">
        <w:rPr>
          <w:rFonts w:ascii="Times New Roman" w:hAnsi="Times New Roman" w:cs="Times New Roman"/>
          <w:bCs/>
          <w:sz w:val="28"/>
          <w:szCs w:val="28"/>
        </w:rPr>
        <w:t>Такі заходи щодо захисту прав споживачів комунальних послуг стали реакцією на скрутний стан громадян України під час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ширення коронавірусної хвороби, </w:t>
      </w:r>
      <w:r w:rsidRPr="00AF03A6">
        <w:rPr>
          <w:rFonts w:ascii="Times New Roman" w:hAnsi="Times New Roman" w:cs="Times New Roman"/>
          <w:bCs/>
          <w:sz w:val="28"/>
          <w:szCs w:val="28"/>
        </w:rPr>
        <w:t>збільшення заборгованості перед під</w:t>
      </w:r>
      <w:r>
        <w:rPr>
          <w:rFonts w:ascii="Times New Roman" w:hAnsi="Times New Roman" w:cs="Times New Roman"/>
          <w:bCs/>
          <w:sz w:val="28"/>
          <w:szCs w:val="28"/>
        </w:rPr>
        <w:t>приємствами, що надають житлово-</w:t>
      </w:r>
      <w:r w:rsidRPr="00AF03A6">
        <w:rPr>
          <w:rFonts w:ascii="Times New Roman" w:hAnsi="Times New Roman" w:cs="Times New Roman"/>
          <w:bCs/>
          <w:sz w:val="28"/>
          <w:szCs w:val="28"/>
        </w:rPr>
        <w:t>комунальні послуги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AF03A6">
        <w:rPr>
          <w:rFonts w:ascii="Times New Roman" w:hAnsi="Times New Roman" w:cs="Times New Roman"/>
          <w:bCs/>
          <w:sz w:val="28"/>
          <w:szCs w:val="28"/>
        </w:rPr>
        <w:t xml:space="preserve"> внаслідок об’єктивних причин, пов’язаних з введеними Урядом обмежувальними заходами. </w:t>
      </w:r>
    </w:p>
    <w:p w:rsidR="00273969" w:rsidRPr="00AF03A6" w:rsidRDefault="00273969" w:rsidP="00273969">
      <w:pPr>
        <w:spacing w:before="0"/>
        <w:ind w:firstLine="73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Пізніше до </w:t>
      </w:r>
      <w:r w:rsidRPr="00AF03A6">
        <w:rPr>
          <w:rFonts w:ascii="Times New Roman" w:hAnsi="Times New Roman" w:cs="Times New Roman"/>
          <w:sz w:val="28"/>
          <w:szCs w:val="28"/>
        </w:rPr>
        <w:t xml:space="preserve">розділу II "Прикінцеві положення" 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зазначеного </w:t>
      </w:r>
      <w:r w:rsidRPr="00AF03A6">
        <w:rPr>
          <w:rFonts w:ascii="Times New Roman" w:hAnsi="Times New Roman" w:cs="Times New Roman"/>
          <w:sz w:val="28"/>
          <w:szCs w:val="28"/>
        </w:rPr>
        <w:t>Закону України "Про внесення змін до деяких законодавчих актів України, спрямованих на запобігання виникненню і поширенню коронавірусної хвороби (COVID-19)"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було внесено </w:t>
      </w:r>
      <w:r>
        <w:rPr>
          <w:rFonts w:ascii="Times New Roman" w:hAnsi="Times New Roman" w:cs="Times New Roman"/>
          <w:sz w:val="28"/>
          <w:szCs w:val="28"/>
        </w:rPr>
        <w:t xml:space="preserve">зміни </w:t>
      </w: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Законом України </w:t>
      </w:r>
      <w:r w:rsidRPr="00AF03A6">
        <w:rPr>
          <w:rFonts w:ascii="Times New Roman" w:hAnsi="Times New Roman" w:cs="Times New Roman"/>
          <w:bCs/>
          <w:sz w:val="28"/>
          <w:szCs w:val="28"/>
        </w:rPr>
        <w:t>від 15.07.2021 р. №</w:t>
      </w: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>1657-IX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результаті яких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звужено норму щодо </w:t>
      </w:r>
      <w:r w:rsidRPr="00AF03A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заборони припинення/зупинення надання житлово-комунальних послуг громадянам України у разі їх неоплати або оплати не в повному обсязі лише на території регіонів України (областей, м. Києва, м. Севастополя), на яких установлений "червоний" рівень епідемічної небезпеки поширення коронавірусної хвороби (COVID-19), на період дії "червоного" рівня епідемічної небезпеки та протягом 30 днів з дня його скасування. </w:t>
      </w:r>
    </w:p>
    <w:bookmarkEnd w:id="1"/>
    <w:p w:rsidR="0017701B" w:rsidRPr="00336EDA" w:rsidRDefault="0017701B" w:rsidP="00D01245">
      <w:pPr>
        <w:pStyle w:val="a3"/>
        <w:spacing w:before="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36EDA">
        <w:rPr>
          <w:rFonts w:ascii="Times New Roman" w:hAnsi="Times New Roman" w:cs="Times New Roman"/>
          <w:sz w:val="28"/>
          <w:szCs w:val="28"/>
        </w:rPr>
        <w:t>Згідно з правками в законі така заборона буде діяти тільки в регіонах, де встановлено "червоний" рівень епідеміологічної небезпеки. Постачальники мають право відновити відключення через 30 днів після т</w:t>
      </w:r>
      <w:r w:rsidR="00E02357">
        <w:rPr>
          <w:rFonts w:ascii="Times New Roman" w:hAnsi="Times New Roman" w:cs="Times New Roman"/>
          <w:sz w:val="28"/>
          <w:szCs w:val="28"/>
        </w:rPr>
        <w:t>ого, як регіон вийде з "червоної</w:t>
      </w:r>
      <w:r w:rsidRPr="00336EDA">
        <w:rPr>
          <w:rFonts w:ascii="Times New Roman" w:hAnsi="Times New Roman" w:cs="Times New Roman"/>
          <w:sz w:val="28"/>
          <w:szCs w:val="28"/>
        </w:rPr>
        <w:t>" зони карантину. </w:t>
      </w:r>
      <w:r w:rsidRPr="00336EDA">
        <w:rPr>
          <w:rStyle w:val="af0"/>
          <w:rFonts w:ascii="Times New Roman" w:hAnsi="Times New Roman"/>
          <w:b w:val="0"/>
          <w:bCs w:val="0"/>
          <w:sz w:val="28"/>
          <w:szCs w:val="28"/>
        </w:rPr>
        <w:t xml:space="preserve">Таким чином, комунальні підприємства зможуть відключати боржників від газу, електроенергії та </w:t>
      </w:r>
      <w:r w:rsidR="00436E94">
        <w:rPr>
          <w:rStyle w:val="af0"/>
          <w:rFonts w:ascii="Times New Roman" w:hAnsi="Times New Roman"/>
          <w:b w:val="0"/>
          <w:bCs w:val="0"/>
          <w:sz w:val="28"/>
          <w:szCs w:val="28"/>
        </w:rPr>
        <w:t>припиняти надання інших</w:t>
      </w:r>
      <w:r w:rsidRPr="00336EDA">
        <w:rPr>
          <w:rStyle w:val="af0"/>
          <w:rFonts w:ascii="Times New Roman" w:hAnsi="Times New Roman"/>
          <w:b w:val="0"/>
          <w:bCs w:val="0"/>
          <w:sz w:val="28"/>
          <w:szCs w:val="28"/>
        </w:rPr>
        <w:t xml:space="preserve"> видів комунальних послуг.</w:t>
      </w:r>
    </w:p>
    <w:p w:rsidR="0017701B" w:rsidRPr="00336EDA" w:rsidRDefault="0017701B" w:rsidP="00D01245">
      <w:pPr>
        <w:pStyle w:val="4"/>
        <w:shd w:val="clear" w:color="auto" w:fill="FFFFFF"/>
        <w:spacing w:before="0" w:after="0"/>
        <w:ind w:firstLine="737"/>
        <w:jc w:val="both"/>
        <w:rPr>
          <w:b w:val="0"/>
        </w:rPr>
      </w:pPr>
      <w:r w:rsidRPr="00336EDA">
        <w:rPr>
          <w:b w:val="0"/>
        </w:rPr>
        <w:t xml:space="preserve">Щоб відновити подачу комунальних послуг у разі відключення, побутовим споживачам, крім погашення заборгованості, доведеться також оплатити за відключення та  подальше підключення, що </w:t>
      </w:r>
      <w:r w:rsidRPr="00336EDA">
        <w:rPr>
          <w:b w:val="0"/>
          <w:lang w:val="uk-UA"/>
        </w:rPr>
        <w:t>може</w:t>
      </w:r>
      <w:r w:rsidRPr="00336EDA">
        <w:rPr>
          <w:b w:val="0"/>
        </w:rPr>
        <w:t xml:space="preserve"> складати </w:t>
      </w:r>
      <w:r w:rsidRPr="00336EDA">
        <w:rPr>
          <w:b w:val="0"/>
          <w:lang w:val="uk-UA"/>
        </w:rPr>
        <w:t xml:space="preserve">декілька тисяч </w:t>
      </w:r>
      <w:r w:rsidRPr="00336EDA">
        <w:rPr>
          <w:b w:val="0"/>
        </w:rPr>
        <w:t xml:space="preserve">гривень. </w:t>
      </w:r>
    </w:p>
    <w:p w:rsidR="007A04CA" w:rsidRPr="00336EDA" w:rsidRDefault="007A04CA" w:rsidP="00D01245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З досвіту європейських держав, та Директив ЄС, згідно з якими Країни члени повинні створити відповідні та ефективні механізми для регулювання, контролю та прозорості, щоб уникнути будь-якого зловживання домінуючою позиції, зокрема на шкоду споживачам, і будь-якої хижої поведінки, виникає пропозиція заборонити припиняти постачання комунальних послуг, зокрема </w:t>
      </w:r>
      <w:r w:rsidRPr="00336EDA">
        <w:rPr>
          <w:rFonts w:ascii="Times New Roman" w:hAnsi="Times New Roman" w:cs="Times New Roman"/>
          <w:sz w:val="28"/>
          <w:szCs w:val="28"/>
          <w:lang w:val="uk-UA"/>
        </w:rPr>
        <w:lastRenderedPageBreak/>
        <w:t>електричної ен</w:t>
      </w:r>
      <w:r w:rsidR="00436E94">
        <w:rPr>
          <w:rFonts w:ascii="Times New Roman" w:hAnsi="Times New Roman" w:cs="Times New Roman"/>
          <w:sz w:val="28"/>
          <w:szCs w:val="28"/>
          <w:lang w:val="uk-UA"/>
        </w:rPr>
        <w:t>ергії та газу в зимовий час, що</w:t>
      </w:r>
      <w:r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найменше, для споживачів, які відносяться до соціально незахищених та малозабезпечених верств населення. </w:t>
      </w:r>
    </w:p>
    <w:p w:rsidR="007A04CA" w:rsidRPr="00336EDA" w:rsidRDefault="007A04CA" w:rsidP="00D01245">
      <w:pPr>
        <w:pStyle w:val="26"/>
        <w:shd w:val="clear" w:color="auto" w:fill="auto"/>
        <w:spacing w:line="240" w:lineRule="auto"/>
        <w:ind w:firstLine="737"/>
        <w:rPr>
          <w:bCs/>
          <w:sz w:val="28"/>
          <w:szCs w:val="28"/>
        </w:rPr>
      </w:pPr>
      <w:r w:rsidRPr="00336EDA">
        <w:rPr>
          <w:sz w:val="28"/>
          <w:szCs w:val="28"/>
          <w:lang w:eastAsia="ru-RU"/>
        </w:rPr>
        <w:t xml:space="preserve">Варто зазначити, що Директивами 2009/72/ЕС "Про спільні правила внутрішнього ринку електроенергії" та 2009/73/ЄС "Про спільні правила внутрішнього ринку природного газу", серед іншого встановлені зобов’язання щодо громадського обслуговування та захисту прав споживачів, відповідно до яких Держави-члени ухвалюють заходи, необхідні для захисту кінцевих споживачів, і зокрема гарантують належний захист вразливих споживачів. У цьому контексті кожна держава-член визначає поняття "вразливих споживачів", яке може стосуватися енергетичної бідності і, серед іншого, </w:t>
      </w:r>
      <w:r w:rsidRPr="007E55E2">
        <w:rPr>
          <w:sz w:val="28"/>
          <w:szCs w:val="28"/>
          <w:lang w:eastAsia="ru-RU"/>
        </w:rPr>
        <w:t>заборони відключення вказаних споживачів у критичні моменти.</w:t>
      </w:r>
      <w:r w:rsidRPr="00336EDA">
        <w:rPr>
          <w:sz w:val="28"/>
          <w:szCs w:val="28"/>
          <w:lang w:eastAsia="ru-RU"/>
        </w:rPr>
        <w:t xml:space="preserve"> Держави-члени гарантують застосування прав та обов’язків, що стосуються вразливих споживачів. Зокрема, вони ухвалюють заходи, необхідні для захисту кінцевих споживачів у віддалених зонах. Також к</w:t>
      </w:r>
      <w:r w:rsidRPr="00336EDA">
        <w:rPr>
          <w:bCs/>
          <w:sz w:val="28"/>
          <w:szCs w:val="28"/>
        </w:rPr>
        <w:t>раїни - члени повинні вжити відповідних заходів для захисту кінцевих споживачів, і зокрема повинні забезпечити, щоб були достатні запобіжники для захисту вразливих споживачів.</w:t>
      </w:r>
    </w:p>
    <w:p w:rsidR="008D3806" w:rsidRPr="00AF03A6" w:rsidRDefault="007E55E2" w:rsidP="00D01245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Щодо скасування пені. 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>Пеня є різновидом неустойки відповідно статті 549 Цивільного кодексу України. Таким чином, за відсутності оформлених договірних відносин, але в разі існування прострочення виконання грошового зобов'язання зі сплати отриманих житлово-комунальних послуг боржник несе відповідальність, передбачену частиною другою статті 625 ЦК України: боржник, який прострочив виконання грошового зобов'язання, на вимогу кредитора зобов'язаний сплатити суму боргу з урахуванням встановленого індексу інфляції за весь час прострочення, а також три проценти річних від простроченої суми, якщо інший розмір процентів не встановлений договором або законом.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У постанові Верховного Суду від 18.04.2019 у справі №914/1126/14 викладений наступний правовий висновок: "Згідно з ст. 549 ЦК України неустойкою (штрафом, пенею) є грошова сума або інше майно, які боржник повинен передати кредиторові у разі порушення боржником зобов`язання. Пенею є неустойка, що обчислюється у відсотках від суми несвоєчасно виконаного грошового зобов`язання за кожен день прострочення виконання.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Договірні правовідносини між платниками і одержувачами грошових коштів щодо відповідальності за несвоєчасне виконання грошових зобов`язань врегульовано Законом України "Про відповідальність за несвоєчасне виконання грошових зобов`язань", статтею 3 якого передбачено, що розмір пені, передбачений статтею 1 цього Закону, обчислюється від суми простроченого платежу та не може перевищувати подвійної облікової ставки Національного банку України, що діяла у період, за який сплачується пеня.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Зазначена правова позиція щодо розміру обчислення пені за несвоєчасне виконання грошових зобов`язань на підставі подвійної облікової ставки Національного банку України є сталою та зокрема викладена в постановах Верховного Суду України від 24.10.2011 у справі № 25/187 та від 07.11.2011 у справі № 5002-2/5109-2010".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lastRenderedPageBreak/>
        <w:t>Аналогічна правова позиція щодо розміру обчислення пені на підставі подвійної облікової ставки Національного банку України також викладена у постановах Верховного Суду від 30.01.2018 у справ</w:t>
      </w:r>
      <w:r w:rsidR="00436E9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№910/10224/14, від 23.05.2018 у справі №910/15492/17 та від 06.03.2019 у справі №916/4692/15.  </w:t>
      </w:r>
    </w:p>
    <w:p w:rsidR="008D3806" w:rsidRPr="00AF03A6" w:rsidRDefault="000C7154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викладені аргументи, 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виникає необхідність поновлення норм мораторію </w:t>
      </w:r>
      <w:r w:rsidR="008D3806" w:rsidRPr="00AF03A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заборони припинення/зупинення надання житлово-комунальних послуг та додатково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встановлення імперативних норм про недопущення нарахування неустойки (штрафу, пені) у разі несвоєчасного здійснення платежів за житлово-комунальні послуги, а також стягнення будь-яких інших платежів понад суму заборгованості.</w:t>
      </w:r>
    </w:p>
    <w:p w:rsidR="002056DD" w:rsidRPr="00E32429" w:rsidRDefault="002056DD" w:rsidP="00D555B0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4386" w:rsidRPr="00E32429" w:rsidRDefault="00A94386" w:rsidP="00A94386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Цілі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прийняття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8D3806" w:rsidRPr="00AF03A6" w:rsidRDefault="008D3806" w:rsidP="008D3806">
      <w:pPr>
        <w:spacing w:before="0"/>
        <w:ind w:firstLine="73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>Цілі і завдання проекту закону – недопущення подальшого збільшення боргів за житлово-комунальні послуги у зв’язку з неможливістю їх оплати більшою частиною населення України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пов'язано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ю, в тому числі, 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>із поширенням коронавірусної хвороби (COVID-19)</w:t>
      </w: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а також недопущення подальшого підвищення 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>цін і тарифів на такі послуги.</w:t>
      </w:r>
    </w:p>
    <w:p w:rsidR="0073707A" w:rsidRPr="00E32429" w:rsidRDefault="0073707A" w:rsidP="004C1DDD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E32429" w:rsidRDefault="004B0F9A" w:rsidP="004C1DDD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характеристика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положення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C1DDD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Альтернативним проектом пропонується: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Pr="00AF03A6">
        <w:rPr>
          <w:rFonts w:ascii="Times New Roman" w:hAnsi="Times New Roman" w:cs="Times New Roman"/>
          <w:sz w:val="28"/>
          <w:szCs w:val="28"/>
        </w:rPr>
        <w:t>зміни до розділу II "Прикінцеві положення" Закону України "Про внесення змін до деяких законодавчих актів України, спрямованих на запобігання виникненню і поширенню коронавірусної хвороби (COVID-19)"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якими пропонується введення (поновлення) мораторію на припинення надання житлово-комунальних послуг </w:t>
      </w:r>
      <w:r w:rsidRPr="00AF03A6">
        <w:rPr>
          <w:rFonts w:ascii="Times New Roman" w:hAnsi="Times New Roman" w:cs="Times New Roman"/>
          <w:sz w:val="28"/>
          <w:szCs w:val="28"/>
        </w:rPr>
        <w:t>н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>а період дії карантину або обмежувальних заходів, пов'язаних із поширенням коронавірусної хвороби (COVID-19), та протягом 30 днів з дня його відміни</w:t>
      </w:r>
      <w:r w:rsidRPr="00AF03A6">
        <w:rPr>
          <w:rFonts w:ascii="Times New Roman" w:hAnsi="Times New Roman" w:cs="Times New Roman"/>
          <w:sz w:val="28"/>
          <w:szCs w:val="28"/>
        </w:rPr>
        <w:t xml:space="preserve">, а не тільки (відповідно діючої норми) </w:t>
      </w: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період дії "червоного" рівня епідемічної небезпеки </w:t>
      </w:r>
      <w:r w:rsidRPr="00AF03A6">
        <w:rPr>
          <w:rFonts w:ascii="Times New Roman" w:hAnsi="Times New Roman" w:cs="Times New Roman"/>
          <w:bCs/>
          <w:sz w:val="28"/>
          <w:szCs w:val="28"/>
        </w:rPr>
        <w:t xml:space="preserve">на відповідних територіях </w:t>
      </w:r>
      <w:r w:rsidRPr="00AF03A6">
        <w:rPr>
          <w:rFonts w:ascii="Times New Roman" w:hAnsi="Times New Roman" w:cs="Times New Roman"/>
          <w:bCs/>
          <w:sz w:val="28"/>
          <w:szCs w:val="28"/>
          <w:lang w:val="uk-UA"/>
        </w:rPr>
        <w:t>та протягом 30 днів з дня його скасування</w:t>
      </w:r>
      <w:r w:rsidRPr="00AF03A6">
        <w:rPr>
          <w:rFonts w:ascii="Times New Roman" w:hAnsi="Times New Roman" w:cs="Times New Roman"/>
          <w:bCs/>
          <w:sz w:val="28"/>
          <w:szCs w:val="28"/>
        </w:rPr>
        <w:t>;</w:t>
      </w:r>
    </w:p>
    <w:p w:rsidR="006867AA" w:rsidRPr="003F75E3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75E3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5E3" w:rsidRPr="00336ED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внести зміни до 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Законів України 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>Про житлово-комунальні послуги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>Про ринок електричної енергії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Style w:val="rvts23"/>
          <w:rFonts w:ascii="Times New Roman" w:hAnsi="Times New Roman"/>
          <w:bCs/>
          <w:sz w:val="28"/>
          <w:szCs w:val="28"/>
          <w:lang w:val="uk-UA"/>
        </w:rPr>
        <w:t>Про ринок природного газу</w:t>
      </w:r>
      <w:r w:rsidR="003F75E3" w:rsidRPr="00336EDA">
        <w:rPr>
          <w:rFonts w:ascii="Times New Roman" w:hAnsi="Times New Roman" w:cs="Times New Roman"/>
          <w:sz w:val="28"/>
          <w:szCs w:val="28"/>
        </w:rPr>
        <w:t>"</w:t>
      </w:r>
      <w:r w:rsidR="003F75E3" w:rsidRPr="00336EDA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F75E3" w:rsidRPr="00336EDA">
        <w:rPr>
          <w:rFonts w:ascii="Times New Roman" w:hAnsi="Times New Roman" w:cs="Times New Roman"/>
          <w:sz w:val="28"/>
          <w:szCs w:val="28"/>
          <w:lang w:val="uk-UA"/>
        </w:rPr>
        <w:t xml:space="preserve">згідно якими, </w:t>
      </w:r>
      <w:r w:rsidR="003F75E3" w:rsidRPr="00336EDA">
        <w:rPr>
          <w:rStyle w:val="hps"/>
          <w:rFonts w:cs="Times New Roman"/>
          <w:sz w:val="28"/>
          <w:szCs w:val="28"/>
          <w:lang w:val="uk-UA"/>
        </w:rPr>
        <w:t xml:space="preserve">пропонується встановити заборону на припинення постачання комунальних послуг </w:t>
      </w:r>
      <w:r w:rsidR="003F75E3" w:rsidRPr="003F75E3">
        <w:rPr>
          <w:rFonts w:ascii="Times New Roman" w:hAnsi="Times New Roman" w:cs="Times New Roman"/>
          <w:sz w:val="28"/>
          <w:szCs w:val="28"/>
        </w:rPr>
        <w:t>споживачам – фізичним особам</w:t>
      </w:r>
      <w:r w:rsidR="003F75E3" w:rsidRPr="003F75E3">
        <w:rPr>
          <w:rStyle w:val="hps"/>
          <w:rFonts w:cs="Times New Roman"/>
          <w:sz w:val="28"/>
          <w:szCs w:val="28"/>
        </w:rPr>
        <w:t xml:space="preserve">, які відносяться до соціально незахищених та малозабезпечених верств населення: </w:t>
      </w:r>
      <w:r w:rsidR="003F75E3" w:rsidRPr="003F75E3">
        <w:rPr>
          <w:rFonts w:ascii="Times New Roman" w:hAnsi="Times New Roman" w:cs="Times New Roman"/>
          <w:sz w:val="28"/>
          <w:szCs w:val="28"/>
        </w:rPr>
        <w:t xml:space="preserve">малозабезпеченим сім’ям, багатодітним сім’ям, прийомним сім’ям, одиноким матерям, особам з інвалідністю, пенсіонерам, особам, які не мають права на пенсію та отримують державну соціальну допомогу, </w:t>
      </w:r>
      <w:r w:rsidR="003F75E3" w:rsidRPr="003F75E3">
        <w:rPr>
          <w:rFonts w:ascii="Times New Roman" w:hAnsi="Times New Roman" w:cs="Times New Roman"/>
          <w:sz w:val="28"/>
          <w:szCs w:val="28"/>
          <w:shd w:val="clear" w:color="auto" w:fill="FFFFFF"/>
        </w:rPr>
        <w:t>постраждалим від Чорнобильської катастрофи, непрацюючим фізичним особам, які надають соціальні послуги</w:t>
      </w:r>
      <w:r w:rsidR="003F75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8D3806" w:rsidRPr="00AF03A6" w:rsidRDefault="006867AA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>виключити із Закону України "Про житлово-комунальні послуги" положення про нарахування та сплату пені у разі несвоєчасного здійснення платежів за житлово-комунальні послуги;</w:t>
      </w:r>
    </w:p>
    <w:p w:rsidR="008D3806" w:rsidRPr="00AF03A6" w:rsidRDefault="00072637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>) встановити чітку заборону на нарахування неустойки (штрафу, пені) у разі несвоєчасного здійснення споживачем платежів за житлово-комунальні послуги, а також на стягнення будь-яких інших платежів понад суму заборгованості;</w:t>
      </w:r>
    </w:p>
    <w:p w:rsidR="008D3806" w:rsidRPr="00AF03A6" w:rsidRDefault="00072637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8D3806" w:rsidRPr="00AF03A6">
        <w:rPr>
          <w:rFonts w:ascii="Times New Roman" w:hAnsi="Times New Roman" w:cs="Times New Roman"/>
          <w:sz w:val="28"/>
          <w:szCs w:val="28"/>
          <w:lang w:val="uk-UA"/>
        </w:rPr>
        <w:t>) запровадити тимчасовий мораторій на підвищення цін і тарифів на житлово-комунальні послуги для населення до прийняття Верховною Радою України окремого рішення з цього питання.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403C">
        <w:rPr>
          <w:rFonts w:ascii="Times New Roman" w:hAnsi="Times New Roman" w:cs="Times New Roman"/>
          <w:sz w:val="28"/>
          <w:szCs w:val="28"/>
          <w:lang w:val="uk-UA"/>
        </w:rPr>
        <w:t>Таким чином, на відміну від проекту реєстр. № 6</w:t>
      </w:r>
      <w:r w:rsidR="00C36826" w:rsidRPr="000A403C">
        <w:rPr>
          <w:rFonts w:ascii="Times New Roman" w:hAnsi="Times New Roman" w:cs="Times New Roman"/>
          <w:sz w:val="28"/>
          <w:szCs w:val="28"/>
          <w:lang w:val="uk-UA"/>
        </w:rPr>
        <w:t>366</w:t>
      </w:r>
      <w:r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 (яким</w:t>
      </w:r>
      <w:r w:rsidR="00030E34"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0E34" w:rsidRPr="000A403C">
        <w:rPr>
          <w:rStyle w:val="hps"/>
          <w:rFonts w:cs="Times New Roman"/>
          <w:sz w:val="28"/>
          <w:szCs w:val="28"/>
          <w:lang w:val="uk-UA"/>
        </w:rPr>
        <w:t xml:space="preserve">пропонується встановити заборону на припинення постачання комунальних послуг, зокрема заборону на припинення постачання електричної енергії та газу </w:t>
      </w:r>
      <w:r w:rsidR="000A403C">
        <w:rPr>
          <w:rStyle w:val="hps"/>
          <w:rFonts w:cs="Times New Roman"/>
          <w:sz w:val="28"/>
          <w:szCs w:val="28"/>
          <w:lang w:val="uk-UA"/>
        </w:rPr>
        <w:t xml:space="preserve">лише </w:t>
      </w:r>
      <w:r w:rsidR="000A403C" w:rsidRPr="000A403C">
        <w:rPr>
          <w:rStyle w:val="hps"/>
          <w:rFonts w:cs="Times New Roman"/>
          <w:sz w:val="28"/>
          <w:szCs w:val="28"/>
          <w:lang w:val="uk-UA"/>
        </w:rPr>
        <w:t xml:space="preserve">в </w:t>
      </w:r>
      <w:r w:rsidR="00030E34" w:rsidRPr="000A403C">
        <w:rPr>
          <w:rStyle w:val="hps"/>
          <w:rFonts w:cs="Times New Roman"/>
          <w:sz w:val="28"/>
          <w:szCs w:val="28"/>
          <w:lang w:val="uk-UA"/>
        </w:rPr>
        <w:t xml:space="preserve">зимовий час для споживачів, які </w:t>
      </w:r>
      <w:r w:rsidR="00030E34" w:rsidRPr="000A403C">
        <w:rPr>
          <w:rFonts w:ascii="Times New Roman" w:hAnsi="Times New Roman" w:cs="Times New Roman"/>
          <w:sz w:val="28"/>
          <w:szCs w:val="28"/>
          <w:lang w:val="uk-UA"/>
        </w:rPr>
        <w:t>відносяться до соціально незахищених та малозабезпечених верств населення</w:t>
      </w:r>
      <w:r w:rsidRPr="000A403C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, альтернативним законопроектом пропонується комплексне вирішення питання - додатково </w:t>
      </w:r>
      <w:r w:rsidR="00030E34" w:rsidRPr="000A403C">
        <w:rPr>
          <w:rFonts w:ascii="Times New Roman" w:hAnsi="Times New Roman" w:cs="Times New Roman"/>
          <w:sz w:val="28"/>
          <w:szCs w:val="28"/>
        </w:rPr>
        <w:t>скасовуються зміни, внесені</w:t>
      </w:r>
      <w:r w:rsidR="00030E34" w:rsidRPr="000A403C">
        <w:rPr>
          <w:rFonts w:ascii="Times New Roman" w:hAnsi="Times New Roman" w:cs="Times New Roman"/>
          <w:bCs/>
          <w:sz w:val="28"/>
          <w:szCs w:val="28"/>
        </w:rPr>
        <w:t xml:space="preserve"> Законом України від 15.07.2021 р. №1657-IX</w:t>
      </w:r>
      <w:r w:rsidR="00EF6E5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30E34" w:rsidRPr="000A403C">
        <w:rPr>
          <w:rFonts w:ascii="Times New Roman" w:hAnsi="Times New Roman" w:cs="Times New Roman"/>
          <w:sz w:val="28"/>
          <w:szCs w:val="28"/>
        </w:rPr>
        <w:t xml:space="preserve"> і таким чином пропонується введення (поновлення) мораторію на припинення надання житлово-комунальних послуг на період дії карантину або обмежувальних заходів, пов'язаних із поширенням коронавірусної хвороби (COVID-19), та протягом 30 днів з дня його відміни</w:t>
      </w:r>
      <w:r w:rsidR="00030E34"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A403C"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030E34" w:rsidRPr="000A403C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</w:t>
      </w:r>
      <w:r w:rsidRPr="000A403C">
        <w:rPr>
          <w:rFonts w:ascii="Times New Roman" w:hAnsi="Times New Roman" w:cs="Times New Roman"/>
          <w:sz w:val="28"/>
          <w:szCs w:val="28"/>
          <w:lang w:val="uk-UA"/>
        </w:rPr>
        <w:t>виключити із Закону України "Про житлово-комунальні послуги" положення про нарахування та сплату пені в разі несвоєчасного здійснення платежів за житлово-комунальні послуги, а також передбачити включення у договір про надання послуг положень про заборону на нарахування споживачеві неустойки (штрафу, пені) за порушення зобов'язання по здійсненню платежів за житлово-комунальні послуги, також передбачено встановити тимчасовий мораторій на підвищення цін і тарифів на житлово-комунальні послуги.</w:t>
      </w:r>
    </w:p>
    <w:p w:rsidR="002056DD" w:rsidRPr="00E32429" w:rsidRDefault="002056DD" w:rsidP="004C1DDD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8B7FB7" w:rsidRDefault="0070475E" w:rsidP="004C1DDD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нормативно-правової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бази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даній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сфері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правового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регулювання</w:t>
      </w:r>
      <w:r w:rsidR="00D555B0" w:rsidRPr="008B7F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573674" w:rsidRPr="008B7FB7" w:rsidRDefault="0070475E" w:rsidP="004C1DDD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FB7">
        <w:rPr>
          <w:rFonts w:ascii="Times New Roman" w:hAnsi="Times New Roman" w:cs="Times New Roman"/>
          <w:sz w:val="28"/>
          <w:szCs w:val="28"/>
          <w:lang w:val="uk-UA"/>
        </w:rPr>
        <w:t>Основними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B3F" w:rsidRPr="008B7FB7">
        <w:rPr>
          <w:rFonts w:ascii="Times New Roman" w:hAnsi="Times New Roman" w:cs="Times New Roman"/>
          <w:sz w:val="28"/>
          <w:szCs w:val="28"/>
          <w:lang w:val="uk-UA"/>
        </w:rPr>
        <w:t>нормативно-правовими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актами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даній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сфері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правового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регулювання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3E5" w:rsidRPr="008B7FB7">
        <w:rPr>
          <w:rFonts w:ascii="Times New Roman" w:hAnsi="Times New Roman" w:cs="Times New Roman"/>
          <w:sz w:val="28"/>
          <w:szCs w:val="28"/>
          <w:lang w:val="uk-UA"/>
        </w:rPr>
        <w:t>Конституція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3E5" w:rsidRPr="008B7FB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0971CC" w:rsidRPr="008B7F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063" w:rsidRPr="008B7FB7">
        <w:rPr>
          <w:rFonts w:ascii="Times New Roman" w:hAnsi="Times New Roman" w:cs="Times New Roman"/>
          <w:sz w:val="28"/>
          <w:szCs w:val="28"/>
        </w:rPr>
        <w:t>Цивільний кодекс України</w:t>
      </w:r>
      <w:r w:rsidR="009E5063" w:rsidRPr="008B7F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42BF" w:rsidRPr="008B7FB7">
        <w:rPr>
          <w:rFonts w:ascii="Times New Roman" w:hAnsi="Times New Roman" w:cs="Times New Roman"/>
          <w:sz w:val="28"/>
          <w:szCs w:val="28"/>
          <w:lang w:val="uk-UA"/>
        </w:rPr>
        <w:t>Закон</w:t>
      </w:r>
      <w:r w:rsidR="00523088" w:rsidRPr="008B7FB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42BF" w:rsidRPr="008B7FB7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663" w:rsidRPr="008B7FB7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9B7EC3" w:rsidRPr="008B7FB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7EC3" w:rsidRPr="008B7FB7">
        <w:rPr>
          <w:rFonts w:ascii="Times New Roman" w:hAnsi="Times New Roman" w:cs="Times New Roman"/>
          <w:sz w:val="28"/>
          <w:szCs w:val="28"/>
          <w:lang w:val="uk-UA"/>
        </w:rPr>
        <w:t>житлово-комунальні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7EC3" w:rsidRPr="008B7FB7">
        <w:rPr>
          <w:rFonts w:ascii="Times New Roman" w:hAnsi="Times New Roman" w:cs="Times New Roman"/>
          <w:sz w:val="28"/>
          <w:szCs w:val="28"/>
          <w:lang w:val="uk-UA"/>
        </w:rPr>
        <w:t>послуги</w:t>
      </w:r>
      <w:r w:rsidR="00883663" w:rsidRPr="008B7FB7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8B7FB7" w:rsidRPr="008B7F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23088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7FB7" w:rsidRPr="008B7FB7">
        <w:rPr>
          <w:rFonts w:ascii="Times New Roman" w:hAnsi="Times New Roman" w:cs="Times New Roman"/>
          <w:sz w:val="28"/>
          <w:szCs w:val="28"/>
          <w:lang w:val="uk-UA"/>
        </w:rPr>
        <w:t>"Про ринок електричної енергії", "</w:t>
      </w:r>
      <w:r w:rsidR="008B7FB7" w:rsidRPr="008B7FB7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Про ринок природного газу" </w:t>
      </w:r>
      <w:r w:rsidR="00523088" w:rsidRPr="008B7FB7">
        <w:rPr>
          <w:rFonts w:ascii="Times New Roman" w:hAnsi="Times New Roman" w:cs="Times New Roman"/>
          <w:sz w:val="28"/>
          <w:szCs w:val="28"/>
          <w:lang w:val="uk-UA"/>
        </w:rPr>
        <w:t>та  "</w:t>
      </w:r>
      <w:r w:rsidR="00523088" w:rsidRPr="008B7FB7">
        <w:rPr>
          <w:rFonts w:ascii="Times New Roman" w:hAnsi="Times New Roman" w:cs="Times New Roman"/>
          <w:bCs/>
          <w:sz w:val="28"/>
          <w:szCs w:val="28"/>
        </w:rPr>
        <w:t>Про внесення змін до деяких законодавчих актів України, спрямованих на запобігання виникненню і поширенню коронавірусної хвороби (COVID-19)</w:t>
      </w:r>
      <w:r w:rsidR="00523088" w:rsidRPr="008B7FB7">
        <w:rPr>
          <w:rFonts w:ascii="Times New Roman" w:hAnsi="Times New Roman" w:cs="Times New Roman"/>
          <w:bCs/>
          <w:sz w:val="28"/>
          <w:szCs w:val="28"/>
          <w:lang w:val="uk-UA"/>
        </w:rPr>
        <w:t>"</w:t>
      </w:r>
      <w:r w:rsidR="00643FF9" w:rsidRPr="008B7FB7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883663" w:rsidRPr="008B7FB7" w:rsidRDefault="00883663" w:rsidP="00883663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FB7">
        <w:rPr>
          <w:rFonts w:ascii="Times New Roman" w:hAnsi="Times New Roman" w:cs="Times New Roman"/>
          <w:sz w:val="28"/>
          <w:szCs w:val="28"/>
          <w:lang w:val="uk-UA"/>
        </w:rPr>
        <w:t>Реалізація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потребує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внесення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змін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інших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законодавчих</w:t>
      </w:r>
      <w:r w:rsidR="00D555B0" w:rsidRPr="008B7F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FB7">
        <w:rPr>
          <w:rFonts w:ascii="Times New Roman" w:hAnsi="Times New Roman" w:cs="Times New Roman"/>
          <w:sz w:val="28"/>
          <w:szCs w:val="28"/>
          <w:lang w:val="uk-UA"/>
        </w:rPr>
        <w:t>актів.</w:t>
      </w:r>
    </w:p>
    <w:p w:rsidR="001A7831" w:rsidRPr="00E32429" w:rsidRDefault="001A7831" w:rsidP="004C1DDD">
      <w:pPr>
        <w:tabs>
          <w:tab w:val="num" w:pos="0"/>
        </w:tabs>
        <w:spacing w:before="0"/>
        <w:ind w:firstLine="73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E32429" w:rsidRDefault="00826213" w:rsidP="004C1DDD">
      <w:pPr>
        <w:tabs>
          <w:tab w:val="num" w:pos="0"/>
        </w:tabs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5.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Фінансово-економічне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119D2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883663" w:rsidRPr="00E32429" w:rsidRDefault="00883663" w:rsidP="00883663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sz w:val="28"/>
          <w:szCs w:val="28"/>
          <w:lang w:val="uk-UA"/>
        </w:rPr>
        <w:t>Реалізація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потребує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додаткових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витрат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державного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бюджету</w:t>
      </w:r>
      <w:r w:rsidR="00D555B0" w:rsidRPr="00E324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:rsidR="00BE4DD0" w:rsidRDefault="00BE4DD0" w:rsidP="004C1DDD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5DB" w:rsidRPr="00E32429" w:rsidRDefault="00DA3A6E" w:rsidP="004C1DDD">
      <w:pPr>
        <w:tabs>
          <w:tab w:val="num" w:pos="0"/>
        </w:tabs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Прогноз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соціально-економічних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інших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наслідків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475E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прийняття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C1DDD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</w:p>
    <w:p w:rsidR="00853CCB" w:rsidRPr="000E3B6A" w:rsidRDefault="00853CCB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3B6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Закону сприятиме встановленню гарантій з боку держави </w:t>
      </w:r>
      <w:r w:rsidR="007B0C1E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0E3B6A">
        <w:rPr>
          <w:rFonts w:ascii="Times New Roman" w:hAnsi="Times New Roman" w:cs="Times New Roman"/>
          <w:sz w:val="28"/>
          <w:szCs w:val="28"/>
          <w:lang w:val="uk-UA"/>
        </w:rPr>
        <w:t xml:space="preserve"> громадян шляхом </w:t>
      </w:r>
      <w:r w:rsidR="007B0C1E">
        <w:rPr>
          <w:rFonts w:ascii="Times New Roman" w:hAnsi="Times New Roman" w:cs="Times New Roman"/>
          <w:sz w:val="28"/>
          <w:szCs w:val="28"/>
          <w:lang w:val="uk-UA"/>
        </w:rPr>
        <w:t xml:space="preserve">відновлення </w:t>
      </w:r>
      <w:r w:rsidRPr="000E3B6A">
        <w:rPr>
          <w:rFonts w:ascii="Times New Roman" w:hAnsi="Times New Roman" w:cs="Times New Roman"/>
          <w:sz w:val="28"/>
          <w:szCs w:val="28"/>
          <w:lang w:val="uk-UA"/>
        </w:rPr>
        <w:t xml:space="preserve">заборони припинення </w:t>
      </w:r>
      <w:r w:rsidRPr="000E3B6A">
        <w:rPr>
          <w:rStyle w:val="hps"/>
          <w:rFonts w:cs="Times New Roman"/>
          <w:sz w:val="28"/>
          <w:szCs w:val="28"/>
          <w:lang w:val="uk-UA"/>
        </w:rPr>
        <w:t xml:space="preserve">постачання комунальних послуг, зокрема постачання електричної енергії та газу в зимовий час для споживачів, які </w:t>
      </w:r>
      <w:r w:rsidRPr="000E3B6A">
        <w:rPr>
          <w:rFonts w:ascii="Times New Roman" w:hAnsi="Times New Roman" w:cs="Times New Roman"/>
          <w:sz w:val="28"/>
          <w:szCs w:val="28"/>
          <w:lang w:val="uk-UA"/>
        </w:rPr>
        <w:t>відносяться до соціально незахищених та малозабезпечених верств населення</w:t>
      </w:r>
      <w:r w:rsidR="000E3B6A" w:rsidRPr="000E3B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законопроекту </w:t>
      </w:r>
      <w:r w:rsidR="00332FD5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>матиме наслідком: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введення (поновлення) мораторію на припинення надання житлово-комунальних послуг </w:t>
      </w:r>
      <w:r w:rsidRPr="00AF03A6">
        <w:rPr>
          <w:rFonts w:ascii="Times New Roman" w:hAnsi="Times New Roman" w:cs="Times New Roman"/>
          <w:sz w:val="28"/>
          <w:szCs w:val="28"/>
        </w:rPr>
        <w:t>н</w:t>
      </w:r>
      <w:r w:rsidRPr="00AF03A6">
        <w:rPr>
          <w:rFonts w:ascii="Times New Roman" w:hAnsi="Times New Roman" w:cs="Times New Roman"/>
          <w:sz w:val="28"/>
          <w:szCs w:val="28"/>
          <w:lang w:val="uk-UA"/>
        </w:rPr>
        <w:t>а період дії карантину або обмежувальних заходів, пов'язаних із поширенням коронавірусної хвороби (COVID-19), та протягом 30 днів з дня його відміни;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- зупинення подальшого росту боргів населення за житлово-комунальні послуги;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- недопущення подальшого росту цін і тарифів на такі послуги;</w:t>
      </w:r>
    </w:p>
    <w:p w:rsidR="008D3806" w:rsidRPr="00AF03A6" w:rsidRDefault="008D3806" w:rsidP="008D3806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03A6">
        <w:rPr>
          <w:rFonts w:ascii="Times New Roman" w:hAnsi="Times New Roman" w:cs="Times New Roman"/>
          <w:sz w:val="28"/>
          <w:szCs w:val="28"/>
          <w:lang w:val="uk-UA"/>
        </w:rPr>
        <w:t>- створення умов для захисту населення від подальшого зубожіння через накопичення заборгованості за житлово-комунальні послуги.</w:t>
      </w:r>
    </w:p>
    <w:p w:rsidR="004541CF" w:rsidRDefault="004541CF" w:rsidP="00883663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806" w:rsidRDefault="008D3806" w:rsidP="00883663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3806" w:rsidRPr="00E32429" w:rsidRDefault="008D3806" w:rsidP="00883663">
      <w:pPr>
        <w:tabs>
          <w:tab w:val="num" w:pos="0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1DDD" w:rsidRPr="00E32429" w:rsidRDefault="004C1DDD" w:rsidP="000B0F8D">
      <w:pPr>
        <w:tabs>
          <w:tab w:val="num" w:pos="0"/>
        </w:tabs>
        <w:autoSpaceDE w:val="0"/>
        <w:autoSpaceDN w:val="0"/>
        <w:spacing w:before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депутат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Королевська</w:t>
      </w:r>
      <w:r w:rsidR="00D555B0"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32429">
        <w:rPr>
          <w:rFonts w:ascii="Times New Roman" w:hAnsi="Times New Roman" w:cs="Times New Roman"/>
          <w:b/>
          <w:bCs/>
          <w:sz w:val="28"/>
          <w:szCs w:val="28"/>
          <w:lang w:val="uk-UA"/>
        </w:rPr>
        <w:t>Н.Ю.</w:t>
      </w:r>
    </w:p>
    <w:sectPr w:rsidR="004C1DDD" w:rsidRPr="00E32429" w:rsidSect="00883663">
      <w:headerReference w:type="even" r:id="rId10"/>
      <w:headerReference w:type="default" r:id="rId11"/>
      <w:footerReference w:type="even" r:id="rId12"/>
      <w:pgSz w:w="11906" w:h="16838"/>
      <w:pgMar w:top="1134" w:right="851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3D4" w:rsidRDefault="008923D4">
      <w:r>
        <w:separator/>
      </w:r>
    </w:p>
  </w:endnote>
  <w:endnote w:type="continuationSeparator" w:id="0">
    <w:p w:rsidR="008923D4" w:rsidRDefault="0089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charset w:val="CC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B0" w:rsidRDefault="00D555B0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555B0" w:rsidRDefault="00D555B0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3D4" w:rsidRDefault="008923D4">
      <w:r>
        <w:separator/>
      </w:r>
    </w:p>
  </w:footnote>
  <w:footnote w:type="continuationSeparator" w:id="0">
    <w:p w:rsidR="008923D4" w:rsidRDefault="00892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B0" w:rsidRDefault="00D555B0" w:rsidP="0004704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555B0" w:rsidRDefault="00D555B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B0" w:rsidRPr="004C7836" w:rsidRDefault="00D555B0" w:rsidP="004C7836">
    <w:pPr>
      <w:pStyle w:val="a8"/>
      <w:framePr w:wrap="around" w:vAnchor="text" w:hAnchor="margin" w:xAlign="center" w:y="1"/>
      <w:spacing w:before="0"/>
      <w:rPr>
        <w:rStyle w:val="aa"/>
        <w:rFonts w:ascii="Times New Roman" w:hAnsi="Times New Roman"/>
        <w:sz w:val="24"/>
        <w:szCs w:val="24"/>
      </w:rPr>
    </w:pPr>
    <w:r w:rsidRPr="004C7836">
      <w:rPr>
        <w:rStyle w:val="aa"/>
        <w:rFonts w:ascii="Times New Roman" w:hAnsi="Times New Roman"/>
        <w:sz w:val="24"/>
        <w:szCs w:val="24"/>
      </w:rPr>
      <w:fldChar w:fldCharType="begin"/>
    </w:r>
    <w:r w:rsidRPr="004C7836">
      <w:rPr>
        <w:rStyle w:val="aa"/>
        <w:rFonts w:ascii="Times New Roman" w:hAnsi="Times New Roman"/>
        <w:sz w:val="24"/>
        <w:szCs w:val="24"/>
      </w:rPr>
      <w:instrText xml:space="preserve">PAGE  </w:instrText>
    </w:r>
    <w:r w:rsidRPr="004C7836">
      <w:rPr>
        <w:rStyle w:val="aa"/>
        <w:rFonts w:ascii="Times New Roman" w:hAnsi="Times New Roman"/>
        <w:sz w:val="24"/>
        <w:szCs w:val="24"/>
      </w:rPr>
      <w:fldChar w:fldCharType="separate"/>
    </w:r>
    <w:r w:rsidR="005C3269">
      <w:rPr>
        <w:rStyle w:val="aa"/>
        <w:rFonts w:ascii="Times New Roman" w:hAnsi="Times New Roman"/>
        <w:noProof/>
        <w:sz w:val="24"/>
        <w:szCs w:val="24"/>
      </w:rPr>
      <w:t>6</w:t>
    </w:r>
    <w:r w:rsidRPr="004C7836">
      <w:rPr>
        <w:rStyle w:val="aa"/>
        <w:rFonts w:ascii="Times New Roman" w:hAnsi="Times New Roman"/>
        <w:sz w:val="24"/>
        <w:szCs w:val="24"/>
      </w:rPr>
      <w:fldChar w:fldCharType="end"/>
    </w:r>
  </w:p>
  <w:p w:rsidR="00D555B0" w:rsidRDefault="00D555B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21512"/>
    <w:rsid w:val="00024F3B"/>
    <w:rsid w:val="00030D67"/>
    <w:rsid w:val="00030E34"/>
    <w:rsid w:val="00036C34"/>
    <w:rsid w:val="00043924"/>
    <w:rsid w:val="00045108"/>
    <w:rsid w:val="0004704D"/>
    <w:rsid w:val="000712B5"/>
    <w:rsid w:val="00072637"/>
    <w:rsid w:val="00072D27"/>
    <w:rsid w:val="000875AF"/>
    <w:rsid w:val="0009263F"/>
    <w:rsid w:val="000971CC"/>
    <w:rsid w:val="000A403C"/>
    <w:rsid w:val="000A50A0"/>
    <w:rsid w:val="000A7EA6"/>
    <w:rsid w:val="000B06DB"/>
    <w:rsid w:val="000B0F8D"/>
    <w:rsid w:val="000B1385"/>
    <w:rsid w:val="000B396E"/>
    <w:rsid w:val="000B56DA"/>
    <w:rsid w:val="000B61A1"/>
    <w:rsid w:val="000C6760"/>
    <w:rsid w:val="000C67BA"/>
    <w:rsid w:val="000C7154"/>
    <w:rsid w:val="000D3560"/>
    <w:rsid w:val="000D608B"/>
    <w:rsid w:val="000E0BE7"/>
    <w:rsid w:val="000E3B6A"/>
    <w:rsid w:val="00101AB3"/>
    <w:rsid w:val="00103B55"/>
    <w:rsid w:val="001073F7"/>
    <w:rsid w:val="0011020B"/>
    <w:rsid w:val="00112B9A"/>
    <w:rsid w:val="00114DCB"/>
    <w:rsid w:val="001159D4"/>
    <w:rsid w:val="001330B6"/>
    <w:rsid w:val="0014181E"/>
    <w:rsid w:val="00144CB5"/>
    <w:rsid w:val="00150801"/>
    <w:rsid w:val="00151026"/>
    <w:rsid w:val="001539C2"/>
    <w:rsid w:val="00163D9B"/>
    <w:rsid w:val="00175F28"/>
    <w:rsid w:val="0017701B"/>
    <w:rsid w:val="001871D4"/>
    <w:rsid w:val="001A49E6"/>
    <w:rsid w:val="001A687D"/>
    <w:rsid w:val="001A7831"/>
    <w:rsid w:val="001B0528"/>
    <w:rsid w:val="001B167A"/>
    <w:rsid w:val="001B3CD7"/>
    <w:rsid w:val="001C258B"/>
    <w:rsid w:val="001D658A"/>
    <w:rsid w:val="001E061F"/>
    <w:rsid w:val="001E07C6"/>
    <w:rsid w:val="001E5CBA"/>
    <w:rsid w:val="001F04C4"/>
    <w:rsid w:val="001F5067"/>
    <w:rsid w:val="001F6A41"/>
    <w:rsid w:val="002056DD"/>
    <w:rsid w:val="00207570"/>
    <w:rsid w:val="0022369A"/>
    <w:rsid w:val="00231D6B"/>
    <w:rsid w:val="002351A0"/>
    <w:rsid w:val="0024314C"/>
    <w:rsid w:val="00244196"/>
    <w:rsid w:val="002575FE"/>
    <w:rsid w:val="00257AC4"/>
    <w:rsid w:val="002622C1"/>
    <w:rsid w:val="00263B9D"/>
    <w:rsid w:val="0027245F"/>
    <w:rsid w:val="00272B6F"/>
    <w:rsid w:val="00273969"/>
    <w:rsid w:val="00275FC6"/>
    <w:rsid w:val="002776A5"/>
    <w:rsid w:val="00280E23"/>
    <w:rsid w:val="00280EAD"/>
    <w:rsid w:val="002830A6"/>
    <w:rsid w:val="002A1993"/>
    <w:rsid w:val="002B0667"/>
    <w:rsid w:val="002B16C3"/>
    <w:rsid w:val="002B2740"/>
    <w:rsid w:val="002C4D46"/>
    <w:rsid w:val="002C500C"/>
    <w:rsid w:val="002C7BC5"/>
    <w:rsid w:val="002D0B6C"/>
    <w:rsid w:val="002D1B64"/>
    <w:rsid w:val="002D28C7"/>
    <w:rsid w:val="002D321E"/>
    <w:rsid w:val="002E094E"/>
    <w:rsid w:val="002E15D8"/>
    <w:rsid w:val="002F595B"/>
    <w:rsid w:val="003012CC"/>
    <w:rsid w:val="00304907"/>
    <w:rsid w:val="00306774"/>
    <w:rsid w:val="00310478"/>
    <w:rsid w:val="00310A76"/>
    <w:rsid w:val="00310F6B"/>
    <w:rsid w:val="003150C1"/>
    <w:rsid w:val="00321508"/>
    <w:rsid w:val="00325657"/>
    <w:rsid w:val="003303D4"/>
    <w:rsid w:val="00332FD5"/>
    <w:rsid w:val="00336EDA"/>
    <w:rsid w:val="003437C0"/>
    <w:rsid w:val="003453B6"/>
    <w:rsid w:val="003458FD"/>
    <w:rsid w:val="003517D1"/>
    <w:rsid w:val="003676A1"/>
    <w:rsid w:val="00371C49"/>
    <w:rsid w:val="003778CB"/>
    <w:rsid w:val="00382328"/>
    <w:rsid w:val="003859F2"/>
    <w:rsid w:val="00392F85"/>
    <w:rsid w:val="003D024A"/>
    <w:rsid w:val="003D18C1"/>
    <w:rsid w:val="003D26ED"/>
    <w:rsid w:val="003D51C7"/>
    <w:rsid w:val="003E3875"/>
    <w:rsid w:val="003E68B9"/>
    <w:rsid w:val="003F75E3"/>
    <w:rsid w:val="004038BB"/>
    <w:rsid w:val="00404AF7"/>
    <w:rsid w:val="00404E5D"/>
    <w:rsid w:val="004225DB"/>
    <w:rsid w:val="00424CC2"/>
    <w:rsid w:val="004333E5"/>
    <w:rsid w:val="004339C0"/>
    <w:rsid w:val="00435F0F"/>
    <w:rsid w:val="00436E15"/>
    <w:rsid w:val="00436E94"/>
    <w:rsid w:val="004379C1"/>
    <w:rsid w:val="00443A72"/>
    <w:rsid w:val="004448AA"/>
    <w:rsid w:val="004500D2"/>
    <w:rsid w:val="00451073"/>
    <w:rsid w:val="004541CF"/>
    <w:rsid w:val="00454D08"/>
    <w:rsid w:val="0046628A"/>
    <w:rsid w:val="00475405"/>
    <w:rsid w:val="00487F26"/>
    <w:rsid w:val="004A2BC9"/>
    <w:rsid w:val="004A7A7D"/>
    <w:rsid w:val="004B0F9A"/>
    <w:rsid w:val="004B230E"/>
    <w:rsid w:val="004C1DDD"/>
    <w:rsid w:val="004C3F18"/>
    <w:rsid w:val="004C6EA4"/>
    <w:rsid w:val="004C7836"/>
    <w:rsid w:val="004E3D4D"/>
    <w:rsid w:val="004E788F"/>
    <w:rsid w:val="004F4331"/>
    <w:rsid w:val="004F61F7"/>
    <w:rsid w:val="005015D8"/>
    <w:rsid w:val="0050255F"/>
    <w:rsid w:val="00523088"/>
    <w:rsid w:val="005357A8"/>
    <w:rsid w:val="005414C5"/>
    <w:rsid w:val="00544162"/>
    <w:rsid w:val="00544437"/>
    <w:rsid w:val="005572F1"/>
    <w:rsid w:val="00564023"/>
    <w:rsid w:val="005642CA"/>
    <w:rsid w:val="00573674"/>
    <w:rsid w:val="00577169"/>
    <w:rsid w:val="005924F6"/>
    <w:rsid w:val="005B075E"/>
    <w:rsid w:val="005C1518"/>
    <w:rsid w:val="005C3269"/>
    <w:rsid w:val="005D532B"/>
    <w:rsid w:val="005E479A"/>
    <w:rsid w:val="005E729B"/>
    <w:rsid w:val="005F7EBB"/>
    <w:rsid w:val="00604C0B"/>
    <w:rsid w:val="006130C2"/>
    <w:rsid w:val="00620CE2"/>
    <w:rsid w:val="006312A8"/>
    <w:rsid w:val="006333ED"/>
    <w:rsid w:val="00643FF9"/>
    <w:rsid w:val="006463D2"/>
    <w:rsid w:val="00646B97"/>
    <w:rsid w:val="0065281B"/>
    <w:rsid w:val="00660FDF"/>
    <w:rsid w:val="0066254A"/>
    <w:rsid w:val="00664AB6"/>
    <w:rsid w:val="00666A48"/>
    <w:rsid w:val="00666A9A"/>
    <w:rsid w:val="00671EB5"/>
    <w:rsid w:val="006777DF"/>
    <w:rsid w:val="006824DF"/>
    <w:rsid w:val="00683D26"/>
    <w:rsid w:val="006867AA"/>
    <w:rsid w:val="006965F1"/>
    <w:rsid w:val="00696F68"/>
    <w:rsid w:val="006A42BF"/>
    <w:rsid w:val="006A4C93"/>
    <w:rsid w:val="006A7CD7"/>
    <w:rsid w:val="006B32DE"/>
    <w:rsid w:val="006C352A"/>
    <w:rsid w:val="006D6CF4"/>
    <w:rsid w:val="006E76A8"/>
    <w:rsid w:val="006F007B"/>
    <w:rsid w:val="006F3921"/>
    <w:rsid w:val="006F43AA"/>
    <w:rsid w:val="006F78DC"/>
    <w:rsid w:val="0070475E"/>
    <w:rsid w:val="00721834"/>
    <w:rsid w:val="0072268C"/>
    <w:rsid w:val="00725DCF"/>
    <w:rsid w:val="00734680"/>
    <w:rsid w:val="0073707A"/>
    <w:rsid w:val="007476C8"/>
    <w:rsid w:val="007579F8"/>
    <w:rsid w:val="007624B5"/>
    <w:rsid w:val="00777F40"/>
    <w:rsid w:val="007826CA"/>
    <w:rsid w:val="00794688"/>
    <w:rsid w:val="007972EE"/>
    <w:rsid w:val="007A04CA"/>
    <w:rsid w:val="007B0C1E"/>
    <w:rsid w:val="007B42D9"/>
    <w:rsid w:val="007B5624"/>
    <w:rsid w:val="007B6D7C"/>
    <w:rsid w:val="007B6E71"/>
    <w:rsid w:val="007C746A"/>
    <w:rsid w:val="007E0FAB"/>
    <w:rsid w:val="007E55E2"/>
    <w:rsid w:val="007E5C65"/>
    <w:rsid w:val="007F7885"/>
    <w:rsid w:val="00804001"/>
    <w:rsid w:val="00815225"/>
    <w:rsid w:val="0081716D"/>
    <w:rsid w:val="00823BF3"/>
    <w:rsid w:val="00826213"/>
    <w:rsid w:val="008301D0"/>
    <w:rsid w:val="00834484"/>
    <w:rsid w:val="00835B3F"/>
    <w:rsid w:val="00837788"/>
    <w:rsid w:val="008414D8"/>
    <w:rsid w:val="00853CCB"/>
    <w:rsid w:val="008553F4"/>
    <w:rsid w:val="008753EF"/>
    <w:rsid w:val="00883663"/>
    <w:rsid w:val="008923D4"/>
    <w:rsid w:val="0089398C"/>
    <w:rsid w:val="008A4A41"/>
    <w:rsid w:val="008A69A4"/>
    <w:rsid w:val="008B42CE"/>
    <w:rsid w:val="008B7FB7"/>
    <w:rsid w:val="008C1AE8"/>
    <w:rsid w:val="008C2234"/>
    <w:rsid w:val="008D3806"/>
    <w:rsid w:val="008E1637"/>
    <w:rsid w:val="008E3113"/>
    <w:rsid w:val="008F15E2"/>
    <w:rsid w:val="00905CEB"/>
    <w:rsid w:val="00906EBC"/>
    <w:rsid w:val="009164A3"/>
    <w:rsid w:val="00916732"/>
    <w:rsid w:val="00917990"/>
    <w:rsid w:val="00917EDD"/>
    <w:rsid w:val="00921EA2"/>
    <w:rsid w:val="009247AA"/>
    <w:rsid w:val="00924E9B"/>
    <w:rsid w:val="0092504D"/>
    <w:rsid w:val="0094505B"/>
    <w:rsid w:val="00950ADC"/>
    <w:rsid w:val="00951AE2"/>
    <w:rsid w:val="0095226D"/>
    <w:rsid w:val="009629E6"/>
    <w:rsid w:val="009648D7"/>
    <w:rsid w:val="0096716A"/>
    <w:rsid w:val="009677CC"/>
    <w:rsid w:val="009709D4"/>
    <w:rsid w:val="00981DC9"/>
    <w:rsid w:val="00983BDF"/>
    <w:rsid w:val="00984B4B"/>
    <w:rsid w:val="0099256E"/>
    <w:rsid w:val="009B5E54"/>
    <w:rsid w:val="009B7EC3"/>
    <w:rsid w:val="009E1937"/>
    <w:rsid w:val="009E2B6A"/>
    <w:rsid w:val="009E5063"/>
    <w:rsid w:val="009E7350"/>
    <w:rsid w:val="00A05056"/>
    <w:rsid w:val="00A21493"/>
    <w:rsid w:val="00A36448"/>
    <w:rsid w:val="00A4377C"/>
    <w:rsid w:val="00A4479A"/>
    <w:rsid w:val="00A456DF"/>
    <w:rsid w:val="00A45A42"/>
    <w:rsid w:val="00A53B97"/>
    <w:rsid w:val="00A56756"/>
    <w:rsid w:val="00A66CC9"/>
    <w:rsid w:val="00A721B1"/>
    <w:rsid w:val="00A8172E"/>
    <w:rsid w:val="00A94386"/>
    <w:rsid w:val="00A95F8D"/>
    <w:rsid w:val="00AA307B"/>
    <w:rsid w:val="00AA376E"/>
    <w:rsid w:val="00AA7515"/>
    <w:rsid w:val="00AB2518"/>
    <w:rsid w:val="00AB3E58"/>
    <w:rsid w:val="00AB40B5"/>
    <w:rsid w:val="00AC5752"/>
    <w:rsid w:val="00AC5782"/>
    <w:rsid w:val="00AC7279"/>
    <w:rsid w:val="00AD5912"/>
    <w:rsid w:val="00AE26EC"/>
    <w:rsid w:val="00AE4C45"/>
    <w:rsid w:val="00B04EC9"/>
    <w:rsid w:val="00B04F5C"/>
    <w:rsid w:val="00B0629E"/>
    <w:rsid w:val="00B20AD6"/>
    <w:rsid w:val="00B21013"/>
    <w:rsid w:val="00B244EA"/>
    <w:rsid w:val="00B329CB"/>
    <w:rsid w:val="00B34D37"/>
    <w:rsid w:val="00B53299"/>
    <w:rsid w:val="00B56F30"/>
    <w:rsid w:val="00B6501D"/>
    <w:rsid w:val="00B736E9"/>
    <w:rsid w:val="00B77587"/>
    <w:rsid w:val="00B83704"/>
    <w:rsid w:val="00B87C7F"/>
    <w:rsid w:val="00B9062F"/>
    <w:rsid w:val="00B9445D"/>
    <w:rsid w:val="00B9568E"/>
    <w:rsid w:val="00B9602A"/>
    <w:rsid w:val="00BA3FB8"/>
    <w:rsid w:val="00BB3655"/>
    <w:rsid w:val="00BC433A"/>
    <w:rsid w:val="00BE4D34"/>
    <w:rsid w:val="00BE4DD0"/>
    <w:rsid w:val="00BE4F42"/>
    <w:rsid w:val="00BE56A6"/>
    <w:rsid w:val="00BE56CD"/>
    <w:rsid w:val="00BF7C28"/>
    <w:rsid w:val="00C0580D"/>
    <w:rsid w:val="00C06C3D"/>
    <w:rsid w:val="00C16317"/>
    <w:rsid w:val="00C36826"/>
    <w:rsid w:val="00C4624B"/>
    <w:rsid w:val="00C71433"/>
    <w:rsid w:val="00C72A2C"/>
    <w:rsid w:val="00C7312F"/>
    <w:rsid w:val="00C7404B"/>
    <w:rsid w:val="00C77F62"/>
    <w:rsid w:val="00C83692"/>
    <w:rsid w:val="00CA12BF"/>
    <w:rsid w:val="00CA7302"/>
    <w:rsid w:val="00CB2F78"/>
    <w:rsid w:val="00CB5B8B"/>
    <w:rsid w:val="00CC1BCE"/>
    <w:rsid w:val="00CC3AF4"/>
    <w:rsid w:val="00CF6CE8"/>
    <w:rsid w:val="00D00438"/>
    <w:rsid w:val="00D01245"/>
    <w:rsid w:val="00D025FE"/>
    <w:rsid w:val="00D02927"/>
    <w:rsid w:val="00D04146"/>
    <w:rsid w:val="00D206D4"/>
    <w:rsid w:val="00D20C64"/>
    <w:rsid w:val="00D22D17"/>
    <w:rsid w:val="00D42943"/>
    <w:rsid w:val="00D43B75"/>
    <w:rsid w:val="00D512A6"/>
    <w:rsid w:val="00D529F6"/>
    <w:rsid w:val="00D53376"/>
    <w:rsid w:val="00D54F2C"/>
    <w:rsid w:val="00D555B0"/>
    <w:rsid w:val="00D60A8F"/>
    <w:rsid w:val="00D81E21"/>
    <w:rsid w:val="00D848BC"/>
    <w:rsid w:val="00D961D0"/>
    <w:rsid w:val="00DA3A6E"/>
    <w:rsid w:val="00DA3B14"/>
    <w:rsid w:val="00DB3714"/>
    <w:rsid w:val="00DD153F"/>
    <w:rsid w:val="00DD34F3"/>
    <w:rsid w:val="00E02357"/>
    <w:rsid w:val="00E0737B"/>
    <w:rsid w:val="00E119D2"/>
    <w:rsid w:val="00E146D8"/>
    <w:rsid w:val="00E20B24"/>
    <w:rsid w:val="00E2379D"/>
    <w:rsid w:val="00E32429"/>
    <w:rsid w:val="00E416AC"/>
    <w:rsid w:val="00E426B2"/>
    <w:rsid w:val="00E538A9"/>
    <w:rsid w:val="00E57445"/>
    <w:rsid w:val="00E6105E"/>
    <w:rsid w:val="00E768F6"/>
    <w:rsid w:val="00E81777"/>
    <w:rsid w:val="00E87043"/>
    <w:rsid w:val="00E90F6D"/>
    <w:rsid w:val="00E93F93"/>
    <w:rsid w:val="00E947D7"/>
    <w:rsid w:val="00EA38B8"/>
    <w:rsid w:val="00EC25B4"/>
    <w:rsid w:val="00ED1ECE"/>
    <w:rsid w:val="00ED58DE"/>
    <w:rsid w:val="00ED5F67"/>
    <w:rsid w:val="00ED76A3"/>
    <w:rsid w:val="00EE7996"/>
    <w:rsid w:val="00EF6E5C"/>
    <w:rsid w:val="00F110A5"/>
    <w:rsid w:val="00F23B24"/>
    <w:rsid w:val="00F33FD4"/>
    <w:rsid w:val="00F45541"/>
    <w:rsid w:val="00F46F2A"/>
    <w:rsid w:val="00F5310A"/>
    <w:rsid w:val="00F5449E"/>
    <w:rsid w:val="00F5605F"/>
    <w:rsid w:val="00F63604"/>
    <w:rsid w:val="00F760E3"/>
    <w:rsid w:val="00F81172"/>
    <w:rsid w:val="00F81427"/>
    <w:rsid w:val="00F820C3"/>
    <w:rsid w:val="00F84D6F"/>
    <w:rsid w:val="00FA2B81"/>
    <w:rsid w:val="00FB090F"/>
    <w:rsid w:val="00FB2133"/>
    <w:rsid w:val="00FB3933"/>
    <w:rsid w:val="00FB54AC"/>
    <w:rsid w:val="00FB67DB"/>
    <w:rsid w:val="00FC21B9"/>
    <w:rsid w:val="00FC7678"/>
    <w:rsid w:val="00FD153C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73930-0B65-4D96-B691-3AE965406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1">
    <w:name w:val="heading 1"/>
    <w:basedOn w:val="a"/>
    <w:next w:val="a"/>
    <w:link w:val="10"/>
    <w:uiPriority w:val="99"/>
    <w:qFormat/>
    <w:rsid w:val="00B34D3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B34D37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hr-HR" w:eastAsia="x-none"/>
    </w:rPr>
  </w:style>
  <w:style w:type="character" w:customStyle="1" w:styleId="20">
    <w:name w:val="Заголовок 2 Знак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link w:val="3"/>
    <w:uiPriority w:val="99"/>
    <w:locked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hr-HR" w:eastAsia="x-none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Times New Roman"/>
      <w:sz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  <w:rPr>
      <w:rFonts w:cs="Times New Roman"/>
    </w:rPr>
  </w:style>
  <w:style w:type="character" w:customStyle="1" w:styleId="rvts23">
    <w:name w:val="rvts23"/>
    <w:rsid w:val="00FF622E"/>
    <w:rPr>
      <w:rFonts w:cs="Times New Roman"/>
    </w:rPr>
  </w:style>
  <w:style w:type="character" w:customStyle="1" w:styleId="rvts44">
    <w:name w:val="rvts44"/>
    <w:uiPriority w:val="99"/>
    <w:rsid w:val="00FF622E"/>
    <w:rPr>
      <w:rFonts w:cs="Times New Roman"/>
    </w:rPr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  <w:rPr>
      <w:rFonts w:cs="Times New Roman"/>
    </w:rPr>
  </w:style>
  <w:style w:type="character" w:styleId="af0">
    <w:name w:val="Strong"/>
    <w:uiPriority w:val="22"/>
    <w:qFormat/>
    <w:rsid w:val="00AC5752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link w:val="af1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  <w:rPr>
      <w:rFonts w:cs="Times New Roman"/>
    </w:rPr>
  </w:style>
  <w:style w:type="character" w:styleId="af3">
    <w:name w:val="Emphasis"/>
    <w:uiPriority w:val="99"/>
    <w:qFormat/>
    <w:rsid w:val="00AB2518"/>
    <w:rPr>
      <w:rFonts w:cs="Times New Roman"/>
      <w:i/>
      <w:iCs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</w:style>
  <w:style w:type="character" w:customStyle="1" w:styleId="af5">
    <w:name w:val="Основний текст з відступом Знак"/>
    <w:link w:val="af4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  <w:rPr>
      <w:rFonts w:cs="Times New Roman"/>
    </w:rPr>
  </w:style>
  <w:style w:type="paragraph" w:styleId="af6">
    <w:name w:val="List Paragraph"/>
    <w:basedOn w:val="a"/>
    <w:uiPriority w:val="34"/>
    <w:qFormat/>
    <w:rsid w:val="00D42943"/>
    <w:pPr>
      <w:ind w:left="720"/>
      <w:contextualSpacing/>
    </w:pPr>
  </w:style>
  <w:style w:type="paragraph" w:customStyle="1" w:styleId="xfmc1">
    <w:name w:val="xfmc1"/>
    <w:basedOn w:val="a"/>
    <w:rsid w:val="00D555B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 w:eastAsia="ja-JP"/>
    </w:rPr>
  </w:style>
  <w:style w:type="character" w:styleId="af7">
    <w:name w:val="footnote reference"/>
    <w:uiPriority w:val="99"/>
    <w:semiHidden/>
    <w:unhideWhenUsed/>
    <w:rsid w:val="00D555B0"/>
    <w:rPr>
      <w:vertAlign w:val="superscript"/>
    </w:rPr>
  </w:style>
  <w:style w:type="character" w:customStyle="1" w:styleId="25">
    <w:name w:val="Основний текст (2)_"/>
    <w:link w:val="26"/>
    <w:locked/>
    <w:rsid w:val="007A04CA"/>
    <w:rPr>
      <w:sz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7A04CA"/>
    <w:pPr>
      <w:widowControl w:val="0"/>
      <w:shd w:val="clear" w:color="auto" w:fill="FFFFFF"/>
      <w:spacing w:before="0" w:line="307" w:lineRule="exact"/>
      <w:jc w:val="both"/>
    </w:pPr>
    <w:rPr>
      <w:rFonts w:ascii="Times New Roman" w:hAnsi="Times New Roman" w:cs="Times New Roman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3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4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6DDDF2-A0A8-47B3-BFDB-624AB4DEA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70FD3-F601-421B-B5ED-1847BFBEE2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3BA2FF-29AD-44F0-8079-43F718C016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9326</Words>
  <Characters>5316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2021-12-14T12:19:00Z</dcterms:created>
  <dcterms:modified xsi:type="dcterms:W3CDTF">2021-12-14T12:19:00Z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