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Відповідно до статті 93 Конституції України,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ст.ст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89, 100 Закону України «Про Регламент Верховної Ради України», ст. 12 Закону України «Про статус народного депутата України» в порядку законодавчої ініціативи вноситься на розгляд Верховної Ради України проект Закону України «</w:t>
      </w:r>
      <w:r w:rsidR="00315F24" w:rsidRPr="00315F24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ціни і ціноутворення» щодо вдосконалення державного регулювання цін на продукти харчування, що мають істотну соціальну значущість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 подається як альтернативний до проекту Закону України «</w:t>
      </w:r>
      <w:r w:rsidR="005142E2" w:rsidRPr="005142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315F24" w:rsidRPr="00315F24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 змін до Закону України "Про ціни і ціноутворення" щодо відновлення державного регулювання цін на продукти харчування, що мають істотну соціальну значущість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</w:t>
      </w:r>
      <w:r w:rsidR="005142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№ </w:t>
      </w:r>
      <w:r w:rsidR="00E63729" w:rsidRPr="00E63729">
        <w:rPr>
          <w:rFonts w:ascii="Times New Roman" w:eastAsia="Times New Roman" w:hAnsi="Times New Roman"/>
          <w:sz w:val="28"/>
          <w:szCs w:val="28"/>
          <w:lang w:eastAsia="ru-RU"/>
        </w:rPr>
        <w:t>63</w:t>
      </w:r>
      <w:r w:rsidR="00315F24" w:rsidRPr="00315F24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 w:rsidR="00315F2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02</w:t>
      </w:r>
      <w:r w:rsidR="00E637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E63729" w:rsidRPr="00E63729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15F24" w:rsidRPr="00315F2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року, </w:t>
      </w:r>
      <w:r w:rsidR="00BE2D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внесеного </w:t>
      </w:r>
      <w:r w:rsidR="00E63729">
        <w:rPr>
          <w:rFonts w:ascii="Times New Roman" w:eastAsia="Times New Roman" w:hAnsi="Times New Roman"/>
          <w:sz w:val="28"/>
          <w:szCs w:val="28"/>
          <w:lang w:val="uk-UA" w:eastAsia="ru-RU"/>
        </w:rPr>
        <w:t>народними депутатами</w:t>
      </w:r>
      <w:r w:rsidR="00BE2D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</w:t>
      </w:r>
      <w:r w:rsidR="00E637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315F24">
        <w:rPr>
          <w:rFonts w:ascii="Times New Roman" w:eastAsia="Times New Roman" w:hAnsi="Times New Roman"/>
          <w:sz w:val="28"/>
          <w:szCs w:val="28"/>
          <w:lang w:val="uk-UA" w:eastAsia="ru-RU"/>
        </w:rPr>
        <w:t>Соломчуком</w:t>
      </w:r>
      <w:proofErr w:type="spellEnd"/>
      <w:r w:rsidR="00315F2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Д.В., </w:t>
      </w:r>
      <w:proofErr w:type="spellStart"/>
      <w:r w:rsidR="00315F24">
        <w:rPr>
          <w:rFonts w:ascii="Times New Roman" w:eastAsia="Times New Roman" w:hAnsi="Times New Roman"/>
          <w:sz w:val="28"/>
          <w:szCs w:val="28"/>
          <w:lang w:val="uk-UA" w:eastAsia="ru-RU"/>
        </w:rPr>
        <w:t>Костюхом</w:t>
      </w:r>
      <w:proofErr w:type="spellEnd"/>
      <w:r w:rsidR="00315F2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А.В.</w:t>
      </w:r>
      <w:r w:rsidR="00E637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ін.</w:t>
      </w:r>
    </w:p>
    <w:p w:rsidR="005F77F2" w:rsidRPr="005F77F2" w:rsidRDefault="005F77F2" w:rsidP="005F77F2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Доповідати </w:t>
      </w:r>
      <w:r w:rsidR="00922515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Абрамович Ігор Олександрович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142E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42E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Додатки: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315F24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порівняльна таблиця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на </w:t>
      </w:r>
      <w:r w:rsidR="00E63729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пояснювальна записка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E63729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на 1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електронні копії вищезазначених документів.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Default="005F77F2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Народні  депутати  України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Абрамович І.О. </w:t>
      </w:r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</w:t>
      </w:r>
      <w:proofErr w:type="spellStart"/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посв</w:t>
      </w:r>
      <w:proofErr w:type="spellEnd"/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 № 138)</w:t>
      </w:r>
    </w:p>
    <w:p w:rsidR="00922515" w:rsidRPr="005F77F2" w:rsidRDefault="00922515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>та інші</w:t>
      </w:r>
    </w:p>
    <w:sectPr w:rsidR="00922515" w:rsidRPr="005F77F2" w:rsidSect="00D20959"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150" w:rsidRDefault="00D67150" w:rsidP="005E306B">
      <w:pPr>
        <w:spacing w:after="0" w:line="240" w:lineRule="auto"/>
      </w:pPr>
      <w:r>
        <w:separator/>
      </w:r>
    </w:p>
  </w:endnote>
  <w:endnote w:type="continuationSeparator" w:id="0">
    <w:p w:rsidR="00D67150" w:rsidRDefault="00D6715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150" w:rsidRDefault="00D67150" w:rsidP="005E306B">
      <w:pPr>
        <w:spacing w:after="0" w:line="240" w:lineRule="auto"/>
      </w:pPr>
      <w:r>
        <w:separator/>
      </w:r>
    </w:p>
  </w:footnote>
  <w:footnote w:type="continuationSeparator" w:id="0">
    <w:p w:rsidR="00D67150" w:rsidRDefault="00D6715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34C0F"/>
    <w:multiLevelType w:val="hybridMultilevel"/>
    <w:tmpl w:val="4028A53C"/>
    <w:lvl w:ilvl="0" w:tplc="1F8EDBEA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C3E29"/>
    <w:rsid w:val="000F1586"/>
    <w:rsid w:val="00133766"/>
    <w:rsid w:val="00141617"/>
    <w:rsid w:val="00142ABF"/>
    <w:rsid w:val="0019108F"/>
    <w:rsid w:val="001966F0"/>
    <w:rsid w:val="001D3C24"/>
    <w:rsid w:val="00235CD7"/>
    <w:rsid w:val="002A5D4C"/>
    <w:rsid w:val="002D0561"/>
    <w:rsid w:val="002D15D7"/>
    <w:rsid w:val="002E0A18"/>
    <w:rsid w:val="002E31BF"/>
    <w:rsid w:val="002E44DA"/>
    <w:rsid w:val="002F3D15"/>
    <w:rsid w:val="00315F24"/>
    <w:rsid w:val="0032734D"/>
    <w:rsid w:val="00344FE9"/>
    <w:rsid w:val="003D1CBA"/>
    <w:rsid w:val="00451195"/>
    <w:rsid w:val="00451750"/>
    <w:rsid w:val="004E4F5C"/>
    <w:rsid w:val="004F7B8A"/>
    <w:rsid w:val="0050620F"/>
    <w:rsid w:val="005142E2"/>
    <w:rsid w:val="0055005A"/>
    <w:rsid w:val="005941C6"/>
    <w:rsid w:val="005A10F2"/>
    <w:rsid w:val="005A4728"/>
    <w:rsid w:val="005D4C60"/>
    <w:rsid w:val="005E306B"/>
    <w:rsid w:val="005F20B5"/>
    <w:rsid w:val="005F77F2"/>
    <w:rsid w:val="0066623D"/>
    <w:rsid w:val="006C3DC1"/>
    <w:rsid w:val="006F10E8"/>
    <w:rsid w:val="00713E93"/>
    <w:rsid w:val="0073224C"/>
    <w:rsid w:val="007978F8"/>
    <w:rsid w:val="007F53B3"/>
    <w:rsid w:val="0091572A"/>
    <w:rsid w:val="00922515"/>
    <w:rsid w:val="00945B68"/>
    <w:rsid w:val="009533B4"/>
    <w:rsid w:val="00957D31"/>
    <w:rsid w:val="009A720A"/>
    <w:rsid w:val="009C0581"/>
    <w:rsid w:val="00A00059"/>
    <w:rsid w:val="00A128FD"/>
    <w:rsid w:val="00A833C8"/>
    <w:rsid w:val="00AD7F82"/>
    <w:rsid w:val="00B07C80"/>
    <w:rsid w:val="00BD0801"/>
    <w:rsid w:val="00BE2D59"/>
    <w:rsid w:val="00BF1E95"/>
    <w:rsid w:val="00C11FB6"/>
    <w:rsid w:val="00C27AE9"/>
    <w:rsid w:val="00CC39A1"/>
    <w:rsid w:val="00CD4A38"/>
    <w:rsid w:val="00CE3E1B"/>
    <w:rsid w:val="00CE6A4B"/>
    <w:rsid w:val="00D20959"/>
    <w:rsid w:val="00D242C2"/>
    <w:rsid w:val="00D4568B"/>
    <w:rsid w:val="00D57E1B"/>
    <w:rsid w:val="00D67150"/>
    <w:rsid w:val="00D929D7"/>
    <w:rsid w:val="00E578DF"/>
    <w:rsid w:val="00E63729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3272A-D14C-4310-B6A7-009FC0745C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62FB65C-6153-4C03-849E-7F9C5B0C34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9807F0-7687-4B92-BBD2-BCB7A19A92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5D8675-FC83-45FA-886F-0C95A12CE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817</Words>
  <Characters>467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2021-12-20T08:53:00Z</dcterms:created>
  <dcterms:modified xsi:type="dcterms:W3CDTF">2021-12-20T08:53:00Z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