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C12" w:rsidRPr="00AA1A94" w:rsidRDefault="00A24C12" w:rsidP="00A24C12">
      <w:pPr>
        <w:jc w:val="right"/>
        <w:rPr>
          <w:rFonts w:eastAsia="Calibri"/>
          <w:sz w:val="28"/>
        </w:rPr>
      </w:pPr>
      <w:bookmarkStart w:id="0" w:name="_GoBack"/>
      <w:bookmarkEnd w:id="0"/>
      <w:r w:rsidRPr="00AA1A94">
        <w:rPr>
          <w:rFonts w:eastAsia="Calibri"/>
          <w:sz w:val="28"/>
        </w:rPr>
        <w:t>ПРОЕКТ</w:t>
      </w:r>
    </w:p>
    <w:p w:rsidR="00A24C12" w:rsidRPr="00AA1A94" w:rsidRDefault="00A24C12" w:rsidP="00A24C12">
      <w:pPr>
        <w:jc w:val="right"/>
        <w:rPr>
          <w:rFonts w:eastAsia="Calibri"/>
          <w:sz w:val="28"/>
        </w:rPr>
      </w:pPr>
      <w:r w:rsidRPr="00AA1A94">
        <w:rPr>
          <w:rFonts w:eastAsia="Calibri"/>
          <w:sz w:val="28"/>
        </w:rPr>
        <w:t>вноситься народними депутатами України</w:t>
      </w:r>
    </w:p>
    <w:p w:rsidR="00CE30CA" w:rsidRDefault="00CE30CA" w:rsidP="00CE30CA">
      <w:pPr>
        <w:jc w:val="right"/>
        <w:rPr>
          <w:color w:val="000000"/>
          <w:sz w:val="28"/>
          <w:szCs w:val="28"/>
        </w:rPr>
      </w:pPr>
    </w:p>
    <w:p w:rsidR="00A24C12" w:rsidRDefault="00A24C12" w:rsidP="00CE30CA">
      <w:pPr>
        <w:jc w:val="right"/>
        <w:rPr>
          <w:color w:val="000000"/>
          <w:sz w:val="28"/>
          <w:szCs w:val="28"/>
        </w:rPr>
      </w:pPr>
    </w:p>
    <w:p w:rsidR="00A24C12" w:rsidRDefault="00A24C12" w:rsidP="00CE30CA">
      <w:pPr>
        <w:jc w:val="right"/>
        <w:rPr>
          <w:color w:val="000000"/>
          <w:sz w:val="28"/>
          <w:szCs w:val="28"/>
        </w:rPr>
      </w:pPr>
    </w:p>
    <w:p w:rsidR="00A24C12" w:rsidRPr="00D6737B" w:rsidRDefault="00A24C12" w:rsidP="00CE30CA">
      <w:pPr>
        <w:jc w:val="right"/>
        <w:rPr>
          <w:color w:val="000000"/>
          <w:sz w:val="28"/>
          <w:szCs w:val="28"/>
        </w:rPr>
      </w:pPr>
    </w:p>
    <w:p w:rsidR="00CE30CA" w:rsidRPr="002C4AF9" w:rsidRDefault="00CE30CA" w:rsidP="00CE30CA">
      <w:pPr>
        <w:autoSpaceDE w:val="0"/>
        <w:autoSpaceDN w:val="0"/>
        <w:jc w:val="center"/>
        <w:rPr>
          <w:b/>
          <w:color w:val="000000"/>
          <w:sz w:val="18"/>
          <w:szCs w:val="18"/>
        </w:rPr>
      </w:pPr>
    </w:p>
    <w:p w:rsidR="007F53D1" w:rsidRPr="00FF6F3B" w:rsidRDefault="007F53D1" w:rsidP="007F53D1">
      <w:pPr>
        <w:autoSpaceDE w:val="0"/>
        <w:autoSpaceDN w:val="0"/>
        <w:jc w:val="center"/>
        <w:rPr>
          <w:b/>
          <w:color w:val="000000"/>
          <w:sz w:val="32"/>
          <w:szCs w:val="32"/>
        </w:rPr>
      </w:pPr>
      <w:r w:rsidRPr="00FF6F3B">
        <w:rPr>
          <w:b/>
          <w:color w:val="000000"/>
          <w:sz w:val="32"/>
          <w:szCs w:val="32"/>
        </w:rPr>
        <w:t>ЗАКОН УКРАЇНИ</w:t>
      </w:r>
    </w:p>
    <w:p w:rsidR="00D26FA6" w:rsidRPr="00A24C12" w:rsidRDefault="00D26FA6" w:rsidP="001A635A">
      <w:pPr>
        <w:pStyle w:val="ac"/>
        <w:spacing w:before="0" w:after="0"/>
        <w:rPr>
          <w:rFonts w:ascii="Times New Roman" w:hAnsi="Times New Roman"/>
          <w:b w:val="0"/>
          <w:sz w:val="28"/>
          <w:szCs w:val="28"/>
        </w:rPr>
      </w:pPr>
    </w:p>
    <w:p w:rsidR="00FF6F3B" w:rsidRDefault="007F53D1" w:rsidP="001A635A">
      <w:pPr>
        <w:pStyle w:val="ac"/>
        <w:spacing w:before="0" w:after="0"/>
        <w:rPr>
          <w:rFonts w:ascii="Times New Roman" w:hAnsi="Times New Roman"/>
          <w:sz w:val="28"/>
          <w:szCs w:val="28"/>
        </w:rPr>
      </w:pPr>
      <w:r w:rsidRPr="00D26FA6">
        <w:rPr>
          <w:rFonts w:ascii="Times New Roman" w:hAnsi="Times New Roman"/>
          <w:sz w:val="28"/>
          <w:szCs w:val="28"/>
        </w:rPr>
        <w:t xml:space="preserve">Про внесення змін до </w:t>
      </w:r>
      <w:r w:rsidR="00D26FA6" w:rsidRPr="00D26FA6">
        <w:rPr>
          <w:rFonts w:ascii="Times New Roman" w:hAnsi="Times New Roman"/>
          <w:sz w:val="28"/>
          <w:szCs w:val="28"/>
        </w:rPr>
        <w:t xml:space="preserve">Закону України </w:t>
      </w:r>
    </w:p>
    <w:p w:rsidR="007F53D1" w:rsidRPr="00D26FA6" w:rsidRDefault="00D26FA6" w:rsidP="001A635A">
      <w:pPr>
        <w:pStyle w:val="ac"/>
        <w:spacing w:before="0" w:after="0"/>
        <w:rPr>
          <w:rFonts w:ascii="Times New Roman" w:hAnsi="Times New Roman"/>
          <w:sz w:val="28"/>
          <w:szCs w:val="28"/>
        </w:rPr>
      </w:pPr>
      <w:r w:rsidRPr="00D26FA6">
        <w:rPr>
          <w:rFonts w:ascii="Times New Roman" w:hAnsi="Times New Roman"/>
          <w:sz w:val="28"/>
          <w:szCs w:val="28"/>
        </w:rPr>
        <w:t>«Про відповідальність перевізників під час здійснення міжнародних пасажирських перевезень» (</w:t>
      </w:r>
      <w:r w:rsidR="007F53D1" w:rsidRPr="00D26FA6">
        <w:rPr>
          <w:rFonts w:ascii="Times New Roman" w:hAnsi="Times New Roman"/>
          <w:sz w:val="28"/>
          <w:szCs w:val="28"/>
        </w:rPr>
        <w:t>щодо</w:t>
      </w:r>
      <w:r w:rsidR="001A635A" w:rsidRPr="00D26FA6">
        <w:rPr>
          <w:rFonts w:ascii="Times New Roman" w:hAnsi="Times New Roman"/>
          <w:sz w:val="28"/>
          <w:szCs w:val="28"/>
        </w:rPr>
        <w:t xml:space="preserve"> посилення</w:t>
      </w:r>
      <w:r w:rsidRPr="00D26FA6">
        <w:rPr>
          <w:rFonts w:ascii="Times New Roman" w:hAnsi="Times New Roman"/>
          <w:sz w:val="28"/>
          <w:szCs w:val="28"/>
        </w:rPr>
        <w:t xml:space="preserve"> </w:t>
      </w:r>
      <w:r w:rsidR="001A635A" w:rsidRPr="00D26FA6">
        <w:rPr>
          <w:rFonts w:ascii="Times New Roman" w:hAnsi="Times New Roman"/>
          <w:sz w:val="28"/>
          <w:szCs w:val="28"/>
        </w:rPr>
        <w:t>відповідальності за перевезення нелегальних мігрантів</w:t>
      </w:r>
      <w:r w:rsidRPr="00D26FA6">
        <w:rPr>
          <w:rFonts w:ascii="Times New Roman" w:hAnsi="Times New Roman"/>
          <w:sz w:val="28"/>
          <w:szCs w:val="28"/>
        </w:rPr>
        <w:t>)</w:t>
      </w:r>
    </w:p>
    <w:p w:rsidR="00CE30CA" w:rsidRPr="00A24C12" w:rsidRDefault="00CE30CA" w:rsidP="00CE30CA">
      <w:pPr>
        <w:autoSpaceDE w:val="0"/>
        <w:autoSpaceDN w:val="0"/>
        <w:jc w:val="center"/>
        <w:rPr>
          <w:color w:val="000000"/>
          <w:sz w:val="28"/>
          <w:szCs w:val="28"/>
        </w:rPr>
      </w:pPr>
    </w:p>
    <w:p w:rsidR="00CE30CA" w:rsidRPr="00D6737B" w:rsidRDefault="00CE30CA" w:rsidP="004224C9">
      <w:pPr>
        <w:autoSpaceDE w:val="0"/>
        <w:autoSpaceDN w:val="0"/>
        <w:spacing w:after="120"/>
        <w:ind w:firstLine="567"/>
        <w:jc w:val="both"/>
        <w:rPr>
          <w:color w:val="000000"/>
          <w:sz w:val="28"/>
          <w:szCs w:val="28"/>
        </w:rPr>
      </w:pPr>
      <w:r w:rsidRPr="00D6737B">
        <w:rPr>
          <w:color w:val="000000"/>
          <w:sz w:val="28"/>
          <w:szCs w:val="28"/>
        </w:rPr>
        <w:t xml:space="preserve">Верховна Рада України  </w:t>
      </w:r>
      <w:r w:rsidRPr="00D26FA6">
        <w:rPr>
          <w:b/>
          <w:color w:val="000000"/>
          <w:sz w:val="28"/>
          <w:szCs w:val="28"/>
        </w:rPr>
        <w:t>п о с т а н о в л я є</w:t>
      </w:r>
      <w:r w:rsidRPr="00D6737B">
        <w:rPr>
          <w:color w:val="000000"/>
          <w:sz w:val="28"/>
          <w:szCs w:val="28"/>
        </w:rPr>
        <w:t>:</w:t>
      </w:r>
    </w:p>
    <w:p w:rsidR="00CE30CA" w:rsidRPr="00D6737B" w:rsidRDefault="00CE30CA" w:rsidP="00D26FA6">
      <w:pPr>
        <w:autoSpaceDE w:val="0"/>
        <w:autoSpaceDN w:val="0"/>
        <w:spacing w:before="120"/>
        <w:ind w:firstLine="567"/>
        <w:jc w:val="both"/>
        <w:rPr>
          <w:color w:val="000000"/>
          <w:sz w:val="28"/>
          <w:szCs w:val="28"/>
        </w:rPr>
      </w:pPr>
      <w:r w:rsidRPr="00D6737B">
        <w:rPr>
          <w:color w:val="000000"/>
          <w:sz w:val="28"/>
          <w:szCs w:val="28"/>
        </w:rPr>
        <w:t xml:space="preserve">І.  Внести до </w:t>
      </w:r>
      <w:bookmarkStart w:id="1" w:name="n11804"/>
      <w:bookmarkEnd w:id="1"/>
      <w:r w:rsidR="00D26FA6">
        <w:rPr>
          <w:color w:val="000000"/>
          <w:sz w:val="28"/>
          <w:szCs w:val="28"/>
        </w:rPr>
        <w:t>Закону</w:t>
      </w:r>
      <w:r w:rsidRPr="00D6737B">
        <w:rPr>
          <w:color w:val="000000"/>
          <w:sz w:val="28"/>
          <w:szCs w:val="28"/>
        </w:rPr>
        <w:t xml:space="preserve"> України «Про відповідальність перевізників під час здійснення міжнародних пасажирських перевезень» (Відомості Верховної Ради України, 2002 р., № 16, ст. 113 із змінами)</w:t>
      </w:r>
      <w:r w:rsidR="00D26FA6">
        <w:rPr>
          <w:color w:val="000000"/>
          <w:sz w:val="28"/>
          <w:szCs w:val="28"/>
        </w:rPr>
        <w:t xml:space="preserve"> такі зміни</w:t>
      </w:r>
      <w:r w:rsidRPr="00D6737B">
        <w:rPr>
          <w:color w:val="000000"/>
          <w:sz w:val="28"/>
          <w:szCs w:val="28"/>
        </w:rPr>
        <w:t>:</w:t>
      </w:r>
    </w:p>
    <w:p w:rsidR="00CE30CA" w:rsidRPr="00D6737B" w:rsidRDefault="00CE30CA" w:rsidP="004224C9">
      <w:pPr>
        <w:pStyle w:val="rvps2"/>
        <w:shd w:val="clear" w:color="auto" w:fill="FFFFFF"/>
        <w:spacing w:before="120" w:beforeAutospacing="0" w:after="0" w:afterAutospacing="0"/>
        <w:ind w:firstLine="567"/>
        <w:jc w:val="both"/>
        <w:textAlignment w:val="baseline"/>
        <w:rPr>
          <w:color w:val="000000"/>
          <w:sz w:val="28"/>
          <w:szCs w:val="28"/>
          <w:shd w:val="clear" w:color="auto" w:fill="FFFFFF"/>
          <w:lang w:val="uk-UA"/>
        </w:rPr>
      </w:pPr>
      <w:bookmarkStart w:id="2" w:name="n6"/>
      <w:bookmarkStart w:id="3" w:name="n41"/>
      <w:bookmarkStart w:id="4" w:name="n42"/>
      <w:bookmarkStart w:id="5" w:name="n45"/>
      <w:bookmarkStart w:id="6" w:name="n46"/>
      <w:bookmarkStart w:id="7" w:name="n47"/>
      <w:bookmarkEnd w:id="2"/>
      <w:bookmarkEnd w:id="3"/>
      <w:bookmarkEnd w:id="4"/>
      <w:bookmarkEnd w:id="5"/>
      <w:bookmarkEnd w:id="6"/>
      <w:bookmarkEnd w:id="7"/>
      <w:r w:rsidRPr="00D6737B">
        <w:rPr>
          <w:color w:val="000000"/>
          <w:sz w:val="28"/>
          <w:szCs w:val="28"/>
          <w:shd w:val="clear" w:color="auto" w:fill="FFFFFF"/>
          <w:lang w:val="uk-UA"/>
        </w:rPr>
        <w:t>1</w:t>
      </w:r>
      <w:r w:rsidR="00D26FA6">
        <w:rPr>
          <w:color w:val="000000"/>
          <w:sz w:val="28"/>
          <w:szCs w:val="28"/>
          <w:shd w:val="clear" w:color="auto" w:fill="FFFFFF"/>
          <w:lang w:val="uk-UA"/>
        </w:rPr>
        <w:t>.</w:t>
      </w:r>
      <w:r w:rsidRPr="00D6737B">
        <w:rPr>
          <w:color w:val="000000"/>
          <w:sz w:val="28"/>
          <w:szCs w:val="28"/>
          <w:shd w:val="clear" w:color="auto" w:fill="FFFFFF"/>
          <w:lang w:val="uk-UA"/>
        </w:rPr>
        <w:t xml:space="preserve"> </w:t>
      </w:r>
      <w:r w:rsidR="00D26FA6">
        <w:rPr>
          <w:color w:val="000000"/>
          <w:sz w:val="28"/>
          <w:szCs w:val="28"/>
          <w:shd w:val="clear" w:color="auto" w:fill="FFFFFF"/>
          <w:lang w:val="uk-UA"/>
        </w:rPr>
        <w:t>У</w:t>
      </w:r>
      <w:r w:rsidR="003A591D" w:rsidRPr="00D6737B">
        <w:rPr>
          <w:color w:val="000000"/>
          <w:sz w:val="28"/>
          <w:szCs w:val="28"/>
          <w:shd w:val="clear" w:color="auto" w:fill="FFFFFF"/>
          <w:lang w:val="uk-UA"/>
        </w:rPr>
        <w:t xml:space="preserve"> </w:t>
      </w:r>
      <w:r w:rsidRPr="00D6737B">
        <w:rPr>
          <w:color w:val="000000"/>
          <w:sz w:val="28"/>
          <w:szCs w:val="28"/>
          <w:shd w:val="clear" w:color="auto" w:fill="FFFFFF"/>
          <w:lang w:val="uk-UA"/>
        </w:rPr>
        <w:t>статті 1:</w:t>
      </w:r>
    </w:p>
    <w:p w:rsidR="003A591D" w:rsidRPr="00D6737B" w:rsidRDefault="003A591D" w:rsidP="004224C9">
      <w:pPr>
        <w:autoSpaceDE w:val="0"/>
        <w:autoSpaceDN w:val="0"/>
        <w:spacing w:before="120"/>
        <w:ind w:firstLine="567"/>
        <w:jc w:val="both"/>
        <w:rPr>
          <w:color w:val="000000"/>
          <w:sz w:val="28"/>
          <w:szCs w:val="28"/>
          <w:shd w:val="clear" w:color="auto" w:fill="FFFFFF"/>
        </w:rPr>
      </w:pPr>
      <w:r w:rsidRPr="00D6737B">
        <w:rPr>
          <w:color w:val="000000"/>
          <w:sz w:val="28"/>
          <w:szCs w:val="28"/>
          <w:shd w:val="clear" w:color="auto" w:fill="FFFFFF"/>
        </w:rPr>
        <w:t>частину першу викласти в такій редакції:</w:t>
      </w:r>
    </w:p>
    <w:p w:rsidR="00CE30CA" w:rsidRPr="002C4AF9" w:rsidRDefault="00CE30CA" w:rsidP="004224C9">
      <w:pPr>
        <w:autoSpaceDE w:val="0"/>
        <w:autoSpaceDN w:val="0"/>
        <w:spacing w:before="120"/>
        <w:ind w:firstLine="567"/>
        <w:jc w:val="both"/>
        <w:rPr>
          <w:sz w:val="28"/>
          <w:szCs w:val="28"/>
        </w:rPr>
      </w:pPr>
      <w:r w:rsidRPr="00D6737B">
        <w:rPr>
          <w:color w:val="000000"/>
          <w:sz w:val="28"/>
          <w:szCs w:val="28"/>
        </w:rPr>
        <w:t>«Підприємства (їх об’єднання), установи, організації та фізичні особи – підприємці, які здійснюють міжнародні пасажирські перевезення (далі – перевізники)</w:t>
      </w:r>
      <w:r w:rsidR="009B3B84" w:rsidRPr="00D6737B">
        <w:rPr>
          <w:color w:val="000000"/>
          <w:sz w:val="28"/>
          <w:szCs w:val="28"/>
        </w:rPr>
        <w:t>,</w:t>
      </w:r>
      <w:r w:rsidRPr="00D6737B">
        <w:rPr>
          <w:color w:val="000000"/>
          <w:sz w:val="28"/>
          <w:szCs w:val="28"/>
        </w:rPr>
        <w:t xml:space="preserve"> </w:t>
      </w:r>
      <w:r w:rsidR="009B3B84" w:rsidRPr="00D6737B">
        <w:rPr>
          <w:color w:val="000000"/>
          <w:sz w:val="28"/>
          <w:szCs w:val="28"/>
        </w:rPr>
        <w:t xml:space="preserve">за невиконання обов’язку перевірити перед початком міжнародного пасажирського перевезення наявність у пасажира </w:t>
      </w:r>
      <w:r w:rsidR="002C4AF9">
        <w:rPr>
          <w:color w:val="000000"/>
          <w:sz w:val="28"/>
          <w:szCs w:val="28"/>
        </w:rPr>
        <w:t>паспортного документа, візи або інших документів</w:t>
      </w:r>
      <w:r w:rsidR="009B3B84" w:rsidRPr="00D6737B">
        <w:rPr>
          <w:color w:val="000000"/>
          <w:sz w:val="28"/>
          <w:szCs w:val="28"/>
        </w:rPr>
        <w:t xml:space="preserve">, необхідних для в’їзду до держави прямування </w:t>
      </w:r>
      <w:r w:rsidR="00D80DCD" w:rsidRPr="00D6737B">
        <w:rPr>
          <w:color w:val="000000"/>
          <w:sz w:val="28"/>
          <w:szCs w:val="28"/>
        </w:rPr>
        <w:t>або</w:t>
      </w:r>
      <w:r w:rsidR="009B3B84" w:rsidRPr="00D6737B">
        <w:rPr>
          <w:color w:val="000000"/>
          <w:sz w:val="28"/>
          <w:szCs w:val="28"/>
        </w:rPr>
        <w:t xml:space="preserve"> </w:t>
      </w:r>
      <w:r w:rsidR="009B3B84" w:rsidRPr="002C4AF9">
        <w:rPr>
          <w:sz w:val="28"/>
          <w:szCs w:val="28"/>
        </w:rPr>
        <w:t xml:space="preserve">транзиту, що призвело до перевезення чи спроби перевезення пасажира через державний кордон України без таких документів, </w:t>
      </w:r>
      <w:r w:rsidR="001F6CE4" w:rsidRPr="002C4AF9">
        <w:rPr>
          <w:sz w:val="28"/>
          <w:szCs w:val="28"/>
        </w:rPr>
        <w:t>несуть відповідальність у виді штрафу в розмірі сорока прожиткових мінімумів для працездатних осіб, установлених на 1 січня календарного року, за кожного такого пасажира, але не більше шестис</w:t>
      </w:r>
      <w:r w:rsidR="00F76B72" w:rsidRPr="002C4AF9">
        <w:rPr>
          <w:sz w:val="28"/>
          <w:szCs w:val="28"/>
        </w:rPr>
        <w:t>от</w:t>
      </w:r>
      <w:r w:rsidR="001F6CE4" w:rsidRPr="002C4AF9">
        <w:rPr>
          <w:sz w:val="28"/>
          <w:szCs w:val="28"/>
        </w:rPr>
        <w:t xml:space="preserve"> таких прожиткових мінімумів за одне перевезення</w:t>
      </w:r>
      <w:r w:rsidRPr="002C4AF9">
        <w:rPr>
          <w:sz w:val="28"/>
          <w:szCs w:val="28"/>
        </w:rPr>
        <w:t>»;</w:t>
      </w:r>
    </w:p>
    <w:p w:rsidR="003A591D" w:rsidRPr="002C4AF9" w:rsidRDefault="003A591D" w:rsidP="004224C9">
      <w:pPr>
        <w:autoSpaceDE w:val="0"/>
        <w:autoSpaceDN w:val="0"/>
        <w:spacing w:before="120"/>
        <w:ind w:firstLine="567"/>
        <w:jc w:val="both"/>
        <w:rPr>
          <w:sz w:val="28"/>
          <w:szCs w:val="28"/>
        </w:rPr>
      </w:pPr>
      <w:r w:rsidRPr="002C4AF9">
        <w:rPr>
          <w:sz w:val="28"/>
          <w:szCs w:val="28"/>
        </w:rPr>
        <w:t>у частині четвертій слова «прямування, транзиту» замінити словами «прямування або транзиту»</w:t>
      </w:r>
      <w:r w:rsidR="00D26FA6">
        <w:rPr>
          <w:sz w:val="28"/>
          <w:szCs w:val="28"/>
        </w:rPr>
        <w:t>.</w:t>
      </w:r>
    </w:p>
    <w:p w:rsidR="00D26FA6" w:rsidRDefault="00D26FA6" w:rsidP="004224C9">
      <w:pPr>
        <w:pStyle w:val="rvps2"/>
        <w:shd w:val="clear" w:color="auto" w:fill="FFFFFF"/>
        <w:spacing w:before="120" w:beforeAutospacing="0" w:after="0" w:afterAutospacing="0"/>
        <w:ind w:firstLine="567"/>
        <w:jc w:val="both"/>
        <w:textAlignment w:val="baseline"/>
        <w:rPr>
          <w:sz w:val="28"/>
          <w:szCs w:val="28"/>
          <w:shd w:val="clear" w:color="auto" w:fill="FFFFFF"/>
          <w:lang w:val="uk-UA"/>
        </w:rPr>
      </w:pPr>
      <w:r>
        <w:rPr>
          <w:sz w:val="28"/>
          <w:szCs w:val="28"/>
          <w:shd w:val="clear" w:color="auto" w:fill="FFFFFF"/>
          <w:lang w:val="uk-UA"/>
        </w:rPr>
        <w:t>2.</w:t>
      </w:r>
      <w:r w:rsidR="00CE30CA" w:rsidRPr="002C4AF9">
        <w:rPr>
          <w:sz w:val="28"/>
          <w:szCs w:val="28"/>
          <w:shd w:val="clear" w:color="auto" w:fill="FFFFFF"/>
          <w:lang w:val="uk-UA"/>
        </w:rPr>
        <w:t xml:space="preserve"> </w:t>
      </w:r>
      <w:r>
        <w:rPr>
          <w:sz w:val="28"/>
          <w:szCs w:val="28"/>
          <w:shd w:val="clear" w:color="auto" w:fill="FFFFFF"/>
          <w:lang w:val="uk-UA"/>
        </w:rPr>
        <w:t>Ч</w:t>
      </w:r>
      <w:r w:rsidR="00CE30CA" w:rsidRPr="002C4AF9">
        <w:rPr>
          <w:sz w:val="28"/>
          <w:szCs w:val="28"/>
          <w:shd w:val="clear" w:color="auto" w:fill="FFFFFF"/>
          <w:lang w:val="uk-UA"/>
        </w:rPr>
        <w:t>астин</w:t>
      </w:r>
      <w:r>
        <w:rPr>
          <w:sz w:val="28"/>
          <w:szCs w:val="28"/>
          <w:shd w:val="clear" w:color="auto" w:fill="FFFFFF"/>
          <w:lang w:val="uk-UA"/>
        </w:rPr>
        <w:t>у</w:t>
      </w:r>
      <w:r w:rsidR="00CE30CA" w:rsidRPr="002C4AF9">
        <w:rPr>
          <w:sz w:val="28"/>
          <w:szCs w:val="28"/>
          <w:shd w:val="clear" w:color="auto" w:fill="FFFFFF"/>
          <w:lang w:val="uk-UA"/>
        </w:rPr>
        <w:t xml:space="preserve"> п’ят</w:t>
      </w:r>
      <w:r>
        <w:rPr>
          <w:sz w:val="28"/>
          <w:szCs w:val="28"/>
          <w:shd w:val="clear" w:color="auto" w:fill="FFFFFF"/>
          <w:lang w:val="uk-UA"/>
        </w:rPr>
        <w:t>у</w:t>
      </w:r>
      <w:r w:rsidR="00CE30CA" w:rsidRPr="002C4AF9">
        <w:rPr>
          <w:sz w:val="28"/>
          <w:szCs w:val="28"/>
          <w:shd w:val="clear" w:color="auto" w:fill="FFFFFF"/>
          <w:lang w:val="uk-UA"/>
        </w:rPr>
        <w:t xml:space="preserve"> статті 3 </w:t>
      </w:r>
      <w:r w:rsidR="004325D4" w:rsidRPr="002C4AF9">
        <w:rPr>
          <w:sz w:val="28"/>
          <w:szCs w:val="28"/>
          <w:shd w:val="clear" w:color="auto" w:fill="FFFFFF"/>
          <w:lang w:val="uk-UA"/>
        </w:rPr>
        <w:t>викласти в такій редакції</w:t>
      </w:r>
      <w:r w:rsidR="00CE30CA" w:rsidRPr="002C4AF9">
        <w:rPr>
          <w:sz w:val="28"/>
          <w:szCs w:val="28"/>
          <w:shd w:val="clear" w:color="auto" w:fill="FFFFFF"/>
          <w:lang w:val="uk-UA"/>
        </w:rPr>
        <w:t xml:space="preserve">: </w:t>
      </w:r>
    </w:p>
    <w:p w:rsidR="00CE30CA" w:rsidRPr="00D26FA6" w:rsidRDefault="00D26FA6" w:rsidP="00D26FA6">
      <w:pPr>
        <w:autoSpaceDE w:val="0"/>
        <w:autoSpaceDN w:val="0"/>
        <w:spacing w:before="120"/>
        <w:ind w:firstLine="567"/>
        <w:jc w:val="both"/>
        <w:rPr>
          <w:sz w:val="28"/>
          <w:szCs w:val="28"/>
        </w:rPr>
      </w:pPr>
      <w:r>
        <w:rPr>
          <w:sz w:val="28"/>
          <w:szCs w:val="28"/>
        </w:rPr>
        <w:t>«</w:t>
      </w:r>
      <w:r w:rsidRPr="00D26FA6">
        <w:rPr>
          <w:sz w:val="28"/>
          <w:szCs w:val="28"/>
        </w:rPr>
        <w:t>Протокол складається у двох примірниках. Перший примірник разом з іншими документами, що стосуються справи, надсилається протягом трьох робочих днів з дня вчинення правопорушення посадовій особі, уповноваженій накладати штраф. Другий примірник вручається особі, яка керує транспортним засобом, або представнику перевізника під розписку, а в разі неможливості безпосереднього передавання або відмови від його отримання – упродовж трьох робочих днів надсилається поштою на адресу перевізника або його представництва в Україні</w:t>
      </w:r>
      <w:r>
        <w:rPr>
          <w:sz w:val="28"/>
          <w:szCs w:val="28"/>
        </w:rPr>
        <w:t>».</w:t>
      </w:r>
    </w:p>
    <w:p w:rsidR="00CE30CA" w:rsidRPr="00D26FA6" w:rsidRDefault="009B3B84" w:rsidP="004224C9">
      <w:pPr>
        <w:pStyle w:val="rvps2"/>
        <w:shd w:val="clear" w:color="auto" w:fill="FFFFFF"/>
        <w:spacing w:before="120" w:beforeAutospacing="0" w:after="0" w:afterAutospacing="0"/>
        <w:ind w:firstLine="567"/>
        <w:jc w:val="both"/>
        <w:textAlignment w:val="baseline"/>
        <w:rPr>
          <w:sz w:val="28"/>
          <w:szCs w:val="28"/>
          <w:shd w:val="clear" w:color="auto" w:fill="FFFFFF"/>
          <w:lang w:val="uk-UA"/>
        </w:rPr>
      </w:pPr>
      <w:r w:rsidRPr="002C4AF9">
        <w:rPr>
          <w:sz w:val="28"/>
          <w:szCs w:val="28"/>
          <w:shd w:val="clear" w:color="auto" w:fill="FFFFFF"/>
          <w:lang w:val="uk-UA"/>
        </w:rPr>
        <w:lastRenderedPageBreak/>
        <w:t>3</w:t>
      </w:r>
      <w:r w:rsidR="00D26FA6">
        <w:rPr>
          <w:sz w:val="28"/>
          <w:szCs w:val="28"/>
          <w:shd w:val="clear" w:color="auto" w:fill="FFFFFF"/>
          <w:lang w:val="uk-UA"/>
        </w:rPr>
        <w:t>.</w:t>
      </w:r>
      <w:r w:rsidR="00CE30CA" w:rsidRPr="002C4AF9">
        <w:rPr>
          <w:sz w:val="28"/>
          <w:szCs w:val="28"/>
          <w:shd w:val="clear" w:color="auto" w:fill="FFFFFF"/>
          <w:lang w:val="uk-UA"/>
        </w:rPr>
        <w:t xml:space="preserve"> </w:t>
      </w:r>
      <w:r w:rsidR="00D26FA6">
        <w:rPr>
          <w:sz w:val="28"/>
          <w:szCs w:val="28"/>
          <w:shd w:val="clear" w:color="auto" w:fill="FFFFFF"/>
          <w:lang w:val="uk-UA"/>
        </w:rPr>
        <w:t>Ч</w:t>
      </w:r>
      <w:r w:rsidR="00CE30CA" w:rsidRPr="002C4AF9">
        <w:rPr>
          <w:sz w:val="28"/>
          <w:szCs w:val="28"/>
          <w:shd w:val="clear" w:color="auto" w:fill="FFFFFF"/>
          <w:lang w:val="uk-UA"/>
        </w:rPr>
        <w:t>астини шосту</w:t>
      </w:r>
      <w:r w:rsidR="008D4051" w:rsidRPr="002C4AF9">
        <w:rPr>
          <w:sz w:val="28"/>
          <w:szCs w:val="28"/>
          <w:shd w:val="clear" w:color="auto" w:fill="FFFFFF"/>
          <w:lang w:val="uk-UA"/>
        </w:rPr>
        <w:t xml:space="preserve"> та сьому</w:t>
      </w:r>
      <w:r w:rsidR="00CE30CA" w:rsidRPr="002C4AF9">
        <w:rPr>
          <w:sz w:val="28"/>
          <w:szCs w:val="28"/>
          <w:shd w:val="clear" w:color="auto" w:fill="FFFFFF"/>
          <w:lang w:val="uk-UA"/>
        </w:rPr>
        <w:t xml:space="preserve"> статті</w:t>
      </w:r>
      <w:r w:rsidR="00CE30CA" w:rsidRPr="00D6737B">
        <w:rPr>
          <w:color w:val="000000"/>
          <w:sz w:val="28"/>
          <w:szCs w:val="28"/>
          <w:shd w:val="clear" w:color="auto" w:fill="FFFFFF"/>
          <w:lang w:val="uk-UA"/>
        </w:rPr>
        <w:t xml:space="preserve"> 12 викласти в такій </w:t>
      </w:r>
      <w:r w:rsidR="00CE30CA" w:rsidRPr="00D26FA6">
        <w:rPr>
          <w:sz w:val="28"/>
          <w:szCs w:val="28"/>
          <w:shd w:val="clear" w:color="auto" w:fill="FFFFFF"/>
          <w:lang w:val="uk-UA"/>
        </w:rPr>
        <w:t>редакції:</w:t>
      </w:r>
    </w:p>
    <w:p w:rsidR="00CE30CA" w:rsidRPr="00D6737B" w:rsidRDefault="00CE30CA" w:rsidP="004224C9">
      <w:pPr>
        <w:pStyle w:val="rvps2"/>
        <w:shd w:val="clear" w:color="auto" w:fill="FFFFFF"/>
        <w:spacing w:before="120" w:beforeAutospacing="0" w:after="0" w:afterAutospacing="0"/>
        <w:ind w:firstLine="567"/>
        <w:jc w:val="both"/>
        <w:textAlignment w:val="baseline"/>
        <w:rPr>
          <w:color w:val="000000"/>
          <w:sz w:val="28"/>
          <w:szCs w:val="28"/>
          <w:shd w:val="clear" w:color="auto" w:fill="FFFFFF"/>
          <w:lang w:val="uk-UA"/>
        </w:rPr>
      </w:pPr>
      <w:r w:rsidRPr="00D6737B">
        <w:rPr>
          <w:color w:val="000000"/>
          <w:sz w:val="28"/>
          <w:szCs w:val="28"/>
          <w:shd w:val="clear" w:color="auto" w:fill="FFFFFF"/>
          <w:lang w:val="uk-UA"/>
        </w:rPr>
        <w:t>«Постанова оголошується негайно після закінчення розгляду справи та набирає чинності з наступного дня після закінчення строку на її оскарження, визначеного цим Законом, а у випадку такого оскарження – з дня набрання законної сили рішення</w:t>
      </w:r>
      <w:r w:rsidR="009B3B84" w:rsidRPr="00D6737B">
        <w:rPr>
          <w:color w:val="000000"/>
          <w:sz w:val="28"/>
          <w:szCs w:val="28"/>
          <w:shd w:val="clear" w:color="auto" w:fill="FFFFFF"/>
          <w:lang w:val="uk-UA"/>
        </w:rPr>
        <w:t>м суду</w:t>
      </w:r>
      <w:r w:rsidRPr="00D6737B">
        <w:rPr>
          <w:color w:val="000000"/>
          <w:sz w:val="28"/>
          <w:szCs w:val="28"/>
          <w:shd w:val="clear" w:color="auto" w:fill="FFFFFF"/>
          <w:lang w:val="uk-UA"/>
        </w:rPr>
        <w:t xml:space="preserve"> за результатами такого оскарження</w:t>
      </w:r>
      <w:r w:rsidR="00DB2B9E" w:rsidRPr="00D6737B">
        <w:rPr>
          <w:color w:val="000000"/>
          <w:sz w:val="28"/>
          <w:szCs w:val="28"/>
          <w:shd w:val="clear" w:color="auto" w:fill="FFFFFF"/>
          <w:lang w:val="uk-UA"/>
        </w:rPr>
        <w:t>, яке винесене за наслідками розгляду справи по суті</w:t>
      </w:r>
      <w:r w:rsidRPr="00D6737B">
        <w:rPr>
          <w:color w:val="000000"/>
          <w:sz w:val="28"/>
          <w:szCs w:val="28"/>
          <w:shd w:val="clear" w:color="auto" w:fill="FFFFFF"/>
          <w:lang w:val="uk-UA"/>
        </w:rPr>
        <w:t>.</w:t>
      </w:r>
    </w:p>
    <w:p w:rsidR="00CE30CA" w:rsidRPr="00A37BBD" w:rsidRDefault="00CE30CA" w:rsidP="004224C9">
      <w:pPr>
        <w:pStyle w:val="rvps2"/>
        <w:shd w:val="clear" w:color="auto" w:fill="FFFFFF"/>
        <w:spacing w:before="120" w:beforeAutospacing="0" w:after="0" w:afterAutospacing="0"/>
        <w:ind w:firstLine="567"/>
        <w:jc w:val="both"/>
        <w:textAlignment w:val="baseline"/>
        <w:rPr>
          <w:color w:val="000000"/>
          <w:sz w:val="28"/>
          <w:szCs w:val="28"/>
          <w:shd w:val="clear" w:color="auto" w:fill="FFFFFF"/>
        </w:rPr>
      </w:pPr>
      <w:r w:rsidRPr="00D6737B">
        <w:rPr>
          <w:color w:val="000000"/>
          <w:sz w:val="28"/>
          <w:szCs w:val="28"/>
          <w:shd w:val="clear" w:color="auto" w:fill="FFFFFF"/>
          <w:lang w:val="uk-UA"/>
        </w:rPr>
        <w:t>Копія постанови у справі про правопорушення протягом трьох робочих днів вручається або надсилається перевізнику (його представництв</w:t>
      </w:r>
      <w:r w:rsidR="00F76B72" w:rsidRPr="00D6737B">
        <w:rPr>
          <w:color w:val="000000"/>
          <w:sz w:val="28"/>
          <w:szCs w:val="28"/>
          <w:shd w:val="clear" w:color="auto" w:fill="FFFFFF"/>
          <w:lang w:val="uk-UA"/>
        </w:rPr>
        <w:t>у</w:t>
      </w:r>
      <w:r w:rsidRPr="00D6737B">
        <w:rPr>
          <w:color w:val="000000"/>
          <w:sz w:val="28"/>
          <w:szCs w:val="28"/>
          <w:shd w:val="clear" w:color="auto" w:fill="FFFFFF"/>
          <w:lang w:val="uk-UA"/>
        </w:rPr>
        <w:t>), щодо якого її винесено»</w:t>
      </w:r>
      <w:r w:rsidR="00D26FA6">
        <w:rPr>
          <w:color w:val="000000"/>
          <w:sz w:val="28"/>
          <w:szCs w:val="28"/>
          <w:shd w:val="clear" w:color="auto" w:fill="FFFFFF"/>
          <w:lang w:val="uk-UA"/>
        </w:rPr>
        <w:t>.</w:t>
      </w:r>
    </w:p>
    <w:p w:rsidR="00CE30CA" w:rsidRPr="00D6737B" w:rsidRDefault="009B3B84" w:rsidP="004224C9">
      <w:pPr>
        <w:pStyle w:val="rvps2"/>
        <w:shd w:val="clear" w:color="auto" w:fill="FFFFFF"/>
        <w:spacing w:before="120" w:beforeAutospacing="0" w:after="0" w:afterAutospacing="0"/>
        <w:ind w:firstLine="567"/>
        <w:jc w:val="both"/>
        <w:textAlignment w:val="baseline"/>
        <w:rPr>
          <w:color w:val="000000"/>
          <w:sz w:val="28"/>
          <w:szCs w:val="28"/>
          <w:shd w:val="clear" w:color="auto" w:fill="FFFFFF"/>
          <w:lang w:val="uk-UA"/>
        </w:rPr>
      </w:pPr>
      <w:r w:rsidRPr="00D6737B">
        <w:rPr>
          <w:color w:val="000000"/>
          <w:sz w:val="28"/>
          <w:szCs w:val="28"/>
          <w:shd w:val="clear" w:color="auto" w:fill="FFFFFF"/>
          <w:lang w:val="uk-UA"/>
        </w:rPr>
        <w:t>4</w:t>
      </w:r>
      <w:r w:rsidR="00D26FA6">
        <w:rPr>
          <w:color w:val="000000"/>
          <w:sz w:val="28"/>
          <w:szCs w:val="28"/>
          <w:shd w:val="clear" w:color="auto" w:fill="FFFFFF"/>
          <w:lang w:val="uk-UA"/>
        </w:rPr>
        <w:t>.</w:t>
      </w:r>
      <w:r w:rsidR="00CE30CA" w:rsidRPr="00D6737B">
        <w:rPr>
          <w:color w:val="000000"/>
          <w:sz w:val="28"/>
          <w:szCs w:val="28"/>
          <w:shd w:val="clear" w:color="auto" w:fill="FFFFFF"/>
          <w:lang w:val="uk-UA"/>
        </w:rPr>
        <w:t xml:space="preserve"> </w:t>
      </w:r>
      <w:r w:rsidR="00D26FA6">
        <w:rPr>
          <w:color w:val="000000"/>
          <w:sz w:val="28"/>
          <w:szCs w:val="28"/>
          <w:shd w:val="clear" w:color="auto" w:fill="FFFFFF"/>
          <w:lang w:val="uk-UA"/>
        </w:rPr>
        <w:t>С</w:t>
      </w:r>
      <w:r w:rsidR="00CE30CA" w:rsidRPr="00D6737B">
        <w:rPr>
          <w:color w:val="000000"/>
          <w:sz w:val="28"/>
          <w:szCs w:val="28"/>
          <w:shd w:val="clear" w:color="auto" w:fill="FFFFFF"/>
          <w:lang w:val="uk-UA"/>
        </w:rPr>
        <w:t>таттю 13 викласти в такій редакції:</w:t>
      </w:r>
    </w:p>
    <w:p w:rsidR="00CE30CA" w:rsidRPr="00D6737B" w:rsidRDefault="00CE30CA" w:rsidP="004224C9">
      <w:pPr>
        <w:pStyle w:val="rvps2"/>
        <w:shd w:val="clear" w:color="auto" w:fill="FFFFFF"/>
        <w:spacing w:before="120" w:beforeAutospacing="0" w:after="0" w:afterAutospacing="0"/>
        <w:ind w:firstLine="567"/>
        <w:jc w:val="both"/>
        <w:textAlignment w:val="baseline"/>
        <w:rPr>
          <w:color w:val="000000"/>
          <w:sz w:val="28"/>
          <w:szCs w:val="28"/>
          <w:shd w:val="clear" w:color="auto" w:fill="FFFFFF"/>
          <w:lang w:val="uk-UA"/>
        </w:rPr>
      </w:pPr>
      <w:r w:rsidRPr="00D6737B">
        <w:rPr>
          <w:color w:val="000000"/>
          <w:sz w:val="28"/>
          <w:szCs w:val="28"/>
          <w:shd w:val="clear" w:color="auto" w:fill="FFFFFF"/>
          <w:lang w:val="uk-UA"/>
        </w:rPr>
        <w:t>«Стаття 13. Оскарження постанови про накладення штрафу</w:t>
      </w:r>
    </w:p>
    <w:p w:rsidR="00CE30CA" w:rsidRPr="0069700B" w:rsidRDefault="00CE30CA" w:rsidP="004224C9">
      <w:pPr>
        <w:pStyle w:val="rvps2"/>
        <w:shd w:val="clear" w:color="auto" w:fill="FFFFFF"/>
        <w:spacing w:before="120" w:beforeAutospacing="0" w:after="0" w:afterAutospacing="0"/>
        <w:ind w:firstLine="567"/>
        <w:jc w:val="both"/>
        <w:textAlignment w:val="baseline"/>
        <w:rPr>
          <w:sz w:val="28"/>
          <w:szCs w:val="28"/>
          <w:shd w:val="clear" w:color="auto" w:fill="FFFFFF"/>
          <w:lang w:val="uk-UA"/>
        </w:rPr>
      </w:pPr>
      <w:r w:rsidRPr="00D6737B">
        <w:rPr>
          <w:color w:val="000000"/>
          <w:sz w:val="28"/>
          <w:szCs w:val="28"/>
          <w:shd w:val="clear" w:color="auto" w:fill="FFFFFF"/>
          <w:lang w:val="uk-UA"/>
        </w:rPr>
        <w:t xml:space="preserve">Постанову про накладення штрафу, що прийнята посадовою особою, зазначеною у статті 2 цього Закону, може бути оскаржено до місцевого суду за місцезнаходженням відповідного органу охорони державного кордону України протягом десяти днів з дня її вручення (надсилання) в порядку, передбаченому Кодексом адміністративного судочинства України, з особливостями, </w:t>
      </w:r>
      <w:r w:rsidRPr="0069700B">
        <w:rPr>
          <w:sz w:val="28"/>
          <w:szCs w:val="28"/>
          <w:shd w:val="clear" w:color="auto" w:fill="FFFFFF"/>
          <w:lang w:val="uk-UA"/>
        </w:rPr>
        <w:t>встановленими цим Законом.</w:t>
      </w:r>
    </w:p>
    <w:p w:rsidR="00CE30CA" w:rsidRPr="0069700B" w:rsidRDefault="00CE30CA" w:rsidP="004224C9">
      <w:pPr>
        <w:pStyle w:val="rvps2"/>
        <w:shd w:val="clear" w:color="auto" w:fill="FFFFFF"/>
        <w:spacing w:before="120" w:beforeAutospacing="0" w:after="0" w:afterAutospacing="0"/>
        <w:ind w:firstLine="567"/>
        <w:jc w:val="both"/>
        <w:textAlignment w:val="baseline"/>
        <w:rPr>
          <w:sz w:val="28"/>
          <w:szCs w:val="28"/>
          <w:shd w:val="clear" w:color="auto" w:fill="FFFFFF"/>
          <w:lang w:val="uk-UA"/>
        </w:rPr>
      </w:pPr>
      <w:r w:rsidRPr="0069700B">
        <w:rPr>
          <w:sz w:val="28"/>
          <w:szCs w:val="28"/>
          <w:shd w:val="clear" w:color="auto" w:fill="FFFFFF"/>
          <w:lang w:val="uk-UA"/>
        </w:rPr>
        <w:t>Скарга подається начальнику органу охорони державного кордону України, який виніс постанову у справі про правопорушення, передбачене статтею 1 цього Закону. Скарга, що надійшла, протягом трьох робочих днів надсилається разом із справою до місцевого суду. При цьому виконання постанови про накладення штрафу зупиняється до прийняття відповідного рішення судом.</w:t>
      </w:r>
    </w:p>
    <w:p w:rsidR="00CE30CA" w:rsidRPr="0069700B" w:rsidRDefault="00CE30CA" w:rsidP="004224C9">
      <w:pPr>
        <w:pStyle w:val="rvps2"/>
        <w:shd w:val="clear" w:color="auto" w:fill="FFFFFF"/>
        <w:spacing w:before="120" w:beforeAutospacing="0" w:after="0" w:afterAutospacing="0"/>
        <w:ind w:firstLine="567"/>
        <w:jc w:val="both"/>
        <w:textAlignment w:val="baseline"/>
        <w:rPr>
          <w:sz w:val="28"/>
          <w:szCs w:val="28"/>
          <w:shd w:val="clear" w:color="auto" w:fill="FFFFFF"/>
          <w:lang w:val="uk-UA"/>
        </w:rPr>
      </w:pPr>
      <w:r w:rsidRPr="0069700B">
        <w:rPr>
          <w:sz w:val="28"/>
          <w:szCs w:val="28"/>
          <w:shd w:val="clear" w:color="auto" w:fill="FFFFFF"/>
          <w:lang w:val="uk-UA"/>
        </w:rPr>
        <w:t>Рішення суду, ухвалене за результатами розгляду скарги, є остаточним</w:t>
      </w:r>
      <w:r w:rsidR="00D26FA6">
        <w:rPr>
          <w:sz w:val="28"/>
          <w:szCs w:val="28"/>
          <w:shd w:val="clear" w:color="auto" w:fill="FFFFFF"/>
          <w:lang w:val="uk-UA"/>
        </w:rPr>
        <w:t>».</w:t>
      </w:r>
    </w:p>
    <w:p w:rsidR="00CE30CA" w:rsidRPr="0069700B" w:rsidRDefault="009B3B84" w:rsidP="00FC5025">
      <w:pPr>
        <w:pStyle w:val="rvps2"/>
        <w:shd w:val="clear" w:color="auto" w:fill="FFFFFF"/>
        <w:spacing w:before="120" w:beforeAutospacing="0" w:after="0" w:afterAutospacing="0"/>
        <w:ind w:firstLine="567"/>
        <w:jc w:val="both"/>
        <w:textAlignment w:val="baseline"/>
        <w:rPr>
          <w:sz w:val="28"/>
          <w:szCs w:val="28"/>
          <w:shd w:val="clear" w:color="auto" w:fill="FFFFFF"/>
          <w:lang w:val="uk-UA"/>
        </w:rPr>
      </w:pPr>
      <w:r w:rsidRPr="0069700B">
        <w:rPr>
          <w:sz w:val="28"/>
          <w:szCs w:val="28"/>
          <w:shd w:val="clear" w:color="auto" w:fill="FFFFFF"/>
          <w:lang w:val="uk-UA"/>
        </w:rPr>
        <w:t>5</w:t>
      </w:r>
      <w:r w:rsidR="00D26FA6">
        <w:rPr>
          <w:sz w:val="28"/>
          <w:szCs w:val="28"/>
          <w:shd w:val="clear" w:color="auto" w:fill="FFFFFF"/>
          <w:lang w:val="uk-UA"/>
        </w:rPr>
        <w:t>. С</w:t>
      </w:r>
      <w:r w:rsidR="00CE30CA" w:rsidRPr="0069700B">
        <w:rPr>
          <w:sz w:val="28"/>
          <w:szCs w:val="28"/>
          <w:shd w:val="clear" w:color="auto" w:fill="FFFFFF"/>
          <w:lang w:val="uk-UA"/>
        </w:rPr>
        <w:t>татт</w:t>
      </w:r>
      <w:r w:rsidR="00FC5025" w:rsidRPr="0069700B">
        <w:rPr>
          <w:sz w:val="28"/>
          <w:szCs w:val="28"/>
          <w:shd w:val="clear" w:color="auto" w:fill="FFFFFF"/>
          <w:lang w:val="uk-UA"/>
        </w:rPr>
        <w:t>ю</w:t>
      </w:r>
      <w:r w:rsidR="00CE30CA" w:rsidRPr="0069700B">
        <w:rPr>
          <w:sz w:val="28"/>
          <w:szCs w:val="28"/>
          <w:shd w:val="clear" w:color="auto" w:fill="FFFFFF"/>
          <w:lang w:val="uk-UA"/>
        </w:rPr>
        <w:t xml:space="preserve"> 14</w:t>
      </w:r>
      <w:r w:rsidR="00FC5025" w:rsidRPr="0069700B">
        <w:rPr>
          <w:sz w:val="28"/>
          <w:szCs w:val="28"/>
          <w:shd w:val="clear" w:color="auto" w:fill="FFFFFF"/>
          <w:lang w:val="uk-UA"/>
        </w:rPr>
        <w:t xml:space="preserve"> доповнити частинами шостою і сьомою такого змісту</w:t>
      </w:r>
      <w:r w:rsidR="00CE30CA" w:rsidRPr="0069700B">
        <w:rPr>
          <w:sz w:val="28"/>
          <w:szCs w:val="28"/>
          <w:shd w:val="clear" w:color="auto" w:fill="FFFFFF"/>
          <w:lang w:val="uk-UA"/>
        </w:rPr>
        <w:t>:</w:t>
      </w:r>
    </w:p>
    <w:p w:rsidR="00CE30CA" w:rsidRPr="0069700B" w:rsidRDefault="00CE30CA" w:rsidP="004224C9">
      <w:pPr>
        <w:pStyle w:val="rvps2"/>
        <w:shd w:val="clear" w:color="auto" w:fill="FFFFFF"/>
        <w:spacing w:before="120" w:beforeAutospacing="0" w:after="0" w:afterAutospacing="0"/>
        <w:ind w:firstLine="567"/>
        <w:jc w:val="both"/>
        <w:textAlignment w:val="baseline"/>
        <w:rPr>
          <w:sz w:val="28"/>
          <w:szCs w:val="28"/>
          <w:lang w:val="uk-UA"/>
        </w:rPr>
      </w:pPr>
      <w:r w:rsidRPr="0069700B">
        <w:rPr>
          <w:sz w:val="28"/>
          <w:szCs w:val="28"/>
          <w:lang w:val="uk-UA"/>
        </w:rPr>
        <w:t>«Документ, що підтверджує сплату штрафу, або його копія не пізніше десяти робочих днів після закінчення строку, передбаченого частиною третьою цієї статті, надсилається перевізником до органу охорони державного кордону, що виніс постанову про накладення цього штрафу.</w:t>
      </w:r>
    </w:p>
    <w:p w:rsidR="002474CA" w:rsidRPr="0069700B" w:rsidRDefault="00A15F0A" w:rsidP="00A15F0A">
      <w:pPr>
        <w:pStyle w:val="rvps2"/>
        <w:shd w:val="clear" w:color="auto" w:fill="FFFFFF"/>
        <w:spacing w:before="120" w:beforeAutospacing="0" w:after="0" w:afterAutospacing="0"/>
        <w:ind w:firstLine="567"/>
        <w:jc w:val="both"/>
        <w:textAlignment w:val="baseline"/>
        <w:rPr>
          <w:sz w:val="28"/>
          <w:szCs w:val="28"/>
          <w:lang w:val="uk-UA"/>
        </w:rPr>
      </w:pPr>
      <w:r w:rsidRPr="0069700B">
        <w:rPr>
          <w:sz w:val="28"/>
          <w:szCs w:val="28"/>
          <w:lang w:val="uk-UA"/>
        </w:rPr>
        <w:t xml:space="preserve">За невиконання перевізником </w:t>
      </w:r>
      <w:r w:rsidR="00016040" w:rsidRPr="0069700B">
        <w:rPr>
          <w:sz w:val="28"/>
          <w:szCs w:val="28"/>
          <w:lang w:val="uk-UA"/>
        </w:rPr>
        <w:t>понад рік</w:t>
      </w:r>
      <w:r w:rsidRPr="0069700B">
        <w:rPr>
          <w:sz w:val="28"/>
          <w:szCs w:val="28"/>
          <w:lang w:val="uk-UA"/>
        </w:rPr>
        <w:t xml:space="preserve"> майнових зобов’язань, передбачених цим Законом, можуть </w:t>
      </w:r>
      <w:r w:rsidR="002474CA" w:rsidRPr="0069700B">
        <w:rPr>
          <w:sz w:val="28"/>
          <w:szCs w:val="28"/>
          <w:lang w:val="uk-UA"/>
        </w:rPr>
        <w:t>застос</w:t>
      </w:r>
      <w:r w:rsidRPr="0069700B">
        <w:rPr>
          <w:sz w:val="28"/>
          <w:szCs w:val="28"/>
          <w:lang w:val="uk-UA"/>
        </w:rPr>
        <w:t>овуватись</w:t>
      </w:r>
      <w:r w:rsidR="002474CA" w:rsidRPr="0069700B">
        <w:rPr>
          <w:sz w:val="28"/>
          <w:szCs w:val="28"/>
          <w:lang w:val="uk-UA"/>
        </w:rPr>
        <w:t xml:space="preserve"> спеціальн</w:t>
      </w:r>
      <w:r w:rsidRPr="0069700B">
        <w:rPr>
          <w:sz w:val="28"/>
          <w:szCs w:val="28"/>
          <w:lang w:val="uk-UA"/>
        </w:rPr>
        <w:t>і</w:t>
      </w:r>
      <w:r w:rsidR="002474CA" w:rsidRPr="0069700B">
        <w:rPr>
          <w:sz w:val="28"/>
          <w:szCs w:val="28"/>
          <w:lang w:val="uk-UA"/>
        </w:rPr>
        <w:t xml:space="preserve"> економічн</w:t>
      </w:r>
      <w:r w:rsidRPr="0069700B">
        <w:rPr>
          <w:sz w:val="28"/>
          <w:szCs w:val="28"/>
          <w:lang w:val="uk-UA"/>
        </w:rPr>
        <w:t>і</w:t>
      </w:r>
      <w:r w:rsidR="002474CA" w:rsidRPr="0069700B">
        <w:rPr>
          <w:sz w:val="28"/>
          <w:szCs w:val="28"/>
          <w:lang w:val="uk-UA"/>
        </w:rPr>
        <w:t xml:space="preserve"> та інш</w:t>
      </w:r>
      <w:r w:rsidRPr="0069700B">
        <w:rPr>
          <w:sz w:val="28"/>
          <w:szCs w:val="28"/>
          <w:lang w:val="uk-UA"/>
        </w:rPr>
        <w:t>і</w:t>
      </w:r>
      <w:r w:rsidR="002474CA" w:rsidRPr="0069700B">
        <w:rPr>
          <w:sz w:val="28"/>
          <w:szCs w:val="28"/>
          <w:lang w:val="uk-UA"/>
        </w:rPr>
        <w:t xml:space="preserve"> обмежувальн</w:t>
      </w:r>
      <w:r w:rsidRPr="0069700B">
        <w:rPr>
          <w:sz w:val="28"/>
          <w:szCs w:val="28"/>
          <w:lang w:val="uk-UA"/>
        </w:rPr>
        <w:t>і</w:t>
      </w:r>
      <w:r w:rsidR="002474CA" w:rsidRPr="0069700B">
        <w:rPr>
          <w:sz w:val="28"/>
          <w:szCs w:val="28"/>
          <w:lang w:val="uk-UA"/>
        </w:rPr>
        <w:t xml:space="preserve"> заход</w:t>
      </w:r>
      <w:r w:rsidRPr="0069700B">
        <w:rPr>
          <w:sz w:val="28"/>
          <w:szCs w:val="28"/>
          <w:lang w:val="uk-UA"/>
        </w:rPr>
        <w:t>и</w:t>
      </w:r>
      <w:r w:rsidR="002474CA" w:rsidRPr="0069700B">
        <w:rPr>
          <w:sz w:val="28"/>
          <w:szCs w:val="28"/>
          <w:lang w:val="uk-UA"/>
        </w:rPr>
        <w:t xml:space="preserve"> відповідно до Закону України </w:t>
      </w:r>
      <w:r w:rsidR="00D26FA6" w:rsidRPr="00A37BBD">
        <w:rPr>
          <w:sz w:val="28"/>
          <w:szCs w:val="28"/>
          <w:lang w:val="uk-UA"/>
        </w:rPr>
        <w:t>"</w:t>
      </w:r>
      <w:r w:rsidR="002474CA" w:rsidRPr="0069700B">
        <w:rPr>
          <w:sz w:val="28"/>
          <w:szCs w:val="28"/>
          <w:lang w:val="uk-UA"/>
        </w:rPr>
        <w:t>Про санкції</w:t>
      </w:r>
      <w:r w:rsidR="00D26FA6" w:rsidRPr="00A37BBD">
        <w:rPr>
          <w:sz w:val="28"/>
          <w:szCs w:val="28"/>
          <w:lang w:val="uk-UA"/>
        </w:rPr>
        <w:t>"</w:t>
      </w:r>
      <w:r w:rsidR="002474CA" w:rsidRPr="0069700B">
        <w:rPr>
          <w:sz w:val="28"/>
          <w:szCs w:val="28"/>
          <w:lang w:val="uk-UA"/>
        </w:rPr>
        <w:t>».</w:t>
      </w:r>
    </w:p>
    <w:p w:rsidR="00CE30CA" w:rsidRPr="0069700B" w:rsidRDefault="00CE30CA" w:rsidP="004224C9">
      <w:pPr>
        <w:autoSpaceDE w:val="0"/>
        <w:autoSpaceDN w:val="0"/>
        <w:spacing w:before="120"/>
        <w:ind w:firstLine="567"/>
        <w:jc w:val="both"/>
        <w:rPr>
          <w:sz w:val="28"/>
          <w:szCs w:val="28"/>
        </w:rPr>
      </w:pPr>
      <w:r w:rsidRPr="0069700B">
        <w:rPr>
          <w:sz w:val="28"/>
          <w:szCs w:val="28"/>
        </w:rPr>
        <w:t>II. Прикінцеві положення</w:t>
      </w:r>
    </w:p>
    <w:p w:rsidR="004A1DB8" w:rsidRPr="00D6737B" w:rsidRDefault="004A1DB8" w:rsidP="004224C9">
      <w:pPr>
        <w:autoSpaceDE w:val="0"/>
        <w:autoSpaceDN w:val="0"/>
        <w:spacing w:before="120"/>
        <w:ind w:firstLine="567"/>
        <w:jc w:val="both"/>
        <w:rPr>
          <w:color w:val="000000"/>
          <w:sz w:val="28"/>
          <w:szCs w:val="28"/>
        </w:rPr>
      </w:pPr>
      <w:bookmarkStart w:id="8" w:name="n86"/>
      <w:bookmarkEnd w:id="8"/>
      <w:r w:rsidRPr="00D6737B">
        <w:rPr>
          <w:color w:val="000000"/>
          <w:sz w:val="28"/>
          <w:szCs w:val="28"/>
        </w:rPr>
        <w:t>1. Цей Закон набирає чинності з дня, наступного за днем його опублікування</w:t>
      </w:r>
      <w:r w:rsidR="00016040">
        <w:rPr>
          <w:color w:val="000000"/>
          <w:sz w:val="28"/>
          <w:szCs w:val="28"/>
        </w:rPr>
        <w:t>.</w:t>
      </w:r>
      <w:r w:rsidR="00CE30CA" w:rsidRPr="00D6737B">
        <w:rPr>
          <w:color w:val="000000"/>
          <w:sz w:val="28"/>
          <w:szCs w:val="28"/>
        </w:rPr>
        <w:t xml:space="preserve"> </w:t>
      </w:r>
    </w:p>
    <w:p w:rsidR="004A1DB8" w:rsidRPr="00D6737B" w:rsidRDefault="00440BF5" w:rsidP="004224C9">
      <w:pPr>
        <w:pStyle w:val="rvps2"/>
        <w:shd w:val="clear" w:color="auto" w:fill="FFFFFF"/>
        <w:spacing w:before="120" w:beforeAutospacing="0" w:after="0" w:afterAutospacing="0"/>
        <w:ind w:firstLine="567"/>
        <w:jc w:val="both"/>
        <w:textAlignment w:val="baseline"/>
        <w:rPr>
          <w:color w:val="000000"/>
          <w:sz w:val="28"/>
          <w:szCs w:val="28"/>
          <w:lang w:val="uk-UA"/>
        </w:rPr>
      </w:pPr>
      <w:bookmarkStart w:id="9" w:name="n87"/>
      <w:bookmarkEnd w:id="9"/>
      <w:r w:rsidRPr="00D6737B">
        <w:rPr>
          <w:color w:val="000000"/>
          <w:sz w:val="28"/>
          <w:szCs w:val="28"/>
          <w:lang w:val="uk-UA"/>
        </w:rPr>
        <w:t>2</w:t>
      </w:r>
      <w:r w:rsidR="00CB1F22" w:rsidRPr="00D6737B">
        <w:rPr>
          <w:color w:val="000000"/>
          <w:sz w:val="28"/>
          <w:szCs w:val="28"/>
          <w:lang w:val="uk-UA"/>
        </w:rPr>
        <w:t xml:space="preserve">. </w:t>
      </w:r>
      <w:r w:rsidR="004A1DB8" w:rsidRPr="00D6737B">
        <w:rPr>
          <w:color w:val="000000"/>
          <w:sz w:val="28"/>
          <w:szCs w:val="28"/>
          <w:lang w:val="uk-UA"/>
        </w:rPr>
        <w:t xml:space="preserve">Кабінету Міністрів України у </w:t>
      </w:r>
      <w:r w:rsidR="00DB60BA" w:rsidRPr="00D6737B">
        <w:rPr>
          <w:color w:val="000000"/>
          <w:sz w:val="28"/>
          <w:szCs w:val="28"/>
          <w:lang w:val="uk-UA"/>
        </w:rPr>
        <w:t>трьох</w:t>
      </w:r>
      <w:r w:rsidR="00DE65A9" w:rsidRPr="00D6737B">
        <w:rPr>
          <w:color w:val="000000"/>
          <w:sz w:val="28"/>
          <w:szCs w:val="28"/>
          <w:lang w:val="uk-UA"/>
        </w:rPr>
        <w:t>місячний</w:t>
      </w:r>
      <w:r w:rsidR="004A1DB8" w:rsidRPr="00D6737B">
        <w:rPr>
          <w:color w:val="000000"/>
          <w:sz w:val="28"/>
          <w:szCs w:val="28"/>
          <w:lang w:val="uk-UA"/>
        </w:rPr>
        <w:t xml:space="preserve"> строк з дня набрання чинності цим Законом:</w:t>
      </w:r>
    </w:p>
    <w:p w:rsidR="004A1DB8" w:rsidRPr="00D6737B" w:rsidRDefault="004A1DB8" w:rsidP="004224C9">
      <w:pPr>
        <w:pStyle w:val="rvps2"/>
        <w:shd w:val="clear" w:color="auto" w:fill="FFFFFF"/>
        <w:spacing w:before="120" w:beforeAutospacing="0" w:after="0" w:afterAutospacing="0"/>
        <w:ind w:firstLine="567"/>
        <w:jc w:val="both"/>
        <w:textAlignment w:val="baseline"/>
        <w:rPr>
          <w:color w:val="000000"/>
          <w:sz w:val="28"/>
          <w:szCs w:val="28"/>
          <w:lang w:val="uk-UA"/>
        </w:rPr>
      </w:pPr>
      <w:bookmarkStart w:id="10" w:name="n88"/>
      <w:bookmarkEnd w:id="10"/>
      <w:r w:rsidRPr="00D6737B">
        <w:rPr>
          <w:color w:val="000000"/>
          <w:sz w:val="28"/>
          <w:szCs w:val="28"/>
          <w:lang w:val="uk-UA"/>
        </w:rPr>
        <w:t>привести свої нормативно-правові акти у відповідність із цим Законом;</w:t>
      </w:r>
    </w:p>
    <w:p w:rsidR="004A1DB8" w:rsidRPr="00D6737B" w:rsidRDefault="004A1DB8" w:rsidP="004224C9">
      <w:pPr>
        <w:pStyle w:val="rvps2"/>
        <w:shd w:val="clear" w:color="auto" w:fill="FFFFFF"/>
        <w:spacing w:before="120" w:beforeAutospacing="0" w:after="0" w:afterAutospacing="0"/>
        <w:ind w:firstLine="567"/>
        <w:jc w:val="both"/>
        <w:textAlignment w:val="baseline"/>
        <w:rPr>
          <w:color w:val="000000"/>
          <w:sz w:val="28"/>
          <w:szCs w:val="28"/>
          <w:lang w:val="uk-UA"/>
        </w:rPr>
      </w:pPr>
      <w:bookmarkStart w:id="11" w:name="n89"/>
      <w:bookmarkEnd w:id="11"/>
      <w:r w:rsidRPr="00D6737B">
        <w:rPr>
          <w:color w:val="000000"/>
          <w:sz w:val="28"/>
          <w:szCs w:val="28"/>
          <w:lang w:val="uk-UA"/>
        </w:rPr>
        <w:lastRenderedPageBreak/>
        <w:t>забезпечити приведення міністерствами та іншими центральними органами виконавчої влади їх</w:t>
      </w:r>
      <w:r w:rsidR="00F76B72" w:rsidRPr="00D6737B">
        <w:rPr>
          <w:color w:val="000000"/>
          <w:sz w:val="28"/>
          <w:szCs w:val="28"/>
          <w:lang w:val="uk-UA"/>
        </w:rPr>
        <w:t>ніх</w:t>
      </w:r>
      <w:r w:rsidRPr="00D6737B">
        <w:rPr>
          <w:color w:val="000000"/>
          <w:sz w:val="28"/>
          <w:szCs w:val="28"/>
          <w:lang w:val="uk-UA"/>
        </w:rPr>
        <w:t xml:space="preserve"> нормативно-правових актів у відповідність із цим Законом.</w:t>
      </w:r>
    </w:p>
    <w:p w:rsidR="001F6CE4" w:rsidRDefault="001F6CE4" w:rsidP="00375F11">
      <w:pPr>
        <w:pStyle w:val="rvps2"/>
        <w:shd w:val="clear" w:color="auto" w:fill="FFFFFF"/>
        <w:spacing w:before="0" w:beforeAutospacing="0" w:after="0" w:afterAutospacing="0"/>
        <w:jc w:val="both"/>
        <w:textAlignment w:val="baseline"/>
        <w:rPr>
          <w:color w:val="000000"/>
          <w:sz w:val="28"/>
          <w:szCs w:val="28"/>
          <w:lang w:val="uk-UA"/>
        </w:rPr>
      </w:pPr>
    </w:p>
    <w:p w:rsidR="00A24C12" w:rsidRPr="00D6737B" w:rsidRDefault="00A24C12" w:rsidP="00375F11">
      <w:pPr>
        <w:pStyle w:val="rvps2"/>
        <w:shd w:val="clear" w:color="auto" w:fill="FFFFFF"/>
        <w:spacing w:before="0" w:beforeAutospacing="0" w:after="0" w:afterAutospacing="0"/>
        <w:jc w:val="both"/>
        <w:textAlignment w:val="baseline"/>
        <w:rPr>
          <w:color w:val="000000"/>
          <w:sz w:val="28"/>
          <w:szCs w:val="28"/>
          <w:lang w:val="uk-UA"/>
        </w:rPr>
      </w:pPr>
    </w:p>
    <w:p w:rsidR="00A24C12" w:rsidRPr="005256DC" w:rsidRDefault="00A24C12" w:rsidP="00A24C12">
      <w:pPr>
        <w:ind w:firstLine="567"/>
        <w:jc w:val="both"/>
        <w:rPr>
          <w:b/>
          <w:sz w:val="28"/>
          <w:szCs w:val="28"/>
        </w:rPr>
      </w:pPr>
      <w:r w:rsidRPr="005256DC">
        <w:rPr>
          <w:b/>
          <w:sz w:val="28"/>
          <w:szCs w:val="28"/>
        </w:rPr>
        <w:t>Голова Верховної Ради</w:t>
      </w:r>
    </w:p>
    <w:p w:rsidR="00A24C12" w:rsidRPr="005256DC" w:rsidRDefault="00A24C12" w:rsidP="00A24C12">
      <w:pPr>
        <w:ind w:left="708" w:firstLine="708"/>
        <w:jc w:val="both"/>
        <w:rPr>
          <w:b/>
          <w:sz w:val="28"/>
          <w:szCs w:val="28"/>
        </w:rPr>
      </w:pPr>
      <w:r w:rsidRPr="005256DC">
        <w:rPr>
          <w:b/>
          <w:sz w:val="28"/>
          <w:szCs w:val="28"/>
        </w:rPr>
        <w:t>України</w:t>
      </w:r>
    </w:p>
    <w:p w:rsidR="002F5773" w:rsidRPr="00375F11" w:rsidRDefault="002F5773" w:rsidP="00375F11">
      <w:pPr>
        <w:pStyle w:val="1"/>
        <w:ind w:right="5394" w:firstLine="0"/>
        <w:jc w:val="left"/>
        <w:rPr>
          <w:rFonts w:ascii="Times New Roman" w:hAnsi="Times New Roman"/>
          <w:color w:val="000000"/>
          <w:sz w:val="28"/>
          <w:szCs w:val="28"/>
        </w:rPr>
      </w:pPr>
    </w:p>
    <w:sectPr w:rsidR="002F5773" w:rsidRPr="00375F11" w:rsidSect="00704ACD">
      <w:headerReference w:type="default" r:id="rId11"/>
      <w:pgSz w:w="11906" w:h="16838"/>
      <w:pgMar w:top="1134" w:right="849" w:bottom="1134" w:left="1418"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A01" w:rsidRDefault="00CF0A01">
      <w:r>
        <w:separator/>
      </w:r>
    </w:p>
  </w:endnote>
  <w:endnote w:type="continuationSeparator" w:id="0">
    <w:p w:rsidR="00CF0A01" w:rsidRDefault="00CF0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Corbe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A01" w:rsidRDefault="00CF0A01">
      <w:r>
        <w:separator/>
      </w:r>
    </w:p>
  </w:footnote>
  <w:footnote w:type="continuationSeparator" w:id="0">
    <w:p w:rsidR="00CF0A01" w:rsidRDefault="00CF0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BEC" w:rsidRDefault="00A01BEC" w:rsidP="007E67DD">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64646">
      <w:rPr>
        <w:rStyle w:val="a5"/>
        <w:noProof/>
      </w:rPr>
      <w:t>2</w:t>
    </w:r>
    <w:r>
      <w:rPr>
        <w:rStyle w:val="a5"/>
      </w:rPr>
      <w:fldChar w:fldCharType="end"/>
    </w:r>
  </w:p>
  <w:p w:rsidR="00A01BEC" w:rsidRDefault="00A01BE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7085D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70CBB"/>
    <w:multiLevelType w:val="hybridMultilevel"/>
    <w:tmpl w:val="10E46B32"/>
    <w:lvl w:ilvl="0" w:tplc="7BACE7CC">
      <w:start w:val="1"/>
      <w:numFmt w:val="decimal"/>
      <w:lvlText w:val="%1)"/>
      <w:lvlJc w:val="left"/>
      <w:pPr>
        <w:tabs>
          <w:tab w:val="num" w:pos="1770"/>
        </w:tabs>
        <w:ind w:left="1770" w:hanging="105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 w15:restartNumberingAfterBreak="0">
    <w:nsid w:val="125C0E1A"/>
    <w:multiLevelType w:val="multilevel"/>
    <w:tmpl w:val="7034D972"/>
    <w:lvl w:ilvl="0">
      <w:start w:val="1"/>
      <w:numFmt w:val="decimal"/>
      <w:lvlText w:val="%1."/>
      <w:lvlJc w:val="left"/>
      <w:pPr>
        <w:tabs>
          <w:tab w:val="num" w:pos="1065"/>
        </w:tabs>
        <w:ind w:left="1065" w:hanging="360"/>
      </w:pPr>
      <w:rPr>
        <w:rFonts w:cs="Times New Roman"/>
      </w:rPr>
    </w:lvl>
    <w:lvl w:ilvl="1">
      <w:start w:val="1"/>
      <w:numFmt w:val="lowerLetter"/>
      <w:lvlText w:val="%2."/>
      <w:lvlJc w:val="left"/>
      <w:pPr>
        <w:tabs>
          <w:tab w:val="num" w:pos="1785"/>
        </w:tabs>
        <w:ind w:left="1785" w:hanging="360"/>
      </w:pPr>
      <w:rPr>
        <w:rFonts w:cs="Times New Roman"/>
      </w:rPr>
    </w:lvl>
    <w:lvl w:ilvl="2">
      <w:start w:val="1"/>
      <w:numFmt w:val="lowerRoman"/>
      <w:lvlText w:val="%3."/>
      <w:lvlJc w:val="right"/>
      <w:pPr>
        <w:tabs>
          <w:tab w:val="num" w:pos="2505"/>
        </w:tabs>
        <w:ind w:left="2505" w:hanging="180"/>
      </w:pPr>
      <w:rPr>
        <w:rFonts w:cs="Times New Roman"/>
      </w:rPr>
    </w:lvl>
    <w:lvl w:ilvl="3">
      <w:start w:val="1"/>
      <w:numFmt w:val="decimal"/>
      <w:lvlText w:val="%4."/>
      <w:lvlJc w:val="left"/>
      <w:pPr>
        <w:tabs>
          <w:tab w:val="num" w:pos="3225"/>
        </w:tabs>
        <w:ind w:left="3225" w:hanging="360"/>
      </w:pPr>
      <w:rPr>
        <w:rFonts w:cs="Times New Roman"/>
      </w:rPr>
    </w:lvl>
    <w:lvl w:ilvl="4">
      <w:start w:val="1"/>
      <w:numFmt w:val="lowerLetter"/>
      <w:lvlText w:val="%5."/>
      <w:lvlJc w:val="left"/>
      <w:pPr>
        <w:tabs>
          <w:tab w:val="num" w:pos="3945"/>
        </w:tabs>
        <w:ind w:left="3945" w:hanging="360"/>
      </w:pPr>
      <w:rPr>
        <w:rFonts w:cs="Times New Roman"/>
      </w:rPr>
    </w:lvl>
    <w:lvl w:ilvl="5">
      <w:start w:val="1"/>
      <w:numFmt w:val="lowerRoman"/>
      <w:lvlText w:val="%6."/>
      <w:lvlJc w:val="right"/>
      <w:pPr>
        <w:tabs>
          <w:tab w:val="num" w:pos="4665"/>
        </w:tabs>
        <w:ind w:left="4665" w:hanging="180"/>
      </w:pPr>
      <w:rPr>
        <w:rFonts w:cs="Times New Roman"/>
      </w:rPr>
    </w:lvl>
    <w:lvl w:ilvl="6">
      <w:start w:val="1"/>
      <w:numFmt w:val="decimal"/>
      <w:lvlText w:val="%7."/>
      <w:lvlJc w:val="left"/>
      <w:pPr>
        <w:tabs>
          <w:tab w:val="num" w:pos="5385"/>
        </w:tabs>
        <w:ind w:left="5385" w:hanging="360"/>
      </w:pPr>
      <w:rPr>
        <w:rFonts w:cs="Times New Roman"/>
      </w:rPr>
    </w:lvl>
    <w:lvl w:ilvl="7">
      <w:start w:val="1"/>
      <w:numFmt w:val="lowerLetter"/>
      <w:lvlText w:val="%8."/>
      <w:lvlJc w:val="left"/>
      <w:pPr>
        <w:tabs>
          <w:tab w:val="num" w:pos="6105"/>
        </w:tabs>
        <w:ind w:left="6105" w:hanging="360"/>
      </w:pPr>
      <w:rPr>
        <w:rFonts w:cs="Times New Roman"/>
      </w:rPr>
    </w:lvl>
    <w:lvl w:ilvl="8">
      <w:start w:val="1"/>
      <w:numFmt w:val="lowerRoman"/>
      <w:lvlText w:val="%9."/>
      <w:lvlJc w:val="right"/>
      <w:pPr>
        <w:tabs>
          <w:tab w:val="num" w:pos="6825"/>
        </w:tabs>
        <w:ind w:left="6825" w:hanging="180"/>
      </w:pPr>
      <w:rPr>
        <w:rFonts w:cs="Times New Roman"/>
      </w:rPr>
    </w:lvl>
  </w:abstractNum>
  <w:abstractNum w:abstractNumId="3" w15:restartNumberingAfterBreak="0">
    <w:nsid w:val="3C2D4C79"/>
    <w:multiLevelType w:val="hybridMultilevel"/>
    <w:tmpl w:val="38BACAAE"/>
    <w:lvl w:ilvl="0" w:tplc="BF3E52C8">
      <w:start w:val="1"/>
      <w:numFmt w:val="decimal"/>
      <w:lvlText w:val="%1)"/>
      <w:lvlJc w:val="left"/>
      <w:pPr>
        <w:tabs>
          <w:tab w:val="num" w:pos="2145"/>
        </w:tabs>
        <w:ind w:left="2145" w:hanging="1065"/>
      </w:pPr>
      <w:rPr>
        <w:rFonts w:cs="Times New Roman" w:hint="default"/>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46F4"/>
    <w:rsid w:val="0000033E"/>
    <w:rsid w:val="00012222"/>
    <w:rsid w:val="000131C7"/>
    <w:rsid w:val="0001527F"/>
    <w:rsid w:val="00016040"/>
    <w:rsid w:val="00017CC5"/>
    <w:rsid w:val="000249FE"/>
    <w:rsid w:val="00025BA0"/>
    <w:rsid w:val="00025FF0"/>
    <w:rsid w:val="00032151"/>
    <w:rsid w:val="00033028"/>
    <w:rsid w:val="00037C12"/>
    <w:rsid w:val="000409AB"/>
    <w:rsid w:val="00047944"/>
    <w:rsid w:val="00053353"/>
    <w:rsid w:val="000570EC"/>
    <w:rsid w:val="000571B2"/>
    <w:rsid w:val="000671D4"/>
    <w:rsid w:val="00067379"/>
    <w:rsid w:val="00070AC2"/>
    <w:rsid w:val="0007201D"/>
    <w:rsid w:val="00072CDC"/>
    <w:rsid w:val="000931F7"/>
    <w:rsid w:val="00096963"/>
    <w:rsid w:val="000A09AA"/>
    <w:rsid w:val="000A1BEF"/>
    <w:rsid w:val="000A24EE"/>
    <w:rsid w:val="000A3E9F"/>
    <w:rsid w:val="000A4202"/>
    <w:rsid w:val="000A5785"/>
    <w:rsid w:val="000A59B8"/>
    <w:rsid w:val="000B6677"/>
    <w:rsid w:val="000D21DB"/>
    <w:rsid w:val="000D2955"/>
    <w:rsid w:val="000D5EC5"/>
    <w:rsid w:val="000E662E"/>
    <w:rsid w:val="001054EA"/>
    <w:rsid w:val="00111C87"/>
    <w:rsid w:val="001138BC"/>
    <w:rsid w:val="001174E6"/>
    <w:rsid w:val="00117A69"/>
    <w:rsid w:val="0012332D"/>
    <w:rsid w:val="00123567"/>
    <w:rsid w:val="00123A84"/>
    <w:rsid w:val="00125417"/>
    <w:rsid w:val="00134878"/>
    <w:rsid w:val="0013504A"/>
    <w:rsid w:val="00151792"/>
    <w:rsid w:val="00157445"/>
    <w:rsid w:val="00164646"/>
    <w:rsid w:val="001651C6"/>
    <w:rsid w:val="0017204B"/>
    <w:rsid w:val="0017577B"/>
    <w:rsid w:val="00177E56"/>
    <w:rsid w:val="001901B2"/>
    <w:rsid w:val="00191445"/>
    <w:rsid w:val="00196FAA"/>
    <w:rsid w:val="001A635A"/>
    <w:rsid w:val="001B3CC8"/>
    <w:rsid w:val="001B5387"/>
    <w:rsid w:val="001B64A7"/>
    <w:rsid w:val="001B69E0"/>
    <w:rsid w:val="001B6E16"/>
    <w:rsid w:val="001C424B"/>
    <w:rsid w:val="001D1C11"/>
    <w:rsid w:val="001D533F"/>
    <w:rsid w:val="001D551A"/>
    <w:rsid w:val="001E2A72"/>
    <w:rsid w:val="001F25B2"/>
    <w:rsid w:val="001F57C5"/>
    <w:rsid w:val="001F6CE4"/>
    <w:rsid w:val="002053C0"/>
    <w:rsid w:val="0020590E"/>
    <w:rsid w:val="00212008"/>
    <w:rsid w:val="00221B6D"/>
    <w:rsid w:val="0022334A"/>
    <w:rsid w:val="00242B08"/>
    <w:rsid w:val="002474CA"/>
    <w:rsid w:val="00254075"/>
    <w:rsid w:val="002546BB"/>
    <w:rsid w:val="00256355"/>
    <w:rsid w:val="002573B2"/>
    <w:rsid w:val="002575F6"/>
    <w:rsid w:val="00261216"/>
    <w:rsid w:val="00267501"/>
    <w:rsid w:val="002702F7"/>
    <w:rsid w:val="0027101B"/>
    <w:rsid w:val="00275D0C"/>
    <w:rsid w:val="00285BB7"/>
    <w:rsid w:val="00287B0A"/>
    <w:rsid w:val="00292DCF"/>
    <w:rsid w:val="002963F8"/>
    <w:rsid w:val="002A0B19"/>
    <w:rsid w:val="002A23D8"/>
    <w:rsid w:val="002A2E69"/>
    <w:rsid w:val="002A36CD"/>
    <w:rsid w:val="002C1C0A"/>
    <w:rsid w:val="002C255B"/>
    <w:rsid w:val="002C3599"/>
    <w:rsid w:val="002C4AF9"/>
    <w:rsid w:val="002D0534"/>
    <w:rsid w:val="002D221E"/>
    <w:rsid w:val="002D2798"/>
    <w:rsid w:val="002D727A"/>
    <w:rsid w:val="002F5773"/>
    <w:rsid w:val="00300EC5"/>
    <w:rsid w:val="0030138B"/>
    <w:rsid w:val="00302489"/>
    <w:rsid w:val="003035E8"/>
    <w:rsid w:val="003066E8"/>
    <w:rsid w:val="0031493E"/>
    <w:rsid w:val="003171C6"/>
    <w:rsid w:val="00345044"/>
    <w:rsid w:val="00354842"/>
    <w:rsid w:val="0036078D"/>
    <w:rsid w:val="00362720"/>
    <w:rsid w:val="00372D1B"/>
    <w:rsid w:val="003747B1"/>
    <w:rsid w:val="00375685"/>
    <w:rsid w:val="00375BB5"/>
    <w:rsid w:val="00375F11"/>
    <w:rsid w:val="0037701C"/>
    <w:rsid w:val="003777CD"/>
    <w:rsid w:val="00383570"/>
    <w:rsid w:val="0039262C"/>
    <w:rsid w:val="0039412B"/>
    <w:rsid w:val="00395791"/>
    <w:rsid w:val="003A0E8A"/>
    <w:rsid w:val="003A1A9F"/>
    <w:rsid w:val="003A4D4C"/>
    <w:rsid w:val="003A591D"/>
    <w:rsid w:val="003A5B06"/>
    <w:rsid w:val="003A645E"/>
    <w:rsid w:val="003A6C77"/>
    <w:rsid w:val="003B092C"/>
    <w:rsid w:val="003B2A4C"/>
    <w:rsid w:val="003B7B78"/>
    <w:rsid w:val="003C1300"/>
    <w:rsid w:val="003D0987"/>
    <w:rsid w:val="003D2016"/>
    <w:rsid w:val="003D68E5"/>
    <w:rsid w:val="003D7BC3"/>
    <w:rsid w:val="003F4918"/>
    <w:rsid w:val="0040136C"/>
    <w:rsid w:val="004020C3"/>
    <w:rsid w:val="00402F75"/>
    <w:rsid w:val="00405293"/>
    <w:rsid w:val="00405B74"/>
    <w:rsid w:val="0041400C"/>
    <w:rsid w:val="0041435C"/>
    <w:rsid w:val="0041451A"/>
    <w:rsid w:val="004175AA"/>
    <w:rsid w:val="004224C9"/>
    <w:rsid w:val="0042775B"/>
    <w:rsid w:val="0043040E"/>
    <w:rsid w:val="004307C9"/>
    <w:rsid w:val="0043132E"/>
    <w:rsid w:val="00432378"/>
    <w:rsid w:val="004325D4"/>
    <w:rsid w:val="0043453A"/>
    <w:rsid w:val="00437AD2"/>
    <w:rsid w:val="00440BF5"/>
    <w:rsid w:val="00440D06"/>
    <w:rsid w:val="004502C0"/>
    <w:rsid w:val="00450D1B"/>
    <w:rsid w:val="00455A73"/>
    <w:rsid w:val="004608C0"/>
    <w:rsid w:val="0046259A"/>
    <w:rsid w:val="0046679D"/>
    <w:rsid w:val="004739CC"/>
    <w:rsid w:val="004906C6"/>
    <w:rsid w:val="004943EA"/>
    <w:rsid w:val="004978F3"/>
    <w:rsid w:val="004A05DC"/>
    <w:rsid w:val="004A0CA4"/>
    <w:rsid w:val="004A12B8"/>
    <w:rsid w:val="004A1DB8"/>
    <w:rsid w:val="004B5695"/>
    <w:rsid w:val="004B67F7"/>
    <w:rsid w:val="004C1E6F"/>
    <w:rsid w:val="004D1984"/>
    <w:rsid w:val="004D51EB"/>
    <w:rsid w:val="004D66C8"/>
    <w:rsid w:val="004D6F15"/>
    <w:rsid w:val="004E4173"/>
    <w:rsid w:val="004E53F3"/>
    <w:rsid w:val="004E5588"/>
    <w:rsid w:val="004F1259"/>
    <w:rsid w:val="004F150B"/>
    <w:rsid w:val="004F19E0"/>
    <w:rsid w:val="004F33D3"/>
    <w:rsid w:val="00501BC4"/>
    <w:rsid w:val="00510494"/>
    <w:rsid w:val="005123F3"/>
    <w:rsid w:val="0052218A"/>
    <w:rsid w:val="00522262"/>
    <w:rsid w:val="00523C8D"/>
    <w:rsid w:val="00524B10"/>
    <w:rsid w:val="00532784"/>
    <w:rsid w:val="005342AB"/>
    <w:rsid w:val="00537CCA"/>
    <w:rsid w:val="00541BDA"/>
    <w:rsid w:val="00552171"/>
    <w:rsid w:val="00552F56"/>
    <w:rsid w:val="005554CA"/>
    <w:rsid w:val="00567F91"/>
    <w:rsid w:val="005711E3"/>
    <w:rsid w:val="0057499A"/>
    <w:rsid w:val="00576DCC"/>
    <w:rsid w:val="00591711"/>
    <w:rsid w:val="00595554"/>
    <w:rsid w:val="00596031"/>
    <w:rsid w:val="0059697D"/>
    <w:rsid w:val="005A6645"/>
    <w:rsid w:val="005A70D4"/>
    <w:rsid w:val="005A72EA"/>
    <w:rsid w:val="005A7931"/>
    <w:rsid w:val="005C4620"/>
    <w:rsid w:val="005C4E31"/>
    <w:rsid w:val="005C5156"/>
    <w:rsid w:val="005D28BB"/>
    <w:rsid w:val="005D4DC5"/>
    <w:rsid w:val="005E26A5"/>
    <w:rsid w:val="005E6233"/>
    <w:rsid w:val="005E627C"/>
    <w:rsid w:val="005E730F"/>
    <w:rsid w:val="00601833"/>
    <w:rsid w:val="00605F0F"/>
    <w:rsid w:val="006067B3"/>
    <w:rsid w:val="006146F4"/>
    <w:rsid w:val="00616D6B"/>
    <w:rsid w:val="00617477"/>
    <w:rsid w:val="00621A31"/>
    <w:rsid w:val="00622218"/>
    <w:rsid w:val="0062342E"/>
    <w:rsid w:val="006269DF"/>
    <w:rsid w:val="00634B5E"/>
    <w:rsid w:val="006403E9"/>
    <w:rsid w:val="0064068C"/>
    <w:rsid w:val="00641559"/>
    <w:rsid w:val="00643146"/>
    <w:rsid w:val="00644258"/>
    <w:rsid w:val="0064730B"/>
    <w:rsid w:val="0065010B"/>
    <w:rsid w:val="00651A23"/>
    <w:rsid w:val="00651AA0"/>
    <w:rsid w:val="0065465F"/>
    <w:rsid w:val="00655AA0"/>
    <w:rsid w:val="006603B8"/>
    <w:rsid w:val="00670D04"/>
    <w:rsid w:val="00673D55"/>
    <w:rsid w:val="00675ACE"/>
    <w:rsid w:val="006846B3"/>
    <w:rsid w:val="00685DDC"/>
    <w:rsid w:val="0069700B"/>
    <w:rsid w:val="006B0F65"/>
    <w:rsid w:val="006B22EF"/>
    <w:rsid w:val="006C2DCF"/>
    <w:rsid w:val="006C5355"/>
    <w:rsid w:val="006C6F91"/>
    <w:rsid w:val="006E59FA"/>
    <w:rsid w:val="006F0012"/>
    <w:rsid w:val="006F672C"/>
    <w:rsid w:val="00704ACD"/>
    <w:rsid w:val="00705FDF"/>
    <w:rsid w:val="007115E0"/>
    <w:rsid w:val="00711C42"/>
    <w:rsid w:val="0072130C"/>
    <w:rsid w:val="0072619F"/>
    <w:rsid w:val="00732D68"/>
    <w:rsid w:val="00733F3D"/>
    <w:rsid w:val="00734D89"/>
    <w:rsid w:val="00745A42"/>
    <w:rsid w:val="007526CD"/>
    <w:rsid w:val="007612F2"/>
    <w:rsid w:val="007634CC"/>
    <w:rsid w:val="007715E6"/>
    <w:rsid w:val="0077434E"/>
    <w:rsid w:val="00780DC9"/>
    <w:rsid w:val="00791676"/>
    <w:rsid w:val="007923EA"/>
    <w:rsid w:val="00792E10"/>
    <w:rsid w:val="00793A77"/>
    <w:rsid w:val="00795118"/>
    <w:rsid w:val="007A3474"/>
    <w:rsid w:val="007A5383"/>
    <w:rsid w:val="007B4536"/>
    <w:rsid w:val="007C64C4"/>
    <w:rsid w:val="007C6BB9"/>
    <w:rsid w:val="007D0885"/>
    <w:rsid w:val="007E44AA"/>
    <w:rsid w:val="007E67DD"/>
    <w:rsid w:val="007E7EBD"/>
    <w:rsid w:val="007F14AD"/>
    <w:rsid w:val="007F2483"/>
    <w:rsid w:val="007F3119"/>
    <w:rsid w:val="007F53D1"/>
    <w:rsid w:val="00801144"/>
    <w:rsid w:val="00806402"/>
    <w:rsid w:val="008152A0"/>
    <w:rsid w:val="00815AB3"/>
    <w:rsid w:val="008268F0"/>
    <w:rsid w:val="00831E42"/>
    <w:rsid w:val="00837BC1"/>
    <w:rsid w:val="00840D18"/>
    <w:rsid w:val="00840EC9"/>
    <w:rsid w:val="00843509"/>
    <w:rsid w:val="008442E7"/>
    <w:rsid w:val="008511DB"/>
    <w:rsid w:val="00851EAC"/>
    <w:rsid w:val="00854633"/>
    <w:rsid w:val="008546CB"/>
    <w:rsid w:val="00855A2F"/>
    <w:rsid w:val="00860A4F"/>
    <w:rsid w:val="008623F9"/>
    <w:rsid w:val="00862C98"/>
    <w:rsid w:val="00864A3A"/>
    <w:rsid w:val="0088222F"/>
    <w:rsid w:val="00882914"/>
    <w:rsid w:val="00884835"/>
    <w:rsid w:val="00887529"/>
    <w:rsid w:val="00890981"/>
    <w:rsid w:val="00890FB6"/>
    <w:rsid w:val="00892279"/>
    <w:rsid w:val="008939EC"/>
    <w:rsid w:val="00896F08"/>
    <w:rsid w:val="00897AED"/>
    <w:rsid w:val="008A0C9F"/>
    <w:rsid w:val="008A0D3C"/>
    <w:rsid w:val="008A2025"/>
    <w:rsid w:val="008A3AF0"/>
    <w:rsid w:val="008A4215"/>
    <w:rsid w:val="008B6BFA"/>
    <w:rsid w:val="008C58A4"/>
    <w:rsid w:val="008C7CA2"/>
    <w:rsid w:val="008C7F0A"/>
    <w:rsid w:val="008D3619"/>
    <w:rsid w:val="008D4051"/>
    <w:rsid w:val="008D6764"/>
    <w:rsid w:val="008E4CED"/>
    <w:rsid w:val="008E5A14"/>
    <w:rsid w:val="008E5FA9"/>
    <w:rsid w:val="008E5FC0"/>
    <w:rsid w:val="008E7404"/>
    <w:rsid w:val="008F083D"/>
    <w:rsid w:val="00905461"/>
    <w:rsid w:val="009111CA"/>
    <w:rsid w:val="00911BB9"/>
    <w:rsid w:val="0092355E"/>
    <w:rsid w:val="00925781"/>
    <w:rsid w:val="0092691B"/>
    <w:rsid w:val="00935B03"/>
    <w:rsid w:val="00935FCF"/>
    <w:rsid w:val="00936CDF"/>
    <w:rsid w:val="009400C7"/>
    <w:rsid w:val="00947D66"/>
    <w:rsid w:val="00951274"/>
    <w:rsid w:val="00956729"/>
    <w:rsid w:val="00956F4F"/>
    <w:rsid w:val="00956F7B"/>
    <w:rsid w:val="00960DE3"/>
    <w:rsid w:val="009711DB"/>
    <w:rsid w:val="00977680"/>
    <w:rsid w:val="00980726"/>
    <w:rsid w:val="009815B0"/>
    <w:rsid w:val="0098408D"/>
    <w:rsid w:val="009926F1"/>
    <w:rsid w:val="0099757B"/>
    <w:rsid w:val="009A3C8E"/>
    <w:rsid w:val="009B0586"/>
    <w:rsid w:val="009B3B84"/>
    <w:rsid w:val="009B6C04"/>
    <w:rsid w:val="009C7B41"/>
    <w:rsid w:val="009D04A1"/>
    <w:rsid w:val="009D152D"/>
    <w:rsid w:val="009D709A"/>
    <w:rsid w:val="009D70B1"/>
    <w:rsid w:val="009F1012"/>
    <w:rsid w:val="009F2F1E"/>
    <w:rsid w:val="009F5D62"/>
    <w:rsid w:val="00A01BEC"/>
    <w:rsid w:val="00A14F7D"/>
    <w:rsid w:val="00A15F0A"/>
    <w:rsid w:val="00A17C6B"/>
    <w:rsid w:val="00A21391"/>
    <w:rsid w:val="00A220F7"/>
    <w:rsid w:val="00A24C12"/>
    <w:rsid w:val="00A31C43"/>
    <w:rsid w:val="00A366DD"/>
    <w:rsid w:val="00A37BBD"/>
    <w:rsid w:val="00A4149D"/>
    <w:rsid w:val="00A440FA"/>
    <w:rsid w:val="00A517A6"/>
    <w:rsid w:val="00A55375"/>
    <w:rsid w:val="00A62DC0"/>
    <w:rsid w:val="00A749FB"/>
    <w:rsid w:val="00A82574"/>
    <w:rsid w:val="00A94EE9"/>
    <w:rsid w:val="00A95ABD"/>
    <w:rsid w:val="00AB2884"/>
    <w:rsid w:val="00AB503A"/>
    <w:rsid w:val="00AB526A"/>
    <w:rsid w:val="00AB71F7"/>
    <w:rsid w:val="00AB7967"/>
    <w:rsid w:val="00AC42AE"/>
    <w:rsid w:val="00AE1139"/>
    <w:rsid w:val="00AE243E"/>
    <w:rsid w:val="00AE33A5"/>
    <w:rsid w:val="00AE34C1"/>
    <w:rsid w:val="00AE501B"/>
    <w:rsid w:val="00AE641B"/>
    <w:rsid w:val="00AF3295"/>
    <w:rsid w:val="00AF6F9E"/>
    <w:rsid w:val="00B0337A"/>
    <w:rsid w:val="00B03FDF"/>
    <w:rsid w:val="00B07090"/>
    <w:rsid w:val="00B07AE9"/>
    <w:rsid w:val="00B1246C"/>
    <w:rsid w:val="00B243EA"/>
    <w:rsid w:val="00B275E0"/>
    <w:rsid w:val="00B34BCE"/>
    <w:rsid w:val="00B37244"/>
    <w:rsid w:val="00B444CB"/>
    <w:rsid w:val="00B45579"/>
    <w:rsid w:val="00B464A9"/>
    <w:rsid w:val="00B4663C"/>
    <w:rsid w:val="00B47AD1"/>
    <w:rsid w:val="00B536CA"/>
    <w:rsid w:val="00B60E1E"/>
    <w:rsid w:val="00B6210D"/>
    <w:rsid w:val="00B629F5"/>
    <w:rsid w:val="00B66082"/>
    <w:rsid w:val="00B75AC8"/>
    <w:rsid w:val="00B843A9"/>
    <w:rsid w:val="00B9048F"/>
    <w:rsid w:val="00BA1DE9"/>
    <w:rsid w:val="00BA6109"/>
    <w:rsid w:val="00BB35DD"/>
    <w:rsid w:val="00BB5400"/>
    <w:rsid w:val="00BC08F9"/>
    <w:rsid w:val="00BC11E5"/>
    <w:rsid w:val="00BC1E3E"/>
    <w:rsid w:val="00BC1EA7"/>
    <w:rsid w:val="00BC55B6"/>
    <w:rsid w:val="00BC57F3"/>
    <w:rsid w:val="00BE16A8"/>
    <w:rsid w:val="00BE56E0"/>
    <w:rsid w:val="00BE779A"/>
    <w:rsid w:val="00BF4362"/>
    <w:rsid w:val="00BF4510"/>
    <w:rsid w:val="00BF78EF"/>
    <w:rsid w:val="00BF7FF4"/>
    <w:rsid w:val="00C00373"/>
    <w:rsid w:val="00C016B6"/>
    <w:rsid w:val="00C038EF"/>
    <w:rsid w:val="00C04DFE"/>
    <w:rsid w:val="00C04E2A"/>
    <w:rsid w:val="00C05FBD"/>
    <w:rsid w:val="00C073ED"/>
    <w:rsid w:val="00C11070"/>
    <w:rsid w:val="00C12D0A"/>
    <w:rsid w:val="00C13F73"/>
    <w:rsid w:val="00C15229"/>
    <w:rsid w:val="00C31144"/>
    <w:rsid w:val="00C3558D"/>
    <w:rsid w:val="00C36304"/>
    <w:rsid w:val="00C420F7"/>
    <w:rsid w:val="00C43B55"/>
    <w:rsid w:val="00C46B6F"/>
    <w:rsid w:val="00C5456E"/>
    <w:rsid w:val="00C67926"/>
    <w:rsid w:val="00C70802"/>
    <w:rsid w:val="00C746FD"/>
    <w:rsid w:val="00C802CA"/>
    <w:rsid w:val="00C83F98"/>
    <w:rsid w:val="00C876B3"/>
    <w:rsid w:val="00C94950"/>
    <w:rsid w:val="00CA40BC"/>
    <w:rsid w:val="00CA414C"/>
    <w:rsid w:val="00CA482A"/>
    <w:rsid w:val="00CA6118"/>
    <w:rsid w:val="00CB0BEA"/>
    <w:rsid w:val="00CB1A9E"/>
    <w:rsid w:val="00CB1F22"/>
    <w:rsid w:val="00CB213A"/>
    <w:rsid w:val="00CB7169"/>
    <w:rsid w:val="00CC5772"/>
    <w:rsid w:val="00CD2332"/>
    <w:rsid w:val="00CD31F5"/>
    <w:rsid w:val="00CD40B1"/>
    <w:rsid w:val="00CE1C39"/>
    <w:rsid w:val="00CE30CA"/>
    <w:rsid w:val="00CE6845"/>
    <w:rsid w:val="00CF0A01"/>
    <w:rsid w:val="00D0019E"/>
    <w:rsid w:val="00D049DF"/>
    <w:rsid w:val="00D07446"/>
    <w:rsid w:val="00D15065"/>
    <w:rsid w:val="00D20591"/>
    <w:rsid w:val="00D225C5"/>
    <w:rsid w:val="00D2674D"/>
    <w:rsid w:val="00D26FA6"/>
    <w:rsid w:val="00D30B8F"/>
    <w:rsid w:val="00D37CF8"/>
    <w:rsid w:val="00D40CDC"/>
    <w:rsid w:val="00D42D9F"/>
    <w:rsid w:val="00D50AF1"/>
    <w:rsid w:val="00D5365B"/>
    <w:rsid w:val="00D60F1B"/>
    <w:rsid w:val="00D651B6"/>
    <w:rsid w:val="00D6737B"/>
    <w:rsid w:val="00D71245"/>
    <w:rsid w:val="00D80DCD"/>
    <w:rsid w:val="00D83F93"/>
    <w:rsid w:val="00D85E80"/>
    <w:rsid w:val="00D90DA6"/>
    <w:rsid w:val="00D92908"/>
    <w:rsid w:val="00D97697"/>
    <w:rsid w:val="00DA2679"/>
    <w:rsid w:val="00DA3A52"/>
    <w:rsid w:val="00DB2B9E"/>
    <w:rsid w:val="00DB60BA"/>
    <w:rsid w:val="00DB6877"/>
    <w:rsid w:val="00DB7CFA"/>
    <w:rsid w:val="00DC0239"/>
    <w:rsid w:val="00DC2017"/>
    <w:rsid w:val="00DD3069"/>
    <w:rsid w:val="00DD642F"/>
    <w:rsid w:val="00DE0A91"/>
    <w:rsid w:val="00DE4638"/>
    <w:rsid w:val="00DE65A9"/>
    <w:rsid w:val="00DF4404"/>
    <w:rsid w:val="00DF5D85"/>
    <w:rsid w:val="00DF610B"/>
    <w:rsid w:val="00E05242"/>
    <w:rsid w:val="00E142E5"/>
    <w:rsid w:val="00E16744"/>
    <w:rsid w:val="00E30021"/>
    <w:rsid w:val="00E33B14"/>
    <w:rsid w:val="00E3605C"/>
    <w:rsid w:val="00E365C0"/>
    <w:rsid w:val="00E36C2B"/>
    <w:rsid w:val="00E40894"/>
    <w:rsid w:val="00E52CF7"/>
    <w:rsid w:val="00E67C8E"/>
    <w:rsid w:val="00E75850"/>
    <w:rsid w:val="00E768C6"/>
    <w:rsid w:val="00E773C3"/>
    <w:rsid w:val="00E77919"/>
    <w:rsid w:val="00E80E2E"/>
    <w:rsid w:val="00E8182E"/>
    <w:rsid w:val="00E83F3D"/>
    <w:rsid w:val="00E856F3"/>
    <w:rsid w:val="00E8602E"/>
    <w:rsid w:val="00E90237"/>
    <w:rsid w:val="00E9328D"/>
    <w:rsid w:val="00E95B5D"/>
    <w:rsid w:val="00E962DE"/>
    <w:rsid w:val="00EA053F"/>
    <w:rsid w:val="00EA2918"/>
    <w:rsid w:val="00EB6F61"/>
    <w:rsid w:val="00EB7C59"/>
    <w:rsid w:val="00EC12DA"/>
    <w:rsid w:val="00ED07AB"/>
    <w:rsid w:val="00EE37ED"/>
    <w:rsid w:val="00EE38F4"/>
    <w:rsid w:val="00EE4DFC"/>
    <w:rsid w:val="00EF2140"/>
    <w:rsid w:val="00EF5372"/>
    <w:rsid w:val="00F01FB8"/>
    <w:rsid w:val="00F104EF"/>
    <w:rsid w:val="00F10EBD"/>
    <w:rsid w:val="00F133F1"/>
    <w:rsid w:val="00F1352C"/>
    <w:rsid w:val="00F16551"/>
    <w:rsid w:val="00F215DE"/>
    <w:rsid w:val="00F307F6"/>
    <w:rsid w:val="00F44C49"/>
    <w:rsid w:val="00F502CB"/>
    <w:rsid w:val="00F55201"/>
    <w:rsid w:val="00F560D2"/>
    <w:rsid w:val="00F6398A"/>
    <w:rsid w:val="00F72E9D"/>
    <w:rsid w:val="00F769F0"/>
    <w:rsid w:val="00F76B72"/>
    <w:rsid w:val="00F838A6"/>
    <w:rsid w:val="00F97695"/>
    <w:rsid w:val="00FA0F07"/>
    <w:rsid w:val="00FA3049"/>
    <w:rsid w:val="00FA39A4"/>
    <w:rsid w:val="00FA6191"/>
    <w:rsid w:val="00FA68F8"/>
    <w:rsid w:val="00FA6ACF"/>
    <w:rsid w:val="00FB49F7"/>
    <w:rsid w:val="00FB6D24"/>
    <w:rsid w:val="00FC02B7"/>
    <w:rsid w:val="00FC0A4E"/>
    <w:rsid w:val="00FC211C"/>
    <w:rsid w:val="00FC21B2"/>
    <w:rsid w:val="00FC5025"/>
    <w:rsid w:val="00FC5861"/>
    <w:rsid w:val="00FC735D"/>
    <w:rsid w:val="00FD5123"/>
    <w:rsid w:val="00FE63C2"/>
    <w:rsid w:val="00FF1D2B"/>
    <w:rsid w:val="00FF2500"/>
    <w:rsid w:val="00FF6F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513C0B0-F662-457D-AA9F-A0C7F96E6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link w:val="10"/>
    <w:uiPriority w:val="9"/>
    <w:qFormat/>
    <w:pPr>
      <w:keepNext/>
      <w:autoSpaceDE w:val="0"/>
      <w:autoSpaceDN w:val="0"/>
      <w:ind w:firstLine="720"/>
      <w:jc w:val="both"/>
      <w:outlineLvl w:val="0"/>
    </w:pPr>
    <w:rPr>
      <w:rFonts w:ascii="Cambria" w:hAnsi="Cambria"/>
      <w:b/>
      <w:bCs/>
      <w:kern w:val="32"/>
      <w:sz w:val="32"/>
      <w:szCs w:val="32"/>
      <w:lang w:eastAsia="x-none"/>
    </w:rPr>
  </w:style>
  <w:style w:type="paragraph" w:styleId="2">
    <w:name w:val="heading 2"/>
    <w:basedOn w:val="a"/>
    <w:next w:val="a"/>
    <w:link w:val="20"/>
    <w:uiPriority w:val="9"/>
    <w:qFormat/>
    <w:pPr>
      <w:keepNext/>
      <w:autoSpaceDE w:val="0"/>
      <w:autoSpaceDN w:val="0"/>
      <w:jc w:val="right"/>
      <w:outlineLvl w:val="1"/>
    </w:pPr>
    <w:rPr>
      <w:rFonts w:ascii="Cambria" w:hAnsi="Cambria"/>
      <w:b/>
      <w:bCs/>
      <w:i/>
      <w:iCs/>
      <w:sz w:val="28"/>
      <w:szCs w:val="28"/>
      <w:lang w:eastAsia="x-none"/>
    </w:rPr>
  </w:style>
  <w:style w:type="paragraph" w:styleId="3">
    <w:name w:val="heading 3"/>
    <w:basedOn w:val="a"/>
    <w:next w:val="a"/>
    <w:link w:val="30"/>
    <w:uiPriority w:val="9"/>
    <w:qFormat/>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outlineLvl w:val="2"/>
    </w:pPr>
    <w:rPr>
      <w:rFonts w:ascii="Cambria" w:hAnsi="Cambria"/>
      <w:b/>
      <w:bCs/>
      <w:sz w:val="26"/>
      <w:szCs w:val="26"/>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lang w:val="uk-UA" w:eastAsia="x-none"/>
    </w:rPr>
  </w:style>
  <w:style w:type="character" w:customStyle="1" w:styleId="20">
    <w:name w:val="Заголовок 2 Знак"/>
    <w:link w:val="2"/>
    <w:uiPriority w:val="9"/>
    <w:semiHidden/>
    <w:locked/>
    <w:rPr>
      <w:rFonts w:ascii="Cambria" w:eastAsia="Times New Roman" w:hAnsi="Cambria" w:cs="Times New Roman"/>
      <w:b/>
      <w:bCs/>
      <w:i/>
      <w:iCs/>
      <w:sz w:val="28"/>
      <w:szCs w:val="28"/>
      <w:lang w:val="uk-UA" w:eastAsia="x-none"/>
    </w:rPr>
  </w:style>
  <w:style w:type="character" w:customStyle="1" w:styleId="30">
    <w:name w:val="Заголовок 3 Знак"/>
    <w:link w:val="3"/>
    <w:uiPriority w:val="9"/>
    <w:semiHidden/>
    <w:locked/>
    <w:rPr>
      <w:rFonts w:ascii="Cambria" w:eastAsia="Times New Roman" w:hAnsi="Cambria" w:cs="Times New Roman"/>
      <w:b/>
      <w:bCs/>
      <w:sz w:val="26"/>
      <w:szCs w:val="26"/>
      <w:lang w:val="uk-UA" w:eastAsia="x-none"/>
    </w:rPr>
  </w:style>
  <w:style w:type="paragraph" w:styleId="21">
    <w:name w:val="Body Text 2"/>
    <w:basedOn w:val="a"/>
    <w:link w:val="22"/>
    <w:uiPriority w:val="99"/>
    <w:pPr>
      <w:autoSpaceDE w:val="0"/>
      <w:autoSpaceDN w:val="0"/>
      <w:ind w:firstLine="720"/>
      <w:jc w:val="both"/>
    </w:pPr>
    <w:rPr>
      <w:lang w:eastAsia="x-none"/>
    </w:rPr>
  </w:style>
  <w:style w:type="character" w:customStyle="1" w:styleId="22">
    <w:name w:val="Основний текст 2 Знак"/>
    <w:link w:val="21"/>
    <w:uiPriority w:val="99"/>
    <w:semiHidden/>
    <w:locked/>
    <w:rPr>
      <w:rFonts w:cs="Times New Roman"/>
      <w:sz w:val="24"/>
      <w:szCs w:val="24"/>
      <w:lang w:val="uk-UA" w:eastAsia="x-none"/>
    </w:rPr>
  </w:style>
  <w:style w:type="paragraph" w:styleId="23">
    <w:name w:val="Body Text Indent 2"/>
    <w:basedOn w:val="a"/>
    <w:link w:val="24"/>
    <w:uiPriority w:val="99"/>
    <w:pPr>
      <w:autoSpaceDE w:val="0"/>
      <w:autoSpaceDN w:val="0"/>
      <w:ind w:left="708"/>
      <w:jc w:val="both"/>
    </w:pPr>
    <w:rPr>
      <w:lang w:eastAsia="x-none"/>
    </w:rPr>
  </w:style>
  <w:style w:type="character" w:customStyle="1" w:styleId="24">
    <w:name w:val="Основний текст з відступом 2 Знак"/>
    <w:link w:val="23"/>
    <w:uiPriority w:val="99"/>
    <w:semiHidden/>
    <w:locked/>
    <w:rPr>
      <w:rFonts w:cs="Times New Roman"/>
      <w:sz w:val="24"/>
      <w:szCs w:val="24"/>
      <w:lang w:val="uk-UA" w:eastAsia="x-none"/>
    </w:rPr>
  </w:style>
  <w:style w:type="paragraph" w:styleId="31">
    <w:name w:val="Body Text Indent 3"/>
    <w:basedOn w:val="a"/>
    <w:link w:val="32"/>
    <w:uiPriority w:val="99"/>
    <w:pPr>
      <w:autoSpaceDE w:val="0"/>
      <w:autoSpaceDN w:val="0"/>
      <w:ind w:firstLine="720"/>
      <w:jc w:val="both"/>
    </w:pPr>
    <w:rPr>
      <w:sz w:val="16"/>
      <w:szCs w:val="16"/>
      <w:lang w:eastAsia="x-none"/>
    </w:rPr>
  </w:style>
  <w:style w:type="character" w:customStyle="1" w:styleId="32">
    <w:name w:val="Основний текст з відступом 3 Знак"/>
    <w:link w:val="31"/>
    <w:uiPriority w:val="99"/>
    <w:semiHidden/>
    <w:locked/>
    <w:rPr>
      <w:rFonts w:cs="Times New Roman"/>
      <w:sz w:val="16"/>
      <w:szCs w:val="16"/>
      <w:lang w:val="uk-UA" w:eastAsia="x-none"/>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x-none"/>
    </w:rPr>
  </w:style>
  <w:style w:type="character" w:customStyle="1" w:styleId="HTML0">
    <w:name w:val="Стандартний HTML Знак"/>
    <w:link w:val="HTML"/>
    <w:uiPriority w:val="99"/>
    <w:semiHidden/>
    <w:locked/>
    <w:rPr>
      <w:rFonts w:ascii="Courier New" w:hAnsi="Courier New" w:cs="Courier New"/>
      <w:sz w:val="20"/>
      <w:szCs w:val="20"/>
      <w:lang w:val="uk-UA" w:eastAsia="x-none"/>
    </w:rPr>
  </w:style>
  <w:style w:type="paragraph" w:styleId="a3">
    <w:name w:val="header"/>
    <w:basedOn w:val="a"/>
    <w:link w:val="a4"/>
    <w:uiPriority w:val="99"/>
    <w:rsid w:val="000571B2"/>
    <w:pPr>
      <w:tabs>
        <w:tab w:val="center" w:pos="4819"/>
        <w:tab w:val="right" w:pos="9639"/>
      </w:tabs>
    </w:pPr>
    <w:rPr>
      <w:lang w:eastAsia="x-none"/>
    </w:rPr>
  </w:style>
  <w:style w:type="character" w:customStyle="1" w:styleId="a4">
    <w:name w:val="Верхній колонтитул Знак"/>
    <w:link w:val="a3"/>
    <w:uiPriority w:val="99"/>
    <w:semiHidden/>
    <w:locked/>
    <w:rPr>
      <w:rFonts w:cs="Times New Roman"/>
      <w:sz w:val="24"/>
      <w:szCs w:val="24"/>
      <w:lang w:val="uk-UA" w:eastAsia="x-none"/>
    </w:rPr>
  </w:style>
  <w:style w:type="character" w:styleId="a5">
    <w:name w:val="page number"/>
    <w:uiPriority w:val="99"/>
    <w:rsid w:val="000571B2"/>
    <w:rPr>
      <w:rFonts w:cs="Times New Roman"/>
    </w:rPr>
  </w:style>
  <w:style w:type="paragraph" w:styleId="a6">
    <w:name w:val="footer"/>
    <w:basedOn w:val="a"/>
    <w:link w:val="a7"/>
    <w:uiPriority w:val="99"/>
    <w:rsid w:val="000571B2"/>
    <w:pPr>
      <w:tabs>
        <w:tab w:val="center" w:pos="4819"/>
        <w:tab w:val="right" w:pos="9639"/>
      </w:tabs>
    </w:pPr>
    <w:rPr>
      <w:lang w:eastAsia="x-none"/>
    </w:rPr>
  </w:style>
  <w:style w:type="character" w:customStyle="1" w:styleId="a7">
    <w:name w:val="Нижній колонтитул Знак"/>
    <w:link w:val="a6"/>
    <w:uiPriority w:val="99"/>
    <w:semiHidden/>
    <w:locked/>
    <w:rPr>
      <w:rFonts w:cs="Times New Roman"/>
      <w:sz w:val="24"/>
      <w:szCs w:val="24"/>
      <w:lang w:val="uk-UA" w:eastAsia="x-none"/>
    </w:rPr>
  </w:style>
  <w:style w:type="paragraph" w:styleId="a8">
    <w:name w:val="Balloon Text"/>
    <w:basedOn w:val="a"/>
    <w:link w:val="a9"/>
    <w:uiPriority w:val="99"/>
    <w:semiHidden/>
    <w:rsid w:val="000571B2"/>
    <w:rPr>
      <w:rFonts w:ascii="Tahoma" w:hAnsi="Tahoma"/>
      <w:sz w:val="16"/>
      <w:szCs w:val="16"/>
      <w:lang w:eastAsia="x-none"/>
    </w:rPr>
  </w:style>
  <w:style w:type="character" w:customStyle="1" w:styleId="a9">
    <w:name w:val="Текст у виносці Знак"/>
    <w:link w:val="a8"/>
    <w:uiPriority w:val="99"/>
    <w:semiHidden/>
    <w:locked/>
    <w:rPr>
      <w:rFonts w:ascii="Tahoma" w:hAnsi="Tahoma" w:cs="Tahoma"/>
      <w:sz w:val="16"/>
      <w:szCs w:val="16"/>
      <w:lang w:val="uk-UA" w:eastAsia="x-none"/>
    </w:rPr>
  </w:style>
  <w:style w:type="character" w:styleId="aa">
    <w:name w:val="Hyperlink"/>
    <w:uiPriority w:val="99"/>
    <w:rsid w:val="00B9048F"/>
    <w:rPr>
      <w:rFonts w:cs="Times New Roman"/>
      <w:color w:val="0000FF"/>
      <w:u w:val="single"/>
    </w:rPr>
  </w:style>
  <w:style w:type="paragraph" w:customStyle="1" w:styleId="ParagraphStyle">
    <w:name w:val="Paragraph Style"/>
    <w:uiPriority w:val="99"/>
    <w:rsid w:val="00A366DD"/>
    <w:pPr>
      <w:autoSpaceDE w:val="0"/>
      <w:autoSpaceDN w:val="0"/>
      <w:adjustRightInd w:val="0"/>
    </w:pPr>
    <w:rPr>
      <w:rFonts w:ascii="Courier New" w:hAnsi="Courier New" w:cs="Courier New"/>
      <w:sz w:val="24"/>
      <w:szCs w:val="24"/>
      <w:lang w:val="ru-RU"/>
    </w:rPr>
  </w:style>
  <w:style w:type="character" w:customStyle="1" w:styleId="FontStyle">
    <w:name w:val="Font Style"/>
    <w:uiPriority w:val="99"/>
    <w:rsid w:val="00A366DD"/>
    <w:rPr>
      <w:color w:val="000000"/>
      <w:sz w:val="20"/>
    </w:rPr>
  </w:style>
  <w:style w:type="paragraph" w:customStyle="1" w:styleId="11">
    <w:name w:val="Знак Знак1 Знак Знак Знак"/>
    <w:basedOn w:val="a"/>
    <w:uiPriority w:val="99"/>
    <w:rsid w:val="00DA2679"/>
    <w:rPr>
      <w:rFonts w:ascii="Verdana" w:hAnsi="Verdana" w:cs="Verdana"/>
      <w:sz w:val="20"/>
      <w:szCs w:val="20"/>
      <w:lang w:val="en-US" w:eastAsia="en-US"/>
    </w:rPr>
  </w:style>
  <w:style w:type="paragraph" w:customStyle="1" w:styleId="rvps2">
    <w:name w:val="rvps2"/>
    <w:basedOn w:val="a"/>
    <w:rsid w:val="00FA0F07"/>
    <w:pPr>
      <w:spacing w:before="100" w:beforeAutospacing="1" w:after="100" w:afterAutospacing="1"/>
    </w:pPr>
    <w:rPr>
      <w:lang w:val="ru-RU"/>
    </w:rPr>
  </w:style>
  <w:style w:type="character" w:customStyle="1" w:styleId="rvts9">
    <w:name w:val="rvts9"/>
    <w:rsid w:val="00FA0F07"/>
    <w:rPr>
      <w:rFonts w:cs="Times New Roman"/>
    </w:rPr>
  </w:style>
  <w:style w:type="character" w:customStyle="1" w:styleId="apple-converted-space">
    <w:name w:val="apple-converted-space"/>
    <w:rsid w:val="00FA0F07"/>
    <w:rPr>
      <w:rFonts w:cs="Times New Roman"/>
    </w:rPr>
  </w:style>
  <w:style w:type="character" w:customStyle="1" w:styleId="rvts46">
    <w:name w:val="rvts46"/>
    <w:uiPriority w:val="99"/>
    <w:rsid w:val="00FA0F07"/>
    <w:rPr>
      <w:rFonts w:cs="Times New Roman"/>
    </w:rPr>
  </w:style>
  <w:style w:type="character" w:customStyle="1" w:styleId="rvts37">
    <w:name w:val="rvts37"/>
    <w:rsid w:val="00D15065"/>
    <w:rPr>
      <w:rFonts w:cs="Times New Roman"/>
    </w:rPr>
  </w:style>
  <w:style w:type="paragraph" w:customStyle="1" w:styleId="ab">
    <w:name w:val="Установа"/>
    <w:basedOn w:val="a"/>
    <w:uiPriority w:val="99"/>
    <w:rsid w:val="006C6F91"/>
    <w:pPr>
      <w:keepNext/>
      <w:keepLines/>
      <w:spacing w:before="120"/>
      <w:jc w:val="center"/>
    </w:pPr>
    <w:rPr>
      <w:rFonts w:ascii="Antiqua" w:hAnsi="Antiqua"/>
      <w:b/>
      <w:i/>
      <w:caps/>
      <w:sz w:val="48"/>
      <w:szCs w:val="20"/>
    </w:rPr>
  </w:style>
  <w:style w:type="paragraph" w:customStyle="1" w:styleId="ac">
    <w:name w:val="Назва документа"/>
    <w:basedOn w:val="a"/>
    <w:next w:val="a"/>
    <w:uiPriority w:val="99"/>
    <w:rsid w:val="006C6F91"/>
    <w:pPr>
      <w:keepNext/>
      <w:keepLines/>
      <w:spacing w:before="360" w:after="360"/>
      <w:jc w:val="center"/>
    </w:pPr>
    <w:rPr>
      <w:rFonts w:ascii="Antiqua" w:hAnsi="Antiqua"/>
      <w:b/>
      <w:sz w:val="26"/>
      <w:szCs w:val="20"/>
    </w:rPr>
  </w:style>
  <w:style w:type="paragraph" w:customStyle="1" w:styleId="ad">
    <w:name w:val="Вид документа"/>
    <w:basedOn w:val="a"/>
    <w:next w:val="a"/>
    <w:uiPriority w:val="99"/>
    <w:rsid w:val="005123F3"/>
    <w:pPr>
      <w:keepNext/>
      <w:keepLines/>
      <w:spacing w:after="240"/>
      <w:jc w:val="right"/>
    </w:pPr>
    <w:rPr>
      <w:rFonts w:ascii="Antiqua" w:hAnsi="Antiqua"/>
      <w:spacing w:val="20"/>
      <w:sz w:val="26"/>
      <w:szCs w:val="20"/>
    </w:rPr>
  </w:style>
  <w:style w:type="paragraph" w:customStyle="1" w:styleId="StyleAwt">
    <w:name w:val="StyleAwt"/>
    <w:basedOn w:val="a"/>
    <w:rsid w:val="00DE65A9"/>
    <w:pPr>
      <w:spacing w:line="220" w:lineRule="exact"/>
    </w:pPr>
    <w:rPr>
      <w:b/>
      <w:i/>
      <w:sz w:val="18"/>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74351">
      <w:marLeft w:val="0"/>
      <w:marRight w:val="0"/>
      <w:marTop w:val="0"/>
      <w:marBottom w:val="0"/>
      <w:divBdr>
        <w:top w:val="none" w:sz="0" w:space="0" w:color="auto"/>
        <w:left w:val="none" w:sz="0" w:space="0" w:color="auto"/>
        <w:bottom w:val="none" w:sz="0" w:space="0" w:color="auto"/>
        <w:right w:val="none" w:sz="0" w:space="0" w:color="auto"/>
      </w:divBdr>
    </w:div>
    <w:div w:id="397674352">
      <w:marLeft w:val="0"/>
      <w:marRight w:val="0"/>
      <w:marTop w:val="0"/>
      <w:marBottom w:val="0"/>
      <w:divBdr>
        <w:top w:val="none" w:sz="0" w:space="0" w:color="auto"/>
        <w:left w:val="none" w:sz="0" w:space="0" w:color="auto"/>
        <w:bottom w:val="none" w:sz="0" w:space="0" w:color="auto"/>
        <w:right w:val="none" w:sz="0" w:space="0" w:color="auto"/>
      </w:divBdr>
    </w:div>
    <w:div w:id="397674353">
      <w:marLeft w:val="0"/>
      <w:marRight w:val="0"/>
      <w:marTop w:val="0"/>
      <w:marBottom w:val="0"/>
      <w:divBdr>
        <w:top w:val="none" w:sz="0" w:space="0" w:color="auto"/>
        <w:left w:val="none" w:sz="0" w:space="0" w:color="auto"/>
        <w:bottom w:val="none" w:sz="0" w:space="0" w:color="auto"/>
        <w:right w:val="none" w:sz="0" w:space="0" w:color="auto"/>
      </w:divBdr>
    </w:div>
    <w:div w:id="397674354">
      <w:marLeft w:val="0"/>
      <w:marRight w:val="0"/>
      <w:marTop w:val="0"/>
      <w:marBottom w:val="0"/>
      <w:divBdr>
        <w:top w:val="none" w:sz="0" w:space="0" w:color="auto"/>
        <w:left w:val="none" w:sz="0" w:space="0" w:color="auto"/>
        <w:bottom w:val="none" w:sz="0" w:space="0" w:color="auto"/>
        <w:right w:val="none" w:sz="0" w:space="0" w:color="auto"/>
      </w:divBdr>
    </w:div>
    <w:div w:id="397674355">
      <w:marLeft w:val="0"/>
      <w:marRight w:val="0"/>
      <w:marTop w:val="0"/>
      <w:marBottom w:val="0"/>
      <w:divBdr>
        <w:top w:val="none" w:sz="0" w:space="0" w:color="auto"/>
        <w:left w:val="none" w:sz="0" w:space="0" w:color="auto"/>
        <w:bottom w:val="none" w:sz="0" w:space="0" w:color="auto"/>
        <w:right w:val="none" w:sz="0" w:space="0" w:color="auto"/>
      </w:divBdr>
    </w:div>
    <w:div w:id="397674356">
      <w:marLeft w:val="0"/>
      <w:marRight w:val="0"/>
      <w:marTop w:val="0"/>
      <w:marBottom w:val="0"/>
      <w:divBdr>
        <w:top w:val="none" w:sz="0" w:space="0" w:color="auto"/>
        <w:left w:val="none" w:sz="0" w:space="0" w:color="auto"/>
        <w:bottom w:val="none" w:sz="0" w:space="0" w:color="auto"/>
        <w:right w:val="none" w:sz="0" w:space="0" w:color="auto"/>
      </w:divBdr>
    </w:div>
    <w:div w:id="582686679">
      <w:bodyDiv w:val="1"/>
      <w:marLeft w:val="0"/>
      <w:marRight w:val="0"/>
      <w:marTop w:val="0"/>
      <w:marBottom w:val="0"/>
      <w:divBdr>
        <w:top w:val="none" w:sz="0" w:space="0" w:color="auto"/>
        <w:left w:val="none" w:sz="0" w:space="0" w:color="auto"/>
        <w:bottom w:val="none" w:sz="0" w:space="0" w:color="auto"/>
        <w:right w:val="none" w:sz="0" w:space="0" w:color="auto"/>
      </w:divBdr>
    </w:div>
    <w:div w:id="214495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569B8-9482-4F9E-B78B-8C72AC9B70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974D7A-20ED-4FCE-821D-AF4D0D82B087}">
  <ds:schemaRefs>
    <ds:schemaRef ds:uri="http://schemas.microsoft.com/sharepoint/v3/contenttype/forms"/>
  </ds:schemaRefs>
</ds:datastoreItem>
</file>

<file path=customXml/itemProps3.xml><?xml version="1.0" encoding="utf-8"?>
<ds:datastoreItem xmlns:ds="http://schemas.openxmlformats.org/officeDocument/2006/customXml" ds:itemID="{FA52B1CC-AABB-45C3-94F8-1E3D047C9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85424D-D0A2-4F53-8297-9420DD5D0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2813</Words>
  <Characters>1604</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ПОСТАНОВА</vt:lpstr>
    </vt:vector>
  </TitlesOfParts>
  <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2021-12-21T14:59:00Z</dcterms:created>
  <dcterms:modified xsi:type="dcterms:W3CDTF">2021-12-21T14:59:00Z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