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348F6" w:rsidRPr="002D3D5E" w:rsidRDefault="005348F6" w:rsidP="00E216FB">
      <w:pPr>
        <w:pStyle w:val="a6"/>
        <w:spacing w:before="0" w:after="0"/>
        <w:rPr>
          <w:rFonts w:ascii="Times New Roman" w:hAnsi="Times New Roman"/>
          <w:b w:val="0"/>
          <w:bCs/>
          <w:sz w:val="28"/>
          <w:szCs w:val="28"/>
        </w:rPr>
      </w:pPr>
      <w:bookmarkStart w:id="0" w:name="_GoBack"/>
      <w:bookmarkEnd w:id="0"/>
      <w:r w:rsidRPr="002D3D5E">
        <w:rPr>
          <w:rFonts w:ascii="Times New Roman" w:hAnsi="Times New Roman"/>
          <w:b w:val="0"/>
          <w:bCs/>
          <w:sz w:val="28"/>
          <w:szCs w:val="28"/>
        </w:rPr>
        <w:t>ПОРІВНЯЛЬНА ТАБЛИЦЯ</w:t>
      </w:r>
    </w:p>
    <w:p w:rsidR="00D15F06" w:rsidRDefault="00CF40E7" w:rsidP="00A40446">
      <w:pPr>
        <w:jc w:val="center"/>
        <w:rPr>
          <w:lang w:eastAsia="ru-RU"/>
        </w:rPr>
      </w:pPr>
      <w:r>
        <w:rPr>
          <w:lang w:eastAsia="ru-RU"/>
        </w:rPr>
        <w:t>д</w:t>
      </w:r>
      <w:r w:rsidR="00BA64A4">
        <w:rPr>
          <w:lang w:eastAsia="ru-RU"/>
        </w:rPr>
        <w:t xml:space="preserve">о Закону України «Про внесення змін до </w:t>
      </w:r>
      <w:r w:rsidR="00317E5F" w:rsidRPr="002D3D5E">
        <w:t>Закон</w:t>
      </w:r>
      <w:r w:rsidR="00317E5F">
        <w:t>у</w:t>
      </w:r>
      <w:r w:rsidR="00317E5F" w:rsidRPr="002D3D5E">
        <w:t xml:space="preserve"> України «Про відповідальність перевізників під час здійснення міжнародних пасажирських перевезень»</w:t>
      </w:r>
      <w:r w:rsidR="00317E5F">
        <w:t xml:space="preserve"> </w:t>
      </w:r>
      <w:r w:rsidR="00317E5F">
        <w:rPr>
          <w:lang w:eastAsia="ru-RU"/>
        </w:rPr>
        <w:t>(</w:t>
      </w:r>
      <w:r w:rsidR="00A40446">
        <w:rPr>
          <w:lang w:eastAsia="ru-RU"/>
        </w:rPr>
        <w:t>щодо посилення відповідальності за перевезення нелегальних мігрантів</w:t>
      </w:r>
      <w:r w:rsidR="00317E5F">
        <w:rPr>
          <w:lang w:eastAsia="ru-RU"/>
        </w:rPr>
        <w:t>)</w:t>
      </w:r>
      <w:r w:rsidR="00A40446">
        <w:rPr>
          <w:lang w:eastAsia="ru-RU"/>
        </w:rPr>
        <w:t>»</w:t>
      </w:r>
    </w:p>
    <w:p w:rsidR="00317E5F" w:rsidRPr="00014D9F" w:rsidRDefault="00317E5F" w:rsidP="00A40446">
      <w:pPr>
        <w:jc w:val="center"/>
        <w:rPr>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7960"/>
        <w:gridCol w:w="7960"/>
      </w:tblGrid>
      <w:tr w:rsidR="002D3D5E" w:rsidRPr="00747316" w:rsidTr="00BB7300">
        <w:tc>
          <w:tcPr>
            <w:tcW w:w="7960" w:type="dxa"/>
            <w:shd w:val="clear" w:color="auto" w:fill="FFFFFF"/>
            <w:vAlign w:val="center"/>
          </w:tcPr>
          <w:p w:rsidR="002D3D5E" w:rsidRPr="00324E0B" w:rsidRDefault="002D3D5E" w:rsidP="00BB7300">
            <w:pPr>
              <w:jc w:val="center"/>
            </w:pPr>
            <w:r w:rsidRPr="00324E0B">
              <w:rPr>
                <w:spacing w:val="-4"/>
              </w:rPr>
              <w:t>Зміст положення акта законодавства</w:t>
            </w:r>
          </w:p>
        </w:tc>
        <w:tc>
          <w:tcPr>
            <w:tcW w:w="7960" w:type="dxa"/>
            <w:shd w:val="clear" w:color="auto" w:fill="FFFFFF"/>
            <w:vAlign w:val="center"/>
          </w:tcPr>
          <w:p w:rsidR="002D3D5E" w:rsidRPr="00324E0B" w:rsidRDefault="002D3D5E" w:rsidP="00BB7300">
            <w:pPr>
              <w:jc w:val="center"/>
            </w:pPr>
            <w:r w:rsidRPr="00324E0B">
              <w:rPr>
                <w:spacing w:val="-4"/>
              </w:rPr>
              <w:t>Зміст відповідного положення проєкту акта</w:t>
            </w:r>
          </w:p>
        </w:tc>
      </w:tr>
      <w:tr w:rsidR="002D3D5E" w:rsidTr="00BB7300">
        <w:tc>
          <w:tcPr>
            <w:tcW w:w="7960" w:type="dxa"/>
            <w:shd w:val="clear" w:color="auto" w:fill="FFFFFF"/>
          </w:tcPr>
          <w:p w:rsidR="002D3D5E" w:rsidRPr="00AC6B9E" w:rsidRDefault="002D3D5E" w:rsidP="00E216FB">
            <w:pPr>
              <w:ind w:firstLine="340"/>
              <w:jc w:val="both"/>
            </w:pPr>
            <w:r w:rsidRPr="00537E6F">
              <w:rPr>
                <w:b/>
                <w:i/>
              </w:rPr>
              <w:t>Стаття 1.</w:t>
            </w:r>
            <w:r w:rsidRPr="00AC6B9E">
              <w:t xml:space="preserve"> Відповідальність перевізників під час здійснення міжнародних пасажирських перевезень </w:t>
            </w:r>
          </w:p>
          <w:p w:rsidR="002D3D5E" w:rsidRDefault="002D3D5E" w:rsidP="00E216FB">
            <w:pPr>
              <w:ind w:firstLine="340"/>
              <w:jc w:val="both"/>
            </w:pPr>
            <w:bookmarkStart w:id="1" w:name="o9"/>
            <w:bookmarkEnd w:id="1"/>
            <w:r w:rsidRPr="00AC6B9E">
              <w:t xml:space="preserve">Підприємства (їх об’єднання), установи, організації, фізичні особи – підприємці, які здійснюють міжнародні пасажирські перевезення (далі – перевізники), за невиконання обов’язку перевірити перед початком </w:t>
            </w:r>
            <w:r w:rsidRPr="00D15F06">
              <w:rPr>
                <w:spacing w:val="-4"/>
              </w:rPr>
              <w:t>міжнародного пасажирського перевезення</w:t>
            </w:r>
            <w:r w:rsidRPr="00AC6B9E">
              <w:t xml:space="preserve"> наявність у пасажира документів, необхідних для в’їзду до держави прямування</w:t>
            </w:r>
            <w:r w:rsidRPr="00537E6F">
              <w:rPr>
                <w:b/>
              </w:rPr>
              <w:t>,</w:t>
            </w:r>
            <w:r w:rsidRPr="00AC6B9E">
              <w:t xml:space="preserve"> транзиту, що призвело до перевезення чи спроби перевезення пасажира через державний кордон України без </w:t>
            </w:r>
            <w:r w:rsidRPr="007240A1">
              <w:t>необхідних</w:t>
            </w:r>
            <w:r w:rsidRPr="00AC6B9E">
              <w:t xml:space="preserve"> документів, несуть відповідальність у </w:t>
            </w:r>
            <w:r w:rsidRPr="00D15F06">
              <w:rPr>
                <w:b/>
              </w:rPr>
              <w:t>вигляді</w:t>
            </w:r>
            <w:r w:rsidRPr="00AC6B9E">
              <w:t xml:space="preserve"> штрафу </w:t>
            </w:r>
            <w:r w:rsidRPr="00537E6F">
              <w:rPr>
                <w:b/>
              </w:rPr>
              <w:t xml:space="preserve">від п’ятисот до однієї тисячі неоподатковуваних мінімумів доходів громадян </w:t>
            </w:r>
            <w:r w:rsidRPr="00BB1533">
              <w:t>за кожного такого пасажира, але не більше</w:t>
            </w:r>
            <w:r w:rsidRPr="00537E6F">
              <w:rPr>
                <w:b/>
              </w:rPr>
              <w:t xml:space="preserve"> двадцяти тисяч неоподатковуваних мінімумів доходів громадян</w:t>
            </w:r>
            <w:r w:rsidRPr="00AC6B9E">
              <w:t xml:space="preserve"> за одне перевезення.</w:t>
            </w:r>
          </w:p>
          <w:p w:rsidR="002D3D5E" w:rsidRDefault="002D3D5E" w:rsidP="00E216FB">
            <w:pPr>
              <w:ind w:firstLine="340"/>
              <w:jc w:val="both"/>
            </w:pPr>
            <w:r w:rsidRPr="00AC6B9E">
              <w:t>&lt;…&gt;</w:t>
            </w:r>
          </w:p>
          <w:p w:rsidR="002D3D5E" w:rsidRPr="00E216FB" w:rsidRDefault="002D3D5E" w:rsidP="00E216FB">
            <w:pPr>
              <w:ind w:firstLine="340"/>
              <w:jc w:val="both"/>
              <w:rPr>
                <w:b/>
                <w:i/>
              </w:rPr>
            </w:pPr>
            <w:r>
              <w:rPr>
                <w:color w:val="333333"/>
                <w:shd w:val="clear" w:color="auto" w:fill="FFFFFF"/>
              </w:rPr>
              <w:t xml:space="preserve">Перевізник звільняється від відповідальності, передбаченої цією статтею, якщо доведе, що документи, надані йому пасажиром перед початком міжнародного пасажирського перевезення, дали йому достатні підстави вважати, що пасажир мав документи, необхідні для в'їзду до держави </w:t>
            </w:r>
            <w:r w:rsidRPr="00CD56BE">
              <w:rPr>
                <w:b/>
                <w:color w:val="333333"/>
                <w:shd w:val="clear" w:color="auto" w:fill="FFFFFF"/>
              </w:rPr>
              <w:t>прямування, транзиту.</w:t>
            </w:r>
          </w:p>
        </w:tc>
        <w:tc>
          <w:tcPr>
            <w:tcW w:w="7960" w:type="dxa"/>
            <w:shd w:val="clear" w:color="auto" w:fill="FFFFFF"/>
          </w:tcPr>
          <w:p w:rsidR="002D3D5E" w:rsidRPr="00E216FB" w:rsidRDefault="002D3D5E" w:rsidP="00E216FB">
            <w:pPr>
              <w:ind w:firstLine="340"/>
              <w:jc w:val="both"/>
            </w:pPr>
            <w:r w:rsidRPr="00E216FB">
              <w:rPr>
                <w:b/>
                <w:i/>
              </w:rPr>
              <w:t>Стаття 1.</w:t>
            </w:r>
            <w:r w:rsidRPr="00E216FB">
              <w:t xml:space="preserve"> Відповідальність перевізників під час здійснення міжнародних пасажирських перевезень </w:t>
            </w:r>
          </w:p>
          <w:p w:rsidR="002D3D5E" w:rsidRPr="00E216FB" w:rsidRDefault="002D3D5E" w:rsidP="00E216FB">
            <w:pPr>
              <w:ind w:firstLine="340"/>
              <w:jc w:val="both"/>
            </w:pPr>
            <w:r w:rsidRPr="00E216FB">
              <w:t xml:space="preserve">Підприємства (їх об’єднання), установи, організації та фізичні особи – підприємці, які здійснюють міжнародні пасажирські перевезення (далі – перевізники), за невиконання обов’язку перевірити перед початком міжнародного пасажирського перевезення наявність у пасажира </w:t>
            </w:r>
            <w:r w:rsidRPr="00E216FB">
              <w:rPr>
                <w:b/>
              </w:rPr>
              <w:t>паспортного документа</w:t>
            </w:r>
            <w:r w:rsidRPr="00E216FB">
              <w:t xml:space="preserve">, </w:t>
            </w:r>
            <w:r w:rsidRPr="00E216FB">
              <w:rPr>
                <w:b/>
              </w:rPr>
              <w:t>візи або інших документів,</w:t>
            </w:r>
            <w:r w:rsidRPr="00E216FB">
              <w:t xml:space="preserve"> необхідних для в’їзду до держави прямування </w:t>
            </w:r>
            <w:r w:rsidRPr="00E216FB">
              <w:rPr>
                <w:b/>
              </w:rPr>
              <w:t>або</w:t>
            </w:r>
            <w:r w:rsidRPr="00E216FB">
              <w:t xml:space="preserve"> транзиту, що призвело до перевезення чи спроби перевезення пасажира через державний кордон України без таких документів,</w:t>
            </w:r>
            <w:r w:rsidRPr="00E216FB">
              <w:rPr>
                <w:b/>
              </w:rPr>
              <w:t xml:space="preserve"> </w:t>
            </w:r>
            <w:r w:rsidRPr="00E216FB">
              <w:t xml:space="preserve">несуть відповідальність у </w:t>
            </w:r>
            <w:r w:rsidRPr="00E216FB">
              <w:rPr>
                <w:b/>
              </w:rPr>
              <w:t>виді</w:t>
            </w:r>
            <w:r w:rsidRPr="00E216FB">
              <w:t xml:space="preserve"> штрафу</w:t>
            </w:r>
            <w:r w:rsidRPr="00E216FB">
              <w:rPr>
                <w:shd w:val="clear" w:color="auto" w:fill="FFFFFF"/>
              </w:rPr>
              <w:t xml:space="preserve"> </w:t>
            </w:r>
            <w:r w:rsidRPr="00E216FB">
              <w:rPr>
                <w:b/>
              </w:rPr>
              <w:t>в розмірі сорока прожиткових мінімумів для працездатних осіб, установлених на 1 січня календарного року,</w:t>
            </w:r>
            <w:r w:rsidRPr="00E216FB">
              <w:t xml:space="preserve"> за кожного такого пасажира,</w:t>
            </w:r>
            <w:r w:rsidRPr="00E216FB">
              <w:rPr>
                <w:b/>
              </w:rPr>
              <w:t xml:space="preserve"> </w:t>
            </w:r>
            <w:r w:rsidRPr="00E216FB">
              <w:t>але не більше</w:t>
            </w:r>
            <w:r w:rsidRPr="00E216FB">
              <w:rPr>
                <w:b/>
              </w:rPr>
              <w:t xml:space="preserve"> шестисот таких прожиткових мінімумів</w:t>
            </w:r>
            <w:r w:rsidRPr="00E216FB">
              <w:t xml:space="preserve"> за одне перевезення.</w:t>
            </w:r>
          </w:p>
          <w:p w:rsidR="002D3D5E" w:rsidRPr="00E216FB" w:rsidRDefault="002D3D5E" w:rsidP="00E216FB">
            <w:pPr>
              <w:ind w:firstLine="340"/>
              <w:jc w:val="both"/>
            </w:pPr>
            <w:r w:rsidRPr="00E216FB">
              <w:t>&lt;…&gt;</w:t>
            </w:r>
          </w:p>
          <w:p w:rsidR="002D3D5E" w:rsidRPr="00E216FB" w:rsidRDefault="002D3D5E" w:rsidP="00E216FB">
            <w:pPr>
              <w:ind w:firstLine="340"/>
              <w:jc w:val="both"/>
            </w:pPr>
            <w:r w:rsidRPr="00E216FB">
              <w:rPr>
                <w:shd w:val="clear" w:color="auto" w:fill="FFFFFF"/>
              </w:rPr>
              <w:t xml:space="preserve">Перевізник звільняється від відповідальності, передбаченої цією статтею, якщо доведе, що документи, надані йому пасажиром перед початком міжнародного пасажирського перевезення, дали йому достатні підстави вважати, що пасажир мав документи, необхідні для в'їзду до держави </w:t>
            </w:r>
            <w:r w:rsidRPr="00E216FB">
              <w:rPr>
                <w:b/>
                <w:shd w:val="clear" w:color="auto" w:fill="FFFFFF"/>
              </w:rPr>
              <w:t>прямування або транзиту.</w:t>
            </w:r>
          </w:p>
        </w:tc>
      </w:tr>
      <w:tr w:rsidR="002D3D5E" w:rsidTr="00BB7300">
        <w:tc>
          <w:tcPr>
            <w:tcW w:w="7960" w:type="dxa"/>
            <w:shd w:val="clear" w:color="auto" w:fill="FFFFFF"/>
          </w:tcPr>
          <w:p w:rsidR="002D3D5E" w:rsidRPr="00537E6F" w:rsidRDefault="002D3D5E" w:rsidP="00E216FB">
            <w:pPr>
              <w:pStyle w:val="rvps2"/>
              <w:shd w:val="clear" w:color="auto" w:fill="FFFFFF"/>
              <w:spacing w:before="0" w:beforeAutospacing="0" w:after="0" w:afterAutospacing="0"/>
              <w:ind w:firstLine="340"/>
              <w:jc w:val="both"/>
              <w:textAlignment w:val="baseline"/>
              <w:rPr>
                <w:sz w:val="28"/>
                <w:szCs w:val="28"/>
              </w:rPr>
            </w:pPr>
            <w:r w:rsidRPr="00537E6F">
              <w:rPr>
                <w:b/>
                <w:i/>
                <w:sz w:val="28"/>
                <w:szCs w:val="28"/>
              </w:rPr>
              <w:t>Стаття 3.</w:t>
            </w:r>
            <w:r w:rsidRPr="00537E6F">
              <w:rPr>
                <w:sz w:val="28"/>
                <w:szCs w:val="28"/>
              </w:rPr>
              <w:t xml:space="preserve"> Протокол про правопорушення </w:t>
            </w:r>
          </w:p>
          <w:p w:rsidR="002D3D5E" w:rsidRPr="00537E6F" w:rsidRDefault="002D3D5E" w:rsidP="00E216FB">
            <w:pPr>
              <w:pStyle w:val="rvps2"/>
              <w:shd w:val="clear" w:color="auto" w:fill="FFFFFF"/>
              <w:spacing w:before="0" w:beforeAutospacing="0" w:after="0" w:afterAutospacing="0"/>
              <w:ind w:firstLine="340"/>
              <w:jc w:val="both"/>
              <w:textAlignment w:val="baseline"/>
              <w:rPr>
                <w:sz w:val="28"/>
                <w:szCs w:val="28"/>
              </w:rPr>
            </w:pPr>
            <w:bookmarkStart w:id="2" w:name="o20"/>
            <w:bookmarkEnd w:id="2"/>
            <w:r w:rsidRPr="00537E6F">
              <w:rPr>
                <w:sz w:val="28"/>
                <w:szCs w:val="28"/>
              </w:rPr>
              <w:t>Посадовою особою відповідного органу охорони державного кордону України, яка виконує функції із здійснення прикордонного контролю, про вчинення правопорушення складається протокол.</w:t>
            </w:r>
          </w:p>
          <w:p w:rsidR="002D3D5E" w:rsidRPr="00AC6B9E" w:rsidRDefault="002D3D5E" w:rsidP="00E216FB">
            <w:pPr>
              <w:ind w:firstLine="340"/>
              <w:jc w:val="both"/>
            </w:pPr>
            <w:r w:rsidRPr="00AC6B9E">
              <w:lastRenderedPageBreak/>
              <w:t>&lt;…&gt;</w:t>
            </w:r>
          </w:p>
          <w:p w:rsidR="002D3D5E" w:rsidRPr="002D3D5E" w:rsidRDefault="002D3D5E" w:rsidP="00E216FB">
            <w:pPr>
              <w:pStyle w:val="rvps2"/>
              <w:shd w:val="clear" w:color="auto" w:fill="FFFFFF"/>
              <w:spacing w:before="0" w:beforeAutospacing="0" w:after="0" w:afterAutospacing="0"/>
              <w:ind w:firstLine="340"/>
              <w:jc w:val="both"/>
              <w:textAlignment w:val="baseline"/>
              <w:rPr>
                <w:b/>
                <w:i/>
                <w:sz w:val="28"/>
                <w:szCs w:val="28"/>
              </w:rPr>
            </w:pPr>
            <w:r w:rsidRPr="002D3D5E">
              <w:rPr>
                <w:sz w:val="28"/>
                <w:szCs w:val="28"/>
              </w:rPr>
              <w:t>Протокол складається у двох примірниках. Перший примірник разом з іншими документами, що стосуються справи, надсилається протягом трьох робочих днів з дня вчинення правопорушення посадовій особі, уповноваженій накладати штраф. Другий примірник вручається особі, яка керує транспортним засобом, або представнику перевізника під розписку.</w:t>
            </w:r>
          </w:p>
        </w:tc>
        <w:tc>
          <w:tcPr>
            <w:tcW w:w="7960" w:type="dxa"/>
            <w:shd w:val="clear" w:color="auto" w:fill="FFFFFF"/>
          </w:tcPr>
          <w:p w:rsidR="002D3D5E" w:rsidRPr="00537E6F" w:rsidRDefault="002D3D5E" w:rsidP="00E216FB">
            <w:pPr>
              <w:pStyle w:val="rvps2"/>
              <w:shd w:val="clear" w:color="auto" w:fill="FFFFFF"/>
              <w:spacing w:before="0" w:beforeAutospacing="0" w:after="0" w:afterAutospacing="0"/>
              <w:ind w:firstLine="340"/>
              <w:jc w:val="both"/>
              <w:textAlignment w:val="baseline"/>
              <w:rPr>
                <w:sz w:val="28"/>
                <w:szCs w:val="28"/>
              </w:rPr>
            </w:pPr>
            <w:r w:rsidRPr="00537E6F">
              <w:rPr>
                <w:b/>
                <w:i/>
                <w:sz w:val="28"/>
                <w:szCs w:val="28"/>
              </w:rPr>
              <w:lastRenderedPageBreak/>
              <w:t>Стаття 3.</w:t>
            </w:r>
            <w:r w:rsidRPr="00537E6F">
              <w:rPr>
                <w:sz w:val="28"/>
                <w:szCs w:val="28"/>
              </w:rPr>
              <w:t xml:space="preserve"> Протокол про правопорушення</w:t>
            </w:r>
            <w:r>
              <w:rPr>
                <w:sz w:val="28"/>
                <w:szCs w:val="28"/>
              </w:rPr>
              <w:t xml:space="preserve"> </w:t>
            </w:r>
          </w:p>
          <w:p w:rsidR="002D3D5E" w:rsidRPr="00537E6F" w:rsidRDefault="002D3D5E" w:rsidP="00E216FB">
            <w:pPr>
              <w:pStyle w:val="rvps2"/>
              <w:shd w:val="clear" w:color="auto" w:fill="FFFFFF"/>
              <w:spacing w:before="0" w:beforeAutospacing="0" w:after="0" w:afterAutospacing="0"/>
              <w:ind w:firstLine="340"/>
              <w:jc w:val="both"/>
              <w:textAlignment w:val="baseline"/>
              <w:rPr>
                <w:sz w:val="28"/>
                <w:szCs w:val="28"/>
              </w:rPr>
            </w:pPr>
            <w:r w:rsidRPr="00537E6F">
              <w:rPr>
                <w:sz w:val="28"/>
                <w:szCs w:val="28"/>
              </w:rPr>
              <w:t>Посадовою особою відповідного органу охорони державного кордону України, яка виконує функції із здійснення прикордонного контролю, про вчинення правопорушення складається протокол.</w:t>
            </w:r>
          </w:p>
          <w:p w:rsidR="002D3D5E" w:rsidRPr="00AC6B9E" w:rsidRDefault="002D3D5E" w:rsidP="00E216FB">
            <w:pPr>
              <w:ind w:firstLine="340"/>
              <w:jc w:val="both"/>
            </w:pPr>
            <w:r w:rsidRPr="00AC6B9E">
              <w:lastRenderedPageBreak/>
              <w:t>&lt;…&gt;</w:t>
            </w:r>
          </w:p>
          <w:p w:rsidR="002D3D5E" w:rsidRDefault="002D3D5E" w:rsidP="00E216FB">
            <w:pPr>
              <w:ind w:firstLine="404"/>
              <w:jc w:val="both"/>
            </w:pPr>
            <w:r w:rsidRPr="00AC6B9E">
              <w:t>Протокол складається у двох примірниках. Перший примірник разом з іншими документами, що стосуються справи, надсилається протягом трьох робочих днів з дня вчинення правопорушення посадовій особі, уповноваженій накладати штраф. Другий примірник</w:t>
            </w:r>
            <w:r w:rsidRPr="00537E6F">
              <w:rPr>
                <w:shd w:val="clear" w:color="auto" w:fill="FFFFFF"/>
              </w:rPr>
              <w:t xml:space="preserve"> </w:t>
            </w:r>
            <w:r w:rsidRPr="00AC6B9E">
              <w:t>вручається особі, яка керує транспортним засобом, або представнику перевізника під розписку,</w:t>
            </w:r>
            <w:r w:rsidRPr="00537E6F">
              <w:rPr>
                <w:shd w:val="clear" w:color="auto" w:fill="FFFFFF"/>
              </w:rPr>
              <w:t xml:space="preserve"> </w:t>
            </w:r>
            <w:r w:rsidRPr="00537E6F">
              <w:rPr>
                <w:b/>
                <w:shd w:val="clear" w:color="auto" w:fill="FFFFFF"/>
              </w:rPr>
              <w:t>а в разі неможливості безпосереднього передавання або відмови від його отримання – упродовж трьох робочих днів надсилається поштою на адресу перевізника або його представництва в Україні</w:t>
            </w:r>
            <w:r w:rsidRPr="00AC6B9E">
              <w:t>.</w:t>
            </w:r>
          </w:p>
          <w:p w:rsidR="002D3D5E" w:rsidRDefault="002D3D5E" w:rsidP="00E216FB">
            <w:pPr>
              <w:ind w:firstLine="404"/>
              <w:jc w:val="both"/>
              <w:rPr>
                <w:lang w:eastAsia="ru-RU"/>
              </w:rPr>
            </w:pPr>
          </w:p>
        </w:tc>
      </w:tr>
      <w:tr w:rsidR="002D3D5E" w:rsidTr="00BB7300">
        <w:tc>
          <w:tcPr>
            <w:tcW w:w="7960" w:type="dxa"/>
            <w:shd w:val="clear" w:color="auto" w:fill="FFFFFF"/>
          </w:tcPr>
          <w:p w:rsidR="002D3D5E" w:rsidRPr="00537E6F" w:rsidRDefault="002D3D5E" w:rsidP="00E216FB">
            <w:pPr>
              <w:pStyle w:val="rvps2"/>
              <w:shd w:val="clear" w:color="auto" w:fill="FFFFFF"/>
              <w:spacing w:before="0" w:beforeAutospacing="0" w:after="0" w:afterAutospacing="0"/>
              <w:ind w:firstLine="340"/>
              <w:jc w:val="both"/>
              <w:textAlignment w:val="baseline"/>
              <w:rPr>
                <w:sz w:val="28"/>
                <w:szCs w:val="28"/>
              </w:rPr>
            </w:pPr>
            <w:r w:rsidRPr="00537E6F">
              <w:rPr>
                <w:b/>
                <w:i/>
                <w:sz w:val="28"/>
                <w:szCs w:val="28"/>
              </w:rPr>
              <w:lastRenderedPageBreak/>
              <w:t>Стаття 12.</w:t>
            </w:r>
            <w:r w:rsidRPr="00537E6F">
              <w:rPr>
                <w:sz w:val="28"/>
                <w:szCs w:val="28"/>
              </w:rPr>
              <w:t xml:space="preserve"> Постанови у справі про правопорушення</w:t>
            </w:r>
          </w:p>
          <w:p w:rsidR="002D3D5E" w:rsidRPr="0075457E" w:rsidRDefault="002D3D5E" w:rsidP="00E216FB">
            <w:pPr>
              <w:ind w:firstLine="340"/>
              <w:jc w:val="both"/>
            </w:pPr>
            <w:r w:rsidRPr="0075457E">
              <w:t>&lt;…&gt;</w:t>
            </w:r>
          </w:p>
          <w:p w:rsidR="002D3D5E" w:rsidRPr="00AC6B9E" w:rsidRDefault="002D3D5E" w:rsidP="00E216FB">
            <w:pPr>
              <w:ind w:firstLine="340"/>
              <w:jc w:val="both"/>
            </w:pPr>
            <w:r w:rsidRPr="00AC6B9E">
              <w:t>Постанова оголошується негайно після розгляду справи.</w:t>
            </w:r>
          </w:p>
          <w:p w:rsidR="002D3D5E" w:rsidRPr="00AC6B9E" w:rsidRDefault="002D3D5E" w:rsidP="00E216FB">
            <w:pPr>
              <w:ind w:firstLine="340"/>
              <w:jc w:val="both"/>
            </w:pPr>
          </w:p>
          <w:p w:rsidR="002D3D5E" w:rsidRPr="00AC6B9E" w:rsidRDefault="002D3D5E" w:rsidP="00E216FB">
            <w:pPr>
              <w:ind w:firstLine="340"/>
              <w:jc w:val="both"/>
            </w:pPr>
          </w:p>
          <w:p w:rsidR="002D3D5E" w:rsidRPr="00AC6B9E" w:rsidRDefault="002D3D5E" w:rsidP="00E216FB">
            <w:pPr>
              <w:ind w:firstLine="340"/>
              <w:jc w:val="both"/>
            </w:pPr>
          </w:p>
          <w:p w:rsidR="002D3D5E" w:rsidRDefault="002D3D5E" w:rsidP="00E216FB">
            <w:pPr>
              <w:ind w:firstLine="340"/>
              <w:jc w:val="both"/>
            </w:pPr>
          </w:p>
          <w:p w:rsidR="002D3D5E" w:rsidRDefault="002D3D5E" w:rsidP="00E216FB">
            <w:pPr>
              <w:ind w:firstLine="340"/>
              <w:jc w:val="both"/>
            </w:pPr>
          </w:p>
          <w:p w:rsidR="002D3D5E" w:rsidRDefault="002D3D5E" w:rsidP="00E216FB">
            <w:pPr>
              <w:jc w:val="both"/>
            </w:pPr>
          </w:p>
          <w:p w:rsidR="002D3D5E" w:rsidRPr="00E216FB" w:rsidRDefault="002D3D5E" w:rsidP="00E216FB">
            <w:pPr>
              <w:pStyle w:val="rvps2"/>
              <w:shd w:val="clear" w:color="auto" w:fill="FFFFFF"/>
              <w:spacing w:before="0" w:beforeAutospacing="0" w:after="0" w:afterAutospacing="0"/>
              <w:ind w:firstLine="340"/>
              <w:jc w:val="both"/>
              <w:textAlignment w:val="baseline"/>
              <w:rPr>
                <w:b/>
                <w:i/>
                <w:sz w:val="28"/>
                <w:szCs w:val="28"/>
              </w:rPr>
            </w:pPr>
            <w:r w:rsidRPr="002D3D5E">
              <w:rPr>
                <w:sz w:val="28"/>
                <w:szCs w:val="28"/>
              </w:rPr>
              <w:t xml:space="preserve">Копія постанови </w:t>
            </w:r>
            <w:r w:rsidRPr="002D3D5E">
              <w:rPr>
                <w:b/>
                <w:sz w:val="28"/>
                <w:szCs w:val="28"/>
              </w:rPr>
              <w:t>про накладення штрафу протягом трьох днів</w:t>
            </w:r>
            <w:r w:rsidRPr="002D3D5E">
              <w:rPr>
                <w:sz w:val="28"/>
                <w:szCs w:val="28"/>
              </w:rPr>
              <w:t xml:space="preserve"> вручається або надсилається перевізнику, щодо якого її винесено.</w:t>
            </w:r>
          </w:p>
        </w:tc>
        <w:tc>
          <w:tcPr>
            <w:tcW w:w="7960" w:type="dxa"/>
            <w:shd w:val="clear" w:color="auto" w:fill="FFFFFF"/>
          </w:tcPr>
          <w:p w:rsidR="002D3D5E" w:rsidRPr="00537E6F" w:rsidRDefault="002D3D5E" w:rsidP="00E216FB">
            <w:pPr>
              <w:pStyle w:val="rvps2"/>
              <w:shd w:val="clear" w:color="auto" w:fill="FFFFFF"/>
              <w:spacing w:before="0" w:beforeAutospacing="0" w:after="0" w:afterAutospacing="0"/>
              <w:ind w:firstLine="340"/>
              <w:jc w:val="both"/>
              <w:textAlignment w:val="baseline"/>
              <w:rPr>
                <w:sz w:val="28"/>
                <w:szCs w:val="28"/>
              </w:rPr>
            </w:pPr>
            <w:r w:rsidRPr="00537E6F">
              <w:rPr>
                <w:b/>
                <w:i/>
                <w:sz w:val="28"/>
                <w:szCs w:val="28"/>
              </w:rPr>
              <w:t>Стаття 12.</w:t>
            </w:r>
            <w:r w:rsidRPr="00537E6F">
              <w:rPr>
                <w:sz w:val="28"/>
                <w:szCs w:val="28"/>
              </w:rPr>
              <w:t xml:space="preserve"> Постанови у справі про правопорушення</w:t>
            </w:r>
          </w:p>
          <w:p w:rsidR="002D3D5E" w:rsidRPr="0075457E" w:rsidRDefault="002D3D5E" w:rsidP="00E216FB">
            <w:pPr>
              <w:ind w:firstLine="340"/>
              <w:jc w:val="both"/>
            </w:pPr>
            <w:r w:rsidRPr="0075457E">
              <w:t>&lt;…&gt;</w:t>
            </w:r>
          </w:p>
          <w:p w:rsidR="002D3D5E" w:rsidRPr="00537E6F" w:rsidRDefault="002D3D5E" w:rsidP="00E216FB">
            <w:pPr>
              <w:pStyle w:val="rvps2"/>
              <w:shd w:val="clear" w:color="auto" w:fill="FFFFFF"/>
              <w:spacing w:before="0" w:beforeAutospacing="0" w:after="0" w:afterAutospacing="0"/>
              <w:ind w:firstLine="340"/>
              <w:jc w:val="both"/>
              <w:textAlignment w:val="baseline"/>
              <w:rPr>
                <w:spacing w:val="-2"/>
                <w:sz w:val="28"/>
                <w:szCs w:val="28"/>
                <w:shd w:val="clear" w:color="auto" w:fill="FFFFFF"/>
              </w:rPr>
            </w:pPr>
            <w:r w:rsidRPr="00537E6F">
              <w:rPr>
                <w:spacing w:val="-2"/>
                <w:sz w:val="28"/>
                <w:szCs w:val="28"/>
                <w:shd w:val="clear" w:color="auto" w:fill="FFFFFF"/>
              </w:rPr>
              <w:t xml:space="preserve">Постанова оголошується негайно після закінчення розгляду справи </w:t>
            </w:r>
            <w:r w:rsidRPr="00537E6F">
              <w:rPr>
                <w:b/>
                <w:spacing w:val="-2"/>
                <w:sz w:val="28"/>
                <w:szCs w:val="28"/>
                <w:shd w:val="clear" w:color="auto" w:fill="FFFFFF"/>
              </w:rPr>
              <w:t xml:space="preserve">та набирає чинності з наступного дня після закінчення строку на її оскарження, визначеного цим Законом, а у випадку такого оскарження – з дня набрання </w:t>
            </w:r>
            <w:r w:rsidRPr="00537E6F">
              <w:rPr>
                <w:b/>
                <w:spacing w:val="-4"/>
                <w:sz w:val="28"/>
                <w:szCs w:val="28"/>
                <w:shd w:val="clear" w:color="auto" w:fill="FFFFFF"/>
              </w:rPr>
              <w:t>законної сили рішення</w:t>
            </w:r>
            <w:r>
              <w:rPr>
                <w:b/>
                <w:spacing w:val="-4"/>
                <w:sz w:val="28"/>
                <w:szCs w:val="28"/>
                <w:shd w:val="clear" w:color="auto" w:fill="FFFFFF"/>
              </w:rPr>
              <w:t>м суду</w:t>
            </w:r>
            <w:r w:rsidRPr="00537E6F">
              <w:rPr>
                <w:b/>
                <w:spacing w:val="-4"/>
                <w:sz w:val="28"/>
                <w:szCs w:val="28"/>
                <w:shd w:val="clear" w:color="auto" w:fill="FFFFFF"/>
              </w:rPr>
              <w:t xml:space="preserve"> за результатами такого оскарження, я</w:t>
            </w:r>
            <w:r w:rsidRPr="00537E6F">
              <w:rPr>
                <w:b/>
                <w:spacing w:val="-2"/>
                <w:sz w:val="28"/>
                <w:szCs w:val="28"/>
                <w:shd w:val="clear" w:color="auto" w:fill="FFFFFF"/>
              </w:rPr>
              <w:t>ке винесен</w:t>
            </w:r>
            <w:r>
              <w:rPr>
                <w:b/>
                <w:spacing w:val="-2"/>
                <w:sz w:val="28"/>
                <w:szCs w:val="28"/>
                <w:shd w:val="clear" w:color="auto" w:fill="FFFFFF"/>
              </w:rPr>
              <w:t>е</w:t>
            </w:r>
            <w:r w:rsidRPr="00537E6F">
              <w:rPr>
                <w:b/>
                <w:spacing w:val="-2"/>
                <w:sz w:val="28"/>
                <w:szCs w:val="28"/>
                <w:shd w:val="clear" w:color="auto" w:fill="FFFFFF"/>
              </w:rPr>
              <w:t xml:space="preserve"> за наслідками розгляду справи по суті</w:t>
            </w:r>
            <w:r w:rsidRPr="00537E6F">
              <w:rPr>
                <w:spacing w:val="-2"/>
                <w:sz w:val="28"/>
                <w:szCs w:val="28"/>
                <w:shd w:val="clear" w:color="auto" w:fill="FFFFFF"/>
              </w:rPr>
              <w:t>.</w:t>
            </w:r>
          </w:p>
          <w:p w:rsidR="002D3D5E" w:rsidRDefault="002D3D5E" w:rsidP="00E216FB">
            <w:pPr>
              <w:ind w:firstLine="404"/>
              <w:jc w:val="both"/>
              <w:rPr>
                <w:spacing w:val="-2"/>
              </w:rPr>
            </w:pPr>
            <w:r w:rsidRPr="00537E6F">
              <w:rPr>
                <w:spacing w:val="-2"/>
                <w:shd w:val="clear" w:color="auto" w:fill="FFFFFF"/>
              </w:rPr>
              <w:t xml:space="preserve">Копія постанови </w:t>
            </w:r>
            <w:r w:rsidRPr="00537E6F">
              <w:rPr>
                <w:b/>
                <w:spacing w:val="-2"/>
                <w:shd w:val="clear" w:color="auto" w:fill="FFFFFF"/>
              </w:rPr>
              <w:t>у справі про правопорушення</w:t>
            </w:r>
            <w:r w:rsidRPr="00537E6F">
              <w:rPr>
                <w:spacing w:val="-2"/>
                <w:shd w:val="clear" w:color="auto" w:fill="FFFFFF"/>
              </w:rPr>
              <w:t xml:space="preserve"> </w:t>
            </w:r>
            <w:r w:rsidRPr="00537E6F">
              <w:rPr>
                <w:b/>
                <w:spacing w:val="-2"/>
                <w:shd w:val="clear" w:color="auto" w:fill="FFFFFF"/>
              </w:rPr>
              <w:t>протягом трьох робочих днів</w:t>
            </w:r>
            <w:r w:rsidRPr="00537E6F">
              <w:rPr>
                <w:spacing w:val="-2"/>
                <w:shd w:val="clear" w:color="auto" w:fill="FFFFFF"/>
              </w:rPr>
              <w:t xml:space="preserve"> вручається або надсилається перевізнику </w:t>
            </w:r>
            <w:r w:rsidRPr="00537E6F">
              <w:rPr>
                <w:b/>
                <w:spacing w:val="-2"/>
                <w:shd w:val="clear" w:color="auto" w:fill="FFFFFF"/>
              </w:rPr>
              <w:t>(його представництв</w:t>
            </w:r>
            <w:r>
              <w:rPr>
                <w:b/>
                <w:spacing w:val="-2"/>
                <w:shd w:val="clear" w:color="auto" w:fill="FFFFFF"/>
              </w:rPr>
              <w:t>у</w:t>
            </w:r>
            <w:r w:rsidRPr="00537E6F">
              <w:rPr>
                <w:b/>
                <w:spacing w:val="-2"/>
                <w:shd w:val="clear" w:color="auto" w:fill="FFFFFF"/>
              </w:rPr>
              <w:t>)</w:t>
            </w:r>
            <w:r w:rsidRPr="00537E6F">
              <w:rPr>
                <w:spacing w:val="-2"/>
                <w:shd w:val="clear" w:color="auto" w:fill="FFFFFF"/>
              </w:rPr>
              <w:t>, щодо якого її винесено</w:t>
            </w:r>
            <w:r w:rsidRPr="00537E6F">
              <w:rPr>
                <w:spacing w:val="-2"/>
              </w:rPr>
              <w:t>.</w:t>
            </w:r>
          </w:p>
          <w:p w:rsidR="002D3D5E" w:rsidRDefault="002D3D5E" w:rsidP="00E216FB">
            <w:pPr>
              <w:ind w:firstLine="404"/>
              <w:jc w:val="both"/>
              <w:rPr>
                <w:lang w:eastAsia="ru-RU"/>
              </w:rPr>
            </w:pPr>
          </w:p>
        </w:tc>
      </w:tr>
      <w:tr w:rsidR="002D3D5E" w:rsidTr="00BB7300">
        <w:tc>
          <w:tcPr>
            <w:tcW w:w="7960" w:type="dxa"/>
            <w:shd w:val="clear" w:color="auto" w:fill="FFFFFF"/>
          </w:tcPr>
          <w:p w:rsidR="002D3D5E" w:rsidRPr="00537E6F" w:rsidRDefault="002D3D5E" w:rsidP="00E216FB">
            <w:pPr>
              <w:pStyle w:val="rvps2"/>
              <w:shd w:val="clear" w:color="auto" w:fill="FFFFFF"/>
              <w:spacing w:before="0" w:beforeAutospacing="0" w:after="0" w:afterAutospacing="0"/>
              <w:ind w:firstLine="340"/>
              <w:jc w:val="both"/>
              <w:textAlignment w:val="baseline"/>
              <w:rPr>
                <w:sz w:val="28"/>
                <w:szCs w:val="28"/>
              </w:rPr>
            </w:pPr>
            <w:r w:rsidRPr="00537E6F">
              <w:rPr>
                <w:b/>
                <w:i/>
                <w:sz w:val="28"/>
                <w:szCs w:val="28"/>
              </w:rPr>
              <w:t>Стаття 13.</w:t>
            </w:r>
            <w:r w:rsidRPr="00537E6F">
              <w:rPr>
                <w:sz w:val="28"/>
                <w:szCs w:val="28"/>
              </w:rPr>
              <w:t xml:space="preserve"> Оскарження постанови про накладення штрафу</w:t>
            </w:r>
          </w:p>
          <w:p w:rsidR="002D3D5E" w:rsidRDefault="002D3D5E" w:rsidP="00E216FB">
            <w:pPr>
              <w:ind w:firstLine="340"/>
              <w:jc w:val="both"/>
            </w:pPr>
            <w:bookmarkStart w:id="3" w:name="o106"/>
            <w:bookmarkEnd w:id="3"/>
            <w:r w:rsidRPr="00AC6B9E">
              <w:t xml:space="preserve">Постанову про накладення штрафу, що прийнята посадовою особою, зазначеною у статті 2 цього Закону, може бути оскаржено протягом </w:t>
            </w:r>
            <w:r w:rsidRPr="00537E6F">
              <w:rPr>
                <w:b/>
              </w:rPr>
              <w:t xml:space="preserve">десяти днів з дня її винесення </w:t>
            </w:r>
            <w:r w:rsidRPr="00AC6B9E">
              <w:t>до місцевого суду за місцезнаходженням відповідного органу охорони державного кордону України</w:t>
            </w:r>
            <w:r w:rsidRPr="0040569F">
              <w:t>, рішення якого є остаточним.</w:t>
            </w:r>
          </w:p>
          <w:p w:rsidR="002D3D5E" w:rsidRDefault="002D3D5E" w:rsidP="00E216FB">
            <w:pPr>
              <w:ind w:firstLine="340"/>
              <w:jc w:val="both"/>
            </w:pPr>
          </w:p>
          <w:p w:rsidR="002D3D5E" w:rsidRDefault="002D3D5E" w:rsidP="00E216FB">
            <w:pPr>
              <w:ind w:firstLine="340"/>
              <w:jc w:val="both"/>
            </w:pPr>
          </w:p>
          <w:p w:rsidR="002D3D5E" w:rsidRDefault="002D3D5E" w:rsidP="00E216FB">
            <w:pPr>
              <w:pStyle w:val="rvps2"/>
              <w:shd w:val="clear" w:color="auto" w:fill="FFFFFF"/>
              <w:spacing w:before="0" w:beforeAutospacing="0" w:after="0" w:afterAutospacing="0"/>
              <w:ind w:firstLine="340"/>
              <w:jc w:val="both"/>
              <w:textAlignment w:val="baseline"/>
              <w:rPr>
                <w:sz w:val="28"/>
                <w:szCs w:val="28"/>
              </w:rPr>
            </w:pPr>
          </w:p>
          <w:p w:rsidR="002D3D5E" w:rsidRPr="00AC6B9E" w:rsidRDefault="002D3D5E" w:rsidP="00E216FB">
            <w:pPr>
              <w:pStyle w:val="rvps2"/>
              <w:shd w:val="clear" w:color="auto" w:fill="FFFFFF"/>
              <w:spacing w:before="0" w:beforeAutospacing="0" w:after="0" w:afterAutospacing="0"/>
              <w:ind w:firstLine="340"/>
              <w:jc w:val="both"/>
              <w:textAlignment w:val="baseline"/>
            </w:pPr>
            <w:r w:rsidRPr="00537E6F">
              <w:rPr>
                <w:sz w:val="28"/>
                <w:szCs w:val="28"/>
              </w:rPr>
              <w:t xml:space="preserve">Скарга подається начальнику органу охорони державного кордону України, який виніс постанову у справі про правопорушення, передбачене статтею 1 цього Закону. Скарга, що надійшла, протягом </w:t>
            </w:r>
            <w:r w:rsidRPr="00537E6F">
              <w:rPr>
                <w:b/>
                <w:sz w:val="28"/>
                <w:szCs w:val="28"/>
              </w:rPr>
              <w:t>трьох діб</w:t>
            </w:r>
            <w:r w:rsidRPr="00537E6F">
              <w:rPr>
                <w:sz w:val="28"/>
                <w:szCs w:val="28"/>
              </w:rPr>
              <w:t xml:space="preserve"> надсилається разом із справою до місцевого суду. При цьому виконання постанови про накладення штрафу зупиняється до прийняття відповідного рішення судом.</w:t>
            </w:r>
          </w:p>
          <w:p w:rsidR="002D3D5E" w:rsidRPr="00537E6F" w:rsidRDefault="002D3D5E" w:rsidP="00E216FB">
            <w:pPr>
              <w:pStyle w:val="rvps2"/>
              <w:shd w:val="clear" w:color="auto" w:fill="FFFFFF"/>
              <w:spacing w:before="0" w:beforeAutospacing="0" w:after="0" w:afterAutospacing="0"/>
              <w:ind w:firstLine="340"/>
              <w:jc w:val="both"/>
              <w:textAlignment w:val="baseline"/>
              <w:rPr>
                <w:b/>
                <w:i/>
                <w:sz w:val="28"/>
                <w:szCs w:val="28"/>
              </w:rPr>
            </w:pPr>
          </w:p>
        </w:tc>
        <w:tc>
          <w:tcPr>
            <w:tcW w:w="7960" w:type="dxa"/>
            <w:shd w:val="clear" w:color="auto" w:fill="FFFFFF"/>
          </w:tcPr>
          <w:p w:rsidR="002D3D5E" w:rsidRPr="00537E6F" w:rsidRDefault="002D3D5E" w:rsidP="00E216FB">
            <w:pPr>
              <w:pStyle w:val="rvps2"/>
              <w:shd w:val="clear" w:color="auto" w:fill="FFFFFF"/>
              <w:spacing w:before="0" w:beforeAutospacing="0" w:after="0" w:afterAutospacing="0"/>
              <w:ind w:firstLine="340"/>
              <w:jc w:val="both"/>
              <w:textAlignment w:val="baseline"/>
              <w:rPr>
                <w:spacing w:val="-2"/>
                <w:sz w:val="28"/>
                <w:szCs w:val="28"/>
              </w:rPr>
            </w:pPr>
            <w:r w:rsidRPr="00537E6F">
              <w:rPr>
                <w:b/>
                <w:i/>
                <w:sz w:val="28"/>
                <w:szCs w:val="28"/>
              </w:rPr>
              <w:lastRenderedPageBreak/>
              <w:t>Стаття</w:t>
            </w:r>
            <w:r w:rsidRPr="00537E6F">
              <w:rPr>
                <w:b/>
                <w:i/>
                <w:spacing w:val="-2"/>
                <w:sz w:val="28"/>
                <w:szCs w:val="28"/>
              </w:rPr>
              <w:t xml:space="preserve"> 13.</w:t>
            </w:r>
            <w:r w:rsidRPr="00537E6F">
              <w:rPr>
                <w:spacing w:val="-2"/>
                <w:sz w:val="28"/>
                <w:szCs w:val="28"/>
              </w:rPr>
              <w:t xml:space="preserve"> Оскарження постанови про накладення штрафу</w:t>
            </w:r>
          </w:p>
          <w:p w:rsidR="002D3D5E" w:rsidRPr="00537E6F" w:rsidRDefault="002D3D5E" w:rsidP="00E216FB">
            <w:pPr>
              <w:ind w:firstLine="340"/>
              <w:jc w:val="both"/>
              <w:rPr>
                <w:spacing w:val="-4"/>
              </w:rPr>
            </w:pPr>
            <w:r w:rsidRPr="00537E6F">
              <w:rPr>
                <w:spacing w:val="-4"/>
              </w:rPr>
              <w:t>Постанову про накладення штрафу, що прийнята посадовою особою, зазначеною у статті 2 цього Закону, може бути оскаржено</w:t>
            </w:r>
            <w:r w:rsidRPr="00537E6F">
              <w:rPr>
                <w:b/>
                <w:spacing w:val="-4"/>
                <w:shd w:val="clear" w:color="auto" w:fill="FFFFFF"/>
              </w:rPr>
              <w:t xml:space="preserve"> </w:t>
            </w:r>
            <w:r w:rsidRPr="00537E6F">
              <w:rPr>
                <w:spacing w:val="-4"/>
              </w:rPr>
              <w:t>до місцевого суду за місцезнаходженням відповідного органу охорони державного кордону України</w:t>
            </w:r>
            <w:r w:rsidRPr="00537E6F">
              <w:rPr>
                <w:b/>
                <w:spacing w:val="-4"/>
                <w:shd w:val="clear" w:color="auto" w:fill="FFFFFF"/>
              </w:rPr>
              <w:t xml:space="preserve"> протягом десяти днів з </w:t>
            </w:r>
            <w:r w:rsidRPr="00133CC8">
              <w:rPr>
                <w:b/>
                <w:shd w:val="clear" w:color="auto" w:fill="FFFFFF"/>
              </w:rPr>
              <w:t>дня її вручення (надсилання) в порядку, передбаченому Кодексом адміністративного</w:t>
            </w:r>
            <w:r w:rsidRPr="00537E6F">
              <w:rPr>
                <w:b/>
                <w:spacing w:val="-4"/>
                <w:shd w:val="clear" w:color="auto" w:fill="FFFFFF"/>
              </w:rPr>
              <w:t xml:space="preserve"> судочинства України, з </w:t>
            </w:r>
            <w:r w:rsidRPr="00537E6F">
              <w:rPr>
                <w:b/>
                <w:spacing w:val="-4"/>
                <w:shd w:val="clear" w:color="auto" w:fill="FFFFFF"/>
              </w:rPr>
              <w:lastRenderedPageBreak/>
              <w:t>особливостями, встановленими цим Законом</w:t>
            </w:r>
            <w:r w:rsidRPr="00537E6F">
              <w:rPr>
                <w:spacing w:val="-4"/>
                <w:shd w:val="clear" w:color="auto" w:fill="FFFFFF"/>
                <w:lang w:val="ru-RU"/>
              </w:rPr>
              <w:t>.</w:t>
            </w:r>
          </w:p>
          <w:p w:rsidR="002D3D5E" w:rsidRPr="00537E6F" w:rsidRDefault="002D3D5E" w:rsidP="00E216FB">
            <w:pPr>
              <w:pStyle w:val="rvps2"/>
              <w:shd w:val="clear" w:color="auto" w:fill="FFFFFF"/>
              <w:spacing w:before="0" w:beforeAutospacing="0" w:after="0" w:afterAutospacing="0"/>
              <w:ind w:firstLine="340"/>
              <w:jc w:val="both"/>
              <w:textAlignment w:val="baseline"/>
              <w:rPr>
                <w:sz w:val="28"/>
                <w:szCs w:val="28"/>
              </w:rPr>
            </w:pPr>
            <w:r w:rsidRPr="00537E6F">
              <w:rPr>
                <w:sz w:val="28"/>
                <w:szCs w:val="28"/>
              </w:rPr>
              <w:t xml:space="preserve">Скарга подається начальнику органу охорони державного кордону України, який виніс постанову у справі про правопорушення, передбачене статтею 1 цього Закону. Скарга, що надійшла, протягом </w:t>
            </w:r>
            <w:r w:rsidRPr="00537E6F">
              <w:rPr>
                <w:b/>
                <w:sz w:val="28"/>
                <w:szCs w:val="28"/>
              </w:rPr>
              <w:t>трьох робочих днів</w:t>
            </w:r>
            <w:r w:rsidRPr="00537E6F">
              <w:rPr>
                <w:sz w:val="28"/>
                <w:szCs w:val="28"/>
              </w:rPr>
              <w:t xml:space="preserve"> надсилається разом із справою до місцевого суду. При цьому виконання постанови про накладення штрафу зупиняється до прийняття відповідного рішення судом.</w:t>
            </w:r>
          </w:p>
          <w:p w:rsidR="002D3D5E" w:rsidRDefault="002D3D5E" w:rsidP="00E216FB">
            <w:pPr>
              <w:ind w:firstLine="404"/>
              <w:jc w:val="both"/>
              <w:rPr>
                <w:lang w:eastAsia="ru-RU"/>
              </w:rPr>
            </w:pPr>
            <w:r w:rsidRPr="0040569F">
              <w:t>Рішення суду, ухвалене за результатами розгляду скарги, є остаточним.</w:t>
            </w:r>
          </w:p>
        </w:tc>
      </w:tr>
      <w:tr w:rsidR="002D3D5E" w:rsidTr="00BB7300">
        <w:tc>
          <w:tcPr>
            <w:tcW w:w="7960" w:type="dxa"/>
            <w:shd w:val="clear" w:color="auto" w:fill="FFFFFF"/>
          </w:tcPr>
          <w:p w:rsidR="002D3D5E" w:rsidRPr="00537E6F" w:rsidRDefault="002D3D5E" w:rsidP="00E216FB">
            <w:pPr>
              <w:pStyle w:val="rvps2"/>
              <w:shd w:val="clear" w:color="auto" w:fill="FFFFFF"/>
              <w:spacing w:before="0" w:beforeAutospacing="0" w:after="0" w:afterAutospacing="0"/>
              <w:ind w:firstLine="340"/>
              <w:jc w:val="both"/>
              <w:textAlignment w:val="baseline"/>
              <w:rPr>
                <w:sz w:val="28"/>
                <w:szCs w:val="28"/>
              </w:rPr>
            </w:pPr>
            <w:r w:rsidRPr="00537E6F">
              <w:rPr>
                <w:b/>
                <w:i/>
                <w:sz w:val="28"/>
                <w:szCs w:val="28"/>
              </w:rPr>
              <w:lastRenderedPageBreak/>
              <w:t>Стаття 14.</w:t>
            </w:r>
            <w:r w:rsidRPr="00537E6F">
              <w:rPr>
                <w:sz w:val="28"/>
                <w:szCs w:val="28"/>
              </w:rPr>
              <w:t xml:space="preserve"> Виконання рішень про притягнення до відповідальності</w:t>
            </w:r>
          </w:p>
          <w:p w:rsidR="002D3D5E" w:rsidRPr="002D3D5E" w:rsidRDefault="002D3D5E" w:rsidP="00E216FB">
            <w:pPr>
              <w:pStyle w:val="rvps2"/>
              <w:shd w:val="clear" w:color="auto" w:fill="FFFFFF"/>
              <w:spacing w:before="0" w:beforeAutospacing="0" w:after="0" w:afterAutospacing="0"/>
              <w:ind w:firstLine="340"/>
              <w:jc w:val="both"/>
              <w:textAlignment w:val="baseline"/>
              <w:rPr>
                <w:sz w:val="28"/>
                <w:szCs w:val="28"/>
              </w:rPr>
            </w:pPr>
            <w:bookmarkStart w:id="4" w:name="o109"/>
            <w:bookmarkEnd w:id="4"/>
            <w:r w:rsidRPr="002D3D5E">
              <w:rPr>
                <w:sz w:val="28"/>
                <w:szCs w:val="28"/>
              </w:rPr>
              <w:t>Сплата штрафів, накладених згідно із цим Законом, провадиться у національній валюті України.</w:t>
            </w:r>
          </w:p>
          <w:p w:rsidR="002D3D5E" w:rsidRPr="002D3D5E" w:rsidRDefault="002D3D5E" w:rsidP="00E216FB">
            <w:pPr>
              <w:ind w:firstLine="340"/>
              <w:jc w:val="both"/>
            </w:pPr>
            <w:r w:rsidRPr="002D3D5E">
              <w:t>&lt;…&gt;</w:t>
            </w:r>
          </w:p>
          <w:p w:rsidR="002D3D5E" w:rsidRPr="00537E6F" w:rsidRDefault="002D3D5E" w:rsidP="00E216FB">
            <w:pPr>
              <w:pStyle w:val="rvps2"/>
              <w:shd w:val="clear" w:color="auto" w:fill="FFFFFF"/>
              <w:spacing w:before="0" w:beforeAutospacing="0" w:after="0" w:afterAutospacing="0"/>
              <w:ind w:firstLine="340"/>
              <w:jc w:val="both"/>
              <w:textAlignment w:val="baseline"/>
              <w:rPr>
                <w:b/>
                <w:i/>
                <w:sz w:val="28"/>
                <w:szCs w:val="28"/>
              </w:rPr>
            </w:pPr>
            <w:r w:rsidRPr="002D3D5E">
              <w:rPr>
                <w:b/>
                <w:i/>
                <w:sz w:val="28"/>
                <w:szCs w:val="28"/>
              </w:rPr>
              <w:t>Частина відсутня</w:t>
            </w:r>
          </w:p>
        </w:tc>
        <w:tc>
          <w:tcPr>
            <w:tcW w:w="7960" w:type="dxa"/>
            <w:shd w:val="clear" w:color="auto" w:fill="FFFFFF"/>
          </w:tcPr>
          <w:p w:rsidR="002D3D5E" w:rsidRPr="00537E6F" w:rsidRDefault="002D3D5E" w:rsidP="00E216FB">
            <w:pPr>
              <w:pStyle w:val="rvps2"/>
              <w:shd w:val="clear" w:color="auto" w:fill="FFFFFF"/>
              <w:spacing w:before="0" w:beforeAutospacing="0" w:after="0" w:afterAutospacing="0"/>
              <w:ind w:firstLine="340"/>
              <w:jc w:val="both"/>
              <w:textAlignment w:val="baseline"/>
              <w:rPr>
                <w:sz w:val="28"/>
                <w:szCs w:val="28"/>
              </w:rPr>
            </w:pPr>
            <w:r w:rsidRPr="00537E6F">
              <w:rPr>
                <w:b/>
                <w:i/>
                <w:sz w:val="28"/>
                <w:szCs w:val="28"/>
              </w:rPr>
              <w:t>Стаття 14.</w:t>
            </w:r>
            <w:r w:rsidRPr="00537E6F">
              <w:rPr>
                <w:sz w:val="28"/>
                <w:szCs w:val="28"/>
              </w:rPr>
              <w:t xml:space="preserve"> Виконання рішень про притягнення до відповідальності</w:t>
            </w:r>
          </w:p>
          <w:p w:rsidR="002D3D5E" w:rsidRPr="00537E6F" w:rsidRDefault="002D3D5E" w:rsidP="00E216FB">
            <w:pPr>
              <w:pStyle w:val="rvps2"/>
              <w:shd w:val="clear" w:color="auto" w:fill="FFFFFF"/>
              <w:spacing w:before="0" w:beforeAutospacing="0" w:after="0" w:afterAutospacing="0"/>
              <w:ind w:firstLine="340"/>
              <w:jc w:val="both"/>
              <w:textAlignment w:val="baseline"/>
              <w:rPr>
                <w:sz w:val="28"/>
                <w:szCs w:val="28"/>
              </w:rPr>
            </w:pPr>
            <w:r w:rsidRPr="00537E6F">
              <w:rPr>
                <w:sz w:val="28"/>
                <w:szCs w:val="28"/>
              </w:rPr>
              <w:t>Сплата штрафів, накладених згідно із цим Законом, провадиться у національній валюті України.</w:t>
            </w:r>
          </w:p>
          <w:p w:rsidR="002D3D5E" w:rsidRPr="00AC6B9E" w:rsidRDefault="002D3D5E" w:rsidP="00E216FB">
            <w:pPr>
              <w:ind w:firstLine="340"/>
              <w:jc w:val="both"/>
            </w:pPr>
            <w:r w:rsidRPr="00AC6B9E">
              <w:t>&lt;…&gt;</w:t>
            </w:r>
          </w:p>
          <w:p w:rsidR="002D3D5E" w:rsidRDefault="002D3D5E" w:rsidP="00E216FB">
            <w:pPr>
              <w:ind w:firstLine="404"/>
              <w:jc w:val="both"/>
              <w:rPr>
                <w:b/>
                <w:spacing w:val="-4"/>
              </w:rPr>
            </w:pPr>
            <w:r w:rsidRPr="00537E6F">
              <w:rPr>
                <w:b/>
                <w:spacing w:val="-4"/>
              </w:rPr>
              <w:t>Документ, що підтверджує сплату штрафу, або його копія не пізніше десяти робочих днів після закінчення строку, передбаченого частиною третьою цієї статті, надсилається перевізником до органу охорони державного кордону, що виніс постано</w:t>
            </w:r>
            <w:r>
              <w:rPr>
                <w:b/>
                <w:spacing w:val="-4"/>
              </w:rPr>
              <w:t>ву про накладення цього штрафу.</w:t>
            </w:r>
          </w:p>
          <w:p w:rsidR="002D3D5E" w:rsidRPr="00FD2000" w:rsidRDefault="002D3D5E" w:rsidP="00E216FB">
            <w:pPr>
              <w:ind w:firstLine="404"/>
              <w:jc w:val="both"/>
              <w:rPr>
                <w:b/>
                <w:lang w:eastAsia="ru-RU"/>
              </w:rPr>
            </w:pPr>
            <w:r w:rsidRPr="00FD2000">
              <w:rPr>
                <w:b/>
              </w:rPr>
              <w:t>За невиконання перевізником понад рік майнових зобов’язань, передбачених цим Законом, можуть застосовуватись спеціальні економічні та інші обмежувальні заходи відповідно до Закону України «Про санкції».</w:t>
            </w:r>
          </w:p>
        </w:tc>
      </w:tr>
    </w:tbl>
    <w:p w:rsidR="00422625" w:rsidRDefault="00422625" w:rsidP="00E216FB">
      <w:pPr>
        <w:rPr>
          <w:lang w:eastAsia="ru-RU"/>
        </w:rPr>
      </w:pPr>
    </w:p>
    <w:p w:rsidR="009A5F7C" w:rsidRPr="001B1451" w:rsidRDefault="009A5F7C" w:rsidP="009A5F7C">
      <w:pPr>
        <w:tabs>
          <w:tab w:val="left" w:pos="10490"/>
        </w:tabs>
        <w:spacing w:before="120"/>
        <w:ind w:firstLine="709"/>
        <w:rPr>
          <w:b/>
        </w:rPr>
      </w:pPr>
      <w:r w:rsidRPr="001B1451">
        <w:rPr>
          <w:b/>
        </w:rPr>
        <w:t>Народні депутати України</w:t>
      </w:r>
      <w:r w:rsidRPr="001B1451">
        <w:tab/>
      </w:r>
    </w:p>
    <w:p w:rsidR="009A5F7C" w:rsidRPr="00AC6B9E" w:rsidRDefault="009A5F7C" w:rsidP="00E216FB">
      <w:pPr>
        <w:rPr>
          <w:lang w:eastAsia="ru-RU"/>
        </w:rPr>
      </w:pPr>
    </w:p>
    <w:sectPr w:rsidR="009A5F7C" w:rsidRPr="00AC6B9E" w:rsidSect="003C4F47">
      <w:headerReference w:type="even" r:id="rId11"/>
      <w:headerReference w:type="default" r:id="rId12"/>
      <w:pgSz w:w="16838" w:h="11906" w:orient="landscape"/>
      <w:pgMar w:top="851" w:right="567" w:bottom="567" w:left="567"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437B" w:rsidRDefault="0004437B" w:rsidP="00F7169D">
      <w:r>
        <w:separator/>
      </w:r>
    </w:p>
  </w:endnote>
  <w:endnote w:type="continuationSeparator" w:id="0">
    <w:p w:rsidR="0004437B" w:rsidRDefault="0004437B" w:rsidP="00F716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orbel"/>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Helvetica Neue">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437B" w:rsidRDefault="0004437B" w:rsidP="00F7169D">
      <w:r>
        <w:separator/>
      </w:r>
    </w:p>
  </w:footnote>
  <w:footnote w:type="continuationSeparator" w:id="0">
    <w:p w:rsidR="0004437B" w:rsidRDefault="0004437B" w:rsidP="00F7169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B25" w:rsidRDefault="005F2B25" w:rsidP="005F2B2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8</w:t>
    </w:r>
    <w:r>
      <w:rPr>
        <w:rStyle w:val="a5"/>
      </w:rPr>
      <w:fldChar w:fldCharType="end"/>
    </w:r>
  </w:p>
  <w:p w:rsidR="005F2B25" w:rsidRDefault="005F2B2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B25" w:rsidRDefault="005F2B25" w:rsidP="00CE0126">
    <w:pPr>
      <w:pStyle w:val="a3"/>
      <w:framePr w:h="496" w:hRule="exact" w:wrap="around" w:vAnchor="text" w:hAnchor="margin" w:xAlign="center" w:y="-237"/>
      <w:rPr>
        <w:rStyle w:val="a5"/>
      </w:rPr>
    </w:pPr>
    <w:r>
      <w:rPr>
        <w:rStyle w:val="a5"/>
      </w:rPr>
      <w:fldChar w:fldCharType="begin"/>
    </w:r>
    <w:r>
      <w:rPr>
        <w:rStyle w:val="a5"/>
      </w:rPr>
      <w:instrText xml:space="preserve">PAGE  </w:instrText>
    </w:r>
    <w:r>
      <w:rPr>
        <w:rStyle w:val="a5"/>
      </w:rPr>
      <w:fldChar w:fldCharType="separate"/>
    </w:r>
    <w:r w:rsidR="003D5BD9">
      <w:rPr>
        <w:rStyle w:val="a5"/>
        <w:noProof/>
      </w:rPr>
      <w:t>2</w:t>
    </w:r>
    <w:r>
      <w:rPr>
        <w:rStyle w:val="a5"/>
      </w:rPr>
      <w:fldChar w:fldCharType="end"/>
    </w:r>
  </w:p>
  <w:p w:rsidR="005F2B25" w:rsidRPr="000C2CED" w:rsidRDefault="005F2B25" w:rsidP="000C2CED">
    <w:pPr>
      <w:pStyle w:val="a3"/>
      <w:tabs>
        <w:tab w:val="clear" w:pos="4819"/>
        <w:tab w:val="clear" w:pos="9639"/>
        <w:tab w:val="left" w:pos="7035"/>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4660D"/>
    <w:multiLevelType w:val="hybridMultilevel"/>
    <w:tmpl w:val="83EC547A"/>
    <w:lvl w:ilvl="0" w:tplc="F4F4F924">
      <w:start w:val="2"/>
      <w:numFmt w:val="decimal"/>
      <w:lvlText w:val="%1)"/>
      <w:lvlJc w:val="left"/>
      <w:pPr>
        <w:ind w:left="1069" w:hanging="360"/>
      </w:pPr>
      <w:rPr>
        <w:rFonts w:eastAsia="Calibri" w:hint="default"/>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3C60753C"/>
    <w:multiLevelType w:val="hybridMultilevel"/>
    <w:tmpl w:val="AA24A5EE"/>
    <w:lvl w:ilvl="0" w:tplc="1512D750">
      <w:start w:val="2"/>
      <w:numFmt w:val="decimal"/>
      <w:lvlText w:val="%1)"/>
      <w:lvlJc w:val="left"/>
      <w:pPr>
        <w:ind w:left="1684" w:hanging="975"/>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48F6"/>
    <w:rsid w:val="00014D9F"/>
    <w:rsid w:val="00022FB6"/>
    <w:rsid w:val="00041FC8"/>
    <w:rsid w:val="00042E02"/>
    <w:rsid w:val="0004437B"/>
    <w:rsid w:val="00053239"/>
    <w:rsid w:val="00055564"/>
    <w:rsid w:val="00055925"/>
    <w:rsid w:val="000615F5"/>
    <w:rsid w:val="000768B9"/>
    <w:rsid w:val="000769B7"/>
    <w:rsid w:val="00077458"/>
    <w:rsid w:val="00082B84"/>
    <w:rsid w:val="000840A7"/>
    <w:rsid w:val="00085D3F"/>
    <w:rsid w:val="000A484D"/>
    <w:rsid w:val="000B6AB2"/>
    <w:rsid w:val="000C2CED"/>
    <w:rsid w:val="000C556A"/>
    <w:rsid w:val="000E4663"/>
    <w:rsid w:val="000E656D"/>
    <w:rsid w:val="000F1BF7"/>
    <w:rsid w:val="000F6DF1"/>
    <w:rsid w:val="001005FB"/>
    <w:rsid w:val="00124F80"/>
    <w:rsid w:val="00127F1E"/>
    <w:rsid w:val="00133CC8"/>
    <w:rsid w:val="00147E94"/>
    <w:rsid w:val="00154190"/>
    <w:rsid w:val="00177A07"/>
    <w:rsid w:val="00183816"/>
    <w:rsid w:val="00190E63"/>
    <w:rsid w:val="00195021"/>
    <w:rsid w:val="001B4E58"/>
    <w:rsid w:val="001C7E72"/>
    <w:rsid w:val="001D0843"/>
    <w:rsid w:val="001E5561"/>
    <w:rsid w:val="00207937"/>
    <w:rsid w:val="00215596"/>
    <w:rsid w:val="00224460"/>
    <w:rsid w:val="00237821"/>
    <w:rsid w:val="0024075B"/>
    <w:rsid w:val="002442F9"/>
    <w:rsid w:val="00271879"/>
    <w:rsid w:val="002731DC"/>
    <w:rsid w:val="00275802"/>
    <w:rsid w:val="0028112B"/>
    <w:rsid w:val="00286482"/>
    <w:rsid w:val="00286C69"/>
    <w:rsid w:val="00287978"/>
    <w:rsid w:val="002A5F99"/>
    <w:rsid w:val="002B58A3"/>
    <w:rsid w:val="002B5D11"/>
    <w:rsid w:val="002B75EB"/>
    <w:rsid w:val="002C367A"/>
    <w:rsid w:val="002C3BF3"/>
    <w:rsid w:val="002D3D5E"/>
    <w:rsid w:val="002D6309"/>
    <w:rsid w:val="003145BD"/>
    <w:rsid w:val="00317E5F"/>
    <w:rsid w:val="00317F55"/>
    <w:rsid w:val="0033600A"/>
    <w:rsid w:val="00351B3E"/>
    <w:rsid w:val="00372114"/>
    <w:rsid w:val="003738B2"/>
    <w:rsid w:val="00375B4D"/>
    <w:rsid w:val="00384C2D"/>
    <w:rsid w:val="003A45DA"/>
    <w:rsid w:val="003C4F47"/>
    <w:rsid w:val="003C709B"/>
    <w:rsid w:val="003D5BD9"/>
    <w:rsid w:val="003E3AE5"/>
    <w:rsid w:val="003F3F64"/>
    <w:rsid w:val="0040569F"/>
    <w:rsid w:val="004106BD"/>
    <w:rsid w:val="00422625"/>
    <w:rsid w:val="004332DA"/>
    <w:rsid w:val="004412EF"/>
    <w:rsid w:val="004451AB"/>
    <w:rsid w:val="0045689F"/>
    <w:rsid w:val="00457547"/>
    <w:rsid w:val="00472D92"/>
    <w:rsid w:val="00474B0D"/>
    <w:rsid w:val="0049393A"/>
    <w:rsid w:val="004973BB"/>
    <w:rsid w:val="004A4DA5"/>
    <w:rsid w:val="004B5583"/>
    <w:rsid w:val="004C128A"/>
    <w:rsid w:val="004D2C4D"/>
    <w:rsid w:val="004D5A1C"/>
    <w:rsid w:val="004E0DD5"/>
    <w:rsid w:val="004E28C9"/>
    <w:rsid w:val="004F7832"/>
    <w:rsid w:val="0050303F"/>
    <w:rsid w:val="00533B56"/>
    <w:rsid w:val="005348F6"/>
    <w:rsid w:val="00537E6F"/>
    <w:rsid w:val="00556E10"/>
    <w:rsid w:val="005602C2"/>
    <w:rsid w:val="00560FA7"/>
    <w:rsid w:val="005650D8"/>
    <w:rsid w:val="005870A9"/>
    <w:rsid w:val="00594D65"/>
    <w:rsid w:val="005A1ED4"/>
    <w:rsid w:val="005B2840"/>
    <w:rsid w:val="005B7D1A"/>
    <w:rsid w:val="005F2B25"/>
    <w:rsid w:val="00601D79"/>
    <w:rsid w:val="00613813"/>
    <w:rsid w:val="00620B9A"/>
    <w:rsid w:val="00630A68"/>
    <w:rsid w:val="006338FF"/>
    <w:rsid w:val="00651645"/>
    <w:rsid w:val="00653603"/>
    <w:rsid w:val="00660E20"/>
    <w:rsid w:val="0066141C"/>
    <w:rsid w:val="00663FC6"/>
    <w:rsid w:val="006824AC"/>
    <w:rsid w:val="00686787"/>
    <w:rsid w:val="006A4839"/>
    <w:rsid w:val="006A529D"/>
    <w:rsid w:val="006B6D57"/>
    <w:rsid w:val="006C2201"/>
    <w:rsid w:val="006C3000"/>
    <w:rsid w:val="006E0316"/>
    <w:rsid w:val="006E24A2"/>
    <w:rsid w:val="006F5CCE"/>
    <w:rsid w:val="007074A1"/>
    <w:rsid w:val="00713311"/>
    <w:rsid w:val="00723A8C"/>
    <w:rsid w:val="007240A1"/>
    <w:rsid w:val="0072441E"/>
    <w:rsid w:val="007439AB"/>
    <w:rsid w:val="007444A6"/>
    <w:rsid w:val="00746304"/>
    <w:rsid w:val="00747316"/>
    <w:rsid w:val="0075457E"/>
    <w:rsid w:val="00756F0D"/>
    <w:rsid w:val="00766008"/>
    <w:rsid w:val="00775863"/>
    <w:rsid w:val="007776CB"/>
    <w:rsid w:val="007807B2"/>
    <w:rsid w:val="00782E28"/>
    <w:rsid w:val="00787056"/>
    <w:rsid w:val="00787343"/>
    <w:rsid w:val="007C230F"/>
    <w:rsid w:val="007C4804"/>
    <w:rsid w:val="007D355A"/>
    <w:rsid w:val="007E0C4C"/>
    <w:rsid w:val="007E5832"/>
    <w:rsid w:val="007F3B12"/>
    <w:rsid w:val="007F4D6A"/>
    <w:rsid w:val="00826D63"/>
    <w:rsid w:val="008475EE"/>
    <w:rsid w:val="008674C7"/>
    <w:rsid w:val="0087399C"/>
    <w:rsid w:val="00873C87"/>
    <w:rsid w:val="00875118"/>
    <w:rsid w:val="00894877"/>
    <w:rsid w:val="008A1083"/>
    <w:rsid w:val="008B6CD6"/>
    <w:rsid w:val="008C07C9"/>
    <w:rsid w:val="008C4469"/>
    <w:rsid w:val="008D1C00"/>
    <w:rsid w:val="008D1E5F"/>
    <w:rsid w:val="008D3A84"/>
    <w:rsid w:val="008E1611"/>
    <w:rsid w:val="008E247E"/>
    <w:rsid w:val="008E6E98"/>
    <w:rsid w:val="008F3A4E"/>
    <w:rsid w:val="008F447A"/>
    <w:rsid w:val="00900AAB"/>
    <w:rsid w:val="009049E4"/>
    <w:rsid w:val="009076D3"/>
    <w:rsid w:val="00917912"/>
    <w:rsid w:val="00922969"/>
    <w:rsid w:val="00936A7D"/>
    <w:rsid w:val="009559CD"/>
    <w:rsid w:val="00975AC8"/>
    <w:rsid w:val="00977413"/>
    <w:rsid w:val="00985A92"/>
    <w:rsid w:val="009A3C88"/>
    <w:rsid w:val="009A56B9"/>
    <w:rsid w:val="009A5F7C"/>
    <w:rsid w:val="009B17E9"/>
    <w:rsid w:val="009B53B2"/>
    <w:rsid w:val="009C0607"/>
    <w:rsid w:val="009E209D"/>
    <w:rsid w:val="009E3269"/>
    <w:rsid w:val="009F47FA"/>
    <w:rsid w:val="00A00FC3"/>
    <w:rsid w:val="00A0733D"/>
    <w:rsid w:val="00A11BB0"/>
    <w:rsid w:val="00A1347D"/>
    <w:rsid w:val="00A36821"/>
    <w:rsid w:val="00A40446"/>
    <w:rsid w:val="00A6729F"/>
    <w:rsid w:val="00A91BC3"/>
    <w:rsid w:val="00A94765"/>
    <w:rsid w:val="00AB249E"/>
    <w:rsid w:val="00AC6B9E"/>
    <w:rsid w:val="00AD2123"/>
    <w:rsid w:val="00AF4BC7"/>
    <w:rsid w:val="00AF7EC8"/>
    <w:rsid w:val="00B03F88"/>
    <w:rsid w:val="00B13425"/>
    <w:rsid w:val="00B15EDE"/>
    <w:rsid w:val="00B24B0A"/>
    <w:rsid w:val="00B277EA"/>
    <w:rsid w:val="00B316F5"/>
    <w:rsid w:val="00B317FD"/>
    <w:rsid w:val="00B33351"/>
    <w:rsid w:val="00B71B05"/>
    <w:rsid w:val="00B72E2B"/>
    <w:rsid w:val="00B777D2"/>
    <w:rsid w:val="00B81D04"/>
    <w:rsid w:val="00B92255"/>
    <w:rsid w:val="00B92AA1"/>
    <w:rsid w:val="00B96380"/>
    <w:rsid w:val="00BA088E"/>
    <w:rsid w:val="00BA2546"/>
    <w:rsid w:val="00BA3709"/>
    <w:rsid w:val="00BA3F64"/>
    <w:rsid w:val="00BA64A4"/>
    <w:rsid w:val="00BB1533"/>
    <w:rsid w:val="00BB7300"/>
    <w:rsid w:val="00BC6888"/>
    <w:rsid w:val="00BD5F0D"/>
    <w:rsid w:val="00BE0C16"/>
    <w:rsid w:val="00BE47E7"/>
    <w:rsid w:val="00C016AD"/>
    <w:rsid w:val="00C03871"/>
    <w:rsid w:val="00C13A16"/>
    <w:rsid w:val="00C16180"/>
    <w:rsid w:val="00C21603"/>
    <w:rsid w:val="00C21667"/>
    <w:rsid w:val="00C30082"/>
    <w:rsid w:val="00C378E7"/>
    <w:rsid w:val="00C37E8C"/>
    <w:rsid w:val="00C53FB5"/>
    <w:rsid w:val="00C5462E"/>
    <w:rsid w:val="00C60798"/>
    <w:rsid w:val="00C677DB"/>
    <w:rsid w:val="00C7796F"/>
    <w:rsid w:val="00C80AEE"/>
    <w:rsid w:val="00C8557A"/>
    <w:rsid w:val="00CA544C"/>
    <w:rsid w:val="00CB0577"/>
    <w:rsid w:val="00CB074F"/>
    <w:rsid w:val="00CB608F"/>
    <w:rsid w:val="00CC47A1"/>
    <w:rsid w:val="00CC787B"/>
    <w:rsid w:val="00CD2EC6"/>
    <w:rsid w:val="00CD56BE"/>
    <w:rsid w:val="00CE0126"/>
    <w:rsid w:val="00CE0774"/>
    <w:rsid w:val="00CE32FF"/>
    <w:rsid w:val="00CE4E8B"/>
    <w:rsid w:val="00CE68DE"/>
    <w:rsid w:val="00CF40E7"/>
    <w:rsid w:val="00D00CB7"/>
    <w:rsid w:val="00D15F06"/>
    <w:rsid w:val="00D21A92"/>
    <w:rsid w:val="00D25075"/>
    <w:rsid w:val="00D25C1C"/>
    <w:rsid w:val="00D25FB7"/>
    <w:rsid w:val="00D31670"/>
    <w:rsid w:val="00D34A45"/>
    <w:rsid w:val="00D50C08"/>
    <w:rsid w:val="00D5656E"/>
    <w:rsid w:val="00D6129F"/>
    <w:rsid w:val="00D75F6D"/>
    <w:rsid w:val="00D87B88"/>
    <w:rsid w:val="00D967CC"/>
    <w:rsid w:val="00DC299D"/>
    <w:rsid w:val="00DC568F"/>
    <w:rsid w:val="00DD411C"/>
    <w:rsid w:val="00DD426C"/>
    <w:rsid w:val="00DD7640"/>
    <w:rsid w:val="00DF0F63"/>
    <w:rsid w:val="00DF6BEC"/>
    <w:rsid w:val="00E0004D"/>
    <w:rsid w:val="00E02BD3"/>
    <w:rsid w:val="00E131B7"/>
    <w:rsid w:val="00E203BF"/>
    <w:rsid w:val="00E216FB"/>
    <w:rsid w:val="00E21787"/>
    <w:rsid w:val="00E23C49"/>
    <w:rsid w:val="00E479DE"/>
    <w:rsid w:val="00E52203"/>
    <w:rsid w:val="00E552C2"/>
    <w:rsid w:val="00E80111"/>
    <w:rsid w:val="00E841D1"/>
    <w:rsid w:val="00E85316"/>
    <w:rsid w:val="00E86A79"/>
    <w:rsid w:val="00E95FCC"/>
    <w:rsid w:val="00EC466A"/>
    <w:rsid w:val="00F00DC2"/>
    <w:rsid w:val="00F0209C"/>
    <w:rsid w:val="00F025CB"/>
    <w:rsid w:val="00F0722A"/>
    <w:rsid w:val="00F125E6"/>
    <w:rsid w:val="00F12B2A"/>
    <w:rsid w:val="00F13210"/>
    <w:rsid w:val="00F13CDA"/>
    <w:rsid w:val="00F22BAA"/>
    <w:rsid w:val="00F36771"/>
    <w:rsid w:val="00F52FF6"/>
    <w:rsid w:val="00F53F87"/>
    <w:rsid w:val="00F615CD"/>
    <w:rsid w:val="00F62308"/>
    <w:rsid w:val="00F7169D"/>
    <w:rsid w:val="00F810DA"/>
    <w:rsid w:val="00F93157"/>
    <w:rsid w:val="00F94B32"/>
    <w:rsid w:val="00FA40EA"/>
    <w:rsid w:val="00FA6279"/>
    <w:rsid w:val="00FC0FD9"/>
    <w:rsid w:val="00FC1FE2"/>
    <w:rsid w:val="00FC2A71"/>
    <w:rsid w:val="00FC3978"/>
    <w:rsid w:val="00FC5271"/>
    <w:rsid w:val="00FD2000"/>
    <w:rsid w:val="00FD5C61"/>
    <w:rsid w:val="00FE32FC"/>
    <w:rsid w:val="00FF741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58789059-885C-4FD9-89D5-93E59988C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48F6"/>
    <w:rPr>
      <w:rFonts w:ascii="Times New Roman" w:hAnsi="Times New Roman"/>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348F6"/>
    <w:pPr>
      <w:tabs>
        <w:tab w:val="center" w:pos="4819"/>
        <w:tab w:val="right" w:pos="9639"/>
      </w:tabs>
    </w:pPr>
  </w:style>
  <w:style w:type="character" w:styleId="a5">
    <w:name w:val="page number"/>
    <w:uiPriority w:val="99"/>
    <w:rsid w:val="005348F6"/>
    <w:rPr>
      <w:rFonts w:cs="Times New Roman"/>
    </w:rPr>
  </w:style>
  <w:style w:type="character" w:customStyle="1" w:styleId="a4">
    <w:name w:val="Верхній колонтитул Знак"/>
    <w:link w:val="a3"/>
    <w:uiPriority w:val="99"/>
    <w:locked/>
    <w:rsid w:val="005348F6"/>
    <w:rPr>
      <w:rFonts w:ascii="Times New Roman" w:eastAsia="Times New Roman" w:hAnsi="Times New Roman" w:cs="Times New Roman"/>
      <w:sz w:val="28"/>
      <w:szCs w:val="28"/>
      <w:lang w:val="x-none" w:eastAsia="uk-UA"/>
    </w:rPr>
  </w:style>
  <w:style w:type="paragraph" w:customStyle="1" w:styleId="a6">
    <w:name w:val="Назва документа"/>
    <w:basedOn w:val="a"/>
    <w:next w:val="a"/>
    <w:uiPriority w:val="99"/>
    <w:rsid w:val="005348F6"/>
    <w:pPr>
      <w:keepNext/>
      <w:keepLines/>
      <w:spacing w:before="360" w:after="360"/>
      <w:jc w:val="center"/>
    </w:pPr>
    <w:rPr>
      <w:rFonts w:ascii="Antiqua" w:hAnsi="Antiqua"/>
      <w:b/>
      <w:sz w:val="26"/>
      <w:szCs w:val="20"/>
      <w:lang w:eastAsia="ru-RU"/>
    </w:rPr>
  </w:style>
  <w:style w:type="paragraph" w:styleId="a7">
    <w:name w:val="footer"/>
    <w:basedOn w:val="a"/>
    <w:link w:val="a8"/>
    <w:uiPriority w:val="99"/>
    <w:semiHidden/>
    <w:rsid w:val="00F7169D"/>
    <w:pPr>
      <w:tabs>
        <w:tab w:val="center" w:pos="4677"/>
        <w:tab w:val="right" w:pos="9355"/>
      </w:tabs>
    </w:pPr>
  </w:style>
  <w:style w:type="paragraph" w:customStyle="1" w:styleId="rvps2">
    <w:name w:val="rvps2"/>
    <w:basedOn w:val="a"/>
    <w:rsid w:val="006338FF"/>
    <w:pPr>
      <w:spacing w:before="100" w:beforeAutospacing="1" w:after="100" w:afterAutospacing="1"/>
    </w:pPr>
    <w:rPr>
      <w:sz w:val="24"/>
      <w:szCs w:val="24"/>
    </w:rPr>
  </w:style>
  <w:style w:type="character" w:customStyle="1" w:styleId="a8">
    <w:name w:val="Нижній колонтитул Знак"/>
    <w:link w:val="a7"/>
    <w:uiPriority w:val="99"/>
    <w:semiHidden/>
    <w:locked/>
    <w:rsid w:val="00F7169D"/>
    <w:rPr>
      <w:rFonts w:ascii="Times New Roman" w:eastAsia="Times New Roman" w:hAnsi="Times New Roman" w:cs="Times New Roman"/>
      <w:sz w:val="28"/>
      <w:szCs w:val="28"/>
    </w:rPr>
  </w:style>
  <w:style w:type="character" w:customStyle="1" w:styleId="rvts9">
    <w:name w:val="rvts9"/>
    <w:rsid w:val="006338FF"/>
    <w:rPr>
      <w:rFonts w:cs="Times New Roman"/>
    </w:rPr>
  </w:style>
  <w:style w:type="character" w:customStyle="1" w:styleId="apple-converted-space">
    <w:name w:val="apple-converted-space"/>
    <w:rsid w:val="006338FF"/>
    <w:rPr>
      <w:rFonts w:cs="Times New Roman"/>
    </w:rPr>
  </w:style>
  <w:style w:type="paragraph" w:styleId="2">
    <w:name w:val="Body Text Indent 2"/>
    <w:basedOn w:val="a"/>
    <w:link w:val="20"/>
    <w:uiPriority w:val="99"/>
    <w:rsid w:val="00271879"/>
    <w:pPr>
      <w:suppressAutoHyphens/>
      <w:spacing w:after="120" w:line="480" w:lineRule="auto"/>
      <w:ind w:left="283"/>
    </w:pPr>
    <w:rPr>
      <w:rFonts w:eastAsia="Times New Roman"/>
      <w:sz w:val="24"/>
      <w:szCs w:val="24"/>
      <w:lang w:val="ru-RU" w:eastAsia="ar-SA"/>
    </w:rPr>
  </w:style>
  <w:style w:type="character" w:customStyle="1" w:styleId="20">
    <w:name w:val="Основний текст з відступом 2 Знак"/>
    <w:link w:val="2"/>
    <w:uiPriority w:val="99"/>
    <w:semiHidden/>
    <w:rPr>
      <w:rFonts w:ascii="Times New Roman" w:hAnsi="Times New Roman"/>
      <w:sz w:val="28"/>
      <w:szCs w:val="28"/>
    </w:rPr>
  </w:style>
  <w:style w:type="character" w:customStyle="1" w:styleId="rvts46">
    <w:name w:val="rvts46"/>
    <w:uiPriority w:val="99"/>
    <w:rsid w:val="00A36821"/>
    <w:rPr>
      <w:rFonts w:cs="Times New Roman"/>
    </w:rPr>
  </w:style>
  <w:style w:type="character" w:styleId="a9">
    <w:name w:val="Hyperlink"/>
    <w:uiPriority w:val="99"/>
    <w:rsid w:val="00A36821"/>
    <w:rPr>
      <w:rFonts w:cs="Times New Roman"/>
      <w:color w:val="0000FF"/>
      <w:u w:val="single"/>
    </w:rPr>
  </w:style>
  <w:style w:type="paragraph" w:styleId="21">
    <w:name w:val="Body Text 2"/>
    <w:basedOn w:val="a"/>
    <w:link w:val="22"/>
    <w:uiPriority w:val="99"/>
    <w:semiHidden/>
    <w:unhideWhenUsed/>
    <w:rsid w:val="009076D3"/>
    <w:pPr>
      <w:spacing w:after="120" w:line="480" w:lineRule="auto"/>
    </w:pPr>
  </w:style>
  <w:style w:type="character" w:customStyle="1" w:styleId="22">
    <w:name w:val="Основний текст 2 Знак"/>
    <w:link w:val="21"/>
    <w:uiPriority w:val="99"/>
    <w:semiHidden/>
    <w:rsid w:val="009076D3"/>
    <w:rPr>
      <w:rFonts w:ascii="Times New Roman" w:hAnsi="Times New Roman"/>
      <w:sz w:val="28"/>
      <w:szCs w:val="28"/>
    </w:rPr>
  </w:style>
  <w:style w:type="paragraph" w:styleId="3">
    <w:name w:val="Body Text Indent 3"/>
    <w:basedOn w:val="a"/>
    <w:link w:val="30"/>
    <w:uiPriority w:val="99"/>
    <w:semiHidden/>
    <w:unhideWhenUsed/>
    <w:rsid w:val="009076D3"/>
    <w:pPr>
      <w:spacing w:after="120"/>
      <w:ind w:left="283"/>
    </w:pPr>
    <w:rPr>
      <w:sz w:val="16"/>
      <w:szCs w:val="16"/>
    </w:rPr>
  </w:style>
  <w:style w:type="character" w:customStyle="1" w:styleId="30">
    <w:name w:val="Основний текст з відступом 3 Знак"/>
    <w:link w:val="3"/>
    <w:uiPriority w:val="99"/>
    <w:semiHidden/>
    <w:rsid w:val="009076D3"/>
    <w:rPr>
      <w:rFonts w:ascii="Times New Roman" w:hAnsi="Times New Roman"/>
      <w:sz w:val="16"/>
      <w:szCs w:val="16"/>
    </w:rPr>
  </w:style>
  <w:style w:type="paragraph" w:styleId="HTML">
    <w:name w:val="HTML Preformatted"/>
    <w:basedOn w:val="a"/>
    <w:link w:val="HTML0"/>
    <w:uiPriority w:val="99"/>
    <w:rsid w:val="004226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sz w:val="20"/>
      <w:szCs w:val="20"/>
      <w:lang w:val="ru-RU" w:eastAsia="ru-RU"/>
    </w:rPr>
  </w:style>
  <w:style w:type="character" w:customStyle="1" w:styleId="HTML0">
    <w:name w:val="Стандартний HTML Знак"/>
    <w:link w:val="HTML"/>
    <w:uiPriority w:val="99"/>
    <w:rsid w:val="00422625"/>
    <w:rPr>
      <w:rFonts w:ascii="Courier New" w:eastAsia="Times New Roman" w:hAnsi="Courier New"/>
      <w:lang w:val="ru-RU" w:eastAsia="ru-RU"/>
    </w:rPr>
  </w:style>
  <w:style w:type="paragraph" w:customStyle="1" w:styleId="rvps7">
    <w:name w:val="rvps7"/>
    <w:basedOn w:val="a"/>
    <w:rsid w:val="00422625"/>
    <w:pPr>
      <w:spacing w:before="100" w:beforeAutospacing="1" w:after="100" w:afterAutospacing="1"/>
    </w:pPr>
    <w:rPr>
      <w:rFonts w:eastAsia="Times New Roman"/>
      <w:sz w:val="24"/>
      <w:szCs w:val="24"/>
    </w:rPr>
  </w:style>
  <w:style w:type="paragraph" w:customStyle="1" w:styleId="23">
    <w:name w:val="Стиль таблицы 2"/>
    <w:rsid w:val="004412EF"/>
    <w:pPr>
      <w:pBdr>
        <w:top w:val="nil"/>
        <w:left w:val="nil"/>
        <w:bottom w:val="nil"/>
        <w:right w:val="nil"/>
        <w:between w:val="nil"/>
        <w:bar w:val="nil"/>
      </w:pBdr>
    </w:pPr>
    <w:rPr>
      <w:rFonts w:ascii="Helvetica Neue" w:eastAsia="Helvetica Neue" w:hAnsi="Helvetica Neue" w:cs="Helvetica Neue"/>
      <w:color w:val="000000"/>
      <w:bdr w:val="nil"/>
    </w:rPr>
  </w:style>
  <w:style w:type="paragraph" w:customStyle="1" w:styleId="aa">
    <w:name w:val="Нормальний текст"/>
    <w:basedOn w:val="a"/>
    <w:link w:val="ab"/>
    <w:rsid w:val="00154190"/>
    <w:pPr>
      <w:spacing w:before="120"/>
      <w:ind w:firstLine="567"/>
    </w:pPr>
    <w:rPr>
      <w:rFonts w:ascii="Antiqua" w:eastAsia="Times New Roman" w:hAnsi="Antiqua"/>
      <w:sz w:val="26"/>
      <w:szCs w:val="20"/>
      <w:lang w:val="ru-RU" w:eastAsia="ru-RU"/>
    </w:rPr>
  </w:style>
  <w:style w:type="character" w:customStyle="1" w:styleId="ab">
    <w:name w:val="Нормальний текст Знак"/>
    <w:link w:val="aa"/>
    <w:locked/>
    <w:rsid w:val="00154190"/>
    <w:rPr>
      <w:rFonts w:ascii="Antiqua" w:eastAsia="Times New Roman" w:hAnsi="Antiqua"/>
      <w:sz w:val="26"/>
      <w:lang w:val="ru-RU" w:eastAsia="ru-RU"/>
    </w:rPr>
  </w:style>
  <w:style w:type="table" w:styleId="ac">
    <w:name w:val="Table Grid"/>
    <w:basedOn w:val="a1"/>
    <w:uiPriority w:val="59"/>
    <w:rsid w:val="00472D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597600">
      <w:bodyDiv w:val="1"/>
      <w:marLeft w:val="0"/>
      <w:marRight w:val="0"/>
      <w:marTop w:val="0"/>
      <w:marBottom w:val="0"/>
      <w:divBdr>
        <w:top w:val="none" w:sz="0" w:space="0" w:color="auto"/>
        <w:left w:val="none" w:sz="0" w:space="0" w:color="auto"/>
        <w:bottom w:val="none" w:sz="0" w:space="0" w:color="auto"/>
        <w:right w:val="none" w:sz="0" w:space="0" w:color="auto"/>
      </w:divBdr>
    </w:div>
    <w:div w:id="217478149">
      <w:bodyDiv w:val="1"/>
      <w:marLeft w:val="0"/>
      <w:marRight w:val="0"/>
      <w:marTop w:val="0"/>
      <w:marBottom w:val="0"/>
      <w:divBdr>
        <w:top w:val="none" w:sz="0" w:space="0" w:color="auto"/>
        <w:left w:val="none" w:sz="0" w:space="0" w:color="auto"/>
        <w:bottom w:val="none" w:sz="0" w:space="0" w:color="auto"/>
        <w:right w:val="none" w:sz="0" w:space="0" w:color="auto"/>
      </w:divBdr>
    </w:div>
    <w:div w:id="327295014">
      <w:bodyDiv w:val="1"/>
      <w:marLeft w:val="0"/>
      <w:marRight w:val="0"/>
      <w:marTop w:val="0"/>
      <w:marBottom w:val="0"/>
      <w:divBdr>
        <w:top w:val="none" w:sz="0" w:space="0" w:color="auto"/>
        <w:left w:val="none" w:sz="0" w:space="0" w:color="auto"/>
        <w:bottom w:val="none" w:sz="0" w:space="0" w:color="auto"/>
        <w:right w:val="none" w:sz="0" w:space="0" w:color="auto"/>
      </w:divBdr>
    </w:div>
    <w:div w:id="361174150">
      <w:bodyDiv w:val="1"/>
      <w:marLeft w:val="0"/>
      <w:marRight w:val="0"/>
      <w:marTop w:val="0"/>
      <w:marBottom w:val="0"/>
      <w:divBdr>
        <w:top w:val="none" w:sz="0" w:space="0" w:color="auto"/>
        <w:left w:val="none" w:sz="0" w:space="0" w:color="auto"/>
        <w:bottom w:val="none" w:sz="0" w:space="0" w:color="auto"/>
        <w:right w:val="none" w:sz="0" w:space="0" w:color="auto"/>
      </w:divBdr>
    </w:div>
    <w:div w:id="531385792">
      <w:bodyDiv w:val="1"/>
      <w:marLeft w:val="0"/>
      <w:marRight w:val="0"/>
      <w:marTop w:val="0"/>
      <w:marBottom w:val="0"/>
      <w:divBdr>
        <w:top w:val="none" w:sz="0" w:space="0" w:color="auto"/>
        <w:left w:val="none" w:sz="0" w:space="0" w:color="auto"/>
        <w:bottom w:val="none" w:sz="0" w:space="0" w:color="auto"/>
        <w:right w:val="none" w:sz="0" w:space="0" w:color="auto"/>
      </w:divBdr>
    </w:div>
    <w:div w:id="1320962413">
      <w:bodyDiv w:val="1"/>
      <w:marLeft w:val="0"/>
      <w:marRight w:val="0"/>
      <w:marTop w:val="0"/>
      <w:marBottom w:val="0"/>
      <w:divBdr>
        <w:top w:val="none" w:sz="0" w:space="0" w:color="auto"/>
        <w:left w:val="none" w:sz="0" w:space="0" w:color="auto"/>
        <w:bottom w:val="none" w:sz="0" w:space="0" w:color="auto"/>
        <w:right w:val="none" w:sz="0" w:space="0" w:color="auto"/>
      </w:divBdr>
    </w:div>
    <w:div w:id="1451391068">
      <w:bodyDiv w:val="1"/>
      <w:marLeft w:val="0"/>
      <w:marRight w:val="0"/>
      <w:marTop w:val="0"/>
      <w:marBottom w:val="0"/>
      <w:divBdr>
        <w:top w:val="none" w:sz="0" w:space="0" w:color="auto"/>
        <w:left w:val="none" w:sz="0" w:space="0" w:color="auto"/>
        <w:bottom w:val="none" w:sz="0" w:space="0" w:color="auto"/>
        <w:right w:val="none" w:sz="0" w:space="0" w:color="auto"/>
      </w:divBdr>
    </w:div>
    <w:div w:id="1629822483">
      <w:bodyDiv w:val="1"/>
      <w:marLeft w:val="0"/>
      <w:marRight w:val="0"/>
      <w:marTop w:val="0"/>
      <w:marBottom w:val="0"/>
      <w:divBdr>
        <w:top w:val="none" w:sz="0" w:space="0" w:color="auto"/>
        <w:left w:val="none" w:sz="0" w:space="0" w:color="auto"/>
        <w:bottom w:val="none" w:sz="0" w:space="0" w:color="auto"/>
        <w:right w:val="none" w:sz="0" w:space="0" w:color="auto"/>
      </w:divBdr>
    </w:div>
    <w:div w:id="19796512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07E6DC-8641-4B94-B56E-74433CDD566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F131844-196F-4E87-9C24-FADE57B83B8B}">
  <ds:schemaRefs>
    <ds:schemaRef ds:uri="http://schemas.microsoft.com/sharepoint/v3/contenttype/forms"/>
  </ds:schemaRefs>
</ds:datastoreItem>
</file>

<file path=customXml/itemProps3.xml><?xml version="1.0" encoding="utf-8"?>
<ds:datastoreItem xmlns:ds="http://schemas.openxmlformats.org/officeDocument/2006/customXml" ds:itemID="{7FE90DC9-6F8D-43F2-A82D-CE00C46390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A43986-F46D-4035-8433-E463ED103D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4465</Words>
  <Characters>2546</Characters>
  <Application>Microsoft Office Word</Application>
  <DocSecurity>0</DocSecurity>
  <Lines>21</Lines>
  <Paragraphs>13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6998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2021-12-21T15:00:00Z</dcterms:created>
  <dcterms:modified xsi:type="dcterms:W3CDTF">2021-12-21T15:00:00Z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