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19B" w:rsidRDefault="0041219B" w:rsidP="00FD653A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174155" w:rsidRPr="00C622CB" w:rsidRDefault="00174155" w:rsidP="00FD653A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622CB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174155" w:rsidRDefault="00174155" w:rsidP="00FD653A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622CB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550908">
        <w:rPr>
          <w:rFonts w:ascii="Times New Roman" w:hAnsi="Times New Roman"/>
          <w:b/>
          <w:bCs/>
          <w:sz w:val="28"/>
          <w:szCs w:val="28"/>
          <w:lang w:val="uk-UA"/>
        </w:rPr>
        <w:t>правоохоронної діяльності</w:t>
      </w:r>
    </w:p>
    <w:p w:rsidR="00BE436F" w:rsidRDefault="00BE436F" w:rsidP="00BE436F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</w:p>
    <w:p w:rsidR="00BE436F" w:rsidRPr="00DA254B" w:rsidRDefault="00BE436F" w:rsidP="00BE436F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8"/>
          <w:u w:val="single"/>
        </w:rPr>
      </w:pPr>
      <w:bookmarkStart w:id="0" w:name="_GoBack"/>
      <w:proofErr w:type="gramStart"/>
      <w:r w:rsidRPr="00CE7273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До законопроекту</w:t>
      </w:r>
      <w:proofErr w:type="gramEnd"/>
      <w:r w:rsidRPr="00CE7273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 за </w:t>
      </w:r>
      <w:proofErr w:type="spellStart"/>
      <w:r w:rsidRPr="00CE7273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реєстр</w:t>
      </w:r>
      <w:proofErr w:type="spellEnd"/>
      <w:r w:rsidRPr="00CE7273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.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 xml:space="preserve"> № </w:t>
      </w:r>
      <w:r>
        <w:rPr>
          <w:rFonts w:ascii="Times New Roman" w:hAnsi="Times New Roman"/>
          <w:i/>
          <w:sz w:val="24"/>
          <w:szCs w:val="28"/>
          <w:u w:val="single"/>
          <w:lang w:val="uk-UA"/>
        </w:rPr>
        <w:t>6</w:t>
      </w:r>
      <w:r w:rsidR="003B7BAA">
        <w:rPr>
          <w:rFonts w:ascii="Times New Roman" w:hAnsi="Times New Roman"/>
          <w:i/>
          <w:sz w:val="24"/>
          <w:szCs w:val="28"/>
          <w:u w:val="single"/>
          <w:lang w:val="uk-UA"/>
        </w:rPr>
        <w:t>3</w:t>
      </w:r>
      <w:r>
        <w:rPr>
          <w:rFonts w:ascii="Times New Roman" w:hAnsi="Times New Roman"/>
          <w:i/>
          <w:sz w:val="24"/>
          <w:szCs w:val="28"/>
          <w:u w:val="single"/>
          <w:lang w:val="uk-UA"/>
        </w:rPr>
        <w:t>9</w:t>
      </w:r>
      <w:r w:rsidR="003B7BAA">
        <w:rPr>
          <w:rFonts w:ascii="Times New Roman" w:hAnsi="Times New Roman"/>
          <w:i/>
          <w:sz w:val="24"/>
          <w:szCs w:val="28"/>
          <w:u w:val="single"/>
          <w:lang w:val="uk-UA"/>
        </w:rPr>
        <w:t>7</w:t>
      </w:r>
      <w:r w:rsidR="00B0598D">
        <w:rPr>
          <w:rFonts w:ascii="Times New Roman" w:hAnsi="Times New Roman"/>
          <w:i/>
          <w:sz w:val="24"/>
          <w:szCs w:val="28"/>
          <w:u w:val="single"/>
          <w:lang w:val="uk-UA"/>
        </w:rPr>
        <w:t>-1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 xml:space="preserve"> </w:t>
      </w:r>
      <w:proofErr w:type="spellStart"/>
      <w:r w:rsidRPr="00DA254B">
        <w:rPr>
          <w:rFonts w:ascii="Times New Roman" w:hAnsi="Times New Roman"/>
          <w:i/>
          <w:sz w:val="24"/>
          <w:szCs w:val="28"/>
          <w:u w:val="single"/>
        </w:rPr>
        <w:t>від</w:t>
      </w:r>
      <w:proofErr w:type="spellEnd"/>
      <w:r w:rsidRPr="00DA254B">
        <w:rPr>
          <w:rFonts w:ascii="Times New Roman" w:hAnsi="Times New Roman"/>
          <w:i/>
          <w:sz w:val="24"/>
          <w:szCs w:val="28"/>
          <w:u w:val="single"/>
        </w:rPr>
        <w:t xml:space="preserve"> </w:t>
      </w:r>
      <w:r w:rsidR="00B0598D">
        <w:rPr>
          <w:rFonts w:ascii="Times New Roman" w:hAnsi="Times New Roman"/>
          <w:i/>
          <w:sz w:val="24"/>
          <w:szCs w:val="28"/>
          <w:u w:val="single"/>
          <w:lang w:val="uk-UA"/>
        </w:rPr>
        <w:t>22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.</w:t>
      </w:r>
      <w:r>
        <w:rPr>
          <w:rFonts w:ascii="Times New Roman" w:hAnsi="Times New Roman"/>
          <w:i/>
          <w:sz w:val="24"/>
          <w:szCs w:val="28"/>
          <w:u w:val="single"/>
          <w:lang w:val="uk-UA"/>
        </w:rPr>
        <w:t>1</w:t>
      </w:r>
      <w:r w:rsidR="003B7BAA">
        <w:rPr>
          <w:rFonts w:ascii="Times New Roman" w:hAnsi="Times New Roman"/>
          <w:i/>
          <w:sz w:val="24"/>
          <w:szCs w:val="28"/>
          <w:u w:val="single"/>
          <w:lang w:val="uk-UA"/>
        </w:rPr>
        <w:t>2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.20</w:t>
      </w:r>
      <w:r w:rsidRPr="00B43769">
        <w:rPr>
          <w:rFonts w:ascii="Times New Roman" w:hAnsi="Times New Roman"/>
          <w:i/>
          <w:sz w:val="24"/>
          <w:szCs w:val="28"/>
          <w:u w:val="single"/>
        </w:rPr>
        <w:t>2</w:t>
      </w:r>
      <w:r>
        <w:rPr>
          <w:rFonts w:ascii="Times New Roman" w:hAnsi="Times New Roman"/>
          <w:i/>
          <w:sz w:val="24"/>
          <w:szCs w:val="28"/>
          <w:u w:val="single"/>
        </w:rPr>
        <w:t>1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 р.</w:t>
      </w:r>
      <w:bookmarkEnd w:id="0"/>
    </w:p>
    <w:p w:rsidR="0041219B" w:rsidRPr="00BE436F" w:rsidRDefault="0041219B" w:rsidP="00FD653A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</w:rPr>
      </w:pPr>
    </w:p>
    <w:p w:rsidR="00A46993" w:rsidRPr="0042157C" w:rsidRDefault="00174155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22CB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42157C">
        <w:rPr>
          <w:rFonts w:ascii="Times New Roman" w:hAnsi="Times New Roman"/>
          <w:sz w:val="28"/>
          <w:szCs w:val="28"/>
          <w:lang w:val="uk-UA"/>
        </w:rPr>
        <w:t>26</w:t>
      </w:r>
      <w:r w:rsidR="00225777">
        <w:rPr>
          <w:rFonts w:ascii="Times New Roman" w:hAnsi="Times New Roman"/>
          <w:sz w:val="28"/>
          <w:szCs w:val="28"/>
          <w:lang w:val="uk-UA"/>
        </w:rPr>
        <w:t> </w:t>
      </w:r>
      <w:r w:rsidR="0042157C">
        <w:rPr>
          <w:rFonts w:ascii="Times New Roman" w:hAnsi="Times New Roman"/>
          <w:sz w:val="28"/>
          <w:szCs w:val="28"/>
          <w:lang w:val="uk-UA"/>
        </w:rPr>
        <w:t>січня</w:t>
      </w:r>
      <w:r w:rsidR="00225777" w:rsidRPr="00BB1D3D">
        <w:rPr>
          <w:rFonts w:ascii="Times New Roman" w:hAnsi="Times New Roman"/>
          <w:sz w:val="28"/>
          <w:szCs w:val="28"/>
          <w:lang w:val="uk-UA"/>
        </w:rPr>
        <w:t xml:space="preserve"> 20</w:t>
      </w:r>
      <w:r w:rsidR="00566610">
        <w:rPr>
          <w:rFonts w:ascii="Times New Roman" w:hAnsi="Times New Roman"/>
          <w:sz w:val="28"/>
          <w:szCs w:val="28"/>
          <w:lang w:val="uk-UA"/>
        </w:rPr>
        <w:t>2</w:t>
      </w:r>
      <w:r w:rsidR="003B7BAA">
        <w:rPr>
          <w:rFonts w:ascii="Times New Roman" w:hAnsi="Times New Roman"/>
          <w:sz w:val="28"/>
          <w:szCs w:val="28"/>
          <w:lang w:val="uk-UA"/>
        </w:rPr>
        <w:t>2</w:t>
      </w:r>
      <w:r w:rsidR="00225777" w:rsidRPr="00BB1D3D">
        <w:rPr>
          <w:rFonts w:ascii="Times New Roman" w:hAnsi="Times New Roman"/>
          <w:sz w:val="28"/>
          <w:szCs w:val="28"/>
          <w:lang w:val="uk-UA"/>
        </w:rPr>
        <w:t> року (протокол № </w:t>
      </w:r>
      <w:r w:rsidR="0042157C">
        <w:rPr>
          <w:rFonts w:ascii="Times New Roman" w:hAnsi="Times New Roman"/>
          <w:sz w:val="28"/>
          <w:szCs w:val="28"/>
          <w:lang w:val="uk-UA"/>
        </w:rPr>
        <w:t>114</w:t>
      </w:r>
      <w:r w:rsidR="00225777" w:rsidRPr="00BB1D3D">
        <w:rPr>
          <w:rFonts w:ascii="Times New Roman" w:hAnsi="Times New Roman"/>
          <w:sz w:val="28"/>
          <w:szCs w:val="28"/>
          <w:lang w:val="uk-UA"/>
        </w:rPr>
        <w:t>)</w:t>
      </w:r>
      <w:r w:rsidRPr="00C622CB">
        <w:rPr>
          <w:rFonts w:ascii="Times New Roman" w:hAnsi="Times New Roman"/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</w:t>
      </w:r>
      <w:r w:rsidRPr="00C622CB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</w:t>
      </w:r>
      <w:r w:rsidR="00D86C7E">
        <w:rPr>
          <w:rFonts w:ascii="Times New Roman" w:hAnsi="Times New Roman"/>
          <w:sz w:val="28"/>
          <w:szCs w:val="28"/>
          <w:lang w:val="uk-UA"/>
        </w:rPr>
        <w:t xml:space="preserve">внесення змін до </w:t>
      </w:r>
      <w:r w:rsidR="003B7BAA">
        <w:rPr>
          <w:rFonts w:ascii="Times New Roman" w:hAnsi="Times New Roman"/>
          <w:sz w:val="28"/>
          <w:szCs w:val="28"/>
          <w:lang w:val="uk-UA"/>
        </w:rPr>
        <w:t>Кодексу України про</w:t>
      </w:r>
      <w:r w:rsidR="00D86C7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E0C86">
        <w:rPr>
          <w:rFonts w:ascii="Times New Roman" w:hAnsi="Times New Roman"/>
          <w:sz w:val="28"/>
          <w:szCs w:val="28"/>
          <w:lang w:val="uk-UA"/>
        </w:rPr>
        <w:t>адміністративн</w:t>
      </w:r>
      <w:r w:rsidR="003B7BAA">
        <w:rPr>
          <w:rFonts w:ascii="Times New Roman" w:hAnsi="Times New Roman"/>
          <w:sz w:val="28"/>
          <w:szCs w:val="28"/>
          <w:lang w:val="uk-UA"/>
        </w:rPr>
        <w:t>і правопорушення, К</w:t>
      </w:r>
      <w:r w:rsidR="00BE0C86">
        <w:rPr>
          <w:rFonts w:ascii="Times New Roman" w:hAnsi="Times New Roman"/>
          <w:sz w:val="28"/>
          <w:szCs w:val="28"/>
          <w:lang w:val="uk-UA"/>
        </w:rPr>
        <w:t>римінально</w:t>
      </w:r>
      <w:r w:rsidR="003B7BAA">
        <w:rPr>
          <w:rFonts w:ascii="Times New Roman" w:hAnsi="Times New Roman"/>
          <w:sz w:val="28"/>
          <w:szCs w:val="28"/>
          <w:lang w:val="uk-UA"/>
        </w:rPr>
        <w:t>го кодексу України</w:t>
      </w:r>
      <w:r w:rsidR="0088181C">
        <w:rPr>
          <w:rFonts w:ascii="Times New Roman" w:hAnsi="Times New Roman"/>
          <w:sz w:val="28"/>
          <w:szCs w:val="28"/>
          <w:lang w:val="uk-UA"/>
        </w:rPr>
        <w:t xml:space="preserve"> щодо відповідальності за порушення інтересів учасників Фонду майбутніх поколінь</w:t>
      </w:r>
      <w:r w:rsidR="00A46993" w:rsidRPr="00A46993">
        <w:rPr>
          <w:rFonts w:ascii="Times New Roman" w:hAnsi="Times New Roman"/>
          <w:sz w:val="28"/>
          <w:szCs w:val="28"/>
          <w:lang w:val="uk-UA"/>
        </w:rPr>
        <w:t>» (реєстр. № </w:t>
      </w:r>
      <w:r w:rsidR="00BE0C86">
        <w:rPr>
          <w:rFonts w:ascii="Times New Roman" w:hAnsi="Times New Roman"/>
          <w:sz w:val="28"/>
          <w:szCs w:val="28"/>
          <w:lang w:val="uk-UA"/>
        </w:rPr>
        <w:t>6</w:t>
      </w:r>
      <w:r w:rsidR="003B7BAA">
        <w:rPr>
          <w:rFonts w:ascii="Times New Roman" w:hAnsi="Times New Roman"/>
          <w:sz w:val="28"/>
          <w:szCs w:val="28"/>
          <w:lang w:val="uk-UA"/>
        </w:rPr>
        <w:t>397</w:t>
      </w:r>
      <w:r w:rsidR="00B0598D">
        <w:rPr>
          <w:rFonts w:ascii="Times New Roman" w:hAnsi="Times New Roman"/>
          <w:sz w:val="28"/>
          <w:szCs w:val="28"/>
          <w:lang w:val="uk-UA"/>
        </w:rPr>
        <w:t>-1</w:t>
      </w:r>
      <w:r w:rsidR="00A46993" w:rsidRPr="00A46993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B0598D">
        <w:rPr>
          <w:rFonts w:ascii="Times New Roman" w:hAnsi="Times New Roman"/>
          <w:sz w:val="28"/>
          <w:szCs w:val="28"/>
          <w:lang w:val="uk-UA"/>
        </w:rPr>
        <w:t>22</w:t>
      </w:r>
      <w:r w:rsidR="00A46993" w:rsidRPr="00A46993">
        <w:rPr>
          <w:rFonts w:ascii="Times New Roman" w:hAnsi="Times New Roman"/>
          <w:sz w:val="28"/>
          <w:szCs w:val="28"/>
          <w:lang w:val="uk-UA"/>
        </w:rPr>
        <w:t>.</w:t>
      </w:r>
      <w:r w:rsidR="00BE0C86">
        <w:rPr>
          <w:rFonts w:ascii="Times New Roman" w:hAnsi="Times New Roman"/>
          <w:sz w:val="28"/>
          <w:szCs w:val="28"/>
          <w:lang w:val="uk-UA"/>
        </w:rPr>
        <w:t>1</w:t>
      </w:r>
      <w:r w:rsidR="003B7BAA">
        <w:rPr>
          <w:rFonts w:ascii="Times New Roman" w:hAnsi="Times New Roman"/>
          <w:sz w:val="28"/>
          <w:szCs w:val="28"/>
          <w:lang w:val="uk-UA"/>
        </w:rPr>
        <w:t>2</w:t>
      </w:r>
      <w:r w:rsidR="00A46993" w:rsidRPr="00A46993">
        <w:rPr>
          <w:rFonts w:ascii="Times New Roman" w:hAnsi="Times New Roman"/>
          <w:sz w:val="28"/>
          <w:szCs w:val="28"/>
          <w:lang w:val="uk-UA"/>
        </w:rPr>
        <w:t>.20</w:t>
      </w:r>
      <w:r w:rsidR="00E25198">
        <w:rPr>
          <w:rFonts w:ascii="Times New Roman" w:hAnsi="Times New Roman"/>
          <w:sz w:val="28"/>
          <w:szCs w:val="28"/>
          <w:lang w:val="uk-UA"/>
        </w:rPr>
        <w:t>21</w:t>
      </w:r>
      <w:r w:rsidR="00A46993" w:rsidRPr="00A46993">
        <w:rPr>
          <w:rFonts w:ascii="Times New Roman" w:hAnsi="Times New Roman"/>
          <w:sz w:val="28"/>
          <w:szCs w:val="28"/>
          <w:lang w:val="uk-UA"/>
        </w:rPr>
        <w:t xml:space="preserve"> року), поданий </w:t>
      </w:r>
      <w:r w:rsidR="00B0598D">
        <w:rPr>
          <w:rFonts w:ascii="Times New Roman" w:hAnsi="Times New Roman"/>
          <w:sz w:val="28"/>
          <w:szCs w:val="28"/>
          <w:lang w:val="uk-UA"/>
        </w:rPr>
        <w:t xml:space="preserve">народним депутатом </w:t>
      </w:r>
      <w:r w:rsidR="00A46993" w:rsidRPr="00A46993">
        <w:rPr>
          <w:rFonts w:ascii="Times New Roman" w:hAnsi="Times New Roman"/>
          <w:sz w:val="28"/>
          <w:szCs w:val="28"/>
          <w:lang w:val="uk-UA"/>
        </w:rPr>
        <w:t>України</w:t>
      </w:r>
      <w:r w:rsidR="00B0598D">
        <w:rPr>
          <w:rFonts w:ascii="Times New Roman" w:hAnsi="Times New Roman"/>
          <w:sz w:val="28"/>
          <w:szCs w:val="28"/>
          <w:lang w:val="uk-UA"/>
        </w:rPr>
        <w:t xml:space="preserve"> Цимбалюком М.М</w:t>
      </w:r>
      <w:r w:rsidR="00A46993" w:rsidRPr="00A46993">
        <w:rPr>
          <w:rFonts w:ascii="Times New Roman" w:hAnsi="Times New Roman"/>
          <w:sz w:val="28"/>
          <w:szCs w:val="28"/>
          <w:lang w:val="uk-UA"/>
        </w:rPr>
        <w:t>.</w:t>
      </w:r>
    </w:p>
    <w:p w:rsidR="00EF4DE5" w:rsidRPr="00752F22" w:rsidRDefault="00851A9F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>Законопроект</w:t>
      </w:r>
      <w:r w:rsidR="00E25198" w:rsidRP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>ом</w:t>
      </w:r>
      <w:r w:rsidRP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25198" w:rsidRP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>вн</w:t>
      </w:r>
      <w:r w:rsidR="00EF4DE5" w:rsidRP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>о</w:t>
      </w:r>
      <w:r w:rsidR="00E25198" w:rsidRP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>с</w:t>
      </w:r>
      <w:r w:rsidR="00EF4DE5" w:rsidRP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>яться</w:t>
      </w:r>
      <w:r w:rsidR="00E25198" w:rsidRP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змін</w:t>
      </w:r>
      <w:r w:rsidR="00EF4DE5" w:rsidRP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>и</w:t>
      </w:r>
      <w:r w:rsidR="00E25198" w:rsidRP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до Кодексу України про адміністративні правопорушення</w:t>
      </w:r>
      <w:r w:rsidR="005F474A" w:rsidRP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</w:t>
      </w:r>
      <w:r w:rsidR="00E25198" w:rsidRP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Кримінального кодексу України</w:t>
      </w:r>
      <w:r w:rsidR="00EF4DE5" w:rsidRP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>, якими передбачається, зокрема:</w:t>
      </w:r>
    </w:p>
    <w:p w:rsidR="00752F22" w:rsidRDefault="00752F22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1) </w:t>
      </w:r>
      <w:r w:rsidR="0076477C"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>запровадити</w:t>
      </w:r>
      <w:r w:rsidR="006147A9"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адміністративн</w:t>
      </w:r>
      <w:r w:rsidR="0076477C"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 w:rsidR="006147A9"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відповідальн</w:t>
      </w:r>
      <w:r w:rsidR="0076477C"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>і</w:t>
      </w:r>
      <w:r w:rsidR="006147A9"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>ст</w:t>
      </w:r>
      <w:r w:rsidR="0076477C"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>ь</w:t>
      </w:r>
      <w:r w:rsidR="006147A9"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:</w:t>
      </w:r>
    </w:p>
    <w:p w:rsidR="007E0D6E" w:rsidRDefault="006147A9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порушення </w:t>
      </w:r>
      <w:r w:rsidR="00450B82"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>інтересів учасників Фонду майбутніх поколінь (далі – Фонд)</w:t>
      </w:r>
      <w:r w:rsidR="0088181C"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>, а саме за</w:t>
      </w:r>
      <w:r w:rsidR="00450B82"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вчинен</w:t>
      </w:r>
      <w:r w:rsidR="0088181C"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>ня</w:t>
      </w:r>
      <w:r w:rsidR="00450B82"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посадовими особами або заінтересованими особами компанії з управління активами  Фонду</w:t>
      </w:r>
      <w:r w:rsidR="0088181C"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дій</w:t>
      </w:r>
      <w:r w:rsidR="00450B82"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>, спрямованих на відчуження або придбання активів Фонду за ціною іншою, ніж ринкова, якщо це призвело до збитків Фонду та/або учасників Фонду</w:t>
      </w:r>
      <w:r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(шляхом накладення штрафу від </w:t>
      </w:r>
      <w:r w:rsidR="00450B82"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1</w:t>
      </w:r>
      <w:r w:rsidR="00A610F1"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 тисяч</w:t>
      </w:r>
      <w:r w:rsidR="0088181C"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і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до </w:t>
      </w:r>
      <w:r w:rsidR="00450B82"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3</w:t>
      </w:r>
      <w:r w:rsidR="007E0D6E"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 тисяч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неоподатко</w:t>
      </w:r>
      <w:r w:rsidR="00752F2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ву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ваних мінім</w:t>
      </w:r>
      <w:r w:rsidR="0076477C"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умів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доходів громадян)</w:t>
      </w:r>
      <w:r w:rsidR="00450B82"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:rsidR="00F33BCA" w:rsidRDefault="00F33BCA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отримання</w:t>
      </w:r>
      <w:r w:rsid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Головою або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членами Ради Фонду винагороди в будь-якому вигляді від компанії з управління активами Фонду, адміністратора Фонду, </w:t>
      </w:r>
      <w:r w:rsid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зберігача Фонду,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аудиторської фірми Фонду, а також від пов’язаних осіб зазначених суб’єктів 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(шляхом накладення </w:t>
      </w:r>
      <w:r w:rsidR="00C415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на члена Ради 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штрафу від 1 тисячі до 3 тисяч неоподатко</w:t>
      </w:r>
      <w:r w:rsidR="00752F2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ву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ваних мінімумів доходів громадян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та позбавлення права обіймати посаду Голови або члена Ради Фонду строком на один рік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)</w:t>
      </w:r>
      <w:r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:rsidR="00F33BCA" w:rsidRDefault="00F33BCA" w:rsidP="00F33BC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порушення порядку підготовки та оприлюднення річного звіту Фонду, а саме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непідготовк</w:t>
      </w:r>
      <w:r w:rsid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річного звіту Фонду або відсутність у ньому усіх передбачених Законом України «Про економічний паспорт» вимог оцінки роботи Ради Фонду 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(шляхом накладення </w:t>
      </w:r>
      <w:r w:rsidR="00C415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на Голову Ради Фонду </w:t>
      </w:r>
      <w:r w:rsidR="00C415C1"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штрафу 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від 1 тисячі до 3 тисяч неоподатко</w:t>
      </w:r>
      <w:r w:rsidR="00752F2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ву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ваних мінімумів доходів громадян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та позбавлення права обіймати посаду Голови Ради Фонду строком на один рік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)</w:t>
      </w:r>
      <w:r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:rsidR="00C415C1" w:rsidRDefault="00C415C1" w:rsidP="00C415C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визначення переможцем конкурсного відбору на посаду член</w:t>
      </w:r>
      <w:r w:rsidR="00C66335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Ради Фонду</w:t>
      </w:r>
      <w:r w:rsidR="00E749C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який не відповідає встановленим </w:t>
      </w:r>
      <w:r w:rsid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>К</w:t>
      </w:r>
      <w:r w:rsidR="00E749CE">
        <w:rPr>
          <w:rFonts w:ascii="Times New Roman" w:hAnsi="Times New Roman"/>
          <w:color w:val="000000" w:themeColor="text1"/>
          <w:sz w:val="28"/>
          <w:szCs w:val="28"/>
          <w:lang w:val="uk-UA"/>
        </w:rPr>
        <w:t>омісією</w:t>
      </w:r>
      <w:r w:rsid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28445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 </w:t>
      </w:r>
      <w:r w:rsid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>конкурсного відбору</w:t>
      </w:r>
      <w:r w:rsidR="00E749C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749CE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вимогам до претендентів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(шляхом накладення 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на Голову </w:t>
      </w:r>
      <w:r w:rsidR="00E749C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Комісії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штрафу від 1 тисячі до 3 тисяч неоподатко</w:t>
      </w:r>
      <w:r w:rsidR="00752F2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ву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ваних мінімумів доходів громадян)</w:t>
      </w:r>
      <w:r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:rsidR="00D14072" w:rsidRDefault="00D14072" w:rsidP="00D1407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порушення </w:t>
      </w:r>
      <w:r w:rsid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>посадовими особами А</w:t>
      </w:r>
      <w:r w:rsidR="006042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дміністратора Фонду порядку адміністрування Фонду; порядку ведення персоніфікованого обліку учасників Фонду; нездійснення </w:t>
      </w:r>
      <w:r w:rsidR="008B7ACC">
        <w:rPr>
          <w:rFonts w:ascii="Times New Roman" w:hAnsi="Times New Roman"/>
          <w:color w:val="000000" w:themeColor="text1"/>
          <w:sz w:val="28"/>
          <w:szCs w:val="28"/>
          <w:lang w:val="uk-UA"/>
        </w:rPr>
        <w:t>виплат учасникам Фонду у випадках, передбачених Законом України «Про економічний паспорт»; ненадання зберігачу розпорядження щодо перерахування грошових коштів для оплати витрат, передбачених Законом України «Про економічний паспорт»; неподання, несвоєчасне подання, подання не за встановленою формою звітності щодо адміністрування Фонду, порушення порядку ведення бухгалтерського обліку та подання фінансової звітності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Фонду 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(шляхом накладення 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на </w:t>
      </w:r>
      <w:r w:rsidR="008B7AC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посадових осіб Адміністратора Фо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нду 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штрафу від </w:t>
      </w:r>
      <w:r w:rsidR="008B7AC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30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до </w:t>
      </w:r>
      <w:r w:rsidR="008B7AC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40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неоподатко</w:t>
      </w:r>
      <w:r w:rsidR="00752F2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ву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ваних мінімумів доходів громадян)</w:t>
      </w:r>
      <w:r w:rsidRPr="00F33BCA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:rsidR="008C2E55" w:rsidRDefault="008C2E55" w:rsidP="008C2E5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C2E5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порушення посадовими особами Адміністратора Єдиного соціального реєстру порядку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здійснення персоніфікованого обліку відомостей про учасників Фонду 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(шляхом накладення штрафу від 1 тисячі до 3 тисяч неоподатко</w:t>
      </w:r>
      <w:r w:rsidR="00752F2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ву</w:t>
      </w:r>
      <w:r w:rsidRPr="00F33BC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ваних мінімумів доходів громадян)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752F22" w:rsidRDefault="00752F22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2) </w:t>
      </w:r>
      <w:r w:rsidR="0088181C" w:rsidRPr="008C2E55">
        <w:rPr>
          <w:rFonts w:ascii="Times New Roman" w:hAnsi="Times New Roman"/>
          <w:color w:val="000000" w:themeColor="text1"/>
          <w:sz w:val="28"/>
          <w:szCs w:val="28"/>
          <w:lang w:val="uk-UA"/>
        </w:rPr>
        <w:t>запровадити</w:t>
      </w:r>
      <w:r w:rsidR="000030CF" w:rsidRPr="008C2E5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кримінальну відповідальність за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:</w:t>
      </w:r>
    </w:p>
    <w:p w:rsidR="00180BB7" w:rsidRPr="008C2E55" w:rsidRDefault="0042762B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C2E5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порушення інтересів учасників Фонду </w:t>
      </w:r>
      <w:r w:rsidR="00F25C4B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(</w:t>
      </w:r>
      <w:r w:rsidR="0065015F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передбач</w:t>
      </w:r>
      <w:r w:rsidR="003C3A00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ивши</w:t>
      </w:r>
      <w:r w:rsidR="0065015F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покарання </w:t>
      </w:r>
      <w:r w:rsidR="00F25C4B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штраф</w:t>
      </w:r>
      <w:r w:rsidR="0065015F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ом</w:t>
      </w:r>
      <w:r w:rsidR="00F25C4B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від 3</w:t>
      </w:r>
      <w:r w:rsidR="0088181C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 тисяч</w:t>
      </w:r>
      <w:r w:rsidR="00F25C4B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до </w:t>
      </w:r>
      <w:r w:rsidR="003C3A00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10</w:t>
      </w:r>
      <w:r w:rsidR="007E0D6E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 тисяч</w:t>
      </w:r>
      <w:r w:rsidR="00F25C4B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неоподатковуваних мінім</w:t>
      </w:r>
      <w:r w:rsidR="0076477C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умів</w:t>
      </w:r>
      <w:r w:rsidR="00F25C4B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доходів громадян з позбавленням права обіймати певні посади або займатися певною діяльністю на строк до </w:t>
      </w:r>
      <w:r w:rsidR="003C3A00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трьох років</w:t>
      </w:r>
      <w:r w:rsidR="0088181C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, або без такого</w:t>
      </w:r>
      <w:r w:rsidR="003C3A00" w:rsidRPr="008C2E5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)</w:t>
      </w:r>
      <w:r w:rsidR="008C2E55" w:rsidRPr="008C2E55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:rsidR="008C2E55" w:rsidRPr="00AD52F9" w:rsidRDefault="008C2E55" w:rsidP="008C2E5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D52F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порушення порядку надання послуг зберігача Фонду </w:t>
      </w:r>
      <w:r w:rsidRPr="00AD52F9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(передбачивши покарання штрафом від 8 тисяч до 10 тисяч неоподатковуваних мінімумів доходів громадян з позбавленням права обіймати певні посади або займатися певною діяльністю на строк до трьох років)</w:t>
      </w:r>
      <w:r w:rsidR="00BA7BDF" w:rsidRPr="00AD52F9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:rsidR="00AD52F9" w:rsidRPr="00AD52F9" w:rsidRDefault="00AD52F9" w:rsidP="00AD52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D52F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неповідомлення про зменшення вартості активів Фонду </w:t>
      </w:r>
      <w:r w:rsidRPr="00AD52F9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(передбачивши покарання штрафом від 8 тисяч до 10 тисяч неоподатковуваних мінімумів доходів громадян з позбавленням права обіймати певні посади або займатися певною діяльністю на строк до трьох років)</w:t>
      </w:r>
      <w:r w:rsidRPr="00AD52F9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:rsidR="00AD52F9" w:rsidRPr="00AD52F9" w:rsidRDefault="00AD52F9" w:rsidP="00AD52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D52F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неналежне виконання умов договору про обслуговування Фонду </w:t>
      </w:r>
      <w:r w:rsid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зберігачем Фонду </w:t>
      </w:r>
      <w:r w:rsidRPr="00AD52F9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(передбачивши покарання штрафом від 8 тисяч до 10 тисяч неоподатковуваних мінімумів доходів громадян з позбавленням права обіймати певні посади або займатися певною діяльністю на строк до трьох років)</w:t>
      </w:r>
      <w:r w:rsidRPr="00AD52F9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161FC7" w:rsidRPr="00AD52F9" w:rsidRDefault="00161FC7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D52F9">
        <w:rPr>
          <w:rFonts w:ascii="Times New Roman" w:hAnsi="Times New Roman"/>
          <w:color w:val="000000" w:themeColor="text1"/>
          <w:sz w:val="28"/>
          <w:szCs w:val="28"/>
          <w:lang w:val="uk-UA"/>
        </w:rPr>
        <w:t>Реалізація таких положень законопроекту може мати вплив на показники бюджету, а саме може призвести до збільшення доходів державного бюджету від штрафів</w:t>
      </w:r>
      <w:r w:rsidR="0088181C" w:rsidRPr="00AD52F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 разі виявлення відповідних порушень</w:t>
      </w:r>
      <w:r w:rsidR="00F25C4B" w:rsidRPr="00AD52F9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88181C" w:rsidRPr="00FD033F" w:rsidRDefault="0088181C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Необхідно також звернути увагу, що законопроект є похідним від поданого </w:t>
      </w:r>
      <w:r w:rsidR="00752F22">
        <w:rPr>
          <w:rFonts w:ascii="Times New Roman" w:hAnsi="Times New Roman"/>
          <w:color w:val="000000" w:themeColor="text1"/>
          <w:sz w:val="28"/>
          <w:szCs w:val="28"/>
          <w:lang w:val="uk-UA"/>
        </w:rPr>
        <w:t>тим же розробником</w:t>
      </w:r>
      <w:r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проекту </w:t>
      </w:r>
      <w:r w:rsidR="00AD201B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Закону України «Про економічний паспорт» </w:t>
      </w:r>
      <w:r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(реєстр. № 6394</w:t>
      </w:r>
      <w:r w:rsidR="009F08C9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-2</w:t>
      </w:r>
      <w:r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від </w:t>
      </w:r>
      <w:r w:rsidR="009F08C9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22</w:t>
      </w:r>
      <w:r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.12.2021 р.), яким передбачається створення Фонду – неприбуткової організації (непідприємницького товариства), яка функціонує та провадить діяльність виключно з метою накопичення державних внесків на користь учасників Фонду з подальшим </w:t>
      </w:r>
      <w:r w:rsidR="00FD033F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управлінням</w:t>
      </w:r>
      <w:r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актив</w:t>
      </w:r>
      <w:r w:rsidR="00FD033F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ами</w:t>
      </w:r>
      <w:r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, а також здійснює виплати учасникам Фонду у порядку, визначеному законом. Відтак, практика застосування положень похідного законопроекту за реєстр. № 6397</w:t>
      </w:r>
      <w:r w:rsidR="00720EFD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-1</w:t>
      </w:r>
      <w:r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залежить від розгляду і прийняття базового законопроекту за реєстр. № 6394</w:t>
      </w:r>
      <w:r w:rsidR="009F08C9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-2</w:t>
      </w:r>
      <w:r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E346AB" w:rsidRPr="00AF4613" w:rsidRDefault="00E346AB" w:rsidP="00EA7BB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F4613">
        <w:rPr>
          <w:rFonts w:ascii="Times New Roman" w:hAnsi="Times New Roman"/>
          <w:color w:val="000000" w:themeColor="text1"/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</w:t>
      </w:r>
      <w:r w:rsidR="00EA7BB8" w:rsidRPr="00AF461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положень</w:t>
      </w:r>
      <w:r w:rsidRPr="00AF461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законопроекту</w:t>
      </w:r>
      <w:r w:rsidR="001456EA" w:rsidRPr="00AF461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A7BB8" w:rsidRPr="00AF4613">
        <w:rPr>
          <w:rFonts w:ascii="Times New Roman" w:hAnsi="Times New Roman"/>
          <w:color w:val="000000" w:themeColor="text1"/>
          <w:sz w:val="28"/>
          <w:szCs w:val="28"/>
          <w:lang w:val="uk-UA"/>
        </w:rPr>
        <w:t>може вплинути на збільшення дохідної частини державного бюджету, оскільки відповідно до пункту 23 частини другої статті 29 Бюджетного кодексу України до доходів загал</w:t>
      </w:r>
      <w:r w:rsidR="0088181C">
        <w:rPr>
          <w:rFonts w:ascii="Times New Roman" w:hAnsi="Times New Roman"/>
          <w:color w:val="000000" w:themeColor="text1"/>
          <w:sz w:val="28"/>
          <w:szCs w:val="28"/>
          <w:lang w:val="uk-UA"/>
        </w:rPr>
        <w:t>ьного фонду державного бюджету</w:t>
      </w:r>
      <w:r w:rsidR="00EA7BB8" w:rsidRPr="00AF461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віднесено кошти від санкцій (штрафи, пеня тощо), що застосовуються відповідно до закону</w:t>
      </w:r>
      <w:r w:rsidR="00823B2E" w:rsidRPr="00AF461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а вартісна величина впливу </w:t>
      </w:r>
      <w:proofErr w:type="spellStart"/>
      <w:r w:rsidR="00823B2E" w:rsidRPr="00AF4613">
        <w:rPr>
          <w:rFonts w:ascii="Times New Roman" w:hAnsi="Times New Roman"/>
          <w:color w:val="000000" w:themeColor="text1"/>
          <w:sz w:val="28"/>
          <w:szCs w:val="28"/>
          <w:lang w:val="uk-UA"/>
        </w:rPr>
        <w:t>залежатиме</w:t>
      </w:r>
      <w:proofErr w:type="spellEnd"/>
      <w:r w:rsidR="00823B2E" w:rsidRPr="00AF461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від кількості встановлених правопорушень та накладених стягнень</w:t>
      </w:r>
      <w:r w:rsidR="00EA7BB8" w:rsidRPr="00AF4613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177AAD" w:rsidRPr="00FD033F" w:rsidRDefault="00A46993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За підсумками розгляду зазначеного законопроекту</w:t>
      </w:r>
      <w:r w:rsidR="00EA7BB8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(реєстр. № 6</w:t>
      </w:r>
      <w:r w:rsidR="00AF4613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3</w:t>
      </w:r>
      <w:r w:rsidR="00EA7BB8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9</w:t>
      </w:r>
      <w:r w:rsidR="00AF4613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7</w:t>
      </w:r>
      <w:r w:rsidR="00FD033F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-1</w:t>
      </w:r>
      <w:r w:rsidR="00EA7BB8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)</w:t>
      </w:r>
      <w:r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прийнято рішення: законопроект ма</w:t>
      </w:r>
      <w:r w:rsidR="00F720A9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тиме</w:t>
      </w:r>
      <w:r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346AB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опосередкований </w:t>
      </w:r>
      <w:r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вплив на показники бюджету</w:t>
      </w:r>
      <w:r w:rsidR="00CE6315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(може при</w:t>
      </w:r>
      <w:r w:rsidR="009131B3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з</w:t>
      </w:r>
      <w:r w:rsidR="00CE6315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вести до збільшення доходів державного бюджету від штрафів</w:t>
      </w:r>
      <w:r w:rsidR="0088181C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після прийняття базового законопроекту</w:t>
      </w:r>
      <w:r w:rsidR="00AD201B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 реєстр.</w:t>
      </w:r>
      <w:r w:rsidR="0088181C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№ 6394</w:t>
      </w:r>
      <w:r w:rsidR="00FD033F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-2</w:t>
      </w:r>
      <w:r w:rsidR="0088181C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 разі виявлення відповідних порушень</w:t>
      </w:r>
      <w:r w:rsidR="00CE6315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)</w:t>
      </w:r>
      <w:r w:rsidR="007C0BE6"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  <w:r w:rsidRPr="00FD033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 разі прийняття відповідного закону він може набирати чинності згідно із законодавством.</w:t>
      </w:r>
    </w:p>
    <w:p w:rsidR="00A17C24" w:rsidRPr="00FD033F" w:rsidRDefault="00A17C24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A17C24" w:rsidRPr="00AF4613" w:rsidRDefault="00A17C24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A17C24" w:rsidRPr="00AF4613" w:rsidRDefault="00A17C24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A17C24" w:rsidRPr="00AF4613" w:rsidRDefault="00A17C24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A17C24" w:rsidRPr="00AF4613" w:rsidRDefault="00A17C24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7635EF" w:rsidRPr="00AF4613" w:rsidRDefault="007635EF" w:rsidP="00FD653A">
      <w:pPr>
        <w:tabs>
          <w:tab w:val="left" w:pos="7088"/>
        </w:tabs>
        <w:spacing w:before="120" w:after="120" w:line="24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AF461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Голова Комітету</w:t>
      </w:r>
      <w:r w:rsidRPr="00AF461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ab/>
      </w:r>
      <w:r w:rsidR="00DD14A8" w:rsidRPr="00AF461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          </w:t>
      </w:r>
      <w:r w:rsidRPr="00AF461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Ю.А</w:t>
      </w:r>
      <w:r w:rsidR="00FD653A" w:rsidRPr="00AF461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РІСТОВ</w:t>
      </w:r>
    </w:p>
    <w:sectPr w:rsidR="007635EF" w:rsidRPr="00AF4613" w:rsidSect="0041219B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232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6E6" w:rsidRDefault="006326E6" w:rsidP="005E306B">
      <w:pPr>
        <w:spacing w:after="0" w:line="240" w:lineRule="auto"/>
      </w:pPr>
      <w:r>
        <w:separator/>
      </w:r>
    </w:p>
  </w:endnote>
  <w:endnote w:type="continuationSeparator" w:id="0">
    <w:p w:rsidR="006326E6" w:rsidRDefault="006326E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326E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6E6" w:rsidRDefault="006326E6" w:rsidP="005E306B">
      <w:pPr>
        <w:spacing w:after="0" w:line="240" w:lineRule="auto"/>
      </w:pPr>
      <w:r>
        <w:separator/>
      </w:r>
    </w:p>
  </w:footnote>
  <w:footnote w:type="continuationSeparator" w:id="0">
    <w:p w:rsidR="006326E6" w:rsidRDefault="006326E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0CF"/>
    <w:rsid w:val="00004B30"/>
    <w:rsid w:val="00011048"/>
    <w:rsid w:val="00011591"/>
    <w:rsid w:val="000163C3"/>
    <w:rsid w:val="00017160"/>
    <w:rsid w:val="00022AB1"/>
    <w:rsid w:val="000356A0"/>
    <w:rsid w:val="00037D3B"/>
    <w:rsid w:val="0004046F"/>
    <w:rsid w:val="00040E24"/>
    <w:rsid w:val="00046618"/>
    <w:rsid w:val="00047B96"/>
    <w:rsid w:val="00050662"/>
    <w:rsid w:val="0005542B"/>
    <w:rsid w:val="00063864"/>
    <w:rsid w:val="00072BA4"/>
    <w:rsid w:val="00093626"/>
    <w:rsid w:val="000A1A20"/>
    <w:rsid w:val="000A3F82"/>
    <w:rsid w:val="000A62AC"/>
    <w:rsid w:val="000B6CBD"/>
    <w:rsid w:val="000D1E8B"/>
    <w:rsid w:val="000D6BE6"/>
    <w:rsid w:val="000F1586"/>
    <w:rsid w:val="0011266C"/>
    <w:rsid w:val="0011316F"/>
    <w:rsid w:val="00113FA3"/>
    <w:rsid w:val="001159F5"/>
    <w:rsid w:val="00124402"/>
    <w:rsid w:val="001362FE"/>
    <w:rsid w:val="00141617"/>
    <w:rsid w:val="0014564A"/>
    <w:rsid w:val="001456EA"/>
    <w:rsid w:val="00150D16"/>
    <w:rsid w:val="00161FC7"/>
    <w:rsid w:val="00173A68"/>
    <w:rsid w:val="00174155"/>
    <w:rsid w:val="00177AAD"/>
    <w:rsid w:val="00180BB7"/>
    <w:rsid w:val="0019108F"/>
    <w:rsid w:val="00191EEF"/>
    <w:rsid w:val="0019231B"/>
    <w:rsid w:val="001966F0"/>
    <w:rsid w:val="001A388F"/>
    <w:rsid w:val="001C272B"/>
    <w:rsid w:val="001C2758"/>
    <w:rsid w:val="001C4D41"/>
    <w:rsid w:val="001D3C24"/>
    <w:rsid w:val="001F0BAD"/>
    <w:rsid w:val="001F340E"/>
    <w:rsid w:val="001F430B"/>
    <w:rsid w:val="0021032F"/>
    <w:rsid w:val="002201B8"/>
    <w:rsid w:val="00225777"/>
    <w:rsid w:val="00231F25"/>
    <w:rsid w:val="0023461D"/>
    <w:rsid w:val="00235CD7"/>
    <w:rsid w:val="00242CC6"/>
    <w:rsid w:val="00254FA7"/>
    <w:rsid w:val="002674A5"/>
    <w:rsid w:val="00270720"/>
    <w:rsid w:val="00280A7F"/>
    <w:rsid w:val="00284213"/>
    <w:rsid w:val="0028445F"/>
    <w:rsid w:val="002A5D4C"/>
    <w:rsid w:val="002A65AA"/>
    <w:rsid w:val="002B5FC1"/>
    <w:rsid w:val="002C4375"/>
    <w:rsid w:val="002C52E9"/>
    <w:rsid w:val="002D0561"/>
    <w:rsid w:val="002D36FF"/>
    <w:rsid w:val="002E0A18"/>
    <w:rsid w:val="002E31BF"/>
    <w:rsid w:val="002E44DA"/>
    <w:rsid w:val="002E55DF"/>
    <w:rsid w:val="002F25DD"/>
    <w:rsid w:val="00302EAE"/>
    <w:rsid w:val="00321EBA"/>
    <w:rsid w:val="003260CA"/>
    <w:rsid w:val="00330396"/>
    <w:rsid w:val="00350DF2"/>
    <w:rsid w:val="003530C2"/>
    <w:rsid w:val="003572EC"/>
    <w:rsid w:val="00373AA5"/>
    <w:rsid w:val="00373D8C"/>
    <w:rsid w:val="003826EE"/>
    <w:rsid w:val="003876C5"/>
    <w:rsid w:val="00393AB0"/>
    <w:rsid w:val="003B7BAA"/>
    <w:rsid w:val="003C1744"/>
    <w:rsid w:val="003C182F"/>
    <w:rsid w:val="003C3A00"/>
    <w:rsid w:val="003C4821"/>
    <w:rsid w:val="003D0996"/>
    <w:rsid w:val="003D1CBA"/>
    <w:rsid w:val="003D6F86"/>
    <w:rsid w:val="00400743"/>
    <w:rsid w:val="00401969"/>
    <w:rsid w:val="00407C84"/>
    <w:rsid w:val="0041219B"/>
    <w:rsid w:val="00414DED"/>
    <w:rsid w:val="0042157C"/>
    <w:rsid w:val="0042429B"/>
    <w:rsid w:val="0042443E"/>
    <w:rsid w:val="0042762B"/>
    <w:rsid w:val="004318EE"/>
    <w:rsid w:val="00441886"/>
    <w:rsid w:val="00443B2D"/>
    <w:rsid w:val="00445C45"/>
    <w:rsid w:val="00450B82"/>
    <w:rsid w:val="00451750"/>
    <w:rsid w:val="004530EA"/>
    <w:rsid w:val="004535B9"/>
    <w:rsid w:val="004568E1"/>
    <w:rsid w:val="004628BD"/>
    <w:rsid w:val="00464C6C"/>
    <w:rsid w:val="004717F5"/>
    <w:rsid w:val="00475D9C"/>
    <w:rsid w:val="004852FA"/>
    <w:rsid w:val="00487089"/>
    <w:rsid w:val="004A0EE4"/>
    <w:rsid w:val="004A389A"/>
    <w:rsid w:val="004B7CB8"/>
    <w:rsid w:val="004C53C1"/>
    <w:rsid w:val="004D64A8"/>
    <w:rsid w:val="004E0463"/>
    <w:rsid w:val="004E4F5C"/>
    <w:rsid w:val="004F7B8A"/>
    <w:rsid w:val="00500CE7"/>
    <w:rsid w:val="0050620F"/>
    <w:rsid w:val="00521486"/>
    <w:rsid w:val="00523990"/>
    <w:rsid w:val="005308EC"/>
    <w:rsid w:val="00531AED"/>
    <w:rsid w:val="005367DC"/>
    <w:rsid w:val="00545919"/>
    <w:rsid w:val="0055005A"/>
    <w:rsid w:val="00550908"/>
    <w:rsid w:val="00552980"/>
    <w:rsid w:val="00554F8A"/>
    <w:rsid w:val="0056039F"/>
    <w:rsid w:val="0056352F"/>
    <w:rsid w:val="00565962"/>
    <w:rsid w:val="00566610"/>
    <w:rsid w:val="00571C37"/>
    <w:rsid w:val="00587812"/>
    <w:rsid w:val="005913C5"/>
    <w:rsid w:val="00592C72"/>
    <w:rsid w:val="005A3074"/>
    <w:rsid w:val="005A4728"/>
    <w:rsid w:val="005A6631"/>
    <w:rsid w:val="005B71F5"/>
    <w:rsid w:val="005C087A"/>
    <w:rsid w:val="005C2B98"/>
    <w:rsid w:val="005C674D"/>
    <w:rsid w:val="005D0838"/>
    <w:rsid w:val="005D398D"/>
    <w:rsid w:val="005E0DAC"/>
    <w:rsid w:val="005E306B"/>
    <w:rsid w:val="005E355E"/>
    <w:rsid w:val="005E4260"/>
    <w:rsid w:val="005F1A46"/>
    <w:rsid w:val="005F20B5"/>
    <w:rsid w:val="005F474A"/>
    <w:rsid w:val="005F4E70"/>
    <w:rsid w:val="006042B9"/>
    <w:rsid w:val="00613F77"/>
    <w:rsid w:val="006147A9"/>
    <w:rsid w:val="006152E2"/>
    <w:rsid w:val="00621F9B"/>
    <w:rsid w:val="0062272A"/>
    <w:rsid w:val="006265BE"/>
    <w:rsid w:val="00626A3E"/>
    <w:rsid w:val="006326E6"/>
    <w:rsid w:val="00635FB5"/>
    <w:rsid w:val="00640047"/>
    <w:rsid w:val="0065015F"/>
    <w:rsid w:val="0065217F"/>
    <w:rsid w:val="006558D8"/>
    <w:rsid w:val="00660B13"/>
    <w:rsid w:val="0066623D"/>
    <w:rsid w:val="006744A9"/>
    <w:rsid w:val="00681E54"/>
    <w:rsid w:val="006925CB"/>
    <w:rsid w:val="00697688"/>
    <w:rsid w:val="00697A9F"/>
    <w:rsid w:val="006A21FF"/>
    <w:rsid w:val="006A4632"/>
    <w:rsid w:val="006C4D42"/>
    <w:rsid w:val="006E125F"/>
    <w:rsid w:val="006E3271"/>
    <w:rsid w:val="006F10E8"/>
    <w:rsid w:val="006F1D08"/>
    <w:rsid w:val="00711387"/>
    <w:rsid w:val="00713BF7"/>
    <w:rsid w:val="00713E93"/>
    <w:rsid w:val="00720EFD"/>
    <w:rsid w:val="00730685"/>
    <w:rsid w:val="00731ECB"/>
    <w:rsid w:val="0073224C"/>
    <w:rsid w:val="007379B8"/>
    <w:rsid w:val="00747298"/>
    <w:rsid w:val="00752F22"/>
    <w:rsid w:val="00761A1A"/>
    <w:rsid w:val="007635EF"/>
    <w:rsid w:val="0076477C"/>
    <w:rsid w:val="00764809"/>
    <w:rsid w:val="00766307"/>
    <w:rsid w:val="00797352"/>
    <w:rsid w:val="00797905"/>
    <w:rsid w:val="007A0252"/>
    <w:rsid w:val="007A18A8"/>
    <w:rsid w:val="007B31A3"/>
    <w:rsid w:val="007B470A"/>
    <w:rsid w:val="007B564E"/>
    <w:rsid w:val="007C0BE6"/>
    <w:rsid w:val="007C165C"/>
    <w:rsid w:val="007D2B6C"/>
    <w:rsid w:val="007D56A6"/>
    <w:rsid w:val="007E0D6E"/>
    <w:rsid w:val="007E0EBE"/>
    <w:rsid w:val="007F1A56"/>
    <w:rsid w:val="007F5D91"/>
    <w:rsid w:val="007F681C"/>
    <w:rsid w:val="007F7E1B"/>
    <w:rsid w:val="0080545D"/>
    <w:rsid w:val="00807EA0"/>
    <w:rsid w:val="00811821"/>
    <w:rsid w:val="008171FA"/>
    <w:rsid w:val="0081736E"/>
    <w:rsid w:val="008212C3"/>
    <w:rsid w:val="00823B2E"/>
    <w:rsid w:val="0084269F"/>
    <w:rsid w:val="00851A9F"/>
    <w:rsid w:val="00854D24"/>
    <w:rsid w:val="008638D0"/>
    <w:rsid w:val="00865AF5"/>
    <w:rsid w:val="008714FA"/>
    <w:rsid w:val="0087298B"/>
    <w:rsid w:val="0088181C"/>
    <w:rsid w:val="00885630"/>
    <w:rsid w:val="00893AFA"/>
    <w:rsid w:val="008B6C24"/>
    <w:rsid w:val="008B7ACC"/>
    <w:rsid w:val="008C1DB4"/>
    <w:rsid w:val="008C26E6"/>
    <w:rsid w:val="008C2B17"/>
    <w:rsid w:val="008C2E55"/>
    <w:rsid w:val="008D0011"/>
    <w:rsid w:val="008D5A0A"/>
    <w:rsid w:val="008D5DF7"/>
    <w:rsid w:val="008D7BBE"/>
    <w:rsid w:val="008E25E1"/>
    <w:rsid w:val="008E3029"/>
    <w:rsid w:val="008E4250"/>
    <w:rsid w:val="00907663"/>
    <w:rsid w:val="0090789D"/>
    <w:rsid w:val="009131B3"/>
    <w:rsid w:val="00942541"/>
    <w:rsid w:val="00942714"/>
    <w:rsid w:val="00943379"/>
    <w:rsid w:val="00945503"/>
    <w:rsid w:val="00945B68"/>
    <w:rsid w:val="00945DDC"/>
    <w:rsid w:val="00951520"/>
    <w:rsid w:val="00957D31"/>
    <w:rsid w:val="00972232"/>
    <w:rsid w:val="009751D5"/>
    <w:rsid w:val="00981798"/>
    <w:rsid w:val="009819BB"/>
    <w:rsid w:val="009865D4"/>
    <w:rsid w:val="00990578"/>
    <w:rsid w:val="009A02EA"/>
    <w:rsid w:val="009A2B7B"/>
    <w:rsid w:val="009A720A"/>
    <w:rsid w:val="009B55F2"/>
    <w:rsid w:val="009D3557"/>
    <w:rsid w:val="009F08C9"/>
    <w:rsid w:val="00A00059"/>
    <w:rsid w:val="00A03F1F"/>
    <w:rsid w:val="00A17C24"/>
    <w:rsid w:val="00A26251"/>
    <w:rsid w:val="00A26FD4"/>
    <w:rsid w:val="00A30EF6"/>
    <w:rsid w:val="00A33E6B"/>
    <w:rsid w:val="00A34327"/>
    <w:rsid w:val="00A350FA"/>
    <w:rsid w:val="00A46993"/>
    <w:rsid w:val="00A52CED"/>
    <w:rsid w:val="00A56119"/>
    <w:rsid w:val="00A5620A"/>
    <w:rsid w:val="00A60747"/>
    <w:rsid w:val="00A610F1"/>
    <w:rsid w:val="00A65632"/>
    <w:rsid w:val="00A71F46"/>
    <w:rsid w:val="00A7635E"/>
    <w:rsid w:val="00A76A60"/>
    <w:rsid w:val="00A833C8"/>
    <w:rsid w:val="00AA3B76"/>
    <w:rsid w:val="00AC1CB9"/>
    <w:rsid w:val="00AD201B"/>
    <w:rsid w:val="00AD52F9"/>
    <w:rsid w:val="00AD7F82"/>
    <w:rsid w:val="00AF4613"/>
    <w:rsid w:val="00AF7CDC"/>
    <w:rsid w:val="00B00EE1"/>
    <w:rsid w:val="00B0598D"/>
    <w:rsid w:val="00B268AF"/>
    <w:rsid w:val="00B311E8"/>
    <w:rsid w:val="00B3317C"/>
    <w:rsid w:val="00B3474C"/>
    <w:rsid w:val="00B41AEF"/>
    <w:rsid w:val="00B60349"/>
    <w:rsid w:val="00B62D49"/>
    <w:rsid w:val="00B812A9"/>
    <w:rsid w:val="00BA62CD"/>
    <w:rsid w:val="00BA7BDF"/>
    <w:rsid w:val="00BB1065"/>
    <w:rsid w:val="00BB57DE"/>
    <w:rsid w:val="00BC470E"/>
    <w:rsid w:val="00BC4892"/>
    <w:rsid w:val="00BC5D81"/>
    <w:rsid w:val="00BC6C06"/>
    <w:rsid w:val="00BC7B69"/>
    <w:rsid w:val="00BD0801"/>
    <w:rsid w:val="00BE0C86"/>
    <w:rsid w:val="00BE436F"/>
    <w:rsid w:val="00BF1E95"/>
    <w:rsid w:val="00BF7485"/>
    <w:rsid w:val="00C11FB6"/>
    <w:rsid w:val="00C21914"/>
    <w:rsid w:val="00C27AE9"/>
    <w:rsid w:val="00C37D37"/>
    <w:rsid w:val="00C415C1"/>
    <w:rsid w:val="00C434B6"/>
    <w:rsid w:val="00C55B33"/>
    <w:rsid w:val="00C56912"/>
    <w:rsid w:val="00C622CB"/>
    <w:rsid w:val="00C66335"/>
    <w:rsid w:val="00C731D5"/>
    <w:rsid w:val="00C86266"/>
    <w:rsid w:val="00C87332"/>
    <w:rsid w:val="00C87C7C"/>
    <w:rsid w:val="00C90EFD"/>
    <w:rsid w:val="00C92DBD"/>
    <w:rsid w:val="00C92F3D"/>
    <w:rsid w:val="00CA7044"/>
    <w:rsid w:val="00CB6123"/>
    <w:rsid w:val="00CB78A7"/>
    <w:rsid w:val="00CC39A1"/>
    <w:rsid w:val="00CD32F4"/>
    <w:rsid w:val="00CD4A38"/>
    <w:rsid w:val="00CE0522"/>
    <w:rsid w:val="00CE3E1B"/>
    <w:rsid w:val="00CE5FEB"/>
    <w:rsid w:val="00CE622D"/>
    <w:rsid w:val="00CE6315"/>
    <w:rsid w:val="00CE6A4B"/>
    <w:rsid w:val="00CE7273"/>
    <w:rsid w:val="00D03D22"/>
    <w:rsid w:val="00D04934"/>
    <w:rsid w:val="00D05F64"/>
    <w:rsid w:val="00D1385F"/>
    <w:rsid w:val="00D14072"/>
    <w:rsid w:val="00D22048"/>
    <w:rsid w:val="00D2299C"/>
    <w:rsid w:val="00D242C2"/>
    <w:rsid w:val="00D321DC"/>
    <w:rsid w:val="00D37FA2"/>
    <w:rsid w:val="00D44ABC"/>
    <w:rsid w:val="00D518EE"/>
    <w:rsid w:val="00D52549"/>
    <w:rsid w:val="00D5720B"/>
    <w:rsid w:val="00D57E1B"/>
    <w:rsid w:val="00D602C9"/>
    <w:rsid w:val="00D622D4"/>
    <w:rsid w:val="00D62F01"/>
    <w:rsid w:val="00D86C7E"/>
    <w:rsid w:val="00D90FF5"/>
    <w:rsid w:val="00D93861"/>
    <w:rsid w:val="00D942A6"/>
    <w:rsid w:val="00DA7982"/>
    <w:rsid w:val="00DB1B41"/>
    <w:rsid w:val="00DB283A"/>
    <w:rsid w:val="00DC2405"/>
    <w:rsid w:val="00DD14A8"/>
    <w:rsid w:val="00DD4BA2"/>
    <w:rsid w:val="00DE07AB"/>
    <w:rsid w:val="00DF0115"/>
    <w:rsid w:val="00DF365F"/>
    <w:rsid w:val="00DF38C5"/>
    <w:rsid w:val="00DF42F3"/>
    <w:rsid w:val="00E219D3"/>
    <w:rsid w:val="00E25198"/>
    <w:rsid w:val="00E32A6B"/>
    <w:rsid w:val="00E337FB"/>
    <w:rsid w:val="00E346AB"/>
    <w:rsid w:val="00E46A27"/>
    <w:rsid w:val="00E52C20"/>
    <w:rsid w:val="00E6222F"/>
    <w:rsid w:val="00E749CE"/>
    <w:rsid w:val="00E818AC"/>
    <w:rsid w:val="00E839C8"/>
    <w:rsid w:val="00E94A48"/>
    <w:rsid w:val="00EA127E"/>
    <w:rsid w:val="00EA2E6F"/>
    <w:rsid w:val="00EA7BB8"/>
    <w:rsid w:val="00EB3F7A"/>
    <w:rsid w:val="00EB567A"/>
    <w:rsid w:val="00EC6C7A"/>
    <w:rsid w:val="00EE170F"/>
    <w:rsid w:val="00EE2D2A"/>
    <w:rsid w:val="00EE38CA"/>
    <w:rsid w:val="00EF229A"/>
    <w:rsid w:val="00EF22D3"/>
    <w:rsid w:val="00EF4DE5"/>
    <w:rsid w:val="00F12F06"/>
    <w:rsid w:val="00F15E7B"/>
    <w:rsid w:val="00F25BA9"/>
    <w:rsid w:val="00F25C4B"/>
    <w:rsid w:val="00F33BCA"/>
    <w:rsid w:val="00F55423"/>
    <w:rsid w:val="00F6088E"/>
    <w:rsid w:val="00F720A9"/>
    <w:rsid w:val="00F91DD3"/>
    <w:rsid w:val="00FA5C30"/>
    <w:rsid w:val="00FC3DF4"/>
    <w:rsid w:val="00FC70AE"/>
    <w:rsid w:val="00FC7E15"/>
    <w:rsid w:val="00FD033F"/>
    <w:rsid w:val="00FD447E"/>
    <w:rsid w:val="00FD653A"/>
    <w:rsid w:val="00FD7581"/>
    <w:rsid w:val="00FE79B7"/>
    <w:rsid w:val="00FF141B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582D09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0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2233C-4FE6-416B-8520-D812E1DEF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3945</Words>
  <Characters>2250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39</cp:revision>
  <cp:lastPrinted>2022-01-19T08:16:00Z</cp:lastPrinted>
  <dcterms:created xsi:type="dcterms:W3CDTF">2022-01-18T08:11:00Z</dcterms:created>
  <dcterms:modified xsi:type="dcterms:W3CDTF">2022-01-25T12:05:00Z</dcterms:modified>
</cp:coreProperties>
</file>