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82709A" w:rsidRDefault="002B53D3" w:rsidP="00A81077">
      <w:pPr>
        <w:pStyle w:val="a5"/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  <w:r w:rsidRPr="0082709A">
        <w:rPr>
          <w:rFonts w:ascii="Times New Roman" w:hAnsi="Times New Roman"/>
          <w:color w:val="000000" w:themeColor="text1"/>
          <w:sz w:val="28"/>
          <w:szCs w:val="28"/>
        </w:rPr>
        <w:t>ПРО</w:t>
      </w:r>
      <w:r w:rsidR="005C7CB6" w:rsidRPr="0082709A">
        <w:rPr>
          <w:rFonts w:ascii="Times New Roman" w:hAnsi="Times New Roman"/>
          <w:color w:val="000000" w:themeColor="text1"/>
          <w:sz w:val="28"/>
          <w:szCs w:val="28"/>
        </w:rPr>
        <w:t>Є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t>КТ</w:t>
      </w:r>
    </w:p>
    <w:p w:rsidR="00A81077" w:rsidRPr="0082709A" w:rsidRDefault="00A81077" w:rsidP="00A81077">
      <w:pPr>
        <w:ind w:left="5040"/>
        <w:rPr>
          <w:rFonts w:ascii="Times New Roman" w:hAnsi="Times New Roman"/>
          <w:color w:val="000000" w:themeColor="text1"/>
          <w:sz w:val="28"/>
          <w:szCs w:val="28"/>
        </w:rPr>
      </w:pPr>
    </w:p>
    <w:p w:rsidR="0024372F" w:rsidRPr="0082709A" w:rsidRDefault="002B53D3" w:rsidP="00A81077">
      <w:pPr>
        <w:ind w:left="5040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Вноситься 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br/>
      </w:r>
      <w:r w:rsidR="00D05CC9" w:rsidRPr="0082709A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24372F" w:rsidRPr="0082709A">
        <w:rPr>
          <w:rFonts w:ascii="Times New Roman" w:hAnsi="Times New Roman"/>
          <w:color w:val="000000" w:themeColor="text1"/>
          <w:sz w:val="28"/>
          <w:szCs w:val="28"/>
        </w:rPr>
        <w:t>ародним</w:t>
      </w:r>
      <w:r w:rsidR="00D05CC9" w:rsidRPr="0082709A">
        <w:rPr>
          <w:rFonts w:ascii="Times New Roman" w:hAnsi="Times New Roman"/>
          <w:color w:val="000000" w:themeColor="text1"/>
          <w:sz w:val="28"/>
          <w:szCs w:val="28"/>
        </w:rPr>
        <w:t>и депутатами</w:t>
      </w:r>
      <w:r w:rsidR="0024372F"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 України</w:t>
      </w:r>
    </w:p>
    <w:p w:rsidR="0024372F" w:rsidRPr="0082709A" w:rsidRDefault="0024372F" w:rsidP="00A81077">
      <w:pPr>
        <w:pStyle w:val="a4"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</w:p>
    <w:p w:rsidR="0024372F" w:rsidRPr="0082709A" w:rsidRDefault="0024372F" w:rsidP="00A81077">
      <w:pPr>
        <w:pStyle w:val="a4"/>
        <w:spacing w:before="0"/>
        <w:rPr>
          <w:rFonts w:ascii="Times New Roman" w:hAnsi="Times New Roman"/>
          <w:i w:val="0"/>
          <w:color w:val="000000" w:themeColor="text1"/>
          <w:sz w:val="28"/>
          <w:szCs w:val="28"/>
        </w:rPr>
      </w:pPr>
    </w:p>
    <w:p w:rsidR="00A95448" w:rsidRPr="0082709A" w:rsidRDefault="002B53D3" w:rsidP="00A95448">
      <w:pPr>
        <w:pStyle w:val="a4"/>
        <w:spacing w:before="0"/>
        <w:rPr>
          <w:rFonts w:ascii="Times New Roman" w:hAnsi="Times New Roman"/>
          <w:i w:val="0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i w:val="0"/>
          <w:color w:val="000000" w:themeColor="text1"/>
          <w:sz w:val="28"/>
          <w:szCs w:val="28"/>
        </w:rPr>
        <w:t>Закон УкраЇни</w:t>
      </w:r>
    </w:p>
    <w:p w:rsidR="00D4703F" w:rsidRPr="0082709A" w:rsidRDefault="00D4703F" w:rsidP="00D4703F">
      <w:pPr>
        <w:pStyle w:val="a3"/>
        <w:spacing w:before="0"/>
        <w:ind w:firstLine="0"/>
        <w:jc w:val="center"/>
        <w:rPr>
          <w:rFonts w:ascii="Times New Roman" w:hAnsi="Times New Roman"/>
          <w:b/>
          <w:color w:val="000000" w:themeColor="text1"/>
          <w:sz w:val="28"/>
          <w:szCs w:val="28"/>
          <w:lang w:eastAsia="uk-UA"/>
        </w:rPr>
      </w:pPr>
      <w:r w:rsidRPr="0082709A">
        <w:rPr>
          <w:rFonts w:ascii="Times New Roman" w:hAnsi="Times New Roman"/>
          <w:b/>
          <w:color w:val="000000" w:themeColor="text1"/>
          <w:sz w:val="28"/>
          <w:szCs w:val="28"/>
          <w:lang w:eastAsia="uk-UA"/>
        </w:rPr>
        <w:t>"П</w:t>
      </w:r>
      <w:r w:rsidRPr="0082709A">
        <w:rPr>
          <w:rFonts w:ascii="Times New Roman" w:hAnsi="Times New Roman"/>
          <w:b/>
          <w:color w:val="000000" w:themeColor="text1"/>
          <w:sz w:val="28"/>
          <w:szCs w:val="28"/>
        </w:rPr>
        <w:t>ро внесення змін до статті 66 закону України "Про Національну поліцію" щодо службового сумісництва поліцейських"</w:t>
      </w:r>
    </w:p>
    <w:p w:rsidR="001F2542" w:rsidRPr="0082709A" w:rsidRDefault="001F2542" w:rsidP="00A81077">
      <w:pPr>
        <w:pStyle w:val="a6"/>
        <w:spacing w:before="0" w:after="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b w:val="0"/>
          <w:color w:val="000000" w:themeColor="text1"/>
          <w:sz w:val="28"/>
          <w:szCs w:val="28"/>
        </w:rPr>
        <w:t>_____________________________________________________</w:t>
      </w:r>
    </w:p>
    <w:p w:rsidR="0024372F" w:rsidRPr="0082709A" w:rsidRDefault="0024372F" w:rsidP="00A81077">
      <w:pPr>
        <w:pStyle w:val="a3"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  <w:bookmarkStart w:id="1" w:name="n147"/>
      <w:bookmarkStart w:id="2" w:name="n4"/>
      <w:bookmarkEnd w:id="1"/>
      <w:bookmarkEnd w:id="2"/>
    </w:p>
    <w:p w:rsidR="001F2542" w:rsidRPr="0082709A" w:rsidRDefault="001F2542" w:rsidP="00242621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>Верховна Рада України п о с т а н о в л я є:</w:t>
      </w:r>
    </w:p>
    <w:p w:rsidR="00D4703F" w:rsidRPr="0082709A" w:rsidRDefault="007A1869" w:rsidP="0024262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="001F2542"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2709A" w:rsidRPr="0082709A">
        <w:rPr>
          <w:rFonts w:ascii="Times New Roman" w:hAnsi="Times New Roman"/>
          <w:color w:val="000000" w:themeColor="text1"/>
          <w:sz w:val="28"/>
          <w:szCs w:val="28"/>
        </w:rPr>
        <w:t>Статтю 66 закону України "Про Національну поліцію"</w:t>
      </w:r>
      <w:r w:rsidR="0082709A" w:rsidRPr="0082709A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(Відомості Верховної Ради (ВВР), 2015, № 40-41, ст.379) викласти в наступній редакції:</w:t>
      </w:r>
    </w:p>
    <w:p w:rsidR="0082709A" w:rsidRPr="0082709A" w:rsidRDefault="0082709A" w:rsidP="0082709A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"</w:t>
      </w:r>
      <w:r w:rsidRPr="0082709A">
        <w:rPr>
          <w:rFonts w:ascii="Times New Roman" w:hAnsi="Times New Roman"/>
          <w:bCs/>
          <w:color w:val="000000" w:themeColor="text1"/>
          <w:sz w:val="28"/>
          <w:szCs w:val="28"/>
        </w:rPr>
        <w:t>Стаття 66.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t> Службове сумісництво поліцейських</w:t>
      </w:r>
    </w:p>
    <w:p w:rsidR="0082709A" w:rsidRPr="0082709A" w:rsidRDefault="0082709A" w:rsidP="0082709A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1. Поліцейський не може під час проходження служби займатися іншою оплачуваною діяльністю, крім викладацької, </w:t>
      </w:r>
      <w:r w:rsidRPr="008270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наукової і творчої діяльності, медичної практики, інструкторської та суддівської практики із спорту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 або діяльності пов'язаної із охороною власності або громадян.</w:t>
      </w:r>
    </w:p>
    <w:p w:rsidR="0082709A" w:rsidRPr="0082709A" w:rsidRDefault="0082709A" w:rsidP="0082709A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>2. У випадку зайняття оплачуваною діяльністю пов'язаною з охороною власності або громадян за сумісництвом, поліцейський зобов'язаний повідомити свого керівника в порядку визначеному Міністерством внутрішніх справ України.</w:t>
      </w:r>
    </w:p>
    <w:p w:rsidR="0082709A" w:rsidRPr="0082709A" w:rsidRDefault="0082709A" w:rsidP="0082709A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>3. Під час зайняття оплачуваною діяльністю пов'язаною з охороною власності або громадян за сумісництвом, на поліцейського розповсюджуються всі обов'язки, повноваження та гарантії передбачені даним законом."</w:t>
      </w:r>
    </w:p>
    <w:p w:rsidR="00D34988" w:rsidRPr="0082709A" w:rsidRDefault="0082709A" w:rsidP="0082709A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ІІ. </w:t>
      </w:r>
      <w:r w:rsidR="00D34988"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Прикінцеві </w:t>
      </w:r>
      <w:r w:rsidR="00855DFF"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перехідні та </w:t>
      </w:r>
      <w:r w:rsidR="00D34988" w:rsidRPr="0082709A">
        <w:rPr>
          <w:rFonts w:ascii="Times New Roman" w:hAnsi="Times New Roman"/>
          <w:color w:val="000000" w:themeColor="text1"/>
          <w:sz w:val="28"/>
          <w:szCs w:val="28"/>
        </w:rPr>
        <w:t>положення.</w:t>
      </w:r>
    </w:p>
    <w:p w:rsidR="00D34988" w:rsidRPr="0082709A" w:rsidRDefault="0082709A" w:rsidP="0082709A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D34988"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 Цей Закон набирає чинності </w:t>
      </w:r>
      <w:r w:rsidR="00D34988" w:rsidRPr="008270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через 90 днів з дня його опублікування</w:t>
      </w:r>
      <w:r w:rsidR="00D34988" w:rsidRPr="0082709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2709A" w:rsidRPr="0082709A" w:rsidRDefault="0082709A" w:rsidP="0082709A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D34988" w:rsidRPr="0082709A">
        <w:rPr>
          <w:rFonts w:ascii="Times New Roman" w:hAnsi="Times New Roman"/>
          <w:color w:val="000000" w:themeColor="text1"/>
          <w:sz w:val="28"/>
          <w:szCs w:val="28"/>
        </w:rPr>
        <w:t>Кабінету Міністрів України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до дня набрання чинності цим з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t>аконом</w:t>
      </w:r>
      <w:bookmarkStart w:id="3" w:name="n205"/>
      <w:bookmarkStart w:id="4" w:name="n206"/>
      <w:bookmarkEnd w:id="3"/>
      <w:bookmarkEnd w:id="4"/>
      <w:r w:rsidRPr="0082709A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82709A" w:rsidRPr="0082709A" w:rsidRDefault="0082709A" w:rsidP="0082709A">
      <w:pPr>
        <w:pStyle w:val="a3"/>
        <w:numPr>
          <w:ilvl w:val="0"/>
          <w:numId w:val="1"/>
        </w:numPr>
        <w:spacing w:before="0"/>
        <w:ind w:left="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>привести свої нормативно-право</w:t>
      </w:r>
      <w:r>
        <w:rPr>
          <w:rFonts w:ascii="Times New Roman" w:hAnsi="Times New Roman"/>
          <w:color w:val="000000" w:themeColor="text1"/>
          <w:sz w:val="28"/>
          <w:szCs w:val="28"/>
        </w:rPr>
        <w:t>ві акти у відповідність із цим з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t>аконом;</w:t>
      </w:r>
    </w:p>
    <w:p w:rsidR="0082709A" w:rsidRPr="0082709A" w:rsidRDefault="0082709A" w:rsidP="0082709A">
      <w:pPr>
        <w:pStyle w:val="a3"/>
        <w:numPr>
          <w:ilvl w:val="0"/>
          <w:numId w:val="1"/>
        </w:numPr>
        <w:spacing w:before="0"/>
        <w:ind w:left="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color w:val="000000" w:themeColor="text1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</w:t>
      </w:r>
      <w:r>
        <w:rPr>
          <w:rFonts w:ascii="Times New Roman" w:hAnsi="Times New Roman"/>
          <w:color w:val="000000" w:themeColor="text1"/>
          <w:sz w:val="28"/>
          <w:szCs w:val="28"/>
        </w:rPr>
        <w:t>х актів у відповідність із цим з</w:t>
      </w:r>
      <w:r w:rsidRPr="0082709A">
        <w:rPr>
          <w:rFonts w:ascii="Times New Roman" w:hAnsi="Times New Roman"/>
          <w:color w:val="000000" w:themeColor="text1"/>
          <w:sz w:val="28"/>
          <w:szCs w:val="28"/>
        </w:rPr>
        <w:t>аконом.</w:t>
      </w:r>
    </w:p>
    <w:p w:rsidR="00D34988" w:rsidRPr="0082709A" w:rsidRDefault="00D34988" w:rsidP="00D34988">
      <w:pPr>
        <w:pStyle w:val="a3"/>
        <w:spacing w:before="0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5" w:name="n207"/>
      <w:bookmarkStart w:id="6" w:name="n208"/>
      <w:bookmarkEnd w:id="5"/>
      <w:bookmarkEnd w:id="6"/>
    </w:p>
    <w:p w:rsidR="00FA18BD" w:rsidRPr="0082709A" w:rsidRDefault="002B53D3" w:rsidP="00A81077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</w:t>
      </w:r>
    </w:p>
    <w:p w:rsidR="002B53D3" w:rsidRPr="0082709A" w:rsidRDefault="00FA18BD" w:rsidP="00A81077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2709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</w:t>
      </w:r>
      <w:r w:rsidR="002B53D3" w:rsidRPr="0082709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Голова </w:t>
      </w:r>
      <w:r w:rsidR="002B53D3" w:rsidRPr="0082709A">
        <w:rPr>
          <w:rFonts w:ascii="Times New Roman" w:hAnsi="Times New Roman"/>
          <w:b/>
          <w:color w:val="000000" w:themeColor="text1"/>
          <w:sz w:val="28"/>
          <w:szCs w:val="28"/>
        </w:rPr>
        <w:br/>
        <w:t>Верховної Ради України</w:t>
      </w:r>
    </w:p>
    <w:sectPr w:rsidR="002B53D3" w:rsidRPr="0082709A" w:rsidSect="00A810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877" w:rsidRDefault="00203877">
      <w:r>
        <w:separator/>
      </w:r>
    </w:p>
  </w:endnote>
  <w:endnote w:type="continuationSeparator" w:id="0">
    <w:p w:rsidR="00203877" w:rsidRDefault="0020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877" w:rsidRDefault="00203877">
      <w:r>
        <w:separator/>
      </w:r>
    </w:p>
  </w:footnote>
  <w:footnote w:type="continuationSeparator" w:id="0">
    <w:p w:rsidR="00203877" w:rsidRDefault="00203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Pr="007A1869" w:rsidRDefault="00B43A68" w:rsidP="007A1869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Pr="007A1869" w:rsidRDefault="00B43A68" w:rsidP="007A1869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A7418"/>
    <w:multiLevelType w:val="hybridMultilevel"/>
    <w:tmpl w:val="0E7E7148"/>
    <w:lvl w:ilvl="0" w:tplc="071AE8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12DD9"/>
    <w:rsid w:val="000C1399"/>
    <w:rsid w:val="000D0188"/>
    <w:rsid w:val="000D143F"/>
    <w:rsid w:val="000D7BD5"/>
    <w:rsid w:val="001B6D31"/>
    <w:rsid w:val="001E1AC9"/>
    <w:rsid w:val="001F2542"/>
    <w:rsid w:val="00203877"/>
    <w:rsid w:val="00211CDC"/>
    <w:rsid w:val="002223C5"/>
    <w:rsid w:val="00224CCB"/>
    <w:rsid w:val="00224D2F"/>
    <w:rsid w:val="00242621"/>
    <w:rsid w:val="0024372F"/>
    <w:rsid w:val="002729B5"/>
    <w:rsid w:val="00277F08"/>
    <w:rsid w:val="002947CA"/>
    <w:rsid w:val="002B53D3"/>
    <w:rsid w:val="003227A0"/>
    <w:rsid w:val="00370361"/>
    <w:rsid w:val="003B454E"/>
    <w:rsid w:val="0041516B"/>
    <w:rsid w:val="00455CFC"/>
    <w:rsid w:val="00462B58"/>
    <w:rsid w:val="00470BE2"/>
    <w:rsid w:val="004B5D91"/>
    <w:rsid w:val="004C09AD"/>
    <w:rsid w:val="00503DB1"/>
    <w:rsid w:val="00587AA7"/>
    <w:rsid w:val="0059430B"/>
    <w:rsid w:val="005A2E5A"/>
    <w:rsid w:val="005A5FA7"/>
    <w:rsid w:val="005B4133"/>
    <w:rsid w:val="005C3CB4"/>
    <w:rsid w:val="005C7CB6"/>
    <w:rsid w:val="005D6588"/>
    <w:rsid w:val="005F65B9"/>
    <w:rsid w:val="0061329D"/>
    <w:rsid w:val="00647267"/>
    <w:rsid w:val="00675D27"/>
    <w:rsid w:val="00680B32"/>
    <w:rsid w:val="00684C78"/>
    <w:rsid w:val="0069550C"/>
    <w:rsid w:val="006A51C6"/>
    <w:rsid w:val="006C6D58"/>
    <w:rsid w:val="00707948"/>
    <w:rsid w:val="00713A5F"/>
    <w:rsid w:val="00745D3A"/>
    <w:rsid w:val="007A1869"/>
    <w:rsid w:val="007B5FAB"/>
    <w:rsid w:val="007E1091"/>
    <w:rsid w:val="0082709A"/>
    <w:rsid w:val="00840C3E"/>
    <w:rsid w:val="00855DFF"/>
    <w:rsid w:val="008C7787"/>
    <w:rsid w:val="008E0FCE"/>
    <w:rsid w:val="008E36E5"/>
    <w:rsid w:val="009400BB"/>
    <w:rsid w:val="00951021"/>
    <w:rsid w:val="009B2987"/>
    <w:rsid w:val="009D68DD"/>
    <w:rsid w:val="009F3A35"/>
    <w:rsid w:val="00A265FF"/>
    <w:rsid w:val="00A455BA"/>
    <w:rsid w:val="00A47F9D"/>
    <w:rsid w:val="00A81077"/>
    <w:rsid w:val="00A94038"/>
    <w:rsid w:val="00A95448"/>
    <w:rsid w:val="00B27475"/>
    <w:rsid w:val="00B31579"/>
    <w:rsid w:val="00B43A68"/>
    <w:rsid w:val="00B54374"/>
    <w:rsid w:val="00B93507"/>
    <w:rsid w:val="00BA22AE"/>
    <w:rsid w:val="00BA6666"/>
    <w:rsid w:val="00BC0480"/>
    <w:rsid w:val="00BD5423"/>
    <w:rsid w:val="00C164E6"/>
    <w:rsid w:val="00C54007"/>
    <w:rsid w:val="00C83E08"/>
    <w:rsid w:val="00CB61A3"/>
    <w:rsid w:val="00CD1052"/>
    <w:rsid w:val="00CF40A7"/>
    <w:rsid w:val="00CF76D2"/>
    <w:rsid w:val="00D05CC9"/>
    <w:rsid w:val="00D34988"/>
    <w:rsid w:val="00D4191B"/>
    <w:rsid w:val="00D4703F"/>
    <w:rsid w:val="00D618CF"/>
    <w:rsid w:val="00D7179C"/>
    <w:rsid w:val="00DE3A28"/>
    <w:rsid w:val="00E4511E"/>
    <w:rsid w:val="00E877AF"/>
    <w:rsid w:val="00E879B1"/>
    <w:rsid w:val="00EA3422"/>
    <w:rsid w:val="00EB67DE"/>
    <w:rsid w:val="00EF32B8"/>
    <w:rsid w:val="00EF7663"/>
    <w:rsid w:val="00F37B32"/>
    <w:rsid w:val="00F43F1F"/>
    <w:rsid w:val="00F90C85"/>
    <w:rsid w:val="00FA18BD"/>
    <w:rsid w:val="00FA7442"/>
    <w:rsid w:val="00FD1B5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D349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4511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5CC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2">
    <w:name w:val="Body Text Indent 2"/>
    <w:basedOn w:val="a"/>
    <w:link w:val="20"/>
    <w:semiHidden/>
    <w:unhideWhenUsed/>
    <w:rsid w:val="001F2542"/>
    <w:pPr>
      <w:ind w:right="-185"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20">
    <w:name w:val="Основний текст з відступом 2 Знак"/>
    <w:link w:val="2"/>
    <w:semiHidden/>
    <w:rsid w:val="001F2542"/>
    <w:rPr>
      <w:sz w:val="28"/>
      <w:szCs w:val="28"/>
      <w:lang w:eastAsia="ru-RU"/>
    </w:rPr>
  </w:style>
  <w:style w:type="character" w:styleId="a9">
    <w:name w:val="Hyperlink"/>
    <w:uiPriority w:val="99"/>
    <w:semiHidden/>
    <w:unhideWhenUsed/>
    <w:rsid w:val="001F254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77F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277F08"/>
    <w:rPr>
      <w:rFonts w:ascii="Courier New" w:hAnsi="Courier New" w:cs="Courier New"/>
    </w:rPr>
  </w:style>
  <w:style w:type="character" w:customStyle="1" w:styleId="30">
    <w:name w:val="Заголовок 3 Знак"/>
    <w:link w:val="3"/>
    <w:uiPriority w:val="9"/>
    <w:rsid w:val="00E4511E"/>
    <w:rPr>
      <w:b/>
      <w:bCs/>
      <w:sz w:val="27"/>
      <w:szCs w:val="27"/>
    </w:rPr>
  </w:style>
  <w:style w:type="paragraph" w:customStyle="1" w:styleId="rvps2">
    <w:name w:val="rvps2"/>
    <w:basedOn w:val="a"/>
    <w:rsid w:val="00E451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rsid w:val="00FA18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FA18BD"/>
  </w:style>
  <w:style w:type="character" w:customStyle="1" w:styleId="rvts46">
    <w:name w:val="rvts46"/>
    <w:rsid w:val="00FA18BD"/>
  </w:style>
  <w:style w:type="character" w:customStyle="1" w:styleId="40">
    <w:name w:val="Заголовок 4 Знак"/>
    <w:link w:val="4"/>
    <w:rsid w:val="00D05CC9"/>
    <w:rPr>
      <w:rFonts w:ascii="Calibri" w:eastAsia="Times New Roman" w:hAnsi="Calibri" w:cs="Times New Roman"/>
      <w:b/>
      <w:bCs/>
      <w:sz w:val="28"/>
      <w:szCs w:val="28"/>
      <w:lang w:val="uk-UA"/>
    </w:rPr>
  </w:style>
  <w:style w:type="table" w:styleId="aa">
    <w:name w:val="Table Grid"/>
    <w:basedOn w:val="a1"/>
    <w:uiPriority w:val="59"/>
    <w:rsid w:val="002426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D349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customStyle="1" w:styleId="rvps12">
    <w:name w:val="rvps12"/>
    <w:basedOn w:val="a"/>
    <w:rsid w:val="00D349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23">
    <w:name w:val="rvts23"/>
    <w:basedOn w:val="a0"/>
    <w:rsid w:val="00D34988"/>
  </w:style>
  <w:style w:type="character" w:customStyle="1" w:styleId="rvts44">
    <w:name w:val="rvts44"/>
    <w:basedOn w:val="a0"/>
    <w:rsid w:val="00D34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1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E5B842-CA58-47A3-B10C-3344B30934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FD9964-D7C9-4737-AF27-106E54BFD4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97DCB5-1D62-4EFB-9DE3-3FC20CC86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2021-12-24T09:28:00Z</dcterms:created>
  <dcterms:modified xsi:type="dcterms:W3CDTF">2021-12-24T09:28:00Z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